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46865962"/>
        <w:docPartObj>
          <w:docPartGallery w:val="Cover Pages"/>
          <w:docPartUnique/>
        </w:docPartObj>
      </w:sdtPr>
      <w:sdtEndPr/>
      <w:sdtContent>
        <w:p w14:paraId="556F6BED" w14:textId="4E9999B3" w:rsidR="00907335" w:rsidRPr="005048D7" w:rsidRDefault="00907335" w:rsidP="008945ED">
          <w:r w:rsidRPr="005048D7">
            <w:rPr>
              <w:noProof/>
            </w:rPr>
            <mc:AlternateContent>
              <mc:Choice Requires="wps">
                <w:drawing>
                  <wp:anchor distT="0" distB="0" distL="114300" distR="114300" simplePos="0" relativeHeight="251658240" behindDoc="0" locked="0" layoutInCell="1" allowOverlap="1" wp14:anchorId="558356A9" wp14:editId="790407BB">
                    <wp:simplePos x="0" y="0"/>
                    <wp:positionH relativeFrom="page">
                      <wp:posOffset>228600</wp:posOffset>
                    </wp:positionH>
                    <wp:positionV relativeFrom="page">
                      <wp:posOffset>1142999</wp:posOffset>
                    </wp:positionV>
                    <wp:extent cx="1712890" cy="8212015"/>
                    <wp:effectExtent l="0" t="0" r="1270" b="0"/>
                    <wp:wrapNone/>
                    <wp:docPr id="138" name="Text Box 139"/>
                    <wp:cNvGraphicFramePr/>
                    <a:graphic xmlns:a="http://schemas.openxmlformats.org/drawingml/2006/main">
                      <a:graphicData uri="http://schemas.microsoft.com/office/word/2010/wordprocessingShape">
                        <wps:wsp>
                          <wps:cNvSpPr txBox="1"/>
                          <wps:spPr>
                            <a:xfrm>
                              <a:off x="0" y="0"/>
                              <a:ext cx="1712890" cy="82120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H w:val="single" w:sz="12" w:space="0" w:color="E97132" w:themeColor="accent2"/>
                                    <w:insideV w:val="single" w:sz="24" w:space="0" w:color="002060"/>
                                  </w:tblBorders>
                                  <w:tblCellMar>
                                    <w:top w:w="1296" w:type="dxa"/>
                                    <w:left w:w="360" w:type="dxa"/>
                                    <w:bottom w:w="1296" w:type="dxa"/>
                                    <w:right w:w="360" w:type="dxa"/>
                                  </w:tblCellMar>
                                  <w:tblLook w:val="04A0" w:firstRow="1" w:lastRow="0" w:firstColumn="1" w:lastColumn="0" w:noHBand="0" w:noVBand="1"/>
                                </w:tblPr>
                                <w:tblGrid>
                                  <w:gridCol w:w="5610"/>
                                  <w:gridCol w:w="2847"/>
                                </w:tblGrid>
                                <w:tr w:rsidR="00907335" w:rsidRPr="005048D7" w14:paraId="7CBBF3A0" w14:textId="77777777" w:rsidTr="00F54069">
                                  <w:trPr>
                                    <w:jc w:val="center"/>
                                  </w:trPr>
                                  <w:tc>
                                    <w:tcPr>
                                      <w:tcW w:w="2568" w:type="pct"/>
                                      <w:vAlign w:val="center"/>
                                    </w:tcPr>
                                    <w:p w14:paraId="0A2897D8" w14:textId="77777777" w:rsidR="00907335" w:rsidRPr="005048D7" w:rsidRDefault="00907335">
                                      <w:pPr>
                                        <w:jc w:val="right"/>
                                      </w:pPr>
                                      <w:r w:rsidRPr="005048D7">
                                        <w:rPr>
                                          <w:noProof/>
                                        </w:rPr>
                                        <w:drawing>
                                          <wp:inline distT="0" distB="0" distL="0" distR="0" wp14:anchorId="2EDF3013" wp14:editId="274EFB5E">
                                            <wp:extent cx="3065006" cy="2042964"/>
                                            <wp:effectExtent l="19050" t="0" r="21590" b="605155"/>
                                            <wp:docPr id="13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7"/>
                                                    <pic:cNvPicPr/>
                                                  </pic:nvPicPr>
                                                  <pic:blipFill>
                                                    <a:blip r:embed="rId12">
                                                      <a:extLst>
                                                        <a:ext uri="{28A0092B-C50C-407E-A947-70E740481C1C}">
                                                          <a14:useLocalDpi xmlns:a14="http://schemas.microsoft.com/office/drawing/2010/main" val="0"/>
                                                        </a:ext>
                                                      </a:extLst>
                                                    </a:blip>
                                                    <a:stretch>
                                                      <a:fillRect/>
                                                    </a:stretch>
                                                  </pic:blipFill>
                                                  <pic:spPr>
                                                    <a:xfrm>
                                                      <a:off x="0" y="0"/>
                                                      <a:ext cx="3065006" cy="204296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sdt>
                                      <w:sdtPr>
                                        <w:rPr>
                                          <w:b/>
                                          <w:color w:val="002060"/>
                                          <w:sz w:val="72"/>
                                          <w:szCs w:val="72"/>
                                          <w:lang w:val="es-ES"/>
                                          <w14:textOutline w14:w="12700" w14:cap="flat" w14:cmpd="sng" w14:algn="ctr">
                                            <w14:solidFill>
                                              <w14:srgbClr w14:val="002060"/>
                                            </w14:solidFill>
                                            <w14:prstDash w14:val="solid"/>
                                            <w14:round/>
                                          </w14:textOutline>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5255E12E" w14:textId="00B62881" w:rsidR="00907335" w:rsidRPr="005048D7" w:rsidRDefault="00442758">
                                          <w:pPr>
                                            <w:pStyle w:val="NoSpacing"/>
                                            <w:spacing w:line="312" w:lineRule="auto"/>
                                            <w:jc w:val="right"/>
                                            <w:rPr>
                                              <w:caps/>
                                              <w:color w:val="191919" w:themeColor="text1" w:themeTint="E6"/>
                                              <w:sz w:val="72"/>
                                              <w:szCs w:val="72"/>
                                              <w:lang w:val="es-ES"/>
                                            </w:rPr>
                                          </w:pPr>
                                          <w:r w:rsidRPr="005048D7">
                                            <w:rPr>
                                              <w:b/>
                                              <w:color w:val="002060"/>
                                              <w:sz w:val="72"/>
                                              <w:szCs w:val="72"/>
                                              <w:lang w:val="es-ES"/>
                                              <w14:textOutline w14:w="12700" w14:cap="flat" w14:cmpd="sng" w14:algn="ctr">
                                                <w14:solidFill>
                                                  <w14:srgbClr w14:val="002060"/>
                                                </w14:solidFill>
                                                <w14:prstDash w14:val="solid"/>
                                                <w14:round/>
                                              </w14:textOutline>
                                            </w:rPr>
                                            <w:t>ANGLOVISION TOURS</w:t>
                                          </w:r>
                                        </w:p>
                                      </w:sdtContent>
                                    </w:sdt>
                                    <w:sdt>
                                      <w:sdtPr>
                                        <w:rPr>
                                          <w:b/>
                                          <w:color w:val="C00000"/>
                                          <w:sz w:val="32"/>
                                          <w:szCs w:val="44"/>
                                          <w14:shadow w14:blurRad="0" w14:dist="38100" w14:dir="2700000" w14:sx="100000" w14:sy="100000" w14:kx="0" w14:ky="0" w14:algn="tl">
                                            <w14:schemeClr w14:val="accent2"/>
                                          </w14:shadow>
                                          <w14:textOutline w14:w="6604" w14:cap="flat" w14:cmpd="sng" w14:algn="ctr">
                                            <w14:solidFill>
                                              <w14:srgbClr w14:val="EE0000"/>
                                            </w14:solidFill>
                                            <w14:prstDash w14:val="solid"/>
                                            <w14:round/>
                                          </w14:textOutline>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43AC85E4" w14:textId="59E82D4F" w:rsidR="00907335" w:rsidRPr="005048D7" w:rsidRDefault="00E028B0">
                                          <w:pPr>
                                            <w:jc w:val="right"/>
                                            <w:rPr>
                                              <w:sz w:val="24"/>
                                            </w:rPr>
                                          </w:pPr>
                                          <w:r w:rsidRPr="005048D7">
                                            <w:rPr>
                                              <w:b/>
                                              <w:color w:val="C00000"/>
                                              <w:sz w:val="32"/>
                                              <w:szCs w:val="44"/>
                                              <w14:shadow w14:blurRad="0" w14:dist="38100" w14:dir="2700000" w14:sx="100000" w14:sy="100000" w14:kx="0" w14:ky="0" w14:algn="tl">
                                                <w14:schemeClr w14:val="accent2"/>
                                              </w14:shadow>
                                              <w14:textOutline w14:w="6604" w14:cap="flat" w14:cmpd="sng" w14:algn="ctr">
                                                <w14:solidFill>
                                                  <w14:srgbClr w14:val="EE0000"/>
                                                </w14:solidFill>
                                                <w14:prstDash w14:val="solid"/>
                                                <w14:round/>
                                              </w14:textOutline>
                                            </w:rPr>
                                            <w:t>2027-2028</w:t>
                                          </w:r>
                                        </w:p>
                                      </w:sdtContent>
                                    </w:sdt>
                                  </w:tc>
                                  <w:tc>
                                    <w:tcPr>
                                      <w:tcW w:w="2432" w:type="pct"/>
                                      <w:vAlign w:val="center"/>
                                    </w:tcPr>
                                    <w:p w14:paraId="674FE090" w14:textId="6E844290" w:rsidR="00934B60" w:rsidRPr="005048D7" w:rsidRDefault="00197BC0" w:rsidP="00197BC0">
                                      <w:pPr>
                                        <w:pStyle w:val="NoSpacing"/>
                                        <w:rPr>
                                          <w:b/>
                                          <w:bCs/>
                                          <w:caps/>
                                          <w:color w:val="EE0000"/>
                                          <w:sz w:val="28"/>
                                          <w:szCs w:val="28"/>
                                          <w:lang w:val="es-ES"/>
                                        </w:rPr>
                                      </w:pPr>
                                      <w:r w:rsidRPr="005048D7">
                                        <w:rPr>
                                          <w:b/>
                                          <w:bCs/>
                                          <w:caps/>
                                          <w:color w:val="EE0000"/>
                                          <w:sz w:val="28"/>
                                          <w:szCs w:val="28"/>
                                          <w:lang w:val="es-ES"/>
                                        </w:rPr>
                                        <w:t>El puente perfecto entre las Islas Británicas y el corazón de Europa</w:t>
                                      </w:r>
                                    </w:p>
                                    <w:p w14:paraId="5E70A7C0" w14:textId="4395E7DE" w:rsidR="008D5322" w:rsidRPr="005048D7" w:rsidRDefault="000E64F9">
                                      <w:pPr>
                                        <w:pStyle w:val="NoSpacing"/>
                                        <w:rPr>
                                          <w:rFonts w:ascii="Tahoma" w:eastAsiaTheme="minorHAnsi" w:hAnsi="Tahoma"/>
                                          <w:b/>
                                          <w:bCs/>
                                          <w:i/>
                                          <w:iCs/>
                                          <w:kern w:val="2"/>
                                          <w:sz w:val="20"/>
                                          <w:szCs w:val="28"/>
                                          <w:lang w:val="es-ES"/>
                                          <w14:ligatures w14:val="standardContextual"/>
                                        </w:rPr>
                                      </w:pPr>
                                      <w:sdt>
                                        <w:sdtPr>
                                          <w:rPr>
                                            <w:rFonts w:ascii="Tahoma" w:eastAsiaTheme="minorHAnsi" w:hAnsi="Tahoma"/>
                                            <w:b/>
                                            <w:bCs/>
                                            <w:i/>
                                            <w:iCs/>
                                            <w:kern w:val="2"/>
                                            <w:sz w:val="20"/>
                                            <w:szCs w:val="28"/>
                                            <w:lang w:val="es-ES"/>
                                            <w14:ligatures w14:val="standardContextual"/>
                                          </w:rPr>
                                          <w:alias w:val="Abstract"/>
                                          <w:tag w:val=""/>
                                          <w:id w:val="-2036181933"/>
                                          <w:dataBinding w:prefixMappings="xmlns:ns0='http://schemas.microsoft.com/office/2006/coverPageProps' " w:xpath="/ns0:CoverPageProperties[1]/ns0:Abstract[1]" w:storeItemID="{55AF091B-3C7A-41E3-B477-F2FDAA23CFDA}"/>
                                          <w:text/>
                                        </w:sdtPr>
                                        <w:sdtEndPr/>
                                        <w:sdtContent>
                                          <w:r w:rsidR="00934B60" w:rsidRPr="005048D7">
                                            <w:rPr>
                                              <w:rFonts w:ascii="Tahoma" w:eastAsiaTheme="minorHAnsi" w:hAnsi="Tahoma"/>
                                              <w:b/>
                                              <w:bCs/>
                                              <w:i/>
                                              <w:iCs/>
                                              <w:kern w:val="2"/>
                                              <w:sz w:val="20"/>
                                              <w:szCs w:val="28"/>
                                              <w:lang w:val="es-ES"/>
                                              <w14:ligatures w14:val="standardContextual"/>
                                            </w:rPr>
                                            <w:t>Conectamos destinos, creamos experiencias.</w:t>
                                          </w:r>
                                        </w:sdtContent>
                                      </w:sdt>
                                    </w:p>
                                    <w:p w14:paraId="36D415E2" w14:textId="77777777" w:rsidR="00934B60" w:rsidRPr="005048D7" w:rsidRDefault="00934B60">
                                      <w:pPr>
                                        <w:pStyle w:val="NoSpacing"/>
                                        <w:rPr>
                                          <w:rFonts w:cs="Times New Roman"/>
                                          <w:szCs w:val="32"/>
                                          <w:lang w:val="es-ES"/>
                                        </w:rPr>
                                      </w:pPr>
                                    </w:p>
                                    <w:p w14:paraId="216C0957" w14:textId="034F1B9D" w:rsidR="00907335" w:rsidRPr="005048D7" w:rsidRDefault="000E64F9">
                                      <w:pPr>
                                        <w:pStyle w:val="NoSpacing"/>
                                        <w:rPr>
                                          <w:rFonts w:ascii="Mangal" w:hAnsi="Mangal" w:cs="Mangal"/>
                                          <w:color w:val="000000" w:themeColor="text1"/>
                                          <w:sz w:val="26"/>
                                          <w:szCs w:val="26"/>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sdt>
                                        <w:sdtPr>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Inglaterra</w:t>
                                          </w:r>
                                          <w:r w:rsidR="00D47A63"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Escocia</w:t>
                                          </w:r>
                                          <w:r w:rsidR="00D47A63"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Irlanda</w:t>
                                          </w:r>
                                          <w:r w:rsidR="00D47A63"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Irlanda del Norte</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 </w:t>
                                          </w:r>
                                          <w:r w:rsidR="00E208CB"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Bélgica</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Holanda</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Francia</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B21C57"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Alemania </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Austria</w:t>
                                          </w:r>
                                        </w:sdtContent>
                                      </w:sdt>
                                    </w:p>
                                    <w:p w14:paraId="48AF00BB" w14:textId="3DCE4F95" w:rsidR="00907335" w:rsidRPr="005048D7" w:rsidRDefault="000E64F9">
                                      <w:pPr>
                                        <w:pStyle w:val="NoSpacing"/>
                                        <w:rPr>
                                          <w:lang w:val="es-ES"/>
                                        </w:rPr>
                                      </w:pPr>
                                      <w:sdt>
                                        <w:sdtPr>
                                          <w:rPr>
                                            <w:sz w:val="18"/>
                                            <w:szCs w:val="18"/>
                                            <w:lang w:val="es-ES"/>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694EA9" w:rsidRPr="005048D7">
                                            <w:rPr>
                                              <w:sz w:val="18"/>
                                              <w:szCs w:val="18"/>
                                              <w:lang w:val="es-ES"/>
                                            </w:rPr>
                                            <w:t>sales@eurowelcome.co.uk</w:t>
                                          </w:r>
                                        </w:sdtContent>
                                      </w:sdt>
                                    </w:p>
                                  </w:tc>
                                </w:tr>
                              </w:tbl>
                              <w:p w14:paraId="517E3E54" w14:textId="77777777" w:rsidR="00907335" w:rsidRPr="005048D7" w:rsidRDefault="00907335"/>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558356A9" id="_x0000_t202" coordsize="21600,21600" o:spt="202" path="m,l,21600r21600,l21600,xe">
                    <v:stroke joinstyle="miter"/>
                    <v:path gradientshapeok="t" o:connecttype="rect"/>
                  </v:shapetype>
                  <v:shape id="Text Box 139" o:spid="_x0000_s1026" type="#_x0000_t202" style="position:absolute;left:0;text-align:left;margin-left:18pt;margin-top:90pt;width:134.85pt;height:646.6pt;z-index:25165824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" fillcolor="white [3201]" stroked="f" strokeweight=".5pt">
                    <v:textbox inset="0,0,0,0">
                      <w:txbxContent>
                        <w:tbl>
                          <w:tblPr>
                            <w:tblW w:w="5000" w:type="pct"/>
                            <w:jc w:val="center"/>
                            <w:tblBorders>
                              <w:insideH w:val="single" w:sz="12" w:space="0" w:color="E97132" w:themeColor="accent2"/>
                              <w:insideV w:val="single" w:sz="24" w:space="0" w:color="002060"/>
                            </w:tblBorders>
                            <w:tblCellMar>
                              <w:top w:w="1296" w:type="dxa"/>
                              <w:left w:w="360" w:type="dxa"/>
                              <w:bottom w:w="1296" w:type="dxa"/>
                              <w:right w:w="360" w:type="dxa"/>
                            </w:tblCellMar>
                            <w:tblLook w:val="04A0" w:firstRow="1" w:lastRow="0" w:firstColumn="1" w:lastColumn="0" w:noHBand="0" w:noVBand="1"/>
                          </w:tblPr>
                          <w:tblGrid>
                            <w:gridCol w:w="5610"/>
                            <w:gridCol w:w="2847"/>
                          </w:tblGrid>
                          <w:tr w:rsidR="00907335" w:rsidRPr="005048D7" w14:paraId="7CBBF3A0" w14:textId="77777777" w:rsidTr="00F54069">
                            <w:trPr>
                              <w:jc w:val="center"/>
                            </w:trPr>
                            <w:tc>
                              <w:tcPr>
                                <w:tcW w:w="2568" w:type="pct"/>
                                <w:vAlign w:val="center"/>
                              </w:tcPr>
                              <w:p w14:paraId="0A2897D8" w14:textId="77777777" w:rsidR="00907335" w:rsidRPr="005048D7" w:rsidRDefault="00907335">
                                <w:pPr>
                                  <w:jc w:val="right"/>
                                </w:pPr>
                                <w:r w:rsidRPr="005048D7">
                                  <w:rPr>
                                    <w:noProof/>
                                  </w:rPr>
                                  <w:drawing>
                                    <wp:inline distT="0" distB="0" distL="0" distR="0" wp14:anchorId="2EDF3013" wp14:editId="274EFB5E">
                                      <wp:extent cx="3065006" cy="2042964"/>
                                      <wp:effectExtent l="19050" t="0" r="21590" b="605155"/>
                                      <wp:docPr id="13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7"/>
                                              <pic:cNvPicPr/>
                                            </pic:nvPicPr>
                                            <pic:blipFill>
                                              <a:blip r:embed="rId12">
                                                <a:extLst>
                                                  <a:ext uri="{28A0092B-C50C-407E-A947-70E740481C1C}">
                                                    <a14:useLocalDpi xmlns:a14="http://schemas.microsoft.com/office/drawing/2010/main" val="0"/>
                                                  </a:ext>
                                                </a:extLst>
                                              </a:blip>
                                              <a:stretch>
                                                <a:fillRect/>
                                              </a:stretch>
                                            </pic:blipFill>
                                            <pic:spPr>
                                              <a:xfrm>
                                                <a:off x="0" y="0"/>
                                                <a:ext cx="3065006" cy="204296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sdt>
                                <w:sdtPr>
                                  <w:rPr>
                                    <w:b/>
                                    <w:color w:val="002060"/>
                                    <w:sz w:val="72"/>
                                    <w:szCs w:val="72"/>
                                    <w:lang w:val="es-ES"/>
                                    <w14:textOutline w14:w="12700" w14:cap="flat" w14:cmpd="sng" w14:algn="ctr">
                                      <w14:solidFill>
                                        <w14:srgbClr w14:val="002060"/>
                                      </w14:solidFill>
                                      <w14:prstDash w14:val="solid"/>
                                      <w14:round/>
                                    </w14:textOutline>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5255E12E" w14:textId="00B62881" w:rsidR="00907335" w:rsidRPr="005048D7" w:rsidRDefault="00442758">
                                    <w:pPr>
                                      <w:pStyle w:val="NoSpacing"/>
                                      <w:spacing w:line="312" w:lineRule="auto"/>
                                      <w:jc w:val="right"/>
                                      <w:rPr>
                                        <w:caps/>
                                        <w:color w:val="191919" w:themeColor="text1" w:themeTint="E6"/>
                                        <w:sz w:val="72"/>
                                        <w:szCs w:val="72"/>
                                        <w:lang w:val="es-ES"/>
                                      </w:rPr>
                                    </w:pPr>
                                    <w:r w:rsidRPr="005048D7">
                                      <w:rPr>
                                        <w:b/>
                                        <w:color w:val="002060"/>
                                        <w:sz w:val="72"/>
                                        <w:szCs w:val="72"/>
                                        <w:lang w:val="es-ES"/>
                                        <w14:textOutline w14:w="12700" w14:cap="flat" w14:cmpd="sng" w14:algn="ctr">
                                          <w14:solidFill>
                                            <w14:srgbClr w14:val="002060"/>
                                          </w14:solidFill>
                                          <w14:prstDash w14:val="solid"/>
                                          <w14:round/>
                                        </w14:textOutline>
                                      </w:rPr>
                                      <w:t>ANGLOVISION TOURS</w:t>
                                    </w:r>
                                  </w:p>
                                </w:sdtContent>
                              </w:sdt>
                              <w:sdt>
                                <w:sdtPr>
                                  <w:rPr>
                                    <w:b/>
                                    <w:color w:val="C00000"/>
                                    <w:sz w:val="32"/>
                                    <w:szCs w:val="44"/>
                                    <w14:shadow w14:blurRad="0" w14:dist="38100" w14:dir="2700000" w14:sx="100000" w14:sy="100000" w14:kx="0" w14:ky="0" w14:algn="tl">
                                      <w14:schemeClr w14:val="accent2"/>
                                    </w14:shadow>
                                    <w14:textOutline w14:w="6604" w14:cap="flat" w14:cmpd="sng" w14:algn="ctr">
                                      <w14:solidFill>
                                        <w14:srgbClr w14:val="EE0000"/>
                                      </w14:solidFill>
                                      <w14:prstDash w14:val="solid"/>
                                      <w14:round/>
                                    </w14:textOutline>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43AC85E4" w14:textId="59E82D4F" w:rsidR="00907335" w:rsidRPr="005048D7" w:rsidRDefault="00E028B0">
                                    <w:pPr>
                                      <w:jc w:val="right"/>
                                      <w:rPr>
                                        <w:sz w:val="24"/>
                                      </w:rPr>
                                    </w:pPr>
                                    <w:r w:rsidRPr="005048D7">
                                      <w:rPr>
                                        <w:b/>
                                        <w:color w:val="C00000"/>
                                        <w:sz w:val="32"/>
                                        <w:szCs w:val="44"/>
                                        <w14:shadow w14:blurRad="0" w14:dist="38100" w14:dir="2700000" w14:sx="100000" w14:sy="100000" w14:kx="0" w14:ky="0" w14:algn="tl">
                                          <w14:schemeClr w14:val="accent2"/>
                                        </w14:shadow>
                                        <w14:textOutline w14:w="6604" w14:cap="flat" w14:cmpd="sng" w14:algn="ctr">
                                          <w14:solidFill>
                                            <w14:srgbClr w14:val="EE0000"/>
                                          </w14:solidFill>
                                          <w14:prstDash w14:val="solid"/>
                                          <w14:round/>
                                        </w14:textOutline>
                                      </w:rPr>
                                      <w:t>2027-2028</w:t>
                                    </w:r>
                                  </w:p>
                                </w:sdtContent>
                              </w:sdt>
                            </w:tc>
                            <w:tc>
                              <w:tcPr>
                                <w:tcW w:w="2432" w:type="pct"/>
                                <w:vAlign w:val="center"/>
                              </w:tcPr>
                              <w:p w14:paraId="674FE090" w14:textId="6E844290" w:rsidR="00934B60" w:rsidRPr="005048D7" w:rsidRDefault="00197BC0" w:rsidP="00197BC0">
                                <w:pPr>
                                  <w:pStyle w:val="NoSpacing"/>
                                  <w:rPr>
                                    <w:b/>
                                    <w:bCs/>
                                    <w:caps/>
                                    <w:color w:val="EE0000"/>
                                    <w:sz w:val="28"/>
                                    <w:szCs w:val="28"/>
                                    <w:lang w:val="es-ES"/>
                                  </w:rPr>
                                </w:pPr>
                                <w:r w:rsidRPr="005048D7">
                                  <w:rPr>
                                    <w:b/>
                                    <w:bCs/>
                                    <w:caps/>
                                    <w:color w:val="EE0000"/>
                                    <w:sz w:val="28"/>
                                    <w:szCs w:val="28"/>
                                    <w:lang w:val="es-ES"/>
                                  </w:rPr>
                                  <w:t>El puente perfecto entre las Islas Británicas y el corazón de Europa</w:t>
                                </w:r>
                              </w:p>
                              <w:p w14:paraId="5E70A7C0" w14:textId="4395E7DE" w:rsidR="008D5322" w:rsidRPr="005048D7" w:rsidRDefault="000E64F9">
                                <w:pPr>
                                  <w:pStyle w:val="NoSpacing"/>
                                  <w:rPr>
                                    <w:rFonts w:ascii="Tahoma" w:eastAsiaTheme="minorHAnsi" w:hAnsi="Tahoma"/>
                                    <w:b/>
                                    <w:bCs/>
                                    <w:i/>
                                    <w:iCs/>
                                    <w:kern w:val="2"/>
                                    <w:sz w:val="20"/>
                                    <w:szCs w:val="28"/>
                                    <w:lang w:val="es-ES"/>
                                    <w14:ligatures w14:val="standardContextual"/>
                                  </w:rPr>
                                </w:pPr>
                                <w:sdt>
                                  <w:sdtPr>
                                    <w:rPr>
                                      <w:rFonts w:ascii="Tahoma" w:eastAsiaTheme="minorHAnsi" w:hAnsi="Tahoma"/>
                                      <w:b/>
                                      <w:bCs/>
                                      <w:i/>
                                      <w:iCs/>
                                      <w:kern w:val="2"/>
                                      <w:sz w:val="20"/>
                                      <w:szCs w:val="28"/>
                                      <w:lang w:val="es-ES"/>
                                      <w14:ligatures w14:val="standardContextual"/>
                                    </w:rPr>
                                    <w:alias w:val="Abstract"/>
                                    <w:tag w:val=""/>
                                    <w:id w:val="-2036181933"/>
                                    <w:dataBinding w:prefixMappings="xmlns:ns0='http://schemas.microsoft.com/office/2006/coverPageProps' " w:xpath="/ns0:CoverPageProperties[1]/ns0:Abstract[1]" w:storeItemID="{55AF091B-3C7A-41E3-B477-F2FDAA23CFDA}"/>
                                    <w:text/>
                                  </w:sdtPr>
                                  <w:sdtEndPr/>
                                  <w:sdtContent>
                                    <w:r w:rsidR="00934B60" w:rsidRPr="005048D7">
                                      <w:rPr>
                                        <w:rFonts w:ascii="Tahoma" w:eastAsiaTheme="minorHAnsi" w:hAnsi="Tahoma"/>
                                        <w:b/>
                                        <w:bCs/>
                                        <w:i/>
                                        <w:iCs/>
                                        <w:kern w:val="2"/>
                                        <w:sz w:val="20"/>
                                        <w:szCs w:val="28"/>
                                        <w:lang w:val="es-ES"/>
                                        <w14:ligatures w14:val="standardContextual"/>
                                      </w:rPr>
                                      <w:t>Conectamos destinos, creamos experiencias.</w:t>
                                    </w:r>
                                  </w:sdtContent>
                                </w:sdt>
                              </w:p>
                              <w:p w14:paraId="36D415E2" w14:textId="77777777" w:rsidR="00934B60" w:rsidRPr="005048D7" w:rsidRDefault="00934B60">
                                <w:pPr>
                                  <w:pStyle w:val="NoSpacing"/>
                                  <w:rPr>
                                    <w:rFonts w:cs="Times New Roman"/>
                                    <w:szCs w:val="32"/>
                                    <w:lang w:val="es-ES"/>
                                  </w:rPr>
                                </w:pPr>
                              </w:p>
                              <w:p w14:paraId="216C0957" w14:textId="034F1B9D" w:rsidR="00907335" w:rsidRPr="005048D7" w:rsidRDefault="000E64F9">
                                <w:pPr>
                                  <w:pStyle w:val="NoSpacing"/>
                                  <w:rPr>
                                    <w:rFonts w:ascii="Mangal" w:hAnsi="Mangal" w:cs="Mangal"/>
                                    <w:color w:val="000000" w:themeColor="text1"/>
                                    <w:sz w:val="26"/>
                                    <w:szCs w:val="26"/>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sdt>
                                  <w:sdtPr>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Inglaterra</w:t>
                                    </w:r>
                                    <w:r w:rsidR="00D47A63"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Escocia</w:t>
                                    </w:r>
                                    <w:r w:rsidR="00D47A63"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Irlanda</w:t>
                                    </w:r>
                                    <w:r w:rsidR="00D47A63"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Irlanda del Norte</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 </w:t>
                                    </w:r>
                                    <w:r w:rsidR="00E208CB"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Bélgica</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Holanda</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Francia</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B21C57"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Alemania </w:t>
                                    </w:r>
                                    <w:r w:rsidR="00A64D2F"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 xml:space="preserve">| </w:t>
                                    </w:r>
                                    <w:r w:rsidR="00530790" w:rsidRPr="005048D7">
                                      <w:rPr>
                                        <w:rFonts w:ascii="Mangal" w:hAnsi="Mangal" w:cs="Mangal"/>
                                        <w:color w:val="000000" w:themeColor="text1"/>
                                        <w:lang w:val="es-ES"/>
                                        <w14:shadow w14:blurRad="38100" w14:dist="19050" w14:dir="2700000" w14:sx="100000" w14:sy="100000" w14:kx="0" w14:ky="0" w14:algn="tl">
                                          <w14:schemeClr w14:val="dk1">
                                            <w14:alpha w14:val="60000"/>
                                          </w14:schemeClr>
                                        </w14:shadow>
                                        <w14:textOutline w14:w="9525" w14:cap="flat" w14:cmpd="sng" w14:algn="ctr">
                                          <w14:solidFill>
                                            <w14:srgbClr w14:val="002060"/>
                                          </w14:solidFill>
                                          <w14:prstDash w14:val="solid"/>
                                          <w14:round/>
                                        </w14:textOutline>
                                      </w:rPr>
                                      <w:t>Austria</w:t>
                                    </w:r>
                                  </w:sdtContent>
                                </w:sdt>
                              </w:p>
                              <w:p w14:paraId="48AF00BB" w14:textId="3DCE4F95" w:rsidR="00907335" w:rsidRPr="005048D7" w:rsidRDefault="000E64F9">
                                <w:pPr>
                                  <w:pStyle w:val="NoSpacing"/>
                                  <w:rPr>
                                    <w:lang w:val="es-ES"/>
                                  </w:rPr>
                                </w:pPr>
                                <w:sdt>
                                  <w:sdtPr>
                                    <w:rPr>
                                      <w:sz w:val="18"/>
                                      <w:szCs w:val="18"/>
                                      <w:lang w:val="es-ES"/>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694EA9" w:rsidRPr="005048D7">
                                      <w:rPr>
                                        <w:sz w:val="18"/>
                                        <w:szCs w:val="18"/>
                                        <w:lang w:val="es-ES"/>
                                      </w:rPr>
                                      <w:t>sales@eurowelcome.co.uk</w:t>
                                    </w:r>
                                  </w:sdtContent>
                                </w:sdt>
                              </w:p>
                            </w:tc>
                          </w:tr>
                        </w:tbl>
                        <w:p w14:paraId="517E3E54" w14:textId="77777777" w:rsidR="00907335" w:rsidRPr="005048D7" w:rsidRDefault="00907335"/>
                      </w:txbxContent>
                    </v:textbox>
                    <w10:wrap anchorx="page" anchory="page"/>
                  </v:shape>
                </w:pict>
              </mc:Fallback>
            </mc:AlternateContent>
          </w:r>
          <w:r w:rsidRPr="005048D7">
            <w:br w:type="page"/>
          </w:r>
        </w:p>
      </w:sdtContent>
    </w:sdt>
    <w:sdt>
      <w:sdtPr>
        <w:rPr>
          <w:rFonts w:ascii="Tahoma" w:eastAsiaTheme="minorHAnsi" w:hAnsi="Tahoma" w:cstheme="minorBidi"/>
          <w:b w:val="0"/>
          <w:color w:val="auto"/>
          <w:kern w:val="2"/>
          <w:sz w:val="18"/>
          <w:szCs w:val="24"/>
          <w14:ligatures w14:val="standardContextual"/>
        </w:rPr>
        <w:id w:val="543024625"/>
        <w:docPartObj>
          <w:docPartGallery w:val="Table of Contents"/>
          <w:docPartUnique/>
        </w:docPartObj>
      </w:sdtPr>
      <w:sdtEndPr>
        <w:rPr>
          <w:rFonts w:ascii="Arial" w:eastAsiaTheme="majorEastAsia" w:hAnsi="Arial" w:cstheme="majorBidi"/>
          <w:b/>
          <w:color w:val="595959" w:themeColor="text1" w:themeTint="A6"/>
          <w:kern w:val="0"/>
          <w:sz w:val="32"/>
          <w:szCs w:val="32"/>
          <w14:ligatures w14:val="none"/>
        </w:rPr>
      </w:sdtEndPr>
      <w:sdtContent>
        <w:p w14:paraId="67F11DE2" w14:textId="03720D7E" w:rsidR="001610EE" w:rsidRPr="005048D7" w:rsidRDefault="001610EE">
          <w:pPr>
            <w:pStyle w:val="TOCHeading"/>
            <w:spacing w:line="276" w:lineRule="auto"/>
          </w:pPr>
          <w:r w:rsidRPr="005048D7">
            <w:t>Índice</w:t>
          </w:r>
        </w:p>
      </w:sdtContent>
    </w:sdt>
    <w:bookmarkStart w:id="0" w:name="_Toc232506365"/>
    <w:p w14:paraId="0060C45B" w14:textId="13A0066B" w:rsidR="005C5837" w:rsidRDefault="00070F6C">
      <w:pPr>
        <w:pStyle w:val="TOC1"/>
        <w:rPr>
          <w:rFonts w:eastAsiaTheme="minorEastAsia"/>
          <w:i w:val="0"/>
          <w:iCs w:val="0"/>
          <w:color w:val="auto"/>
          <w:sz w:val="24"/>
          <w:lang w:eastAsia="es-ES"/>
        </w:rPr>
      </w:pPr>
      <w:r w:rsidRPr="005048D7">
        <w:rPr>
          <w:rFonts w:asciiTheme="majorHAnsi" w:hAnsiTheme="majorHAnsi"/>
          <w:caps/>
          <w:sz w:val="16"/>
          <w:szCs w:val="22"/>
          <w:u w:val="single"/>
        </w:rPr>
        <w:fldChar w:fldCharType="begin"/>
      </w:r>
      <w:r w:rsidRPr="005048D7">
        <w:rPr>
          <w:rFonts w:asciiTheme="majorHAnsi" w:hAnsiTheme="majorHAnsi"/>
          <w:caps/>
          <w:sz w:val="16"/>
          <w:szCs w:val="22"/>
          <w:u w:val="single"/>
        </w:rPr>
        <w:instrText xml:space="preserve"> TOC \o "1-3" \h \z \u </w:instrText>
      </w:r>
      <w:r w:rsidRPr="005048D7">
        <w:rPr>
          <w:rFonts w:asciiTheme="majorHAnsi" w:hAnsiTheme="majorHAnsi"/>
          <w:caps/>
          <w:sz w:val="16"/>
          <w:szCs w:val="22"/>
          <w:u w:val="single"/>
        </w:rPr>
        <w:fldChar w:fldCharType="separate"/>
      </w:r>
      <w:hyperlink w:anchor="_Toc233194015" w:history="1">
        <w:r w:rsidR="005C5837" w:rsidRPr="00EE464F">
          <w:rPr>
            <w:rStyle w:val="Hyperlink"/>
          </w:rPr>
          <w:t>ANGLOVISION TOURS 2027- 2028</w:t>
        </w:r>
        <w:r w:rsidR="005C5837">
          <w:rPr>
            <w:webHidden/>
          </w:rPr>
          <w:tab/>
        </w:r>
        <w:r w:rsidR="005C5837">
          <w:rPr>
            <w:webHidden/>
          </w:rPr>
          <w:fldChar w:fldCharType="begin"/>
        </w:r>
        <w:r w:rsidR="005C5837">
          <w:rPr>
            <w:webHidden/>
          </w:rPr>
          <w:instrText xml:space="preserve"> PAGEREF _Toc233194015 \h </w:instrText>
        </w:r>
        <w:r w:rsidR="005C5837">
          <w:rPr>
            <w:webHidden/>
          </w:rPr>
        </w:r>
        <w:r w:rsidR="005C5837">
          <w:rPr>
            <w:webHidden/>
          </w:rPr>
          <w:fldChar w:fldCharType="separate"/>
        </w:r>
        <w:r w:rsidR="005C5837">
          <w:rPr>
            <w:webHidden/>
          </w:rPr>
          <w:t>3</w:t>
        </w:r>
        <w:r w:rsidR="005C5837">
          <w:rPr>
            <w:webHidden/>
          </w:rPr>
          <w:fldChar w:fldCharType="end"/>
        </w:r>
      </w:hyperlink>
    </w:p>
    <w:p w14:paraId="1B5979D4" w14:textId="42B86525" w:rsidR="005C5837" w:rsidRDefault="005C5837">
      <w:pPr>
        <w:pStyle w:val="TOC2"/>
        <w:tabs>
          <w:tab w:val="right" w:leader="dot" w:pos="10790"/>
        </w:tabs>
        <w:rPr>
          <w:rFonts w:eastAsiaTheme="minorEastAsia"/>
          <w:b w:val="0"/>
          <w:bCs w:val="0"/>
          <w:noProof/>
          <w:sz w:val="24"/>
          <w:szCs w:val="24"/>
          <w:lang w:eastAsia="es-ES"/>
        </w:rPr>
      </w:pPr>
      <w:hyperlink w:anchor="_Toc233194016" w:history="1">
        <w:r w:rsidRPr="00EE464F">
          <w:rPr>
            <w:rStyle w:val="Hyperlink"/>
            <w:noProof/>
          </w:rPr>
          <w:t>INGLATERRA SECRETA</w:t>
        </w:r>
        <w:r>
          <w:rPr>
            <w:noProof/>
            <w:webHidden/>
          </w:rPr>
          <w:tab/>
        </w:r>
        <w:r>
          <w:rPr>
            <w:noProof/>
            <w:webHidden/>
          </w:rPr>
          <w:fldChar w:fldCharType="begin"/>
        </w:r>
        <w:r>
          <w:rPr>
            <w:noProof/>
            <w:webHidden/>
          </w:rPr>
          <w:instrText xml:space="preserve"> PAGEREF _Toc233194016 \h </w:instrText>
        </w:r>
        <w:r>
          <w:rPr>
            <w:noProof/>
            <w:webHidden/>
          </w:rPr>
        </w:r>
        <w:r>
          <w:rPr>
            <w:noProof/>
            <w:webHidden/>
          </w:rPr>
          <w:fldChar w:fldCharType="separate"/>
        </w:r>
        <w:r>
          <w:rPr>
            <w:noProof/>
            <w:webHidden/>
          </w:rPr>
          <w:t>4</w:t>
        </w:r>
        <w:r>
          <w:rPr>
            <w:noProof/>
            <w:webHidden/>
          </w:rPr>
          <w:fldChar w:fldCharType="end"/>
        </w:r>
      </w:hyperlink>
    </w:p>
    <w:p w14:paraId="52A37848" w14:textId="0E448100" w:rsidR="005C5837" w:rsidRDefault="005C5837">
      <w:pPr>
        <w:pStyle w:val="TOC3"/>
        <w:tabs>
          <w:tab w:val="right" w:leader="dot" w:pos="10790"/>
        </w:tabs>
        <w:rPr>
          <w:rFonts w:eastAsiaTheme="minorEastAsia"/>
          <w:noProof/>
          <w:sz w:val="24"/>
          <w:szCs w:val="24"/>
          <w:lang w:eastAsia="es-ES"/>
        </w:rPr>
      </w:pPr>
      <w:hyperlink w:anchor="_Toc233194017" w:history="1">
        <w:r w:rsidRPr="00EE464F">
          <w:rPr>
            <w:rStyle w:val="Hyperlink"/>
            <w:noProof/>
          </w:rPr>
          <w:t>(REF: TOUR5INSET27) – 2027 – TOUR DE 5 DÍAS</w:t>
        </w:r>
        <w:r>
          <w:rPr>
            <w:noProof/>
            <w:webHidden/>
          </w:rPr>
          <w:tab/>
        </w:r>
        <w:r>
          <w:rPr>
            <w:noProof/>
            <w:webHidden/>
          </w:rPr>
          <w:fldChar w:fldCharType="begin"/>
        </w:r>
        <w:r>
          <w:rPr>
            <w:noProof/>
            <w:webHidden/>
          </w:rPr>
          <w:instrText xml:space="preserve"> PAGEREF _Toc233194017 \h </w:instrText>
        </w:r>
        <w:r>
          <w:rPr>
            <w:noProof/>
            <w:webHidden/>
          </w:rPr>
        </w:r>
        <w:r>
          <w:rPr>
            <w:noProof/>
            <w:webHidden/>
          </w:rPr>
          <w:fldChar w:fldCharType="separate"/>
        </w:r>
        <w:r>
          <w:rPr>
            <w:noProof/>
            <w:webHidden/>
          </w:rPr>
          <w:t>4</w:t>
        </w:r>
        <w:r>
          <w:rPr>
            <w:noProof/>
            <w:webHidden/>
          </w:rPr>
          <w:fldChar w:fldCharType="end"/>
        </w:r>
      </w:hyperlink>
    </w:p>
    <w:p w14:paraId="644A4835" w14:textId="596B11F0" w:rsidR="005C5837" w:rsidRDefault="005C5837">
      <w:pPr>
        <w:pStyle w:val="TOC2"/>
        <w:tabs>
          <w:tab w:val="right" w:leader="dot" w:pos="10790"/>
        </w:tabs>
        <w:rPr>
          <w:rFonts w:eastAsiaTheme="minorEastAsia"/>
          <w:b w:val="0"/>
          <w:bCs w:val="0"/>
          <w:noProof/>
          <w:sz w:val="24"/>
          <w:szCs w:val="24"/>
          <w:lang w:eastAsia="es-ES"/>
        </w:rPr>
      </w:pPr>
      <w:hyperlink w:anchor="_Toc233194018" w:history="1">
        <w:r w:rsidRPr="00EE464F">
          <w:rPr>
            <w:rStyle w:val="Hyperlink"/>
            <w:noProof/>
          </w:rPr>
          <w:t>INGLATERRA SECRETA + LONDRES</w:t>
        </w:r>
        <w:r>
          <w:rPr>
            <w:noProof/>
            <w:webHidden/>
          </w:rPr>
          <w:tab/>
        </w:r>
        <w:r>
          <w:rPr>
            <w:noProof/>
            <w:webHidden/>
          </w:rPr>
          <w:fldChar w:fldCharType="begin"/>
        </w:r>
        <w:r>
          <w:rPr>
            <w:noProof/>
            <w:webHidden/>
          </w:rPr>
          <w:instrText xml:space="preserve"> PAGEREF _Toc233194018 \h </w:instrText>
        </w:r>
        <w:r>
          <w:rPr>
            <w:noProof/>
            <w:webHidden/>
          </w:rPr>
        </w:r>
        <w:r>
          <w:rPr>
            <w:noProof/>
            <w:webHidden/>
          </w:rPr>
          <w:fldChar w:fldCharType="separate"/>
        </w:r>
        <w:r>
          <w:rPr>
            <w:noProof/>
            <w:webHidden/>
          </w:rPr>
          <w:t>6</w:t>
        </w:r>
        <w:r>
          <w:rPr>
            <w:noProof/>
            <w:webHidden/>
          </w:rPr>
          <w:fldChar w:fldCharType="end"/>
        </w:r>
      </w:hyperlink>
    </w:p>
    <w:p w14:paraId="10C1023B" w14:textId="2A78A3B3" w:rsidR="005C5837" w:rsidRDefault="005C5837">
      <w:pPr>
        <w:pStyle w:val="TOC3"/>
        <w:tabs>
          <w:tab w:val="right" w:leader="dot" w:pos="10790"/>
        </w:tabs>
        <w:rPr>
          <w:rFonts w:eastAsiaTheme="minorEastAsia"/>
          <w:noProof/>
          <w:sz w:val="24"/>
          <w:szCs w:val="24"/>
          <w:lang w:eastAsia="es-ES"/>
        </w:rPr>
      </w:pPr>
      <w:hyperlink w:anchor="_Toc233194019" w:history="1">
        <w:r w:rsidRPr="00EE464F">
          <w:rPr>
            <w:rStyle w:val="Hyperlink"/>
            <w:noProof/>
          </w:rPr>
          <w:t>(REF: TOUR8INSETL27) – 2027 – TOUR DE 8 DÍAS</w:t>
        </w:r>
        <w:r>
          <w:rPr>
            <w:noProof/>
            <w:webHidden/>
          </w:rPr>
          <w:tab/>
        </w:r>
        <w:r>
          <w:rPr>
            <w:noProof/>
            <w:webHidden/>
          </w:rPr>
          <w:fldChar w:fldCharType="begin"/>
        </w:r>
        <w:r>
          <w:rPr>
            <w:noProof/>
            <w:webHidden/>
          </w:rPr>
          <w:instrText xml:space="preserve"> PAGEREF _Toc233194019 \h </w:instrText>
        </w:r>
        <w:r>
          <w:rPr>
            <w:noProof/>
            <w:webHidden/>
          </w:rPr>
        </w:r>
        <w:r>
          <w:rPr>
            <w:noProof/>
            <w:webHidden/>
          </w:rPr>
          <w:fldChar w:fldCharType="separate"/>
        </w:r>
        <w:r>
          <w:rPr>
            <w:noProof/>
            <w:webHidden/>
          </w:rPr>
          <w:t>6</w:t>
        </w:r>
        <w:r>
          <w:rPr>
            <w:noProof/>
            <w:webHidden/>
          </w:rPr>
          <w:fldChar w:fldCharType="end"/>
        </w:r>
      </w:hyperlink>
    </w:p>
    <w:p w14:paraId="577F5744" w14:textId="5FAAAA4A" w:rsidR="005C5837" w:rsidRDefault="005C5837">
      <w:pPr>
        <w:pStyle w:val="TOC2"/>
        <w:tabs>
          <w:tab w:val="right" w:leader="dot" w:pos="10790"/>
        </w:tabs>
        <w:rPr>
          <w:rFonts w:eastAsiaTheme="minorEastAsia"/>
          <w:b w:val="0"/>
          <w:bCs w:val="0"/>
          <w:noProof/>
          <w:sz w:val="24"/>
          <w:szCs w:val="24"/>
          <w:lang w:eastAsia="es-ES"/>
        </w:rPr>
      </w:pPr>
      <w:hyperlink w:anchor="_Toc233194020" w:history="1">
        <w:r w:rsidRPr="00EE464F">
          <w:rPr>
            <w:rStyle w:val="Hyperlink"/>
            <w:rFonts w:eastAsia="Times New Roman"/>
            <w:noProof/>
          </w:rPr>
          <w:t>LO MEJOR DE INGLATERRA Y ESCOCIA</w:t>
        </w:r>
        <w:r>
          <w:rPr>
            <w:noProof/>
            <w:webHidden/>
          </w:rPr>
          <w:tab/>
        </w:r>
        <w:r>
          <w:rPr>
            <w:noProof/>
            <w:webHidden/>
          </w:rPr>
          <w:fldChar w:fldCharType="begin"/>
        </w:r>
        <w:r>
          <w:rPr>
            <w:noProof/>
            <w:webHidden/>
          </w:rPr>
          <w:instrText xml:space="preserve"> PAGEREF _Toc233194020 \h </w:instrText>
        </w:r>
        <w:r>
          <w:rPr>
            <w:noProof/>
            <w:webHidden/>
          </w:rPr>
        </w:r>
        <w:r>
          <w:rPr>
            <w:noProof/>
            <w:webHidden/>
          </w:rPr>
          <w:fldChar w:fldCharType="separate"/>
        </w:r>
        <w:r>
          <w:rPr>
            <w:noProof/>
            <w:webHidden/>
          </w:rPr>
          <w:t>9</w:t>
        </w:r>
        <w:r>
          <w:rPr>
            <w:noProof/>
            <w:webHidden/>
          </w:rPr>
          <w:fldChar w:fldCharType="end"/>
        </w:r>
      </w:hyperlink>
    </w:p>
    <w:p w14:paraId="4B43B0A2" w14:textId="734CB141" w:rsidR="005C5837" w:rsidRDefault="005C5837">
      <w:pPr>
        <w:pStyle w:val="TOC3"/>
        <w:tabs>
          <w:tab w:val="right" w:leader="dot" w:pos="10790"/>
        </w:tabs>
        <w:rPr>
          <w:rFonts w:eastAsiaTheme="minorEastAsia"/>
          <w:noProof/>
          <w:sz w:val="24"/>
          <w:szCs w:val="24"/>
          <w:lang w:eastAsia="es-ES"/>
        </w:rPr>
      </w:pPr>
      <w:hyperlink w:anchor="_Toc233194021" w:history="1">
        <w:r w:rsidRPr="00EE464F">
          <w:rPr>
            <w:rStyle w:val="Hyperlink"/>
            <w:noProof/>
          </w:rPr>
          <w:t>(REF: TOUR7D27) - 2027/2028 - TOUR DE 7 DÍAS</w:t>
        </w:r>
        <w:r>
          <w:rPr>
            <w:noProof/>
            <w:webHidden/>
          </w:rPr>
          <w:tab/>
        </w:r>
        <w:r>
          <w:rPr>
            <w:noProof/>
            <w:webHidden/>
          </w:rPr>
          <w:fldChar w:fldCharType="begin"/>
        </w:r>
        <w:r>
          <w:rPr>
            <w:noProof/>
            <w:webHidden/>
          </w:rPr>
          <w:instrText xml:space="preserve"> PAGEREF _Toc233194021 \h </w:instrText>
        </w:r>
        <w:r>
          <w:rPr>
            <w:noProof/>
            <w:webHidden/>
          </w:rPr>
        </w:r>
        <w:r>
          <w:rPr>
            <w:noProof/>
            <w:webHidden/>
          </w:rPr>
          <w:fldChar w:fldCharType="separate"/>
        </w:r>
        <w:r>
          <w:rPr>
            <w:noProof/>
            <w:webHidden/>
          </w:rPr>
          <w:t>9</w:t>
        </w:r>
        <w:r>
          <w:rPr>
            <w:noProof/>
            <w:webHidden/>
          </w:rPr>
          <w:fldChar w:fldCharType="end"/>
        </w:r>
      </w:hyperlink>
    </w:p>
    <w:p w14:paraId="7EDC0406" w14:textId="074406F8" w:rsidR="005C5837" w:rsidRDefault="005C5837">
      <w:pPr>
        <w:pStyle w:val="TOC2"/>
        <w:tabs>
          <w:tab w:val="right" w:leader="dot" w:pos="10790"/>
        </w:tabs>
        <w:rPr>
          <w:rFonts w:eastAsiaTheme="minorEastAsia"/>
          <w:b w:val="0"/>
          <w:bCs w:val="0"/>
          <w:noProof/>
          <w:sz w:val="24"/>
          <w:szCs w:val="24"/>
          <w:lang w:eastAsia="es-ES"/>
        </w:rPr>
      </w:pPr>
      <w:hyperlink w:anchor="_Toc233194022" w:history="1">
        <w:r w:rsidRPr="00EE464F">
          <w:rPr>
            <w:rStyle w:val="Hyperlink"/>
            <w:rFonts w:eastAsia="Times New Roman"/>
            <w:noProof/>
          </w:rPr>
          <w:t>LO MEJOR DE INGLATERRA Y ESCOCIA + LONDRES</w:t>
        </w:r>
        <w:r>
          <w:rPr>
            <w:noProof/>
            <w:webHidden/>
          </w:rPr>
          <w:tab/>
        </w:r>
        <w:r>
          <w:rPr>
            <w:noProof/>
            <w:webHidden/>
          </w:rPr>
          <w:fldChar w:fldCharType="begin"/>
        </w:r>
        <w:r>
          <w:rPr>
            <w:noProof/>
            <w:webHidden/>
          </w:rPr>
          <w:instrText xml:space="preserve"> PAGEREF _Toc233194022 \h </w:instrText>
        </w:r>
        <w:r>
          <w:rPr>
            <w:noProof/>
            <w:webHidden/>
          </w:rPr>
        </w:r>
        <w:r>
          <w:rPr>
            <w:noProof/>
            <w:webHidden/>
          </w:rPr>
          <w:fldChar w:fldCharType="separate"/>
        </w:r>
        <w:r>
          <w:rPr>
            <w:noProof/>
            <w:webHidden/>
          </w:rPr>
          <w:t>12</w:t>
        </w:r>
        <w:r>
          <w:rPr>
            <w:noProof/>
            <w:webHidden/>
          </w:rPr>
          <w:fldChar w:fldCharType="end"/>
        </w:r>
      </w:hyperlink>
    </w:p>
    <w:p w14:paraId="59935DD4" w14:textId="4B4C018B" w:rsidR="005C5837" w:rsidRDefault="005C5837">
      <w:pPr>
        <w:pStyle w:val="TOC3"/>
        <w:tabs>
          <w:tab w:val="right" w:leader="dot" w:pos="10790"/>
        </w:tabs>
        <w:rPr>
          <w:rFonts w:eastAsiaTheme="minorEastAsia"/>
          <w:noProof/>
          <w:sz w:val="24"/>
          <w:szCs w:val="24"/>
          <w:lang w:eastAsia="es-ES"/>
        </w:rPr>
      </w:pPr>
      <w:hyperlink w:anchor="_Toc233194023" w:history="1">
        <w:r w:rsidRPr="00EE464F">
          <w:rPr>
            <w:rStyle w:val="Hyperlink"/>
            <w:noProof/>
          </w:rPr>
          <w:t>(REF: TOULOM1127) - 2027/2028 - TOUR DE 11 DÍAS</w:t>
        </w:r>
        <w:r>
          <w:rPr>
            <w:noProof/>
            <w:webHidden/>
          </w:rPr>
          <w:tab/>
        </w:r>
        <w:r>
          <w:rPr>
            <w:noProof/>
            <w:webHidden/>
          </w:rPr>
          <w:fldChar w:fldCharType="begin"/>
        </w:r>
        <w:r>
          <w:rPr>
            <w:noProof/>
            <w:webHidden/>
          </w:rPr>
          <w:instrText xml:space="preserve"> PAGEREF _Toc233194023 \h </w:instrText>
        </w:r>
        <w:r>
          <w:rPr>
            <w:noProof/>
            <w:webHidden/>
          </w:rPr>
        </w:r>
        <w:r>
          <w:rPr>
            <w:noProof/>
            <w:webHidden/>
          </w:rPr>
          <w:fldChar w:fldCharType="separate"/>
        </w:r>
        <w:r>
          <w:rPr>
            <w:noProof/>
            <w:webHidden/>
          </w:rPr>
          <w:t>12</w:t>
        </w:r>
        <w:r>
          <w:rPr>
            <w:noProof/>
            <w:webHidden/>
          </w:rPr>
          <w:fldChar w:fldCharType="end"/>
        </w:r>
      </w:hyperlink>
    </w:p>
    <w:p w14:paraId="05836D67" w14:textId="73CCAECB" w:rsidR="005C5837" w:rsidRDefault="005C5837">
      <w:pPr>
        <w:pStyle w:val="TOC2"/>
        <w:tabs>
          <w:tab w:val="right" w:leader="dot" w:pos="10790"/>
        </w:tabs>
        <w:rPr>
          <w:rFonts w:eastAsiaTheme="minorEastAsia"/>
          <w:b w:val="0"/>
          <w:bCs w:val="0"/>
          <w:noProof/>
          <w:sz w:val="24"/>
          <w:szCs w:val="24"/>
          <w:lang w:eastAsia="es-ES"/>
        </w:rPr>
      </w:pPr>
      <w:hyperlink w:anchor="_Toc233194024" w:history="1">
        <w:r w:rsidRPr="00EE464F">
          <w:rPr>
            <w:rStyle w:val="Hyperlink"/>
            <w:rFonts w:eastAsia="Times New Roman"/>
            <w:noProof/>
            <w:vertAlign w:val="superscript"/>
          </w:rPr>
          <w:t xml:space="preserve">NUEVA EXPERIENCIA </w:t>
        </w:r>
        <w:r w:rsidRPr="00EE464F">
          <w:rPr>
            <w:rStyle w:val="Hyperlink"/>
            <w:rFonts w:eastAsia="Times New Roman"/>
            <w:noProof/>
          </w:rPr>
          <w:t>JOYAS DE INGLATERRA Y ESCOCIA</w:t>
        </w:r>
        <w:r>
          <w:rPr>
            <w:noProof/>
            <w:webHidden/>
          </w:rPr>
          <w:tab/>
        </w:r>
        <w:r>
          <w:rPr>
            <w:noProof/>
            <w:webHidden/>
          </w:rPr>
          <w:fldChar w:fldCharType="begin"/>
        </w:r>
        <w:r>
          <w:rPr>
            <w:noProof/>
            <w:webHidden/>
          </w:rPr>
          <w:instrText xml:space="preserve"> PAGEREF _Toc233194024 \h </w:instrText>
        </w:r>
        <w:r>
          <w:rPr>
            <w:noProof/>
            <w:webHidden/>
          </w:rPr>
        </w:r>
        <w:r>
          <w:rPr>
            <w:noProof/>
            <w:webHidden/>
          </w:rPr>
          <w:fldChar w:fldCharType="separate"/>
        </w:r>
        <w:r>
          <w:rPr>
            <w:noProof/>
            <w:webHidden/>
          </w:rPr>
          <w:t>15</w:t>
        </w:r>
        <w:r>
          <w:rPr>
            <w:noProof/>
            <w:webHidden/>
          </w:rPr>
          <w:fldChar w:fldCharType="end"/>
        </w:r>
      </w:hyperlink>
    </w:p>
    <w:p w14:paraId="1E08C4AA" w14:textId="46EC8E79" w:rsidR="005C5837" w:rsidRDefault="005C5837">
      <w:pPr>
        <w:pStyle w:val="TOC3"/>
        <w:tabs>
          <w:tab w:val="right" w:leader="dot" w:pos="10790"/>
        </w:tabs>
        <w:rPr>
          <w:rFonts w:eastAsiaTheme="minorEastAsia"/>
          <w:noProof/>
          <w:sz w:val="24"/>
          <w:szCs w:val="24"/>
          <w:lang w:eastAsia="es-ES"/>
        </w:rPr>
      </w:pPr>
      <w:hyperlink w:anchor="_Toc233194025" w:history="1">
        <w:r w:rsidRPr="00EE464F">
          <w:rPr>
            <w:rStyle w:val="Hyperlink"/>
            <w:rFonts w:eastAsia="Times New Roman"/>
            <w:noProof/>
          </w:rPr>
          <w:t>(REF: TJOMEJ827) – 2027/2028 – TOUR DE 8 DÍAS</w:t>
        </w:r>
        <w:r>
          <w:rPr>
            <w:noProof/>
            <w:webHidden/>
          </w:rPr>
          <w:tab/>
        </w:r>
        <w:r>
          <w:rPr>
            <w:noProof/>
            <w:webHidden/>
          </w:rPr>
          <w:fldChar w:fldCharType="begin"/>
        </w:r>
        <w:r>
          <w:rPr>
            <w:noProof/>
            <w:webHidden/>
          </w:rPr>
          <w:instrText xml:space="preserve"> PAGEREF _Toc233194025 \h </w:instrText>
        </w:r>
        <w:r>
          <w:rPr>
            <w:noProof/>
            <w:webHidden/>
          </w:rPr>
        </w:r>
        <w:r>
          <w:rPr>
            <w:noProof/>
            <w:webHidden/>
          </w:rPr>
          <w:fldChar w:fldCharType="separate"/>
        </w:r>
        <w:r>
          <w:rPr>
            <w:noProof/>
            <w:webHidden/>
          </w:rPr>
          <w:t>15</w:t>
        </w:r>
        <w:r>
          <w:rPr>
            <w:noProof/>
            <w:webHidden/>
          </w:rPr>
          <w:fldChar w:fldCharType="end"/>
        </w:r>
      </w:hyperlink>
    </w:p>
    <w:p w14:paraId="516D62BB" w14:textId="56E69DC5" w:rsidR="005C5837" w:rsidRDefault="005C5837">
      <w:pPr>
        <w:pStyle w:val="TOC2"/>
        <w:tabs>
          <w:tab w:val="right" w:leader="dot" w:pos="10790"/>
        </w:tabs>
        <w:rPr>
          <w:rFonts w:eastAsiaTheme="minorEastAsia"/>
          <w:b w:val="0"/>
          <w:bCs w:val="0"/>
          <w:noProof/>
          <w:sz w:val="24"/>
          <w:szCs w:val="24"/>
          <w:lang w:eastAsia="es-ES"/>
        </w:rPr>
      </w:pPr>
      <w:hyperlink w:anchor="_Toc233194026" w:history="1">
        <w:r w:rsidRPr="00EE464F">
          <w:rPr>
            <w:rStyle w:val="Hyperlink"/>
            <w:noProof/>
          </w:rPr>
          <w:t>LAS MARAVILLAS DE INGLATERRA, ESCOCIA E IRLANDA</w:t>
        </w:r>
        <w:r>
          <w:rPr>
            <w:noProof/>
            <w:webHidden/>
          </w:rPr>
          <w:tab/>
        </w:r>
        <w:r>
          <w:rPr>
            <w:noProof/>
            <w:webHidden/>
          </w:rPr>
          <w:fldChar w:fldCharType="begin"/>
        </w:r>
        <w:r>
          <w:rPr>
            <w:noProof/>
            <w:webHidden/>
          </w:rPr>
          <w:instrText xml:space="preserve"> PAGEREF _Toc233194026 \h </w:instrText>
        </w:r>
        <w:r>
          <w:rPr>
            <w:noProof/>
            <w:webHidden/>
          </w:rPr>
        </w:r>
        <w:r>
          <w:rPr>
            <w:noProof/>
            <w:webHidden/>
          </w:rPr>
          <w:fldChar w:fldCharType="separate"/>
        </w:r>
        <w:r>
          <w:rPr>
            <w:noProof/>
            <w:webHidden/>
          </w:rPr>
          <w:t>18</w:t>
        </w:r>
        <w:r>
          <w:rPr>
            <w:noProof/>
            <w:webHidden/>
          </w:rPr>
          <w:fldChar w:fldCharType="end"/>
        </w:r>
      </w:hyperlink>
    </w:p>
    <w:p w14:paraId="6C7189E1" w14:textId="64BA6243" w:rsidR="005C5837" w:rsidRDefault="005C5837">
      <w:pPr>
        <w:pStyle w:val="TOC3"/>
        <w:tabs>
          <w:tab w:val="right" w:leader="dot" w:pos="10790"/>
        </w:tabs>
        <w:rPr>
          <w:rFonts w:eastAsiaTheme="minorEastAsia"/>
          <w:noProof/>
          <w:sz w:val="24"/>
          <w:szCs w:val="24"/>
          <w:lang w:eastAsia="es-ES"/>
        </w:rPr>
      </w:pPr>
      <w:hyperlink w:anchor="_Toc233194027" w:history="1">
        <w:r w:rsidRPr="00EE464F">
          <w:rPr>
            <w:rStyle w:val="Hyperlink"/>
            <w:noProof/>
          </w:rPr>
          <w:t>(REF: TOUR10MA27) – 2027/28 – TOUR DE 10 DÍAS</w:t>
        </w:r>
        <w:r>
          <w:rPr>
            <w:noProof/>
            <w:webHidden/>
          </w:rPr>
          <w:tab/>
        </w:r>
        <w:r>
          <w:rPr>
            <w:noProof/>
            <w:webHidden/>
          </w:rPr>
          <w:fldChar w:fldCharType="begin"/>
        </w:r>
        <w:r>
          <w:rPr>
            <w:noProof/>
            <w:webHidden/>
          </w:rPr>
          <w:instrText xml:space="preserve"> PAGEREF _Toc233194027 \h </w:instrText>
        </w:r>
        <w:r>
          <w:rPr>
            <w:noProof/>
            <w:webHidden/>
          </w:rPr>
        </w:r>
        <w:r>
          <w:rPr>
            <w:noProof/>
            <w:webHidden/>
          </w:rPr>
          <w:fldChar w:fldCharType="separate"/>
        </w:r>
        <w:r>
          <w:rPr>
            <w:noProof/>
            <w:webHidden/>
          </w:rPr>
          <w:t>18</w:t>
        </w:r>
        <w:r>
          <w:rPr>
            <w:noProof/>
            <w:webHidden/>
          </w:rPr>
          <w:fldChar w:fldCharType="end"/>
        </w:r>
      </w:hyperlink>
    </w:p>
    <w:p w14:paraId="5AC376CC" w14:textId="271B7A51" w:rsidR="005C5837" w:rsidRDefault="005C5837">
      <w:pPr>
        <w:pStyle w:val="TOC2"/>
        <w:tabs>
          <w:tab w:val="right" w:leader="dot" w:pos="10790"/>
        </w:tabs>
        <w:rPr>
          <w:rFonts w:eastAsiaTheme="minorEastAsia"/>
          <w:b w:val="0"/>
          <w:bCs w:val="0"/>
          <w:noProof/>
          <w:sz w:val="24"/>
          <w:szCs w:val="24"/>
          <w:lang w:eastAsia="es-ES"/>
        </w:rPr>
      </w:pPr>
      <w:hyperlink w:anchor="_Toc233194028" w:history="1">
        <w:r w:rsidRPr="00EE464F">
          <w:rPr>
            <w:rStyle w:val="Hyperlink"/>
            <w:noProof/>
          </w:rPr>
          <w:t>LAS MARAVILLAS DE INGLATERRA, ESCOCIA E IRLANDA + LONDRES</w:t>
        </w:r>
        <w:r>
          <w:rPr>
            <w:noProof/>
            <w:webHidden/>
          </w:rPr>
          <w:tab/>
        </w:r>
        <w:r>
          <w:rPr>
            <w:noProof/>
            <w:webHidden/>
          </w:rPr>
          <w:fldChar w:fldCharType="begin"/>
        </w:r>
        <w:r>
          <w:rPr>
            <w:noProof/>
            <w:webHidden/>
          </w:rPr>
          <w:instrText xml:space="preserve"> PAGEREF _Toc233194028 \h </w:instrText>
        </w:r>
        <w:r>
          <w:rPr>
            <w:noProof/>
            <w:webHidden/>
          </w:rPr>
        </w:r>
        <w:r>
          <w:rPr>
            <w:noProof/>
            <w:webHidden/>
          </w:rPr>
          <w:fldChar w:fldCharType="separate"/>
        </w:r>
        <w:r>
          <w:rPr>
            <w:noProof/>
            <w:webHidden/>
          </w:rPr>
          <w:t>22</w:t>
        </w:r>
        <w:r>
          <w:rPr>
            <w:noProof/>
            <w:webHidden/>
          </w:rPr>
          <w:fldChar w:fldCharType="end"/>
        </w:r>
      </w:hyperlink>
    </w:p>
    <w:p w14:paraId="17B145E8" w14:textId="282AA5BF" w:rsidR="005C5837" w:rsidRDefault="005C5837">
      <w:pPr>
        <w:pStyle w:val="TOC3"/>
        <w:tabs>
          <w:tab w:val="right" w:leader="dot" w:pos="10790"/>
        </w:tabs>
        <w:rPr>
          <w:rFonts w:eastAsiaTheme="minorEastAsia"/>
          <w:noProof/>
          <w:sz w:val="24"/>
          <w:szCs w:val="24"/>
          <w:lang w:eastAsia="es-ES"/>
        </w:rPr>
      </w:pPr>
      <w:hyperlink w:anchor="_Toc233194029" w:history="1">
        <w:r w:rsidRPr="00EE464F">
          <w:rPr>
            <w:rStyle w:val="Hyperlink"/>
            <w:rFonts w:eastAsia="MS Gothic"/>
            <w:noProof/>
          </w:rPr>
          <w:t>(REF: TOURMA1327) – 2027/2028 – TOUR DE 13 DÍAS</w:t>
        </w:r>
        <w:r>
          <w:rPr>
            <w:noProof/>
            <w:webHidden/>
          </w:rPr>
          <w:tab/>
        </w:r>
        <w:r>
          <w:rPr>
            <w:noProof/>
            <w:webHidden/>
          </w:rPr>
          <w:fldChar w:fldCharType="begin"/>
        </w:r>
        <w:r>
          <w:rPr>
            <w:noProof/>
            <w:webHidden/>
          </w:rPr>
          <w:instrText xml:space="preserve"> PAGEREF _Toc233194029 \h </w:instrText>
        </w:r>
        <w:r>
          <w:rPr>
            <w:noProof/>
            <w:webHidden/>
          </w:rPr>
        </w:r>
        <w:r>
          <w:rPr>
            <w:noProof/>
            <w:webHidden/>
          </w:rPr>
          <w:fldChar w:fldCharType="separate"/>
        </w:r>
        <w:r>
          <w:rPr>
            <w:noProof/>
            <w:webHidden/>
          </w:rPr>
          <w:t>22</w:t>
        </w:r>
        <w:r>
          <w:rPr>
            <w:noProof/>
            <w:webHidden/>
          </w:rPr>
          <w:fldChar w:fldCharType="end"/>
        </w:r>
      </w:hyperlink>
    </w:p>
    <w:p w14:paraId="06D387F0" w14:textId="3C9ABC18" w:rsidR="005C5837" w:rsidRDefault="005C5837">
      <w:pPr>
        <w:pStyle w:val="TOC2"/>
        <w:tabs>
          <w:tab w:val="right" w:leader="dot" w:pos="10790"/>
        </w:tabs>
        <w:rPr>
          <w:rFonts w:eastAsiaTheme="minorEastAsia"/>
          <w:b w:val="0"/>
          <w:bCs w:val="0"/>
          <w:noProof/>
          <w:sz w:val="24"/>
          <w:szCs w:val="24"/>
          <w:lang w:eastAsia="es-ES"/>
        </w:rPr>
      </w:pPr>
      <w:hyperlink w:anchor="_Toc233194030" w:history="1">
        <w:r w:rsidRPr="00EE464F">
          <w:rPr>
            <w:rStyle w:val="Hyperlink"/>
            <w:noProof/>
          </w:rPr>
          <w:t>GRAN TOUR DE LAS ISLAS BRITÁNICAS + LONDRES</w:t>
        </w:r>
        <w:r>
          <w:rPr>
            <w:noProof/>
            <w:webHidden/>
          </w:rPr>
          <w:tab/>
        </w:r>
        <w:r>
          <w:rPr>
            <w:noProof/>
            <w:webHidden/>
          </w:rPr>
          <w:fldChar w:fldCharType="begin"/>
        </w:r>
        <w:r>
          <w:rPr>
            <w:noProof/>
            <w:webHidden/>
          </w:rPr>
          <w:instrText xml:space="preserve"> PAGEREF _Toc233194030 \h </w:instrText>
        </w:r>
        <w:r>
          <w:rPr>
            <w:noProof/>
            <w:webHidden/>
          </w:rPr>
        </w:r>
        <w:r>
          <w:rPr>
            <w:noProof/>
            <w:webHidden/>
          </w:rPr>
          <w:fldChar w:fldCharType="separate"/>
        </w:r>
        <w:r>
          <w:rPr>
            <w:noProof/>
            <w:webHidden/>
          </w:rPr>
          <w:t>26</w:t>
        </w:r>
        <w:r>
          <w:rPr>
            <w:noProof/>
            <w:webHidden/>
          </w:rPr>
          <w:fldChar w:fldCharType="end"/>
        </w:r>
      </w:hyperlink>
    </w:p>
    <w:p w14:paraId="7C12AD91" w14:textId="771D87F2" w:rsidR="005C5837" w:rsidRDefault="005C5837">
      <w:pPr>
        <w:pStyle w:val="TOC3"/>
        <w:tabs>
          <w:tab w:val="right" w:leader="dot" w:pos="10790"/>
        </w:tabs>
        <w:rPr>
          <w:rFonts w:eastAsiaTheme="minorEastAsia"/>
          <w:noProof/>
          <w:sz w:val="24"/>
          <w:szCs w:val="24"/>
          <w:lang w:eastAsia="es-ES"/>
        </w:rPr>
      </w:pPr>
      <w:hyperlink w:anchor="_Toc233194031" w:history="1">
        <w:r w:rsidRPr="00EE464F">
          <w:rPr>
            <w:rStyle w:val="Hyperlink"/>
            <w:rFonts w:eastAsia="Times New Roman"/>
            <w:noProof/>
          </w:rPr>
          <w:t>(REF: TOUR20GL27) - 2027 - TOUR DE 20 DÍAS</w:t>
        </w:r>
        <w:r>
          <w:rPr>
            <w:noProof/>
            <w:webHidden/>
          </w:rPr>
          <w:tab/>
        </w:r>
        <w:r>
          <w:rPr>
            <w:noProof/>
            <w:webHidden/>
          </w:rPr>
          <w:fldChar w:fldCharType="begin"/>
        </w:r>
        <w:r>
          <w:rPr>
            <w:noProof/>
            <w:webHidden/>
          </w:rPr>
          <w:instrText xml:space="preserve"> PAGEREF _Toc233194031 \h </w:instrText>
        </w:r>
        <w:r>
          <w:rPr>
            <w:noProof/>
            <w:webHidden/>
          </w:rPr>
        </w:r>
        <w:r>
          <w:rPr>
            <w:noProof/>
            <w:webHidden/>
          </w:rPr>
          <w:fldChar w:fldCharType="separate"/>
        </w:r>
        <w:r>
          <w:rPr>
            <w:noProof/>
            <w:webHidden/>
          </w:rPr>
          <w:t>26</w:t>
        </w:r>
        <w:r>
          <w:rPr>
            <w:noProof/>
            <w:webHidden/>
          </w:rPr>
          <w:fldChar w:fldCharType="end"/>
        </w:r>
      </w:hyperlink>
    </w:p>
    <w:p w14:paraId="73999A65" w14:textId="577608D1" w:rsidR="005C5837" w:rsidRDefault="005C5837">
      <w:pPr>
        <w:pStyle w:val="TOC2"/>
        <w:tabs>
          <w:tab w:val="right" w:leader="dot" w:pos="10790"/>
        </w:tabs>
        <w:rPr>
          <w:rFonts w:eastAsiaTheme="minorEastAsia"/>
          <w:b w:val="0"/>
          <w:bCs w:val="0"/>
          <w:noProof/>
          <w:sz w:val="24"/>
          <w:szCs w:val="24"/>
          <w:lang w:eastAsia="es-ES"/>
        </w:rPr>
      </w:pPr>
      <w:hyperlink w:anchor="_Toc233194032" w:history="1">
        <w:r w:rsidRPr="00EE464F">
          <w:rPr>
            <w:rStyle w:val="Hyperlink"/>
            <w:rFonts w:eastAsia="Times New Roman"/>
            <w:noProof/>
            <w:vertAlign w:val="superscript"/>
          </w:rPr>
          <w:t xml:space="preserve">NUEVA EXPERIENCIA </w:t>
        </w:r>
        <w:r w:rsidRPr="00EE464F">
          <w:rPr>
            <w:rStyle w:val="Hyperlink"/>
            <w:rFonts w:eastAsia="Times New Roman"/>
            <w:noProof/>
            <w:lang w:eastAsia="en-GB"/>
          </w:rPr>
          <w:t>CLÁSICOS DE INGLATERRA: DE LIVERPOOL A LONDRES</w:t>
        </w:r>
        <w:r>
          <w:rPr>
            <w:noProof/>
            <w:webHidden/>
          </w:rPr>
          <w:tab/>
        </w:r>
        <w:r>
          <w:rPr>
            <w:noProof/>
            <w:webHidden/>
          </w:rPr>
          <w:fldChar w:fldCharType="begin"/>
        </w:r>
        <w:r>
          <w:rPr>
            <w:noProof/>
            <w:webHidden/>
          </w:rPr>
          <w:instrText xml:space="preserve"> PAGEREF _Toc233194032 \h </w:instrText>
        </w:r>
        <w:r>
          <w:rPr>
            <w:noProof/>
            <w:webHidden/>
          </w:rPr>
        </w:r>
        <w:r>
          <w:rPr>
            <w:noProof/>
            <w:webHidden/>
          </w:rPr>
          <w:fldChar w:fldCharType="separate"/>
        </w:r>
        <w:r>
          <w:rPr>
            <w:noProof/>
            <w:webHidden/>
          </w:rPr>
          <w:t>31</w:t>
        </w:r>
        <w:r>
          <w:rPr>
            <w:noProof/>
            <w:webHidden/>
          </w:rPr>
          <w:fldChar w:fldCharType="end"/>
        </w:r>
      </w:hyperlink>
    </w:p>
    <w:p w14:paraId="66C5054E" w14:textId="52DB18F7" w:rsidR="005C5837" w:rsidRDefault="005C5837">
      <w:pPr>
        <w:pStyle w:val="TOC3"/>
        <w:tabs>
          <w:tab w:val="right" w:leader="dot" w:pos="10790"/>
        </w:tabs>
        <w:rPr>
          <w:rFonts w:eastAsiaTheme="minorEastAsia"/>
          <w:noProof/>
          <w:sz w:val="24"/>
          <w:szCs w:val="24"/>
          <w:lang w:eastAsia="es-ES"/>
        </w:rPr>
      </w:pPr>
      <w:hyperlink w:anchor="_Toc233194033" w:history="1">
        <w:r w:rsidRPr="00EE464F">
          <w:rPr>
            <w:rStyle w:val="Hyperlink"/>
            <w:rFonts w:eastAsia="Times New Roman"/>
            <w:noProof/>
          </w:rPr>
          <w:t xml:space="preserve">(REF: TOUR7ICOIN27) – 2027 – TOUR DE 7 </w:t>
        </w:r>
        <w:r w:rsidRPr="00EE464F">
          <w:rPr>
            <w:rStyle w:val="Hyperlink"/>
            <w:rFonts w:eastAsia="MS Gothic"/>
            <w:noProof/>
          </w:rPr>
          <w:t>DÍAS</w:t>
        </w:r>
        <w:r>
          <w:rPr>
            <w:noProof/>
            <w:webHidden/>
          </w:rPr>
          <w:tab/>
        </w:r>
        <w:r>
          <w:rPr>
            <w:noProof/>
            <w:webHidden/>
          </w:rPr>
          <w:fldChar w:fldCharType="begin"/>
        </w:r>
        <w:r>
          <w:rPr>
            <w:noProof/>
            <w:webHidden/>
          </w:rPr>
          <w:instrText xml:space="preserve"> PAGEREF _Toc233194033 \h </w:instrText>
        </w:r>
        <w:r>
          <w:rPr>
            <w:noProof/>
            <w:webHidden/>
          </w:rPr>
        </w:r>
        <w:r>
          <w:rPr>
            <w:noProof/>
            <w:webHidden/>
          </w:rPr>
          <w:fldChar w:fldCharType="separate"/>
        </w:r>
        <w:r>
          <w:rPr>
            <w:noProof/>
            <w:webHidden/>
          </w:rPr>
          <w:t>31</w:t>
        </w:r>
        <w:r>
          <w:rPr>
            <w:noProof/>
            <w:webHidden/>
          </w:rPr>
          <w:fldChar w:fldCharType="end"/>
        </w:r>
      </w:hyperlink>
    </w:p>
    <w:p w14:paraId="2F6981D7" w14:textId="1B9A9EE4" w:rsidR="005C5837" w:rsidRDefault="005C5837">
      <w:pPr>
        <w:pStyle w:val="TOC1"/>
        <w:rPr>
          <w:rFonts w:eastAsiaTheme="minorEastAsia"/>
          <w:i w:val="0"/>
          <w:iCs w:val="0"/>
          <w:color w:val="auto"/>
          <w:sz w:val="24"/>
          <w:lang w:eastAsia="es-ES"/>
        </w:rPr>
      </w:pPr>
      <w:hyperlink w:anchor="_Toc233194034" w:history="1">
        <w:r w:rsidRPr="00EE464F">
          <w:rPr>
            <w:rStyle w:val="Hyperlink"/>
          </w:rPr>
          <w:t>Circuitos con salida desde EDIMBURGO</w:t>
        </w:r>
        <w:r>
          <w:rPr>
            <w:webHidden/>
          </w:rPr>
          <w:tab/>
        </w:r>
        <w:r>
          <w:rPr>
            <w:webHidden/>
          </w:rPr>
          <w:fldChar w:fldCharType="begin"/>
        </w:r>
        <w:r>
          <w:rPr>
            <w:webHidden/>
          </w:rPr>
          <w:instrText xml:space="preserve"> PAGEREF _Toc233194034 \h </w:instrText>
        </w:r>
        <w:r>
          <w:rPr>
            <w:webHidden/>
          </w:rPr>
        </w:r>
        <w:r>
          <w:rPr>
            <w:webHidden/>
          </w:rPr>
          <w:fldChar w:fldCharType="separate"/>
        </w:r>
        <w:r>
          <w:rPr>
            <w:webHidden/>
          </w:rPr>
          <w:t>33</w:t>
        </w:r>
        <w:r>
          <w:rPr>
            <w:webHidden/>
          </w:rPr>
          <w:fldChar w:fldCharType="end"/>
        </w:r>
      </w:hyperlink>
    </w:p>
    <w:p w14:paraId="7DA6DC49" w14:textId="291BA819" w:rsidR="005C5837" w:rsidRDefault="005C5837">
      <w:pPr>
        <w:pStyle w:val="TOC2"/>
        <w:tabs>
          <w:tab w:val="right" w:leader="dot" w:pos="10790"/>
        </w:tabs>
        <w:rPr>
          <w:rFonts w:eastAsiaTheme="minorEastAsia"/>
          <w:b w:val="0"/>
          <w:bCs w:val="0"/>
          <w:noProof/>
          <w:sz w:val="24"/>
          <w:szCs w:val="24"/>
          <w:lang w:eastAsia="es-ES"/>
        </w:rPr>
      </w:pPr>
      <w:hyperlink w:anchor="_Toc233194035" w:history="1">
        <w:r w:rsidRPr="00EE464F">
          <w:rPr>
            <w:rStyle w:val="Hyperlink"/>
            <w:noProof/>
          </w:rPr>
          <w:t>TESOROS DE ESCOCIA</w:t>
        </w:r>
        <w:r>
          <w:rPr>
            <w:noProof/>
            <w:webHidden/>
          </w:rPr>
          <w:tab/>
        </w:r>
        <w:r>
          <w:rPr>
            <w:noProof/>
            <w:webHidden/>
          </w:rPr>
          <w:fldChar w:fldCharType="begin"/>
        </w:r>
        <w:r>
          <w:rPr>
            <w:noProof/>
            <w:webHidden/>
          </w:rPr>
          <w:instrText xml:space="preserve"> PAGEREF _Toc233194035 \h </w:instrText>
        </w:r>
        <w:r>
          <w:rPr>
            <w:noProof/>
            <w:webHidden/>
          </w:rPr>
        </w:r>
        <w:r>
          <w:rPr>
            <w:noProof/>
            <w:webHidden/>
          </w:rPr>
          <w:fldChar w:fldCharType="separate"/>
        </w:r>
        <w:r>
          <w:rPr>
            <w:noProof/>
            <w:webHidden/>
          </w:rPr>
          <w:t>33</w:t>
        </w:r>
        <w:r>
          <w:rPr>
            <w:noProof/>
            <w:webHidden/>
          </w:rPr>
          <w:fldChar w:fldCharType="end"/>
        </w:r>
      </w:hyperlink>
    </w:p>
    <w:p w14:paraId="055DCBCB" w14:textId="6FAEB91A" w:rsidR="005C5837" w:rsidRDefault="005C5837">
      <w:pPr>
        <w:pStyle w:val="TOC3"/>
        <w:tabs>
          <w:tab w:val="right" w:leader="dot" w:pos="10790"/>
        </w:tabs>
        <w:rPr>
          <w:rFonts w:eastAsiaTheme="minorEastAsia"/>
          <w:noProof/>
          <w:sz w:val="24"/>
          <w:szCs w:val="24"/>
          <w:lang w:eastAsia="es-ES"/>
        </w:rPr>
      </w:pPr>
      <w:hyperlink w:anchor="_Toc233194036" w:history="1">
        <w:r w:rsidRPr="00EE464F">
          <w:rPr>
            <w:rStyle w:val="Hyperlink"/>
            <w:noProof/>
            <w:lang w:val="fr-FR"/>
          </w:rPr>
          <w:t>(REF : TOURTE827) 2027 - TOUR DE 8 DÍAS</w:t>
        </w:r>
        <w:r>
          <w:rPr>
            <w:noProof/>
            <w:webHidden/>
          </w:rPr>
          <w:tab/>
        </w:r>
        <w:r>
          <w:rPr>
            <w:noProof/>
            <w:webHidden/>
          </w:rPr>
          <w:fldChar w:fldCharType="begin"/>
        </w:r>
        <w:r>
          <w:rPr>
            <w:noProof/>
            <w:webHidden/>
          </w:rPr>
          <w:instrText xml:space="preserve"> PAGEREF _Toc233194036 \h </w:instrText>
        </w:r>
        <w:r>
          <w:rPr>
            <w:noProof/>
            <w:webHidden/>
          </w:rPr>
        </w:r>
        <w:r>
          <w:rPr>
            <w:noProof/>
            <w:webHidden/>
          </w:rPr>
          <w:fldChar w:fldCharType="separate"/>
        </w:r>
        <w:r>
          <w:rPr>
            <w:noProof/>
            <w:webHidden/>
          </w:rPr>
          <w:t>33</w:t>
        </w:r>
        <w:r>
          <w:rPr>
            <w:noProof/>
            <w:webHidden/>
          </w:rPr>
          <w:fldChar w:fldCharType="end"/>
        </w:r>
      </w:hyperlink>
    </w:p>
    <w:p w14:paraId="7A5FD42E" w14:textId="284D4127" w:rsidR="005C5837" w:rsidRDefault="005C5837">
      <w:pPr>
        <w:pStyle w:val="TOC1"/>
        <w:rPr>
          <w:rFonts w:eastAsiaTheme="minorEastAsia"/>
          <w:i w:val="0"/>
          <w:iCs w:val="0"/>
          <w:color w:val="auto"/>
          <w:sz w:val="24"/>
          <w:lang w:eastAsia="es-ES"/>
        </w:rPr>
      </w:pPr>
      <w:hyperlink w:anchor="_Toc233194037" w:history="1">
        <w:r w:rsidRPr="00EE464F">
          <w:rPr>
            <w:rStyle w:val="Hyperlink"/>
            <w:lang w:val="pt-BR"/>
          </w:rPr>
          <w:t>Circuitos con salida desde LONDRES o EDIMBURGO</w:t>
        </w:r>
        <w:r>
          <w:rPr>
            <w:webHidden/>
          </w:rPr>
          <w:tab/>
        </w:r>
        <w:r>
          <w:rPr>
            <w:webHidden/>
          </w:rPr>
          <w:fldChar w:fldCharType="begin"/>
        </w:r>
        <w:r>
          <w:rPr>
            <w:webHidden/>
          </w:rPr>
          <w:instrText xml:space="preserve"> PAGEREF _Toc233194037 \h </w:instrText>
        </w:r>
        <w:r>
          <w:rPr>
            <w:webHidden/>
          </w:rPr>
        </w:r>
        <w:r>
          <w:rPr>
            <w:webHidden/>
          </w:rPr>
          <w:fldChar w:fldCharType="separate"/>
        </w:r>
        <w:r>
          <w:rPr>
            <w:webHidden/>
          </w:rPr>
          <w:t>36</w:t>
        </w:r>
        <w:r>
          <w:rPr>
            <w:webHidden/>
          </w:rPr>
          <w:fldChar w:fldCharType="end"/>
        </w:r>
      </w:hyperlink>
    </w:p>
    <w:p w14:paraId="495BD3B5" w14:textId="63397949" w:rsidR="005C5837" w:rsidRDefault="005C5837">
      <w:pPr>
        <w:pStyle w:val="TOC2"/>
        <w:tabs>
          <w:tab w:val="right" w:leader="dot" w:pos="10790"/>
        </w:tabs>
        <w:rPr>
          <w:rFonts w:eastAsiaTheme="minorEastAsia"/>
          <w:b w:val="0"/>
          <w:bCs w:val="0"/>
          <w:noProof/>
          <w:sz w:val="24"/>
          <w:szCs w:val="24"/>
          <w:lang w:eastAsia="es-ES"/>
        </w:rPr>
      </w:pPr>
      <w:hyperlink w:anchor="_Toc233194038" w:history="1">
        <w:r w:rsidRPr="00EE464F">
          <w:rPr>
            <w:rStyle w:val="Hyperlink"/>
            <w:rFonts w:eastAsia="Times New Roman"/>
            <w:noProof/>
            <w:lang w:val="pt-BR"/>
          </w:rPr>
          <w:t>PAISAJES DE ESCOCIA E IRLANDA</w:t>
        </w:r>
        <w:r>
          <w:rPr>
            <w:noProof/>
            <w:webHidden/>
          </w:rPr>
          <w:tab/>
        </w:r>
        <w:r>
          <w:rPr>
            <w:noProof/>
            <w:webHidden/>
          </w:rPr>
          <w:fldChar w:fldCharType="begin"/>
        </w:r>
        <w:r>
          <w:rPr>
            <w:noProof/>
            <w:webHidden/>
          </w:rPr>
          <w:instrText xml:space="preserve"> PAGEREF _Toc233194038 \h </w:instrText>
        </w:r>
        <w:r>
          <w:rPr>
            <w:noProof/>
            <w:webHidden/>
          </w:rPr>
        </w:r>
        <w:r>
          <w:rPr>
            <w:noProof/>
            <w:webHidden/>
          </w:rPr>
          <w:fldChar w:fldCharType="separate"/>
        </w:r>
        <w:r>
          <w:rPr>
            <w:noProof/>
            <w:webHidden/>
          </w:rPr>
          <w:t>36</w:t>
        </w:r>
        <w:r>
          <w:rPr>
            <w:noProof/>
            <w:webHidden/>
          </w:rPr>
          <w:fldChar w:fldCharType="end"/>
        </w:r>
      </w:hyperlink>
    </w:p>
    <w:p w14:paraId="62D5AF47" w14:textId="1B4C3A46" w:rsidR="005C5837" w:rsidRDefault="005C5837">
      <w:pPr>
        <w:pStyle w:val="TOC3"/>
        <w:tabs>
          <w:tab w:val="right" w:leader="dot" w:pos="10790"/>
        </w:tabs>
        <w:rPr>
          <w:rFonts w:eastAsiaTheme="minorEastAsia"/>
          <w:noProof/>
          <w:sz w:val="24"/>
          <w:szCs w:val="24"/>
          <w:lang w:eastAsia="es-ES"/>
        </w:rPr>
      </w:pPr>
      <w:hyperlink w:anchor="_Toc233194039" w:history="1">
        <w:r w:rsidRPr="00EE464F">
          <w:rPr>
            <w:rStyle w:val="Hyperlink"/>
            <w:noProof/>
          </w:rPr>
          <w:t>(REF: TOUR12DL27) Y (REF: TOUR12DE27) - 2027 - TOUR DE 12 DÍAS</w:t>
        </w:r>
        <w:r>
          <w:rPr>
            <w:noProof/>
            <w:webHidden/>
          </w:rPr>
          <w:tab/>
        </w:r>
        <w:r>
          <w:rPr>
            <w:noProof/>
            <w:webHidden/>
          </w:rPr>
          <w:fldChar w:fldCharType="begin"/>
        </w:r>
        <w:r>
          <w:rPr>
            <w:noProof/>
            <w:webHidden/>
          </w:rPr>
          <w:instrText xml:space="preserve"> PAGEREF _Toc233194039 \h </w:instrText>
        </w:r>
        <w:r>
          <w:rPr>
            <w:noProof/>
            <w:webHidden/>
          </w:rPr>
        </w:r>
        <w:r>
          <w:rPr>
            <w:noProof/>
            <w:webHidden/>
          </w:rPr>
          <w:fldChar w:fldCharType="separate"/>
        </w:r>
        <w:r>
          <w:rPr>
            <w:noProof/>
            <w:webHidden/>
          </w:rPr>
          <w:t>36</w:t>
        </w:r>
        <w:r>
          <w:rPr>
            <w:noProof/>
            <w:webHidden/>
          </w:rPr>
          <w:fldChar w:fldCharType="end"/>
        </w:r>
      </w:hyperlink>
    </w:p>
    <w:p w14:paraId="3AB21F8B" w14:textId="60BDA090" w:rsidR="005C5837" w:rsidRDefault="005C5837">
      <w:pPr>
        <w:pStyle w:val="TOC2"/>
        <w:tabs>
          <w:tab w:val="right" w:leader="dot" w:pos="10790"/>
        </w:tabs>
        <w:rPr>
          <w:rFonts w:eastAsiaTheme="minorEastAsia"/>
          <w:b w:val="0"/>
          <w:bCs w:val="0"/>
          <w:noProof/>
          <w:sz w:val="24"/>
          <w:szCs w:val="24"/>
          <w:lang w:eastAsia="es-ES"/>
        </w:rPr>
      </w:pPr>
      <w:hyperlink w:anchor="_Toc233194040" w:history="1">
        <w:r w:rsidRPr="00EE464F">
          <w:rPr>
            <w:rStyle w:val="Hyperlink"/>
            <w:noProof/>
          </w:rPr>
          <w:t>GRAN TOUR DE LAS ISLAS BRITÁNICAS</w:t>
        </w:r>
        <w:r>
          <w:rPr>
            <w:noProof/>
            <w:webHidden/>
          </w:rPr>
          <w:tab/>
        </w:r>
        <w:r>
          <w:rPr>
            <w:noProof/>
            <w:webHidden/>
          </w:rPr>
          <w:fldChar w:fldCharType="begin"/>
        </w:r>
        <w:r>
          <w:rPr>
            <w:noProof/>
            <w:webHidden/>
          </w:rPr>
          <w:instrText xml:space="preserve"> PAGEREF _Toc233194040 \h </w:instrText>
        </w:r>
        <w:r>
          <w:rPr>
            <w:noProof/>
            <w:webHidden/>
          </w:rPr>
        </w:r>
        <w:r>
          <w:rPr>
            <w:noProof/>
            <w:webHidden/>
          </w:rPr>
          <w:fldChar w:fldCharType="separate"/>
        </w:r>
        <w:r>
          <w:rPr>
            <w:noProof/>
            <w:webHidden/>
          </w:rPr>
          <w:t>40</w:t>
        </w:r>
        <w:r>
          <w:rPr>
            <w:noProof/>
            <w:webHidden/>
          </w:rPr>
          <w:fldChar w:fldCharType="end"/>
        </w:r>
      </w:hyperlink>
    </w:p>
    <w:p w14:paraId="5E70EEC9" w14:textId="68191242" w:rsidR="005C5837" w:rsidRDefault="005C5837">
      <w:pPr>
        <w:pStyle w:val="TOC3"/>
        <w:tabs>
          <w:tab w:val="right" w:leader="dot" w:pos="10790"/>
        </w:tabs>
        <w:rPr>
          <w:rFonts w:eastAsiaTheme="minorEastAsia"/>
          <w:noProof/>
          <w:sz w:val="24"/>
          <w:szCs w:val="24"/>
          <w:lang w:eastAsia="es-ES"/>
        </w:rPr>
      </w:pPr>
      <w:hyperlink w:anchor="_Toc233194041" w:history="1">
        <w:r w:rsidRPr="00EE464F">
          <w:rPr>
            <w:rStyle w:val="Hyperlink"/>
            <w:noProof/>
            <w:lang w:val="fr-FR"/>
          </w:rPr>
          <w:t>(REF : TOUR16DL27) Y (REF : TOUR16DE27) - 2027 - TOUR DE 16 DÍAS</w:t>
        </w:r>
        <w:r>
          <w:rPr>
            <w:noProof/>
            <w:webHidden/>
          </w:rPr>
          <w:tab/>
        </w:r>
        <w:r>
          <w:rPr>
            <w:noProof/>
            <w:webHidden/>
          </w:rPr>
          <w:fldChar w:fldCharType="begin"/>
        </w:r>
        <w:r>
          <w:rPr>
            <w:noProof/>
            <w:webHidden/>
          </w:rPr>
          <w:instrText xml:space="preserve"> PAGEREF _Toc233194041 \h </w:instrText>
        </w:r>
        <w:r>
          <w:rPr>
            <w:noProof/>
            <w:webHidden/>
          </w:rPr>
        </w:r>
        <w:r>
          <w:rPr>
            <w:noProof/>
            <w:webHidden/>
          </w:rPr>
          <w:fldChar w:fldCharType="separate"/>
        </w:r>
        <w:r>
          <w:rPr>
            <w:noProof/>
            <w:webHidden/>
          </w:rPr>
          <w:t>40</w:t>
        </w:r>
        <w:r>
          <w:rPr>
            <w:noProof/>
            <w:webHidden/>
          </w:rPr>
          <w:fldChar w:fldCharType="end"/>
        </w:r>
      </w:hyperlink>
    </w:p>
    <w:p w14:paraId="2D858650" w14:textId="02895FA8" w:rsidR="005C5837" w:rsidRDefault="005C5837">
      <w:pPr>
        <w:pStyle w:val="TOC1"/>
        <w:rPr>
          <w:rFonts w:eastAsiaTheme="minorEastAsia"/>
          <w:i w:val="0"/>
          <w:iCs w:val="0"/>
          <w:color w:val="auto"/>
          <w:sz w:val="24"/>
          <w:lang w:eastAsia="es-ES"/>
        </w:rPr>
      </w:pPr>
      <w:hyperlink w:anchor="_Toc233194042" w:history="1">
        <w:r w:rsidRPr="00EE464F">
          <w:rPr>
            <w:rStyle w:val="Hyperlink"/>
          </w:rPr>
          <w:t xml:space="preserve">Circuitos con salida desde </w:t>
        </w:r>
        <w:r w:rsidRPr="00EE464F">
          <w:rPr>
            <w:rStyle w:val="Hyperlink"/>
            <w:bCs/>
          </w:rPr>
          <w:t>DUBLÍN</w:t>
        </w:r>
        <w:r>
          <w:rPr>
            <w:webHidden/>
          </w:rPr>
          <w:tab/>
        </w:r>
        <w:r>
          <w:rPr>
            <w:webHidden/>
          </w:rPr>
          <w:fldChar w:fldCharType="begin"/>
        </w:r>
        <w:r>
          <w:rPr>
            <w:webHidden/>
          </w:rPr>
          <w:instrText xml:space="preserve"> PAGEREF _Toc233194042 \h </w:instrText>
        </w:r>
        <w:r>
          <w:rPr>
            <w:webHidden/>
          </w:rPr>
        </w:r>
        <w:r>
          <w:rPr>
            <w:webHidden/>
          </w:rPr>
          <w:fldChar w:fldCharType="separate"/>
        </w:r>
        <w:r>
          <w:rPr>
            <w:webHidden/>
          </w:rPr>
          <w:t>46</w:t>
        </w:r>
        <w:r>
          <w:rPr>
            <w:webHidden/>
          </w:rPr>
          <w:fldChar w:fldCharType="end"/>
        </w:r>
      </w:hyperlink>
    </w:p>
    <w:p w14:paraId="767E771D" w14:textId="6118A449" w:rsidR="005C5837" w:rsidRDefault="005C5837">
      <w:pPr>
        <w:pStyle w:val="TOC2"/>
        <w:tabs>
          <w:tab w:val="right" w:leader="dot" w:pos="10790"/>
        </w:tabs>
        <w:rPr>
          <w:rFonts w:eastAsiaTheme="minorEastAsia"/>
          <w:b w:val="0"/>
          <w:bCs w:val="0"/>
          <w:noProof/>
          <w:sz w:val="24"/>
          <w:szCs w:val="24"/>
          <w:lang w:eastAsia="es-ES"/>
        </w:rPr>
      </w:pPr>
      <w:hyperlink w:anchor="_Toc233194043" w:history="1">
        <w:r w:rsidRPr="00EE464F">
          <w:rPr>
            <w:rStyle w:val="Hyperlink"/>
            <w:rFonts w:eastAsia="Times New Roman"/>
            <w:noProof/>
          </w:rPr>
          <w:t>IRLANDA TRADICIONAL</w:t>
        </w:r>
        <w:r>
          <w:rPr>
            <w:noProof/>
            <w:webHidden/>
          </w:rPr>
          <w:tab/>
        </w:r>
        <w:r>
          <w:rPr>
            <w:noProof/>
            <w:webHidden/>
          </w:rPr>
          <w:fldChar w:fldCharType="begin"/>
        </w:r>
        <w:r>
          <w:rPr>
            <w:noProof/>
            <w:webHidden/>
          </w:rPr>
          <w:instrText xml:space="preserve"> PAGEREF _Toc233194043 \h </w:instrText>
        </w:r>
        <w:r>
          <w:rPr>
            <w:noProof/>
            <w:webHidden/>
          </w:rPr>
        </w:r>
        <w:r>
          <w:rPr>
            <w:noProof/>
            <w:webHidden/>
          </w:rPr>
          <w:fldChar w:fldCharType="separate"/>
        </w:r>
        <w:r>
          <w:rPr>
            <w:noProof/>
            <w:webHidden/>
          </w:rPr>
          <w:t>46</w:t>
        </w:r>
        <w:r>
          <w:rPr>
            <w:noProof/>
            <w:webHidden/>
          </w:rPr>
          <w:fldChar w:fldCharType="end"/>
        </w:r>
      </w:hyperlink>
    </w:p>
    <w:p w14:paraId="6CAC7B62" w14:textId="496344D4" w:rsidR="005C5837" w:rsidRDefault="005C5837">
      <w:pPr>
        <w:pStyle w:val="TOC3"/>
        <w:tabs>
          <w:tab w:val="right" w:leader="dot" w:pos="10790"/>
        </w:tabs>
        <w:rPr>
          <w:rFonts w:eastAsiaTheme="minorEastAsia"/>
          <w:noProof/>
          <w:sz w:val="24"/>
          <w:szCs w:val="24"/>
          <w:lang w:eastAsia="es-ES"/>
        </w:rPr>
      </w:pPr>
      <w:hyperlink w:anchor="_Toc233194044" w:history="1">
        <w:r w:rsidRPr="00EE464F">
          <w:rPr>
            <w:rStyle w:val="Hyperlink"/>
            <w:noProof/>
          </w:rPr>
          <w:t>(REF: TOUR6IT27) – 2027/2028 – TOUR DE 6 DÍAS</w:t>
        </w:r>
        <w:r>
          <w:rPr>
            <w:noProof/>
            <w:webHidden/>
          </w:rPr>
          <w:tab/>
        </w:r>
        <w:r>
          <w:rPr>
            <w:noProof/>
            <w:webHidden/>
          </w:rPr>
          <w:fldChar w:fldCharType="begin"/>
        </w:r>
        <w:r>
          <w:rPr>
            <w:noProof/>
            <w:webHidden/>
          </w:rPr>
          <w:instrText xml:space="preserve"> PAGEREF _Toc233194044 \h </w:instrText>
        </w:r>
        <w:r>
          <w:rPr>
            <w:noProof/>
            <w:webHidden/>
          </w:rPr>
        </w:r>
        <w:r>
          <w:rPr>
            <w:noProof/>
            <w:webHidden/>
          </w:rPr>
          <w:fldChar w:fldCharType="separate"/>
        </w:r>
        <w:r>
          <w:rPr>
            <w:noProof/>
            <w:webHidden/>
          </w:rPr>
          <w:t>46</w:t>
        </w:r>
        <w:r>
          <w:rPr>
            <w:noProof/>
            <w:webHidden/>
          </w:rPr>
          <w:fldChar w:fldCharType="end"/>
        </w:r>
      </w:hyperlink>
    </w:p>
    <w:p w14:paraId="30065584" w14:textId="3D93F1E3" w:rsidR="005C5837" w:rsidRDefault="005C5837">
      <w:pPr>
        <w:pStyle w:val="TOC2"/>
        <w:tabs>
          <w:tab w:val="right" w:leader="dot" w:pos="10790"/>
        </w:tabs>
        <w:rPr>
          <w:rFonts w:eastAsiaTheme="minorEastAsia"/>
          <w:b w:val="0"/>
          <w:bCs w:val="0"/>
          <w:noProof/>
          <w:sz w:val="24"/>
          <w:szCs w:val="24"/>
          <w:lang w:eastAsia="es-ES"/>
        </w:rPr>
      </w:pPr>
      <w:hyperlink w:anchor="_Toc233194045" w:history="1">
        <w:r w:rsidRPr="00EE464F">
          <w:rPr>
            <w:rStyle w:val="Hyperlink"/>
            <w:rFonts w:eastAsia="MS Gothic"/>
            <w:noProof/>
          </w:rPr>
          <w:t>IRLANDA CLÁSICA</w:t>
        </w:r>
        <w:r>
          <w:rPr>
            <w:noProof/>
            <w:webHidden/>
          </w:rPr>
          <w:tab/>
        </w:r>
        <w:r>
          <w:rPr>
            <w:noProof/>
            <w:webHidden/>
          </w:rPr>
          <w:fldChar w:fldCharType="begin"/>
        </w:r>
        <w:r>
          <w:rPr>
            <w:noProof/>
            <w:webHidden/>
          </w:rPr>
          <w:instrText xml:space="preserve"> PAGEREF _Toc233194045 \h </w:instrText>
        </w:r>
        <w:r>
          <w:rPr>
            <w:noProof/>
            <w:webHidden/>
          </w:rPr>
        </w:r>
        <w:r>
          <w:rPr>
            <w:noProof/>
            <w:webHidden/>
          </w:rPr>
          <w:fldChar w:fldCharType="separate"/>
        </w:r>
        <w:r>
          <w:rPr>
            <w:noProof/>
            <w:webHidden/>
          </w:rPr>
          <w:t>48</w:t>
        </w:r>
        <w:r>
          <w:rPr>
            <w:noProof/>
            <w:webHidden/>
          </w:rPr>
          <w:fldChar w:fldCharType="end"/>
        </w:r>
      </w:hyperlink>
    </w:p>
    <w:p w14:paraId="7E0B669E" w14:textId="5053B8F7" w:rsidR="005C5837" w:rsidRDefault="005C5837">
      <w:pPr>
        <w:pStyle w:val="TOC3"/>
        <w:tabs>
          <w:tab w:val="right" w:leader="dot" w:pos="10790"/>
        </w:tabs>
        <w:rPr>
          <w:rFonts w:eastAsiaTheme="minorEastAsia"/>
          <w:noProof/>
          <w:sz w:val="24"/>
          <w:szCs w:val="24"/>
          <w:lang w:eastAsia="es-ES"/>
        </w:rPr>
      </w:pPr>
      <w:hyperlink w:anchor="_Toc233194046" w:history="1">
        <w:r w:rsidRPr="00EE464F">
          <w:rPr>
            <w:rStyle w:val="Hyperlink"/>
            <w:rFonts w:eastAsia="MS Gothic"/>
            <w:noProof/>
          </w:rPr>
          <w:t>(REF: TOUR8IC27) – 2027 – TOUR DE 8 DÍAS</w:t>
        </w:r>
        <w:r>
          <w:rPr>
            <w:noProof/>
            <w:webHidden/>
          </w:rPr>
          <w:tab/>
        </w:r>
        <w:r>
          <w:rPr>
            <w:noProof/>
            <w:webHidden/>
          </w:rPr>
          <w:fldChar w:fldCharType="begin"/>
        </w:r>
        <w:r>
          <w:rPr>
            <w:noProof/>
            <w:webHidden/>
          </w:rPr>
          <w:instrText xml:space="preserve"> PAGEREF _Toc233194046 \h </w:instrText>
        </w:r>
        <w:r>
          <w:rPr>
            <w:noProof/>
            <w:webHidden/>
          </w:rPr>
        </w:r>
        <w:r>
          <w:rPr>
            <w:noProof/>
            <w:webHidden/>
          </w:rPr>
          <w:fldChar w:fldCharType="separate"/>
        </w:r>
        <w:r>
          <w:rPr>
            <w:noProof/>
            <w:webHidden/>
          </w:rPr>
          <w:t>48</w:t>
        </w:r>
        <w:r>
          <w:rPr>
            <w:noProof/>
            <w:webHidden/>
          </w:rPr>
          <w:fldChar w:fldCharType="end"/>
        </w:r>
      </w:hyperlink>
    </w:p>
    <w:p w14:paraId="166CA80C" w14:textId="0A8D8021" w:rsidR="005C5837" w:rsidRDefault="005C5837">
      <w:pPr>
        <w:pStyle w:val="TOC2"/>
        <w:tabs>
          <w:tab w:val="right" w:leader="dot" w:pos="10790"/>
        </w:tabs>
        <w:rPr>
          <w:rFonts w:eastAsiaTheme="minorEastAsia"/>
          <w:b w:val="0"/>
          <w:bCs w:val="0"/>
          <w:noProof/>
          <w:sz w:val="24"/>
          <w:szCs w:val="24"/>
          <w:lang w:eastAsia="es-ES"/>
        </w:rPr>
      </w:pPr>
      <w:hyperlink w:anchor="_Toc233194047" w:history="1">
        <w:r w:rsidRPr="00EE464F">
          <w:rPr>
            <w:rStyle w:val="Hyperlink"/>
            <w:noProof/>
            <w:vertAlign w:val="superscript"/>
          </w:rPr>
          <w:t xml:space="preserve">NUEVA EXPERIENCIA </w:t>
        </w:r>
        <w:r w:rsidRPr="00EE464F">
          <w:rPr>
            <w:rStyle w:val="Hyperlink"/>
            <w:noProof/>
          </w:rPr>
          <w:t>IRLANDA FANTÁSTICA: REPÚBLICA E IRLANDA DEL NORTE</w:t>
        </w:r>
        <w:r>
          <w:rPr>
            <w:noProof/>
            <w:webHidden/>
          </w:rPr>
          <w:tab/>
        </w:r>
        <w:r>
          <w:rPr>
            <w:noProof/>
            <w:webHidden/>
          </w:rPr>
          <w:fldChar w:fldCharType="begin"/>
        </w:r>
        <w:r>
          <w:rPr>
            <w:noProof/>
            <w:webHidden/>
          </w:rPr>
          <w:instrText xml:space="preserve"> PAGEREF _Toc233194047 \h </w:instrText>
        </w:r>
        <w:r>
          <w:rPr>
            <w:noProof/>
            <w:webHidden/>
          </w:rPr>
        </w:r>
        <w:r>
          <w:rPr>
            <w:noProof/>
            <w:webHidden/>
          </w:rPr>
          <w:fldChar w:fldCharType="separate"/>
        </w:r>
        <w:r>
          <w:rPr>
            <w:noProof/>
            <w:webHidden/>
          </w:rPr>
          <w:t>51</w:t>
        </w:r>
        <w:r>
          <w:rPr>
            <w:noProof/>
            <w:webHidden/>
          </w:rPr>
          <w:fldChar w:fldCharType="end"/>
        </w:r>
      </w:hyperlink>
    </w:p>
    <w:p w14:paraId="61779685" w14:textId="5159C3FC" w:rsidR="005C5837" w:rsidRDefault="005C5837">
      <w:pPr>
        <w:pStyle w:val="TOC3"/>
        <w:tabs>
          <w:tab w:val="right" w:leader="dot" w:pos="10790"/>
        </w:tabs>
        <w:rPr>
          <w:rFonts w:eastAsiaTheme="minorEastAsia"/>
          <w:noProof/>
          <w:sz w:val="24"/>
          <w:szCs w:val="24"/>
          <w:lang w:eastAsia="es-ES"/>
        </w:rPr>
      </w:pPr>
      <w:hyperlink w:anchor="_Toc233194048" w:history="1">
        <w:r w:rsidRPr="00EE464F">
          <w:rPr>
            <w:rStyle w:val="Hyperlink"/>
            <w:noProof/>
          </w:rPr>
          <w:t>(REF: TOUR8IRF27) – 2027 – TOUR DE 8 DÍAS</w:t>
        </w:r>
        <w:r>
          <w:rPr>
            <w:noProof/>
            <w:webHidden/>
          </w:rPr>
          <w:tab/>
        </w:r>
        <w:r>
          <w:rPr>
            <w:noProof/>
            <w:webHidden/>
          </w:rPr>
          <w:fldChar w:fldCharType="begin"/>
        </w:r>
        <w:r>
          <w:rPr>
            <w:noProof/>
            <w:webHidden/>
          </w:rPr>
          <w:instrText xml:space="preserve"> PAGEREF _Toc233194048 \h </w:instrText>
        </w:r>
        <w:r>
          <w:rPr>
            <w:noProof/>
            <w:webHidden/>
          </w:rPr>
        </w:r>
        <w:r>
          <w:rPr>
            <w:noProof/>
            <w:webHidden/>
          </w:rPr>
          <w:fldChar w:fldCharType="separate"/>
        </w:r>
        <w:r>
          <w:rPr>
            <w:noProof/>
            <w:webHidden/>
          </w:rPr>
          <w:t>51</w:t>
        </w:r>
        <w:r>
          <w:rPr>
            <w:noProof/>
            <w:webHidden/>
          </w:rPr>
          <w:fldChar w:fldCharType="end"/>
        </w:r>
      </w:hyperlink>
    </w:p>
    <w:p w14:paraId="43D65511" w14:textId="23CD2E27" w:rsidR="005C5837" w:rsidRDefault="005C5837">
      <w:pPr>
        <w:pStyle w:val="TOC1"/>
        <w:rPr>
          <w:rFonts w:eastAsiaTheme="minorEastAsia"/>
          <w:i w:val="0"/>
          <w:iCs w:val="0"/>
          <w:color w:val="auto"/>
          <w:sz w:val="24"/>
          <w:lang w:eastAsia="es-ES"/>
        </w:rPr>
      </w:pPr>
      <w:hyperlink w:anchor="_Toc233194049" w:history="1">
        <w:r w:rsidRPr="00EE464F">
          <w:rPr>
            <w:rStyle w:val="Hyperlink"/>
          </w:rPr>
          <w:t>Circuitos con salida desde BRUSELAS</w:t>
        </w:r>
        <w:r>
          <w:rPr>
            <w:webHidden/>
          </w:rPr>
          <w:tab/>
        </w:r>
        <w:r>
          <w:rPr>
            <w:webHidden/>
          </w:rPr>
          <w:fldChar w:fldCharType="begin"/>
        </w:r>
        <w:r>
          <w:rPr>
            <w:webHidden/>
          </w:rPr>
          <w:instrText xml:space="preserve"> PAGEREF _Toc233194049 \h </w:instrText>
        </w:r>
        <w:r>
          <w:rPr>
            <w:webHidden/>
          </w:rPr>
        </w:r>
        <w:r>
          <w:rPr>
            <w:webHidden/>
          </w:rPr>
          <w:fldChar w:fldCharType="separate"/>
        </w:r>
        <w:r>
          <w:rPr>
            <w:webHidden/>
          </w:rPr>
          <w:t>54</w:t>
        </w:r>
        <w:r>
          <w:rPr>
            <w:webHidden/>
          </w:rPr>
          <w:fldChar w:fldCharType="end"/>
        </w:r>
      </w:hyperlink>
    </w:p>
    <w:p w14:paraId="108A4478" w14:textId="1D730782" w:rsidR="005C5837" w:rsidRDefault="005C5837">
      <w:pPr>
        <w:pStyle w:val="TOC2"/>
        <w:tabs>
          <w:tab w:val="right" w:leader="dot" w:pos="10790"/>
        </w:tabs>
        <w:rPr>
          <w:rFonts w:eastAsiaTheme="minorEastAsia"/>
          <w:b w:val="0"/>
          <w:bCs w:val="0"/>
          <w:noProof/>
          <w:sz w:val="24"/>
          <w:szCs w:val="24"/>
          <w:lang w:eastAsia="es-ES"/>
        </w:rPr>
      </w:pPr>
      <w:hyperlink w:anchor="_Toc233194050" w:history="1">
        <w:r w:rsidRPr="00EE464F">
          <w:rPr>
            <w:rStyle w:val="Hyperlink"/>
            <w:rFonts w:eastAsia="Times New Roman"/>
            <w:noProof/>
          </w:rPr>
          <w:t>ENCANTOS DE LOS PAÍSES BAJOS</w:t>
        </w:r>
        <w:r>
          <w:rPr>
            <w:noProof/>
            <w:webHidden/>
          </w:rPr>
          <w:tab/>
        </w:r>
        <w:r>
          <w:rPr>
            <w:noProof/>
            <w:webHidden/>
          </w:rPr>
          <w:fldChar w:fldCharType="begin"/>
        </w:r>
        <w:r>
          <w:rPr>
            <w:noProof/>
            <w:webHidden/>
          </w:rPr>
          <w:instrText xml:space="preserve"> PAGEREF _Toc233194050 \h </w:instrText>
        </w:r>
        <w:r>
          <w:rPr>
            <w:noProof/>
            <w:webHidden/>
          </w:rPr>
        </w:r>
        <w:r>
          <w:rPr>
            <w:noProof/>
            <w:webHidden/>
          </w:rPr>
          <w:fldChar w:fldCharType="separate"/>
        </w:r>
        <w:r>
          <w:rPr>
            <w:noProof/>
            <w:webHidden/>
          </w:rPr>
          <w:t>54</w:t>
        </w:r>
        <w:r>
          <w:rPr>
            <w:noProof/>
            <w:webHidden/>
          </w:rPr>
          <w:fldChar w:fldCharType="end"/>
        </w:r>
      </w:hyperlink>
    </w:p>
    <w:p w14:paraId="23717A86" w14:textId="03F69FBC" w:rsidR="005C5837" w:rsidRDefault="005C5837">
      <w:pPr>
        <w:pStyle w:val="TOC3"/>
        <w:tabs>
          <w:tab w:val="right" w:leader="dot" w:pos="10790"/>
        </w:tabs>
        <w:rPr>
          <w:rFonts w:eastAsiaTheme="minorEastAsia"/>
          <w:noProof/>
          <w:sz w:val="24"/>
          <w:szCs w:val="24"/>
          <w:lang w:eastAsia="es-ES"/>
        </w:rPr>
      </w:pPr>
      <w:hyperlink w:anchor="_Toc233194051" w:history="1">
        <w:r w:rsidRPr="00EE464F">
          <w:rPr>
            <w:rStyle w:val="Hyperlink"/>
            <w:rFonts w:eastAsia="Times New Roman"/>
            <w:noProof/>
          </w:rPr>
          <w:t>(REF: TOURBENE627) - 2027 - TOUR DE 6 DÍAS</w:t>
        </w:r>
        <w:r>
          <w:rPr>
            <w:noProof/>
            <w:webHidden/>
          </w:rPr>
          <w:tab/>
        </w:r>
        <w:r>
          <w:rPr>
            <w:noProof/>
            <w:webHidden/>
          </w:rPr>
          <w:fldChar w:fldCharType="begin"/>
        </w:r>
        <w:r>
          <w:rPr>
            <w:noProof/>
            <w:webHidden/>
          </w:rPr>
          <w:instrText xml:space="preserve"> PAGEREF _Toc233194051 \h </w:instrText>
        </w:r>
        <w:r>
          <w:rPr>
            <w:noProof/>
            <w:webHidden/>
          </w:rPr>
        </w:r>
        <w:r>
          <w:rPr>
            <w:noProof/>
            <w:webHidden/>
          </w:rPr>
          <w:fldChar w:fldCharType="separate"/>
        </w:r>
        <w:r>
          <w:rPr>
            <w:noProof/>
            <w:webHidden/>
          </w:rPr>
          <w:t>54</w:t>
        </w:r>
        <w:r>
          <w:rPr>
            <w:noProof/>
            <w:webHidden/>
          </w:rPr>
          <w:fldChar w:fldCharType="end"/>
        </w:r>
      </w:hyperlink>
    </w:p>
    <w:p w14:paraId="537632BB" w14:textId="5BE6CECE" w:rsidR="005C5837" w:rsidRDefault="005C5837">
      <w:pPr>
        <w:pStyle w:val="TOC1"/>
        <w:rPr>
          <w:rFonts w:eastAsiaTheme="minorEastAsia"/>
          <w:i w:val="0"/>
          <w:iCs w:val="0"/>
          <w:color w:val="auto"/>
          <w:sz w:val="24"/>
          <w:lang w:eastAsia="es-ES"/>
        </w:rPr>
      </w:pPr>
      <w:hyperlink w:anchor="_Toc233194052" w:history="1">
        <w:r w:rsidRPr="00EE464F">
          <w:rPr>
            <w:rStyle w:val="Hyperlink"/>
          </w:rPr>
          <w:t xml:space="preserve">Circuitos con salida desde </w:t>
        </w:r>
        <w:r w:rsidRPr="00EE464F">
          <w:rPr>
            <w:rStyle w:val="Hyperlink"/>
            <w:bCs/>
          </w:rPr>
          <w:t>ÁMSTERDAM</w:t>
        </w:r>
        <w:r>
          <w:rPr>
            <w:webHidden/>
          </w:rPr>
          <w:tab/>
        </w:r>
        <w:r>
          <w:rPr>
            <w:webHidden/>
          </w:rPr>
          <w:fldChar w:fldCharType="begin"/>
        </w:r>
        <w:r>
          <w:rPr>
            <w:webHidden/>
          </w:rPr>
          <w:instrText xml:space="preserve"> PAGEREF _Toc233194052 \h </w:instrText>
        </w:r>
        <w:r>
          <w:rPr>
            <w:webHidden/>
          </w:rPr>
        </w:r>
        <w:r>
          <w:rPr>
            <w:webHidden/>
          </w:rPr>
          <w:fldChar w:fldCharType="separate"/>
        </w:r>
        <w:r>
          <w:rPr>
            <w:webHidden/>
          </w:rPr>
          <w:t>56</w:t>
        </w:r>
        <w:r>
          <w:rPr>
            <w:webHidden/>
          </w:rPr>
          <w:fldChar w:fldCharType="end"/>
        </w:r>
      </w:hyperlink>
    </w:p>
    <w:p w14:paraId="788517C8" w14:textId="3B946742" w:rsidR="005C5837" w:rsidRDefault="005C5837">
      <w:pPr>
        <w:pStyle w:val="TOC2"/>
        <w:tabs>
          <w:tab w:val="right" w:leader="dot" w:pos="10790"/>
        </w:tabs>
        <w:rPr>
          <w:rFonts w:eastAsiaTheme="minorEastAsia"/>
          <w:b w:val="0"/>
          <w:bCs w:val="0"/>
          <w:noProof/>
          <w:sz w:val="24"/>
          <w:szCs w:val="24"/>
          <w:lang w:eastAsia="es-ES"/>
        </w:rPr>
      </w:pPr>
      <w:hyperlink w:anchor="_Toc233194053" w:history="1">
        <w:r w:rsidRPr="00EE464F">
          <w:rPr>
            <w:rStyle w:val="Hyperlink"/>
            <w:noProof/>
            <w:vertAlign w:val="superscript"/>
          </w:rPr>
          <w:t xml:space="preserve">NUEVO DESTINO </w:t>
        </w:r>
        <w:r w:rsidRPr="00EE464F">
          <w:rPr>
            <w:rStyle w:val="Hyperlink"/>
            <w:noProof/>
          </w:rPr>
          <w:t>SENDEROS DE EUROPA: ÁMSTERDAM, ALEMANIA Y SALZBURGO</w:t>
        </w:r>
        <w:r>
          <w:rPr>
            <w:noProof/>
            <w:webHidden/>
          </w:rPr>
          <w:tab/>
        </w:r>
        <w:r>
          <w:rPr>
            <w:noProof/>
            <w:webHidden/>
          </w:rPr>
          <w:fldChar w:fldCharType="begin"/>
        </w:r>
        <w:r>
          <w:rPr>
            <w:noProof/>
            <w:webHidden/>
          </w:rPr>
          <w:instrText xml:space="preserve"> PAGEREF _Toc233194053 \h </w:instrText>
        </w:r>
        <w:r>
          <w:rPr>
            <w:noProof/>
            <w:webHidden/>
          </w:rPr>
        </w:r>
        <w:r>
          <w:rPr>
            <w:noProof/>
            <w:webHidden/>
          </w:rPr>
          <w:fldChar w:fldCharType="separate"/>
        </w:r>
        <w:r>
          <w:rPr>
            <w:noProof/>
            <w:webHidden/>
          </w:rPr>
          <w:t>56</w:t>
        </w:r>
        <w:r>
          <w:rPr>
            <w:noProof/>
            <w:webHidden/>
          </w:rPr>
          <w:fldChar w:fldCharType="end"/>
        </w:r>
      </w:hyperlink>
    </w:p>
    <w:p w14:paraId="24EE4A6B" w14:textId="7F8BD3F2" w:rsidR="005C5837" w:rsidRDefault="005C5837">
      <w:pPr>
        <w:pStyle w:val="TOC3"/>
        <w:tabs>
          <w:tab w:val="right" w:leader="dot" w:pos="10790"/>
        </w:tabs>
        <w:rPr>
          <w:rFonts w:eastAsiaTheme="minorEastAsia"/>
          <w:noProof/>
          <w:sz w:val="24"/>
          <w:szCs w:val="24"/>
          <w:lang w:eastAsia="es-ES"/>
        </w:rPr>
      </w:pPr>
      <w:hyperlink w:anchor="_Toc233194054" w:history="1">
        <w:r w:rsidRPr="00EE464F">
          <w:rPr>
            <w:rStyle w:val="Hyperlink"/>
            <w:noProof/>
          </w:rPr>
          <w:t>(REF: TOURGERMA7) – 2027– TOUR DE 8 DÍAS</w:t>
        </w:r>
        <w:r>
          <w:rPr>
            <w:noProof/>
            <w:webHidden/>
          </w:rPr>
          <w:tab/>
        </w:r>
        <w:r>
          <w:rPr>
            <w:noProof/>
            <w:webHidden/>
          </w:rPr>
          <w:fldChar w:fldCharType="begin"/>
        </w:r>
        <w:r>
          <w:rPr>
            <w:noProof/>
            <w:webHidden/>
          </w:rPr>
          <w:instrText xml:space="preserve"> PAGEREF _Toc233194054 \h </w:instrText>
        </w:r>
        <w:r>
          <w:rPr>
            <w:noProof/>
            <w:webHidden/>
          </w:rPr>
        </w:r>
        <w:r>
          <w:rPr>
            <w:noProof/>
            <w:webHidden/>
          </w:rPr>
          <w:fldChar w:fldCharType="separate"/>
        </w:r>
        <w:r>
          <w:rPr>
            <w:noProof/>
            <w:webHidden/>
          </w:rPr>
          <w:t>56</w:t>
        </w:r>
        <w:r>
          <w:rPr>
            <w:noProof/>
            <w:webHidden/>
          </w:rPr>
          <w:fldChar w:fldCharType="end"/>
        </w:r>
      </w:hyperlink>
    </w:p>
    <w:p w14:paraId="64A9C0F6" w14:textId="15C4907F" w:rsidR="005C5837" w:rsidRDefault="005C5837">
      <w:pPr>
        <w:pStyle w:val="TOC1"/>
        <w:rPr>
          <w:rFonts w:eastAsiaTheme="minorEastAsia"/>
          <w:i w:val="0"/>
          <w:iCs w:val="0"/>
          <w:color w:val="auto"/>
          <w:sz w:val="24"/>
          <w:lang w:eastAsia="es-ES"/>
        </w:rPr>
      </w:pPr>
      <w:hyperlink w:anchor="_Toc233194055" w:history="1">
        <w:r w:rsidRPr="00EE464F">
          <w:rPr>
            <w:rStyle w:val="Hyperlink"/>
          </w:rPr>
          <w:t>Circuitos con salida desde PARÍS</w:t>
        </w:r>
        <w:r>
          <w:rPr>
            <w:webHidden/>
          </w:rPr>
          <w:tab/>
        </w:r>
        <w:r>
          <w:rPr>
            <w:webHidden/>
          </w:rPr>
          <w:fldChar w:fldCharType="begin"/>
        </w:r>
        <w:r>
          <w:rPr>
            <w:webHidden/>
          </w:rPr>
          <w:instrText xml:space="preserve"> PAGEREF _Toc233194055 \h </w:instrText>
        </w:r>
        <w:r>
          <w:rPr>
            <w:webHidden/>
          </w:rPr>
        </w:r>
        <w:r>
          <w:rPr>
            <w:webHidden/>
          </w:rPr>
          <w:fldChar w:fldCharType="separate"/>
        </w:r>
        <w:r>
          <w:rPr>
            <w:webHidden/>
          </w:rPr>
          <w:t>59</w:t>
        </w:r>
        <w:r>
          <w:rPr>
            <w:webHidden/>
          </w:rPr>
          <w:fldChar w:fldCharType="end"/>
        </w:r>
      </w:hyperlink>
    </w:p>
    <w:p w14:paraId="5F5C9241" w14:textId="53B01993" w:rsidR="005C5837" w:rsidRDefault="005C5837">
      <w:pPr>
        <w:pStyle w:val="TOC2"/>
        <w:tabs>
          <w:tab w:val="right" w:leader="dot" w:pos="10790"/>
        </w:tabs>
        <w:rPr>
          <w:rFonts w:eastAsiaTheme="minorEastAsia"/>
          <w:b w:val="0"/>
          <w:bCs w:val="0"/>
          <w:noProof/>
          <w:sz w:val="24"/>
          <w:szCs w:val="24"/>
          <w:lang w:eastAsia="es-ES"/>
        </w:rPr>
      </w:pPr>
      <w:hyperlink w:anchor="_Toc233194056" w:history="1">
        <w:r w:rsidRPr="00EE464F">
          <w:rPr>
            <w:rStyle w:val="Hyperlink"/>
            <w:rFonts w:eastAsia="MS Gothic"/>
            <w:noProof/>
          </w:rPr>
          <w:t>SABORES DE FRANCIA</w:t>
        </w:r>
        <w:r>
          <w:rPr>
            <w:noProof/>
            <w:webHidden/>
          </w:rPr>
          <w:tab/>
        </w:r>
        <w:r>
          <w:rPr>
            <w:noProof/>
            <w:webHidden/>
          </w:rPr>
          <w:fldChar w:fldCharType="begin"/>
        </w:r>
        <w:r>
          <w:rPr>
            <w:noProof/>
            <w:webHidden/>
          </w:rPr>
          <w:instrText xml:space="preserve"> PAGEREF _Toc233194056 \h </w:instrText>
        </w:r>
        <w:r>
          <w:rPr>
            <w:noProof/>
            <w:webHidden/>
          </w:rPr>
        </w:r>
        <w:r>
          <w:rPr>
            <w:noProof/>
            <w:webHidden/>
          </w:rPr>
          <w:fldChar w:fldCharType="separate"/>
        </w:r>
        <w:r>
          <w:rPr>
            <w:noProof/>
            <w:webHidden/>
          </w:rPr>
          <w:t>59</w:t>
        </w:r>
        <w:r>
          <w:rPr>
            <w:noProof/>
            <w:webHidden/>
          </w:rPr>
          <w:fldChar w:fldCharType="end"/>
        </w:r>
      </w:hyperlink>
    </w:p>
    <w:p w14:paraId="7D63AF3C" w14:textId="02A41CEA" w:rsidR="005C5837" w:rsidRDefault="005C5837">
      <w:pPr>
        <w:pStyle w:val="TOC3"/>
        <w:tabs>
          <w:tab w:val="right" w:leader="dot" w:pos="10790"/>
        </w:tabs>
        <w:rPr>
          <w:rFonts w:eastAsiaTheme="minorEastAsia"/>
          <w:noProof/>
          <w:sz w:val="24"/>
          <w:szCs w:val="24"/>
          <w:lang w:eastAsia="es-ES"/>
        </w:rPr>
      </w:pPr>
      <w:hyperlink w:anchor="_Toc233194057" w:history="1">
        <w:r w:rsidRPr="00EE464F">
          <w:rPr>
            <w:rStyle w:val="Hyperlink"/>
            <w:rFonts w:eastAsia="MS Gothic"/>
            <w:noProof/>
          </w:rPr>
          <w:t>(REF: TOUR8SAFRA27) – 2027 – TOUR DE 8 DÍAS</w:t>
        </w:r>
        <w:r>
          <w:rPr>
            <w:noProof/>
            <w:webHidden/>
          </w:rPr>
          <w:tab/>
        </w:r>
        <w:r>
          <w:rPr>
            <w:noProof/>
            <w:webHidden/>
          </w:rPr>
          <w:fldChar w:fldCharType="begin"/>
        </w:r>
        <w:r>
          <w:rPr>
            <w:noProof/>
            <w:webHidden/>
          </w:rPr>
          <w:instrText xml:space="preserve"> PAGEREF _Toc233194057 \h </w:instrText>
        </w:r>
        <w:r>
          <w:rPr>
            <w:noProof/>
            <w:webHidden/>
          </w:rPr>
        </w:r>
        <w:r>
          <w:rPr>
            <w:noProof/>
            <w:webHidden/>
          </w:rPr>
          <w:fldChar w:fldCharType="separate"/>
        </w:r>
        <w:r>
          <w:rPr>
            <w:noProof/>
            <w:webHidden/>
          </w:rPr>
          <w:t>59</w:t>
        </w:r>
        <w:r>
          <w:rPr>
            <w:noProof/>
            <w:webHidden/>
          </w:rPr>
          <w:fldChar w:fldCharType="end"/>
        </w:r>
      </w:hyperlink>
    </w:p>
    <w:p w14:paraId="74469903" w14:textId="337EE68E" w:rsidR="005C5837" w:rsidRDefault="005C5837">
      <w:pPr>
        <w:pStyle w:val="TOC2"/>
        <w:tabs>
          <w:tab w:val="right" w:leader="dot" w:pos="10790"/>
        </w:tabs>
        <w:rPr>
          <w:rFonts w:eastAsiaTheme="minorEastAsia"/>
          <w:b w:val="0"/>
          <w:bCs w:val="0"/>
          <w:noProof/>
          <w:sz w:val="24"/>
          <w:szCs w:val="24"/>
          <w:lang w:eastAsia="es-ES"/>
        </w:rPr>
      </w:pPr>
      <w:hyperlink w:anchor="_Toc233194058" w:history="1">
        <w:r w:rsidRPr="00EE464F">
          <w:rPr>
            <w:rStyle w:val="Hyperlink"/>
            <w:noProof/>
          </w:rPr>
          <w:t>MEMORIAS DE FRANCIA</w:t>
        </w:r>
        <w:r>
          <w:rPr>
            <w:noProof/>
            <w:webHidden/>
          </w:rPr>
          <w:tab/>
        </w:r>
        <w:r>
          <w:rPr>
            <w:noProof/>
            <w:webHidden/>
          </w:rPr>
          <w:fldChar w:fldCharType="begin"/>
        </w:r>
        <w:r>
          <w:rPr>
            <w:noProof/>
            <w:webHidden/>
          </w:rPr>
          <w:instrText xml:space="preserve"> PAGEREF _Toc233194058 \h </w:instrText>
        </w:r>
        <w:r>
          <w:rPr>
            <w:noProof/>
            <w:webHidden/>
          </w:rPr>
        </w:r>
        <w:r>
          <w:rPr>
            <w:noProof/>
            <w:webHidden/>
          </w:rPr>
          <w:fldChar w:fldCharType="separate"/>
        </w:r>
        <w:r>
          <w:rPr>
            <w:noProof/>
            <w:webHidden/>
          </w:rPr>
          <w:t>62</w:t>
        </w:r>
        <w:r>
          <w:rPr>
            <w:noProof/>
            <w:webHidden/>
          </w:rPr>
          <w:fldChar w:fldCharType="end"/>
        </w:r>
      </w:hyperlink>
    </w:p>
    <w:p w14:paraId="536910FC" w14:textId="40C56FAA" w:rsidR="005C5837" w:rsidRDefault="005C5837">
      <w:pPr>
        <w:pStyle w:val="TOC3"/>
        <w:tabs>
          <w:tab w:val="right" w:leader="dot" w:pos="10790"/>
        </w:tabs>
        <w:rPr>
          <w:rFonts w:eastAsiaTheme="minorEastAsia"/>
          <w:noProof/>
          <w:sz w:val="24"/>
          <w:szCs w:val="24"/>
          <w:lang w:eastAsia="es-ES"/>
        </w:rPr>
      </w:pPr>
      <w:hyperlink w:anchor="_Toc233194059" w:history="1">
        <w:r w:rsidRPr="00EE464F">
          <w:rPr>
            <w:rStyle w:val="Hyperlink"/>
            <w:noProof/>
          </w:rPr>
          <w:t>(REF: TOURMEMO827) – 2027 – TOUR DE 8 DÍAS</w:t>
        </w:r>
        <w:r>
          <w:rPr>
            <w:noProof/>
            <w:webHidden/>
          </w:rPr>
          <w:tab/>
        </w:r>
        <w:r>
          <w:rPr>
            <w:noProof/>
            <w:webHidden/>
          </w:rPr>
          <w:fldChar w:fldCharType="begin"/>
        </w:r>
        <w:r>
          <w:rPr>
            <w:noProof/>
            <w:webHidden/>
          </w:rPr>
          <w:instrText xml:space="preserve"> PAGEREF _Toc233194059 \h </w:instrText>
        </w:r>
        <w:r>
          <w:rPr>
            <w:noProof/>
            <w:webHidden/>
          </w:rPr>
        </w:r>
        <w:r>
          <w:rPr>
            <w:noProof/>
            <w:webHidden/>
          </w:rPr>
          <w:fldChar w:fldCharType="separate"/>
        </w:r>
        <w:r>
          <w:rPr>
            <w:noProof/>
            <w:webHidden/>
          </w:rPr>
          <w:t>62</w:t>
        </w:r>
        <w:r>
          <w:rPr>
            <w:noProof/>
            <w:webHidden/>
          </w:rPr>
          <w:fldChar w:fldCharType="end"/>
        </w:r>
      </w:hyperlink>
    </w:p>
    <w:p w14:paraId="00BD67FF" w14:textId="1861815C" w:rsidR="005C5837" w:rsidRDefault="005C5837">
      <w:pPr>
        <w:pStyle w:val="TOC1"/>
        <w:rPr>
          <w:rFonts w:eastAsiaTheme="minorEastAsia"/>
          <w:i w:val="0"/>
          <w:iCs w:val="0"/>
          <w:color w:val="auto"/>
          <w:sz w:val="24"/>
          <w:lang w:eastAsia="es-ES"/>
        </w:rPr>
      </w:pPr>
      <w:hyperlink w:anchor="_Toc233194060" w:history="1">
        <w:r w:rsidRPr="00EE464F">
          <w:rPr>
            <w:rStyle w:val="Hyperlink"/>
          </w:rPr>
          <w:t>CIRCUITOS COMBINADOS:</w:t>
        </w:r>
        <w:r>
          <w:rPr>
            <w:webHidden/>
          </w:rPr>
          <w:tab/>
        </w:r>
        <w:r>
          <w:rPr>
            <w:webHidden/>
          </w:rPr>
          <w:fldChar w:fldCharType="begin"/>
        </w:r>
        <w:r>
          <w:rPr>
            <w:webHidden/>
          </w:rPr>
          <w:instrText xml:space="preserve"> PAGEREF _Toc233194060 \h </w:instrText>
        </w:r>
        <w:r>
          <w:rPr>
            <w:webHidden/>
          </w:rPr>
        </w:r>
        <w:r>
          <w:rPr>
            <w:webHidden/>
          </w:rPr>
          <w:fldChar w:fldCharType="separate"/>
        </w:r>
        <w:r>
          <w:rPr>
            <w:webHidden/>
          </w:rPr>
          <w:t>65</w:t>
        </w:r>
        <w:r>
          <w:rPr>
            <w:webHidden/>
          </w:rPr>
          <w:fldChar w:fldCharType="end"/>
        </w:r>
      </w:hyperlink>
    </w:p>
    <w:p w14:paraId="7D4B49F2" w14:textId="42A296FC" w:rsidR="005C5837" w:rsidRDefault="005C5837">
      <w:pPr>
        <w:pStyle w:val="TOC1"/>
        <w:rPr>
          <w:rFonts w:eastAsiaTheme="minorEastAsia"/>
          <w:i w:val="0"/>
          <w:iCs w:val="0"/>
          <w:color w:val="auto"/>
          <w:sz w:val="24"/>
          <w:lang w:eastAsia="es-ES"/>
        </w:rPr>
      </w:pPr>
      <w:hyperlink w:anchor="_Toc233194061" w:history="1">
        <w:r w:rsidRPr="00EE464F">
          <w:rPr>
            <w:rStyle w:val="Hyperlink"/>
          </w:rPr>
          <w:t>COMBINADOS con salida desde LONDRES:</w:t>
        </w:r>
        <w:r>
          <w:rPr>
            <w:webHidden/>
          </w:rPr>
          <w:tab/>
        </w:r>
        <w:r>
          <w:rPr>
            <w:webHidden/>
          </w:rPr>
          <w:fldChar w:fldCharType="begin"/>
        </w:r>
        <w:r>
          <w:rPr>
            <w:webHidden/>
          </w:rPr>
          <w:instrText xml:space="preserve"> PAGEREF _Toc233194061 \h </w:instrText>
        </w:r>
        <w:r>
          <w:rPr>
            <w:webHidden/>
          </w:rPr>
        </w:r>
        <w:r>
          <w:rPr>
            <w:webHidden/>
          </w:rPr>
          <w:fldChar w:fldCharType="separate"/>
        </w:r>
        <w:r>
          <w:rPr>
            <w:webHidden/>
          </w:rPr>
          <w:t>65</w:t>
        </w:r>
        <w:r>
          <w:rPr>
            <w:webHidden/>
          </w:rPr>
          <w:fldChar w:fldCharType="end"/>
        </w:r>
      </w:hyperlink>
    </w:p>
    <w:p w14:paraId="4C60BE7A" w14:textId="440FF830" w:rsidR="005C5837" w:rsidRDefault="005C5837">
      <w:pPr>
        <w:pStyle w:val="TOC2"/>
        <w:tabs>
          <w:tab w:val="right" w:leader="dot" w:pos="10790"/>
        </w:tabs>
        <w:rPr>
          <w:rFonts w:eastAsiaTheme="minorEastAsia"/>
          <w:b w:val="0"/>
          <w:bCs w:val="0"/>
          <w:noProof/>
          <w:sz w:val="24"/>
          <w:szCs w:val="24"/>
          <w:lang w:eastAsia="es-ES"/>
        </w:rPr>
      </w:pPr>
      <w:hyperlink w:anchor="_Toc233194062" w:history="1">
        <w:r w:rsidRPr="00EE464F">
          <w:rPr>
            <w:rStyle w:val="Hyperlink"/>
            <w:noProof/>
          </w:rPr>
          <w:t>INGLATERRA SECRETA Y ENCANTOS DE LOS PAÍSES BAJOS</w:t>
        </w:r>
        <w:r>
          <w:rPr>
            <w:noProof/>
            <w:webHidden/>
          </w:rPr>
          <w:tab/>
        </w:r>
        <w:r>
          <w:rPr>
            <w:noProof/>
            <w:webHidden/>
          </w:rPr>
          <w:fldChar w:fldCharType="begin"/>
        </w:r>
        <w:r>
          <w:rPr>
            <w:noProof/>
            <w:webHidden/>
          </w:rPr>
          <w:instrText xml:space="preserve"> PAGEREF _Toc233194062 \h </w:instrText>
        </w:r>
        <w:r>
          <w:rPr>
            <w:noProof/>
            <w:webHidden/>
          </w:rPr>
        </w:r>
        <w:r>
          <w:rPr>
            <w:noProof/>
            <w:webHidden/>
          </w:rPr>
          <w:fldChar w:fldCharType="separate"/>
        </w:r>
        <w:r>
          <w:rPr>
            <w:noProof/>
            <w:webHidden/>
          </w:rPr>
          <w:t>65</w:t>
        </w:r>
        <w:r>
          <w:rPr>
            <w:noProof/>
            <w:webHidden/>
          </w:rPr>
          <w:fldChar w:fldCharType="end"/>
        </w:r>
      </w:hyperlink>
    </w:p>
    <w:p w14:paraId="3678338D" w14:textId="2F4119D8" w:rsidR="005C5837" w:rsidRDefault="005C5837">
      <w:pPr>
        <w:pStyle w:val="TOC3"/>
        <w:tabs>
          <w:tab w:val="right" w:leader="dot" w:pos="10790"/>
        </w:tabs>
        <w:rPr>
          <w:rFonts w:eastAsiaTheme="minorEastAsia"/>
          <w:noProof/>
          <w:sz w:val="24"/>
          <w:szCs w:val="24"/>
          <w:lang w:eastAsia="es-ES"/>
        </w:rPr>
      </w:pPr>
      <w:hyperlink w:anchor="_Toc233194063" w:history="1">
        <w:r w:rsidRPr="00EE464F">
          <w:rPr>
            <w:rStyle w:val="Hyperlink"/>
            <w:noProof/>
          </w:rPr>
          <w:t>(REF: TOURINSEBEN27) - 2027 - TOUR DE 13 DÍAS</w:t>
        </w:r>
        <w:r>
          <w:rPr>
            <w:noProof/>
            <w:webHidden/>
          </w:rPr>
          <w:tab/>
        </w:r>
        <w:r>
          <w:rPr>
            <w:noProof/>
            <w:webHidden/>
          </w:rPr>
          <w:fldChar w:fldCharType="begin"/>
        </w:r>
        <w:r>
          <w:rPr>
            <w:noProof/>
            <w:webHidden/>
          </w:rPr>
          <w:instrText xml:space="preserve"> PAGEREF _Toc233194063 \h </w:instrText>
        </w:r>
        <w:r>
          <w:rPr>
            <w:noProof/>
            <w:webHidden/>
          </w:rPr>
        </w:r>
        <w:r>
          <w:rPr>
            <w:noProof/>
            <w:webHidden/>
          </w:rPr>
          <w:fldChar w:fldCharType="separate"/>
        </w:r>
        <w:r>
          <w:rPr>
            <w:noProof/>
            <w:webHidden/>
          </w:rPr>
          <w:t>65</w:t>
        </w:r>
        <w:r>
          <w:rPr>
            <w:noProof/>
            <w:webHidden/>
          </w:rPr>
          <w:fldChar w:fldCharType="end"/>
        </w:r>
      </w:hyperlink>
    </w:p>
    <w:p w14:paraId="3C5E6AE9" w14:textId="7EA4812F" w:rsidR="005C5837" w:rsidRDefault="005C5837">
      <w:pPr>
        <w:pStyle w:val="TOC2"/>
        <w:tabs>
          <w:tab w:val="right" w:leader="dot" w:pos="10790"/>
        </w:tabs>
        <w:rPr>
          <w:rFonts w:eastAsiaTheme="minorEastAsia"/>
          <w:b w:val="0"/>
          <w:bCs w:val="0"/>
          <w:noProof/>
          <w:sz w:val="24"/>
          <w:szCs w:val="24"/>
          <w:lang w:eastAsia="es-ES"/>
        </w:rPr>
      </w:pPr>
      <w:hyperlink w:anchor="_Toc233194064" w:history="1">
        <w:r w:rsidRPr="00EE464F">
          <w:rPr>
            <w:rStyle w:val="Hyperlink"/>
            <w:noProof/>
            <w:vertAlign w:val="superscript"/>
          </w:rPr>
          <w:t xml:space="preserve">NUEVA EXPERIENCIA </w:t>
        </w:r>
        <w:r w:rsidRPr="00EE464F">
          <w:rPr>
            <w:rStyle w:val="Hyperlink"/>
            <w:noProof/>
          </w:rPr>
          <w:t>INGLATERRA SECRETA Y MEMORIAS DE FRANCIA</w:t>
        </w:r>
        <w:r>
          <w:rPr>
            <w:noProof/>
            <w:webHidden/>
          </w:rPr>
          <w:tab/>
        </w:r>
        <w:r>
          <w:rPr>
            <w:noProof/>
            <w:webHidden/>
          </w:rPr>
          <w:fldChar w:fldCharType="begin"/>
        </w:r>
        <w:r>
          <w:rPr>
            <w:noProof/>
            <w:webHidden/>
          </w:rPr>
          <w:instrText xml:space="preserve"> PAGEREF _Toc233194064 \h </w:instrText>
        </w:r>
        <w:r>
          <w:rPr>
            <w:noProof/>
            <w:webHidden/>
          </w:rPr>
        </w:r>
        <w:r>
          <w:rPr>
            <w:noProof/>
            <w:webHidden/>
          </w:rPr>
          <w:fldChar w:fldCharType="separate"/>
        </w:r>
        <w:r>
          <w:rPr>
            <w:noProof/>
            <w:webHidden/>
          </w:rPr>
          <w:t>69</w:t>
        </w:r>
        <w:r>
          <w:rPr>
            <w:noProof/>
            <w:webHidden/>
          </w:rPr>
          <w:fldChar w:fldCharType="end"/>
        </w:r>
      </w:hyperlink>
    </w:p>
    <w:p w14:paraId="0D383973" w14:textId="09096457" w:rsidR="005C5837" w:rsidRDefault="005C5837">
      <w:pPr>
        <w:pStyle w:val="TOC3"/>
        <w:tabs>
          <w:tab w:val="right" w:leader="dot" w:pos="10790"/>
        </w:tabs>
        <w:rPr>
          <w:rFonts w:eastAsiaTheme="minorEastAsia"/>
          <w:noProof/>
          <w:sz w:val="24"/>
          <w:szCs w:val="24"/>
          <w:lang w:eastAsia="es-ES"/>
        </w:rPr>
      </w:pPr>
      <w:hyperlink w:anchor="_Toc233194065" w:history="1">
        <w:r w:rsidRPr="00EE464F">
          <w:rPr>
            <w:rStyle w:val="Hyperlink"/>
            <w:noProof/>
          </w:rPr>
          <w:t>(REF: TOUR15INSEM27) – 2027 – TOUR DE 15 DÍAS</w:t>
        </w:r>
        <w:r>
          <w:rPr>
            <w:noProof/>
            <w:webHidden/>
          </w:rPr>
          <w:tab/>
        </w:r>
        <w:r>
          <w:rPr>
            <w:noProof/>
            <w:webHidden/>
          </w:rPr>
          <w:fldChar w:fldCharType="begin"/>
        </w:r>
        <w:r>
          <w:rPr>
            <w:noProof/>
            <w:webHidden/>
          </w:rPr>
          <w:instrText xml:space="preserve"> PAGEREF _Toc233194065 \h </w:instrText>
        </w:r>
        <w:r>
          <w:rPr>
            <w:noProof/>
            <w:webHidden/>
          </w:rPr>
        </w:r>
        <w:r>
          <w:rPr>
            <w:noProof/>
            <w:webHidden/>
          </w:rPr>
          <w:fldChar w:fldCharType="separate"/>
        </w:r>
        <w:r>
          <w:rPr>
            <w:noProof/>
            <w:webHidden/>
          </w:rPr>
          <w:t>69</w:t>
        </w:r>
        <w:r>
          <w:rPr>
            <w:noProof/>
            <w:webHidden/>
          </w:rPr>
          <w:fldChar w:fldCharType="end"/>
        </w:r>
      </w:hyperlink>
    </w:p>
    <w:p w14:paraId="4100AB39" w14:textId="6AF2AA0C" w:rsidR="005C5837" w:rsidRDefault="005C5837">
      <w:pPr>
        <w:pStyle w:val="TOC2"/>
        <w:tabs>
          <w:tab w:val="right" w:leader="dot" w:pos="10790"/>
        </w:tabs>
        <w:rPr>
          <w:rFonts w:eastAsiaTheme="minorEastAsia"/>
          <w:b w:val="0"/>
          <w:bCs w:val="0"/>
          <w:noProof/>
          <w:sz w:val="24"/>
          <w:szCs w:val="24"/>
          <w:lang w:eastAsia="es-ES"/>
        </w:rPr>
      </w:pPr>
      <w:hyperlink w:anchor="_Toc233194066" w:history="1">
        <w:r w:rsidRPr="00EE464F">
          <w:rPr>
            <w:rStyle w:val="Hyperlink"/>
            <w:rFonts w:eastAsia="Times New Roman"/>
            <w:noProof/>
          </w:rPr>
          <w:t>LO MEJOR DE INGLATERRA, ESCOCIA Y PAÍSES BAJOS</w:t>
        </w:r>
        <w:r>
          <w:rPr>
            <w:noProof/>
            <w:webHidden/>
          </w:rPr>
          <w:tab/>
        </w:r>
        <w:r>
          <w:rPr>
            <w:noProof/>
            <w:webHidden/>
          </w:rPr>
          <w:fldChar w:fldCharType="begin"/>
        </w:r>
        <w:r>
          <w:rPr>
            <w:noProof/>
            <w:webHidden/>
          </w:rPr>
          <w:instrText xml:space="preserve"> PAGEREF _Toc233194066 \h </w:instrText>
        </w:r>
        <w:r>
          <w:rPr>
            <w:noProof/>
            <w:webHidden/>
          </w:rPr>
        </w:r>
        <w:r>
          <w:rPr>
            <w:noProof/>
            <w:webHidden/>
          </w:rPr>
          <w:fldChar w:fldCharType="separate"/>
        </w:r>
        <w:r>
          <w:rPr>
            <w:noProof/>
            <w:webHidden/>
          </w:rPr>
          <w:t>74</w:t>
        </w:r>
        <w:r>
          <w:rPr>
            <w:noProof/>
            <w:webHidden/>
          </w:rPr>
          <w:fldChar w:fldCharType="end"/>
        </w:r>
      </w:hyperlink>
    </w:p>
    <w:p w14:paraId="51B57742" w14:textId="131F922D" w:rsidR="005C5837" w:rsidRDefault="005C5837">
      <w:pPr>
        <w:pStyle w:val="TOC3"/>
        <w:tabs>
          <w:tab w:val="right" w:leader="dot" w:pos="10790"/>
        </w:tabs>
        <w:rPr>
          <w:rFonts w:eastAsiaTheme="minorEastAsia"/>
          <w:noProof/>
          <w:sz w:val="24"/>
          <w:szCs w:val="24"/>
          <w:lang w:eastAsia="es-ES"/>
        </w:rPr>
      </w:pPr>
      <w:hyperlink w:anchor="_Toc233194067" w:history="1">
        <w:r w:rsidRPr="00EE464F">
          <w:rPr>
            <w:rStyle w:val="Hyperlink"/>
            <w:rFonts w:eastAsia="Times New Roman"/>
            <w:noProof/>
          </w:rPr>
          <w:t xml:space="preserve">(REF: </w:t>
        </w:r>
        <w:r w:rsidRPr="00EE464F">
          <w:rPr>
            <w:rStyle w:val="Hyperlink"/>
            <w:rFonts w:eastAsia="Times New Roman" w:cs="Tahoma"/>
            <w:bCs/>
            <w:noProof/>
          </w:rPr>
          <w:t>MEJOBEN2027)</w:t>
        </w:r>
        <w:r w:rsidRPr="00EE464F">
          <w:rPr>
            <w:rStyle w:val="Hyperlink"/>
            <w:rFonts w:eastAsia="Times New Roman"/>
            <w:noProof/>
          </w:rPr>
          <w:t xml:space="preserve"> - 2027 - TOUR DE 15 DÍAS</w:t>
        </w:r>
        <w:r>
          <w:rPr>
            <w:noProof/>
            <w:webHidden/>
          </w:rPr>
          <w:tab/>
        </w:r>
        <w:r>
          <w:rPr>
            <w:noProof/>
            <w:webHidden/>
          </w:rPr>
          <w:fldChar w:fldCharType="begin"/>
        </w:r>
        <w:r>
          <w:rPr>
            <w:noProof/>
            <w:webHidden/>
          </w:rPr>
          <w:instrText xml:space="preserve"> PAGEREF _Toc233194067 \h </w:instrText>
        </w:r>
        <w:r>
          <w:rPr>
            <w:noProof/>
            <w:webHidden/>
          </w:rPr>
        </w:r>
        <w:r>
          <w:rPr>
            <w:noProof/>
            <w:webHidden/>
          </w:rPr>
          <w:fldChar w:fldCharType="separate"/>
        </w:r>
        <w:r>
          <w:rPr>
            <w:noProof/>
            <w:webHidden/>
          </w:rPr>
          <w:t>74</w:t>
        </w:r>
        <w:r>
          <w:rPr>
            <w:noProof/>
            <w:webHidden/>
          </w:rPr>
          <w:fldChar w:fldCharType="end"/>
        </w:r>
      </w:hyperlink>
    </w:p>
    <w:p w14:paraId="39ACF8BE" w14:textId="14961F54" w:rsidR="005C5837" w:rsidRDefault="005C5837">
      <w:pPr>
        <w:pStyle w:val="TOC2"/>
        <w:tabs>
          <w:tab w:val="right" w:leader="dot" w:pos="10790"/>
        </w:tabs>
        <w:rPr>
          <w:rFonts w:eastAsiaTheme="minorEastAsia"/>
          <w:b w:val="0"/>
          <w:bCs w:val="0"/>
          <w:noProof/>
          <w:sz w:val="24"/>
          <w:szCs w:val="24"/>
          <w:lang w:eastAsia="es-ES"/>
        </w:rPr>
      </w:pPr>
      <w:hyperlink w:anchor="_Toc233194068" w:history="1">
        <w:r w:rsidRPr="00EE464F">
          <w:rPr>
            <w:rStyle w:val="Hyperlink"/>
            <w:rFonts w:eastAsia="Times New Roman"/>
            <w:noProof/>
          </w:rPr>
          <w:t>LO MEJOR DE INGLATERRA, ESCOCIA Y FRANCIA ATLÁNTICA</w:t>
        </w:r>
        <w:r>
          <w:rPr>
            <w:noProof/>
            <w:webHidden/>
          </w:rPr>
          <w:tab/>
        </w:r>
        <w:r>
          <w:rPr>
            <w:noProof/>
            <w:webHidden/>
          </w:rPr>
          <w:fldChar w:fldCharType="begin"/>
        </w:r>
        <w:r>
          <w:rPr>
            <w:noProof/>
            <w:webHidden/>
          </w:rPr>
          <w:instrText xml:space="preserve"> PAGEREF _Toc233194068 \h </w:instrText>
        </w:r>
        <w:r>
          <w:rPr>
            <w:noProof/>
            <w:webHidden/>
          </w:rPr>
        </w:r>
        <w:r>
          <w:rPr>
            <w:noProof/>
            <w:webHidden/>
          </w:rPr>
          <w:fldChar w:fldCharType="separate"/>
        </w:r>
        <w:r>
          <w:rPr>
            <w:noProof/>
            <w:webHidden/>
          </w:rPr>
          <w:t>78</w:t>
        </w:r>
        <w:r>
          <w:rPr>
            <w:noProof/>
            <w:webHidden/>
          </w:rPr>
          <w:fldChar w:fldCharType="end"/>
        </w:r>
      </w:hyperlink>
    </w:p>
    <w:p w14:paraId="3BCF5BBA" w14:textId="53E87EB8" w:rsidR="005C5837" w:rsidRDefault="005C5837">
      <w:pPr>
        <w:pStyle w:val="TOC3"/>
        <w:tabs>
          <w:tab w:val="right" w:leader="dot" w:pos="10790"/>
        </w:tabs>
        <w:rPr>
          <w:rFonts w:eastAsiaTheme="minorEastAsia"/>
          <w:noProof/>
          <w:sz w:val="24"/>
          <w:szCs w:val="24"/>
          <w:lang w:eastAsia="es-ES"/>
        </w:rPr>
      </w:pPr>
      <w:hyperlink w:anchor="_Toc233194069" w:history="1">
        <w:r w:rsidRPr="00EE464F">
          <w:rPr>
            <w:rStyle w:val="Hyperlink"/>
            <w:rFonts w:eastAsia="Times New Roman"/>
            <w:noProof/>
          </w:rPr>
          <w:t>(REF: MEJOMEM2027) 2027 - TOUR DE 17 DÍAS</w:t>
        </w:r>
        <w:r>
          <w:rPr>
            <w:noProof/>
            <w:webHidden/>
          </w:rPr>
          <w:tab/>
        </w:r>
        <w:r>
          <w:rPr>
            <w:noProof/>
            <w:webHidden/>
          </w:rPr>
          <w:fldChar w:fldCharType="begin"/>
        </w:r>
        <w:r>
          <w:rPr>
            <w:noProof/>
            <w:webHidden/>
          </w:rPr>
          <w:instrText xml:space="preserve"> PAGEREF _Toc233194069 \h </w:instrText>
        </w:r>
        <w:r>
          <w:rPr>
            <w:noProof/>
            <w:webHidden/>
          </w:rPr>
        </w:r>
        <w:r>
          <w:rPr>
            <w:noProof/>
            <w:webHidden/>
          </w:rPr>
          <w:fldChar w:fldCharType="separate"/>
        </w:r>
        <w:r>
          <w:rPr>
            <w:noProof/>
            <w:webHidden/>
          </w:rPr>
          <w:t>78</w:t>
        </w:r>
        <w:r>
          <w:rPr>
            <w:noProof/>
            <w:webHidden/>
          </w:rPr>
          <w:fldChar w:fldCharType="end"/>
        </w:r>
      </w:hyperlink>
    </w:p>
    <w:p w14:paraId="1CFECC15" w14:textId="05128B59" w:rsidR="005C5837" w:rsidRDefault="005C5837">
      <w:pPr>
        <w:pStyle w:val="TOC2"/>
        <w:tabs>
          <w:tab w:val="right" w:leader="dot" w:pos="10790"/>
        </w:tabs>
        <w:rPr>
          <w:rFonts w:eastAsiaTheme="minorEastAsia"/>
          <w:b w:val="0"/>
          <w:bCs w:val="0"/>
          <w:noProof/>
          <w:sz w:val="24"/>
          <w:szCs w:val="24"/>
          <w:lang w:eastAsia="es-ES"/>
        </w:rPr>
      </w:pPr>
      <w:hyperlink w:anchor="_Toc233194070" w:history="1">
        <w:r w:rsidRPr="00EE464F">
          <w:rPr>
            <w:rStyle w:val="Hyperlink"/>
            <w:noProof/>
            <w:vertAlign w:val="superscript"/>
          </w:rPr>
          <w:t xml:space="preserve">NUEVA EXPERIENCIA </w:t>
        </w:r>
        <w:r w:rsidRPr="00EE464F">
          <w:rPr>
            <w:rStyle w:val="Hyperlink"/>
            <w:noProof/>
          </w:rPr>
          <w:t>LO MEJOR DE INGLATERRA, ESCOCIA Y EUROPA CENTRAL</w:t>
        </w:r>
        <w:r>
          <w:rPr>
            <w:noProof/>
            <w:webHidden/>
          </w:rPr>
          <w:tab/>
        </w:r>
        <w:r>
          <w:rPr>
            <w:noProof/>
            <w:webHidden/>
          </w:rPr>
          <w:fldChar w:fldCharType="begin"/>
        </w:r>
        <w:r>
          <w:rPr>
            <w:noProof/>
            <w:webHidden/>
          </w:rPr>
          <w:instrText xml:space="preserve"> PAGEREF _Toc233194070 \h </w:instrText>
        </w:r>
        <w:r>
          <w:rPr>
            <w:noProof/>
            <w:webHidden/>
          </w:rPr>
        </w:r>
        <w:r>
          <w:rPr>
            <w:noProof/>
            <w:webHidden/>
          </w:rPr>
          <w:fldChar w:fldCharType="separate"/>
        </w:r>
        <w:r>
          <w:rPr>
            <w:noProof/>
            <w:webHidden/>
          </w:rPr>
          <w:t>83</w:t>
        </w:r>
        <w:r>
          <w:rPr>
            <w:noProof/>
            <w:webHidden/>
          </w:rPr>
          <w:fldChar w:fldCharType="end"/>
        </w:r>
      </w:hyperlink>
    </w:p>
    <w:p w14:paraId="75E80F7A" w14:textId="333372B7" w:rsidR="005C5837" w:rsidRDefault="005C5837">
      <w:pPr>
        <w:pStyle w:val="TOC3"/>
        <w:tabs>
          <w:tab w:val="right" w:leader="dot" w:pos="10790"/>
        </w:tabs>
        <w:rPr>
          <w:rFonts w:eastAsiaTheme="minorEastAsia"/>
          <w:noProof/>
          <w:sz w:val="24"/>
          <w:szCs w:val="24"/>
          <w:lang w:eastAsia="es-ES"/>
        </w:rPr>
      </w:pPr>
      <w:hyperlink w:anchor="_Toc233194071" w:history="1">
        <w:r w:rsidRPr="00EE464F">
          <w:rPr>
            <w:rStyle w:val="Hyperlink"/>
            <w:rFonts w:eastAsiaTheme="majorEastAsia" w:cstheme="majorBidi"/>
            <w:noProof/>
            <w:lang w:val="fr-FR"/>
          </w:rPr>
          <w:t>(REF : TOURMEJ+EN+A2027) – 2027 – TOUR DE 20 DÍAS</w:t>
        </w:r>
        <w:r>
          <w:rPr>
            <w:noProof/>
            <w:webHidden/>
          </w:rPr>
          <w:tab/>
        </w:r>
        <w:r>
          <w:rPr>
            <w:noProof/>
            <w:webHidden/>
          </w:rPr>
          <w:fldChar w:fldCharType="begin"/>
        </w:r>
        <w:r>
          <w:rPr>
            <w:noProof/>
            <w:webHidden/>
          </w:rPr>
          <w:instrText xml:space="preserve"> PAGEREF _Toc233194071 \h </w:instrText>
        </w:r>
        <w:r>
          <w:rPr>
            <w:noProof/>
            <w:webHidden/>
          </w:rPr>
        </w:r>
        <w:r>
          <w:rPr>
            <w:noProof/>
            <w:webHidden/>
          </w:rPr>
          <w:fldChar w:fldCharType="separate"/>
        </w:r>
        <w:r>
          <w:rPr>
            <w:noProof/>
            <w:webHidden/>
          </w:rPr>
          <w:t>83</w:t>
        </w:r>
        <w:r>
          <w:rPr>
            <w:noProof/>
            <w:webHidden/>
          </w:rPr>
          <w:fldChar w:fldCharType="end"/>
        </w:r>
      </w:hyperlink>
    </w:p>
    <w:p w14:paraId="62A6B0F5" w14:textId="2F0C12B4" w:rsidR="005C5837" w:rsidRDefault="005C5837">
      <w:pPr>
        <w:pStyle w:val="TOC2"/>
        <w:tabs>
          <w:tab w:val="right" w:leader="dot" w:pos="10790"/>
        </w:tabs>
        <w:rPr>
          <w:rFonts w:eastAsiaTheme="minorEastAsia"/>
          <w:b w:val="0"/>
          <w:bCs w:val="0"/>
          <w:noProof/>
          <w:sz w:val="24"/>
          <w:szCs w:val="24"/>
          <w:lang w:eastAsia="es-ES"/>
        </w:rPr>
      </w:pPr>
      <w:hyperlink w:anchor="_Toc233194072" w:history="1">
        <w:r w:rsidRPr="00EE464F">
          <w:rPr>
            <w:rStyle w:val="Hyperlink"/>
            <w:rFonts w:eastAsia="Times New Roman"/>
            <w:noProof/>
          </w:rPr>
          <w:t>MARAVILLAS DE LAS ISLAS BRITÁNICAS Y SABORES DE FRANCIA</w:t>
        </w:r>
        <w:r>
          <w:rPr>
            <w:noProof/>
            <w:webHidden/>
          </w:rPr>
          <w:tab/>
        </w:r>
        <w:r>
          <w:rPr>
            <w:noProof/>
            <w:webHidden/>
          </w:rPr>
          <w:fldChar w:fldCharType="begin"/>
        </w:r>
        <w:r>
          <w:rPr>
            <w:noProof/>
            <w:webHidden/>
          </w:rPr>
          <w:instrText xml:space="preserve"> PAGEREF _Toc233194072 \h </w:instrText>
        </w:r>
        <w:r>
          <w:rPr>
            <w:noProof/>
            <w:webHidden/>
          </w:rPr>
        </w:r>
        <w:r>
          <w:rPr>
            <w:noProof/>
            <w:webHidden/>
          </w:rPr>
          <w:fldChar w:fldCharType="separate"/>
        </w:r>
        <w:r>
          <w:rPr>
            <w:noProof/>
            <w:webHidden/>
          </w:rPr>
          <w:t>88</w:t>
        </w:r>
        <w:r>
          <w:rPr>
            <w:noProof/>
            <w:webHidden/>
          </w:rPr>
          <w:fldChar w:fldCharType="end"/>
        </w:r>
      </w:hyperlink>
    </w:p>
    <w:p w14:paraId="2FDF87BD" w14:textId="29A931D9" w:rsidR="005C5837" w:rsidRDefault="005C5837">
      <w:pPr>
        <w:pStyle w:val="TOC3"/>
        <w:tabs>
          <w:tab w:val="right" w:leader="dot" w:pos="10790"/>
        </w:tabs>
        <w:rPr>
          <w:rFonts w:eastAsiaTheme="minorEastAsia"/>
          <w:noProof/>
          <w:sz w:val="24"/>
          <w:szCs w:val="24"/>
          <w:lang w:eastAsia="es-ES"/>
        </w:rPr>
      </w:pPr>
      <w:hyperlink w:anchor="_Toc233194073" w:history="1">
        <w:r w:rsidRPr="00EE464F">
          <w:rPr>
            <w:rStyle w:val="Hyperlink"/>
            <w:rFonts w:eastAsia="MS Gothic"/>
            <w:noProof/>
          </w:rPr>
          <w:t>(REF: TOURMARSA27) – 2027 – TOUR DE 20 DÍAS</w:t>
        </w:r>
        <w:r>
          <w:rPr>
            <w:noProof/>
            <w:webHidden/>
          </w:rPr>
          <w:tab/>
        </w:r>
        <w:r>
          <w:rPr>
            <w:noProof/>
            <w:webHidden/>
          </w:rPr>
          <w:fldChar w:fldCharType="begin"/>
        </w:r>
        <w:r>
          <w:rPr>
            <w:noProof/>
            <w:webHidden/>
          </w:rPr>
          <w:instrText xml:space="preserve"> PAGEREF _Toc233194073 \h </w:instrText>
        </w:r>
        <w:r>
          <w:rPr>
            <w:noProof/>
            <w:webHidden/>
          </w:rPr>
        </w:r>
        <w:r>
          <w:rPr>
            <w:noProof/>
            <w:webHidden/>
          </w:rPr>
          <w:fldChar w:fldCharType="separate"/>
        </w:r>
        <w:r>
          <w:rPr>
            <w:noProof/>
            <w:webHidden/>
          </w:rPr>
          <w:t>88</w:t>
        </w:r>
        <w:r>
          <w:rPr>
            <w:noProof/>
            <w:webHidden/>
          </w:rPr>
          <w:fldChar w:fldCharType="end"/>
        </w:r>
      </w:hyperlink>
    </w:p>
    <w:p w14:paraId="2D67243E" w14:textId="634CC628" w:rsidR="005C5837" w:rsidRDefault="005C5837">
      <w:pPr>
        <w:pStyle w:val="TOC2"/>
        <w:tabs>
          <w:tab w:val="right" w:leader="dot" w:pos="10790"/>
        </w:tabs>
        <w:rPr>
          <w:rFonts w:eastAsiaTheme="minorEastAsia"/>
          <w:b w:val="0"/>
          <w:bCs w:val="0"/>
          <w:noProof/>
          <w:sz w:val="24"/>
          <w:szCs w:val="24"/>
          <w:lang w:eastAsia="es-ES"/>
        </w:rPr>
      </w:pPr>
      <w:hyperlink w:anchor="_Toc233194074" w:history="1">
        <w:r w:rsidRPr="00EE464F">
          <w:rPr>
            <w:rStyle w:val="Hyperlink"/>
            <w:rFonts w:eastAsia="Times New Roman"/>
            <w:noProof/>
            <w:lang w:eastAsia="en-GB"/>
          </w:rPr>
          <w:t>GRAN TOUR DE LAS ISLAS BRITÁNICAS Y PAÍSES BAJOS</w:t>
        </w:r>
        <w:r>
          <w:rPr>
            <w:noProof/>
            <w:webHidden/>
          </w:rPr>
          <w:tab/>
        </w:r>
        <w:r>
          <w:rPr>
            <w:noProof/>
            <w:webHidden/>
          </w:rPr>
          <w:fldChar w:fldCharType="begin"/>
        </w:r>
        <w:r>
          <w:rPr>
            <w:noProof/>
            <w:webHidden/>
          </w:rPr>
          <w:instrText xml:space="preserve"> PAGEREF _Toc233194074 \h </w:instrText>
        </w:r>
        <w:r>
          <w:rPr>
            <w:noProof/>
            <w:webHidden/>
          </w:rPr>
        </w:r>
        <w:r>
          <w:rPr>
            <w:noProof/>
            <w:webHidden/>
          </w:rPr>
          <w:fldChar w:fldCharType="separate"/>
        </w:r>
        <w:r>
          <w:rPr>
            <w:noProof/>
            <w:webHidden/>
          </w:rPr>
          <w:t>94</w:t>
        </w:r>
        <w:r>
          <w:rPr>
            <w:noProof/>
            <w:webHidden/>
          </w:rPr>
          <w:fldChar w:fldCharType="end"/>
        </w:r>
      </w:hyperlink>
    </w:p>
    <w:p w14:paraId="68E63C68" w14:textId="1F0E1E71" w:rsidR="005C5837" w:rsidRDefault="005C5837">
      <w:pPr>
        <w:pStyle w:val="TOC3"/>
        <w:tabs>
          <w:tab w:val="right" w:leader="dot" w:pos="10790"/>
        </w:tabs>
        <w:rPr>
          <w:rFonts w:eastAsiaTheme="minorEastAsia"/>
          <w:noProof/>
          <w:sz w:val="24"/>
          <w:szCs w:val="24"/>
          <w:lang w:eastAsia="es-ES"/>
        </w:rPr>
      </w:pPr>
      <w:hyperlink w:anchor="_Toc233194075" w:history="1">
        <w:r w:rsidRPr="00EE464F">
          <w:rPr>
            <w:rStyle w:val="Hyperlink"/>
            <w:rFonts w:eastAsia="Times New Roman"/>
            <w:noProof/>
          </w:rPr>
          <w:t>(REF: TOURGTBRIBELUX27) 2027 - TOUR DE 25 DÍAS</w:t>
        </w:r>
        <w:r>
          <w:rPr>
            <w:noProof/>
            <w:webHidden/>
          </w:rPr>
          <w:tab/>
        </w:r>
        <w:r>
          <w:rPr>
            <w:noProof/>
            <w:webHidden/>
          </w:rPr>
          <w:fldChar w:fldCharType="begin"/>
        </w:r>
        <w:r>
          <w:rPr>
            <w:noProof/>
            <w:webHidden/>
          </w:rPr>
          <w:instrText xml:space="preserve"> PAGEREF _Toc233194075 \h </w:instrText>
        </w:r>
        <w:r>
          <w:rPr>
            <w:noProof/>
            <w:webHidden/>
          </w:rPr>
        </w:r>
        <w:r>
          <w:rPr>
            <w:noProof/>
            <w:webHidden/>
          </w:rPr>
          <w:fldChar w:fldCharType="separate"/>
        </w:r>
        <w:r>
          <w:rPr>
            <w:noProof/>
            <w:webHidden/>
          </w:rPr>
          <w:t>94</w:t>
        </w:r>
        <w:r>
          <w:rPr>
            <w:noProof/>
            <w:webHidden/>
          </w:rPr>
          <w:fldChar w:fldCharType="end"/>
        </w:r>
      </w:hyperlink>
    </w:p>
    <w:p w14:paraId="63A85279" w14:textId="0CCA6218" w:rsidR="005C5837" w:rsidRDefault="005C5837">
      <w:pPr>
        <w:pStyle w:val="TOC1"/>
        <w:rPr>
          <w:rFonts w:eastAsiaTheme="minorEastAsia"/>
          <w:i w:val="0"/>
          <w:iCs w:val="0"/>
          <w:color w:val="auto"/>
          <w:sz w:val="24"/>
          <w:lang w:eastAsia="es-ES"/>
        </w:rPr>
      </w:pPr>
      <w:hyperlink w:anchor="_Toc233194076" w:history="1">
        <w:r w:rsidRPr="00EE464F">
          <w:rPr>
            <w:rStyle w:val="Hyperlink"/>
          </w:rPr>
          <w:t>COMBINADOS con salida desde BRUSELAS:</w:t>
        </w:r>
        <w:r>
          <w:rPr>
            <w:webHidden/>
          </w:rPr>
          <w:tab/>
        </w:r>
        <w:r>
          <w:rPr>
            <w:webHidden/>
          </w:rPr>
          <w:fldChar w:fldCharType="begin"/>
        </w:r>
        <w:r>
          <w:rPr>
            <w:webHidden/>
          </w:rPr>
          <w:instrText xml:space="preserve"> PAGEREF _Toc233194076 \h </w:instrText>
        </w:r>
        <w:r>
          <w:rPr>
            <w:webHidden/>
          </w:rPr>
        </w:r>
        <w:r>
          <w:rPr>
            <w:webHidden/>
          </w:rPr>
          <w:fldChar w:fldCharType="separate"/>
        </w:r>
        <w:r>
          <w:rPr>
            <w:webHidden/>
          </w:rPr>
          <w:t>100</w:t>
        </w:r>
        <w:r>
          <w:rPr>
            <w:webHidden/>
          </w:rPr>
          <w:fldChar w:fldCharType="end"/>
        </w:r>
      </w:hyperlink>
    </w:p>
    <w:p w14:paraId="4B70CCFD" w14:textId="718B3B2D" w:rsidR="005C5837" w:rsidRDefault="005C5837">
      <w:pPr>
        <w:pStyle w:val="TOC2"/>
        <w:tabs>
          <w:tab w:val="right" w:leader="dot" w:pos="10790"/>
        </w:tabs>
        <w:rPr>
          <w:rFonts w:eastAsiaTheme="minorEastAsia"/>
          <w:b w:val="0"/>
          <w:bCs w:val="0"/>
          <w:noProof/>
          <w:sz w:val="24"/>
          <w:szCs w:val="24"/>
          <w:lang w:eastAsia="es-ES"/>
        </w:rPr>
      </w:pPr>
      <w:hyperlink w:anchor="_Toc233194077" w:history="1">
        <w:r w:rsidRPr="00EE464F">
          <w:rPr>
            <w:rStyle w:val="Hyperlink"/>
            <w:noProof/>
            <w:vertAlign w:val="superscript"/>
          </w:rPr>
          <w:t xml:space="preserve">NUEVA EXPERIENCIA </w:t>
        </w:r>
        <w:r w:rsidRPr="00EE464F">
          <w:rPr>
            <w:rStyle w:val="Hyperlink"/>
            <w:noProof/>
          </w:rPr>
          <w:t>GRAN RUTA CENTRO EUROPEA: PAÍSES BAJOS, ALEMANIA Y AUSTRIA</w:t>
        </w:r>
        <w:r>
          <w:rPr>
            <w:noProof/>
            <w:webHidden/>
          </w:rPr>
          <w:tab/>
        </w:r>
        <w:r>
          <w:rPr>
            <w:noProof/>
            <w:webHidden/>
          </w:rPr>
          <w:fldChar w:fldCharType="begin"/>
        </w:r>
        <w:r>
          <w:rPr>
            <w:noProof/>
            <w:webHidden/>
          </w:rPr>
          <w:instrText xml:space="preserve"> PAGEREF _Toc233194077 \h </w:instrText>
        </w:r>
        <w:r>
          <w:rPr>
            <w:noProof/>
            <w:webHidden/>
          </w:rPr>
        </w:r>
        <w:r>
          <w:rPr>
            <w:noProof/>
            <w:webHidden/>
          </w:rPr>
          <w:fldChar w:fldCharType="separate"/>
        </w:r>
        <w:r>
          <w:rPr>
            <w:noProof/>
            <w:webHidden/>
          </w:rPr>
          <w:t>100</w:t>
        </w:r>
        <w:r>
          <w:rPr>
            <w:noProof/>
            <w:webHidden/>
          </w:rPr>
          <w:fldChar w:fldCharType="end"/>
        </w:r>
      </w:hyperlink>
    </w:p>
    <w:p w14:paraId="4174E85E" w14:textId="50C7C0FE" w:rsidR="005C5837" w:rsidRDefault="005C5837">
      <w:pPr>
        <w:pStyle w:val="TOC3"/>
        <w:tabs>
          <w:tab w:val="right" w:leader="dot" w:pos="10790"/>
        </w:tabs>
        <w:rPr>
          <w:rFonts w:eastAsiaTheme="minorEastAsia"/>
          <w:noProof/>
          <w:sz w:val="24"/>
          <w:szCs w:val="24"/>
          <w:lang w:eastAsia="es-ES"/>
        </w:rPr>
      </w:pPr>
      <w:hyperlink w:anchor="_Toc233194078" w:history="1">
        <w:r w:rsidRPr="00EE464F">
          <w:rPr>
            <w:rStyle w:val="Hyperlink"/>
            <w:noProof/>
          </w:rPr>
          <w:t>(REF: TOURENALE27) – 2027 – TOUR DE 11 DÍAS</w:t>
        </w:r>
        <w:r>
          <w:rPr>
            <w:noProof/>
            <w:webHidden/>
          </w:rPr>
          <w:tab/>
        </w:r>
        <w:r>
          <w:rPr>
            <w:noProof/>
            <w:webHidden/>
          </w:rPr>
          <w:fldChar w:fldCharType="begin"/>
        </w:r>
        <w:r>
          <w:rPr>
            <w:noProof/>
            <w:webHidden/>
          </w:rPr>
          <w:instrText xml:space="preserve"> PAGEREF _Toc233194078 \h </w:instrText>
        </w:r>
        <w:r>
          <w:rPr>
            <w:noProof/>
            <w:webHidden/>
          </w:rPr>
        </w:r>
        <w:r>
          <w:rPr>
            <w:noProof/>
            <w:webHidden/>
          </w:rPr>
          <w:fldChar w:fldCharType="separate"/>
        </w:r>
        <w:r>
          <w:rPr>
            <w:noProof/>
            <w:webHidden/>
          </w:rPr>
          <w:t>100</w:t>
        </w:r>
        <w:r>
          <w:rPr>
            <w:noProof/>
            <w:webHidden/>
          </w:rPr>
          <w:fldChar w:fldCharType="end"/>
        </w:r>
      </w:hyperlink>
    </w:p>
    <w:p w14:paraId="3D032B8D" w14:textId="321B3E1D" w:rsidR="005C5837" w:rsidRDefault="005C5837">
      <w:pPr>
        <w:pStyle w:val="TOC1"/>
        <w:rPr>
          <w:rFonts w:eastAsiaTheme="minorEastAsia"/>
          <w:i w:val="0"/>
          <w:iCs w:val="0"/>
          <w:color w:val="auto"/>
          <w:sz w:val="24"/>
          <w:lang w:eastAsia="es-ES"/>
        </w:rPr>
      </w:pPr>
      <w:hyperlink w:anchor="_Toc233194079" w:history="1">
        <w:r w:rsidRPr="00EE464F">
          <w:rPr>
            <w:rStyle w:val="Hyperlink"/>
          </w:rPr>
          <w:t>COMBINADOS con salida desde PARÍS:</w:t>
        </w:r>
        <w:r>
          <w:rPr>
            <w:webHidden/>
          </w:rPr>
          <w:tab/>
        </w:r>
        <w:r>
          <w:rPr>
            <w:webHidden/>
          </w:rPr>
          <w:fldChar w:fldCharType="begin"/>
        </w:r>
        <w:r>
          <w:rPr>
            <w:webHidden/>
          </w:rPr>
          <w:instrText xml:space="preserve"> PAGEREF _Toc233194079 \h </w:instrText>
        </w:r>
        <w:r>
          <w:rPr>
            <w:webHidden/>
          </w:rPr>
        </w:r>
        <w:r>
          <w:rPr>
            <w:webHidden/>
          </w:rPr>
          <w:fldChar w:fldCharType="separate"/>
        </w:r>
        <w:r>
          <w:rPr>
            <w:webHidden/>
          </w:rPr>
          <w:t>103</w:t>
        </w:r>
        <w:r>
          <w:rPr>
            <w:webHidden/>
          </w:rPr>
          <w:fldChar w:fldCharType="end"/>
        </w:r>
      </w:hyperlink>
    </w:p>
    <w:p w14:paraId="3DAA8C0D" w14:textId="2FCB5C45" w:rsidR="005C5837" w:rsidRDefault="005C5837">
      <w:pPr>
        <w:pStyle w:val="TOC2"/>
        <w:tabs>
          <w:tab w:val="right" w:leader="dot" w:pos="10790"/>
        </w:tabs>
        <w:rPr>
          <w:rFonts w:eastAsiaTheme="minorEastAsia"/>
          <w:b w:val="0"/>
          <w:bCs w:val="0"/>
          <w:noProof/>
          <w:sz w:val="24"/>
          <w:szCs w:val="24"/>
          <w:lang w:eastAsia="es-ES"/>
        </w:rPr>
      </w:pPr>
      <w:hyperlink w:anchor="_Toc233194080" w:history="1">
        <w:r w:rsidRPr="00EE464F">
          <w:rPr>
            <w:rStyle w:val="Hyperlink"/>
            <w:noProof/>
            <w:vertAlign w:val="superscript"/>
          </w:rPr>
          <w:t>NUEVA EXPERIENCIA</w:t>
        </w:r>
        <w:r w:rsidRPr="00EE464F">
          <w:rPr>
            <w:rStyle w:val="Hyperlink"/>
            <w:noProof/>
          </w:rPr>
          <w:t xml:space="preserve"> MEMORIAS DE FRANCIA Y ENCANTOS DE LOS PAÍSES BAJOS</w:t>
        </w:r>
        <w:r>
          <w:rPr>
            <w:noProof/>
            <w:webHidden/>
          </w:rPr>
          <w:tab/>
        </w:r>
        <w:r>
          <w:rPr>
            <w:noProof/>
            <w:webHidden/>
          </w:rPr>
          <w:fldChar w:fldCharType="begin"/>
        </w:r>
        <w:r>
          <w:rPr>
            <w:noProof/>
            <w:webHidden/>
          </w:rPr>
          <w:instrText xml:space="preserve"> PAGEREF _Toc233194080 \h </w:instrText>
        </w:r>
        <w:r>
          <w:rPr>
            <w:noProof/>
            <w:webHidden/>
          </w:rPr>
        </w:r>
        <w:r>
          <w:rPr>
            <w:noProof/>
            <w:webHidden/>
          </w:rPr>
          <w:fldChar w:fldCharType="separate"/>
        </w:r>
        <w:r>
          <w:rPr>
            <w:noProof/>
            <w:webHidden/>
          </w:rPr>
          <w:t>103</w:t>
        </w:r>
        <w:r>
          <w:rPr>
            <w:noProof/>
            <w:webHidden/>
          </w:rPr>
          <w:fldChar w:fldCharType="end"/>
        </w:r>
      </w:hyperlink>
    </w:p>
    <w:p w14:paraId="52CBA1AB" w14:textId="2F2E3AA8" w:rsidR="005C5837" w:rsidRDefault="005C5837">
      <w:pPr>
        <w:pStyle w:val="TOC3"/>
        <w:tabs>
          <w:tab w:val="right" w:leader="dot" w:pos="10790"/>
        </w:tabs>
        <w:rPr>
          <w:rFonts w:eastAsiaTheme="minorEastAsia"/>
          <w:noProof/>
          <w:sz w:val="24"/>
          <w:szCs w:val="24"/>
          <w:lang w:eastAsia="es-ES"/>
        </w:rPr>
      </w:pPr>
      <w:hyperlink w:anchor="_Toc233194081" w:history="1">
        <w:r w:rsidRPr="00EE464F">
          <w:rPr>
            <w:rStyle w:val="Hyperlink"/>
            <w:rFonts w:eastAsiaTheme="majorEastAsia" w:cstheme="majorBidi"/>
            <w:noProof/>
            <w:lang w:val="fr-FR"/>
          </w:rPr>
          <w:t>(REF : TOURME+EN27) – 2027 – TOUR DE 13 DÍAS</w:t>
        </w:r>
        <w:r>
          <w:rPr>
            <w:noProof/>
            <w:webHidden/>
          </w:rPr>
          <w:tab/>
        </w:r>
        <w:r>
          <w:rPr>
            <w:noProof/>
            <w:webHidden/>
          </w:rPr>
          <w:fldChar w:fldCharType="begin"/>
        </w:r>
        <w:r>
          <w:rPr>
            <w:noProof/>
            <w:webHidden/>
          </w:rPr>
          <w:instrText xml:space="preserve"> PAGEREF _Toc233194081 \h </w:instrText>
        </w:r>
        <w:r>
          <w:rPr>
            <w:noProof/>
            <w:webHidden/>
          </w:rPr>
        </w:r>
        <w:r>
          <w:rPr>
            <w:noProof/>
            <w:webHidden/>
          </w:rPr>
          <w:fldChar w:fldCharType="separate"/>
        </w:r>
        <w:r>
          <w:rPr>
            <w:noProof/>
            <w:webHidden/>
          </w:rPr>
          <w:t>103</w:t>
        </w:r>
        <w:r>
          <w:rPr>
            <w:noProof/>
            <w:webHidden/>
          </w:rPr>
          <w:fldChar w:fldCharType="end"/>
        </w:r>
      </w:hyperlink>
    </w:p>
    <w:p w14:paraId="6905F9E1" w14:textId="0C28B568" w:rsidR="005C5837" w:rsidRDefault="005C5837">
      <w:pPr>
        <w:pStyle w:val="TOC2"/>
        <w:tabs>
          <w:tab w:val="right" w:leader="dot" w:pos="10790"/>
        </w:tabs>
        <w:rPr>
          <w:rFonts w:eastAsiaTheme="minorEastAsia"/>
          <w:b w:val="0"/>
          <w:bCs w:val="0"/>
          <w:noProof/>
          <w:sz w:val="24"/>
          <w:szCs w:val="24"/>
          <w:lang w:eastAsia="es-ES"/>
        </w:rPr>
      </w:pPr>
      <w:hyperlink w:anchor="_Toc233194082" w:history="1">
        <w:r w:rsidRPr="00EE464F">
          <w:rPr>
            <w:rStyle w:val="Hyperlink"/>
            <w:noProof/>
            <w:vertAlign w:val="superscript"/>
          </w:rPr>
          <w:t>NUEVA EXPERIENCIA</w:t>
        </w:r>
        <w:r w:rsidRPr="00EE464F">
          <w:rPr>
            <w:rStyle w:val="Hyperlink"/>
            <w:noProof/>
          </w:rPr>
          <w:t xml:space="preserve"> EUROPA AL COMPLETO: FRANCIA, BÉLGICA, HOLANDA, ALEMANIA Y AUSTRIA</w:t>
        </w:r>
        <w:r>
          <w:rPr>
            <w:noProof/>
            <w:webHidden/>
          </w:rPr>
          <w:tab/>
        </w:r>
        <w:r>
          <w:rPr>
            <w:noProof/>
            <w:webHidden/>
          </w:rPr>
          <w:fldChar w:fldCharType="begin"/>
        </w:r>
        <w:r>
          <w:rPr>
            <w:noProof/>
            <w:webHidden/>
          </w:rPr>
          <w:instrText xml:space="preserve"> PAGEREF _Toc233194082 \h </w:instrText>
        </w:r>
        <w:r>
          <w:rPr>
            <w:noProof/>
            <w:webHidden/>
          </w:rPr>
        </w:r>
        <w:r>
          <w:rPr>
            <w:noProof/>
            <w:webHidden/>
          </w:rPr>
          <w:fldChar w:fldCharType="separate"/>
        </w:r>
        <w:r>
          <w:rPr>
            <w:noProof/>
            <w:webHidden/>
          </w:rPr>
          <w:t>107</w:t>
        </w:r>
        <w:r>
          <w:rPr>
            <w:noProof/>
            <w:webHidden/>
          </w:rPr>
          <w:fldChar w:fldCharType="end"/>
        </w:r>
      </w:hyperlink>
    </w:p>
    <w:p w14:paraId="255027FF" w14:textId="4CBEACA8" w:rsidR="005C5837" w:rsidRDefault="005C5837">
      <w:pPr>
        <w:pStyle w:val="TOC3"/>
        <w:tabs>
          <w:tab w:val="right" w:leader="dot" w:pos="10790"/>
        </w:tabs>
        <w:rPr>
          <w:rFonts w:eastAsiaTheme="minorEastAsia"/>
          <w:noProof/>
          <w:sz w:val="24"/>
          <w:szCs w:val="24"/>
          <w:lang w:eastAsia="es-ES"/>
        </w:rPr>
      </w:pPr>
      <w:hyperlink w:anchor="_Toc233194083" w:history="1">
        <w:r w:rsidRPr="00EE464F">
          <w:rPr>
            <w:rStyle w:val="Hyperlink"/>
            <w:rFonts w:eastAsiaTheme="majorEastAsia" w:cstheme="majorBidi"/>
            <w:noProof/>
          </w:rPr>
          <w:t>(REF: TOURMEENA1827) – 2027 – TOUR DE 18 DÍAS</w:t>
        </w:r>
        <w:r>
          <w:rPr>
            <w:noProof/>
            <w:webHidden/>
          </w:rPr>
          <w:tab/>
        </w:r>
        <w:r>
          <w:rPr>
            <w:noProof/>
            <w:webHidden/>
          </w:rPr>
          <w:fldChar w:fldCharType="begin"/>
        </w:r>
        <w:r>
          <w:rPr>
            <w:noProof/>
            <w:webHidden/>
          </w:rPr>
          <w:instrText xml:space="preserve"> PAGEREF _Toc233194083 \h </w:instrText>
        </w:r>
        <w:r>
          <w:rPr>
            <w:noProof/>
            <w:webHidden/>
          </w:rPr>
        </w:r>
        <w:r>
          <w:rPr>
            <w:noProof/>
            <w:webHidden/>
          </w:rPr>
          <w:fldChar w:fldCharType="separate"/>
        </w:r>
        <w:r>
          <w:rPr>
            <w:noProof/>
            <w:webHidden/>
          </w:rPr>
          <w:t>107</w:t>
        </w:r>
        <w:r>
          <w:rPr>
            <w:noProof/>
            <w:webHidden/>
          </w:rPr>
          <w:fldChar w:fldCharType="end"/>
        </w:r>
      </w:hyperlink>
    </w:p>
    <w:p w14:paraId="0F1B33C3" w14:textId="76C1A01F" w:rsidR="005C5837" w:rsidRDefault="005C5837">
      <w:pPr>
        <w:pStyle w:val="TOC2"/>
        <w:tabs>
          <w:tab w:val="right" w:leader="dot" w:pos="10790"/>
        </w:tabs>
        <w:rPr>
          <w:rFonts w:eastAsiaTheme="minorEastAsia"/>
          <w:b w:val="0"/>
          <w:bCs w:val="0"/>
          <w:noProof/>
          <w:sz w:val="24"/>
          <w:szCs w:val="24"/>
          <w:lang w:eastAsia="es-ES"/>
        </w:rPr>
      </w:pPr>
      <w:hyperlink w:anchor="_Toc233194084" w:history="1">
        <w:r w:rsidRPr="00EE464F">
          <w:rPr>
            <w:rStyle w:val="Hyperlink"/>
            <w:noProof/>
          </w:rPr>
          <w:t>ANGLOVISION TOURS 2027/2028 – CONDICIONES GENERALES</w:t>
        </w:r>
        <w:r>
          <w:rPr>
            <w:noProof/>
            <w:webHidden/>
          </w:rPr>
          <w:tab/>
        </w:r>
        <w:r>
          <w:rPr>
            <w:noProof/>
            <w:webHidden/>
          </w:rPr>
          <w:fldChar w:fldCharType="begin"/>
        </w:r>
        <w:r>
          <w:rPr>
            <w:noProof/>
            <w:webHidden/>
          </w:rPr>
          <w:instrText xml:space="preserve"> PAGEREF _Toc233194084 \h </w:instrText>
        </w:r>
        <w:r>
          <w:rPr>
            <w:noProof/>
            <w:webHidden/>
          </w:rPr>
        </w:r>
        <w:r>
          <w:rPr>
            <w:noProof/>
            <w:webHidden/>
          </w:rPr>
          <w:fldChar w:fldCharType="separate"/>
        </w:r>
        <w:r>
          <w:rPr>
            <w:noProof/>
            <w:webHidden/>
          </w:rPr>
          <w:t>112</w:t>
        </w:r>
        <w:r>
          <w:rPr>
            <w:noProof/>
            <w:webHidden/>
          </w:rPr>
          <w:fldChar w:fldCharType="end"/>
        </w:r>
      </w:hyperlink>
    </w:p>
    <w:p w14:paraId="10C82D7A" w14:textId="219D7651" w:rsidR="00070F6C" w:rsidRPr="005048D7" w:rsidRDefault="00070F6C" w:rsidP="006E1083">
      <w:r w:rsidRPr="005048D7">
        <w:rPr>
          <w:rFonts w:asciiTheme="majorHAnsi" w:hAnsiTheme="majorHAnsi"/>
          <w:b/>
          <w:bCs/>
          <w:caps/>
          <w:sz w:val="16"/>
          <w:szCs w:val="22"/>
          <w:u w:val="single"/>
        </w:rPr>
        <w:fldChar w:fldCharType="end"/>
      </w:r>
    </w:p>
    <w:p w14:paraId="6A8549B4" w14:textId="77777777" w:rsidR="00070F6C" w:rsidRPr="005048D7" w:rsidRDefault="00070F6C"/>
    <w:p w14:paraId="16697AED" w14:textId="77777777" w:rsidR="00070F6C" w:rsidRPr="005048D7" w:rsidRDefault="00070F6C"/>
    <w:p w14:paraId="679D853A" w14:textId="77777777" w:rsidR="00070F6C" w:rsidRPr="005048D7" w:rsidRDefault="00070F6C"/>
    <w:p w14:paraId="210CE594" w14:textId="77777777" w:rsidR="00070F6C" w:rsidRPr="005048D7" w:rsidRDefault="00070F6C" w:rsidP="00FE6865">
      <w:pPr>
        <w:tabs>
          <w:tab w:val="left" w:pos="7096"/>
        </w:tabs>
      </w:pPr>
      <w:r w:rsidRPr="005048D7">
        <w:tab/>
      </w:r>
    </w:p>
    <w:p w14:paraId="06D01AA3" w14:textId="77777777" w:rsidR="00070F6C" w:rsidRPr="005048D7" w:rsidRDefault="00070F6C"/>
    <w:p w14:paraId="789A97B5" w14:textId="77777777" w:rsidR="00070F6C" w:rsidRPr="005048D7" w:rsidRDefault="00070F6C"/>
    <w:p w14:paraId="5DBAF94E" w14:textId="77777777" w:rsidR="00070F6C" w:rsidRPr="005048D7" w:rsidRDefault="00070F6C"/>
    <w:p w14:paraId="68FB1D98" w14:textId="77777777" w:rsidR="00070F6C" w:rsidRPr="005048D7" w:rsidRDefault="00070F6C"/>
    <w:p w14:paraId="04AB3E84" w14:textId="77777777" w:rsidR="00070F6C" w:rsidRDefault="00070F6C"/>
    <w:p w14:paraId="4BA3D9F1" w14:textId="70FCFB62" w:rsidR="00AE5814" w:rsidRDefault="005E2366" w:rsidP="005E2366">
      <w:pPr>
        <w:pStyle w:val="Heading1"/>
      </w:pPr>
      <w:bookmarkStart w:id="1" w:name="_Toc233194015"/>
      <w:r w:rsidRPr="005048D7">
        <w:lastRenderedPageBreak/>
        <w:t xml:space="preserve">ANGLOVISION TOURS </w:t>
      </w:r>
      <w:r w:rsidR="00BD493B" w:rsidRPr="001E7AB2">
        <w:t>2027</w:t>
      </w:r>
      <w:r w:rsidRPr="001E7AB2">
        <w:t>-</w:t>
      </w:r>
      <w:bookmarkEnd w:id="0"/>
      <w:r w:rsidR="004C1EF3">
        <w:t xml:space="preserve"> </w:t>
      </w:r>
      <w:r w:rsidR="00BD493B" w:rsidRPr="001E7AB2">
        <w:t>2028</w:t>
      </w:r>
      <w:bookmarkEnd w:id="1"/>
    </w:p>
    <w:p w14:paraId="751091BF" w14:textId="77777777" w:rsidR="00AE5814" w:rsidRPr="00AE5814" w:rsidRDefault="00AE5814" w:rsidP="00AE5814">
      <w:r w:rsidRPr="00AE5814">
        <w:t xml:space="preserve">En </w:t>
      </w:r>
      <w:r w:rsidRPr="001C5217">
        <w:rPr>
          <w:b/>
          <w:bCs/>
        </w:rPr>
        <w:t>EuroWelcome</w:t>
      </w:r>
      <w:r w:rsidRPr="00AE5814">
        <w:t xml:space="preserve"> trabajamos con el catálogo de circuitos regulares de Anglovision, una selección de viajes cuidadosamente diseñados para ofrecer una experiencia completa, bien organizada y de alta calidad en Reino Unido y Europa. Se trata de programas estructurados con salidas garantizadas, pensados para que el viajero disfrute de un recorrido fluido, cómodo y sin complicaciones, visitando los destinos más emblemáticos con el respaldo de operadores expertos.</w:t>
      </w:r>
    </w:p>
    <w:p w14:paraId="17B452F6" w14:textId="77777777" w:rsidR="00AE5814" w:rsidRPr="00AE5814" w:rsidRDefault="00AE5814" w:rsidP="00AE5814">
      <w:r w:rsidRPr="00AE5814">
        <w:t>Gracias a nuestra experiencia y conocimiento del producto, asesoramos de forma personalizada para encontrar el circuito más adecuado a cada cliente, optimizando itinerarios, fechas y servicios según sus preferencias. Además, aportamos un valor añadido clave mediante nuestra capacidad para gestionar peticiones especiales, ofreciendo soluciones ágiles y adaptadas en todo momento.</w:t>
      </w:r>
    </w:p>
    <w:p w14:paraId="7BDF6388" w14:textId="77777777" w:rsidR="00AE5814" w:rsidRPr="00AE5814" w:rsidRDefault="00AE5814" w:rsidP="00AE5814">
      <w:r w:rsidRPr="00AE5814">
        <w:t>Qué nos diferencia:</w:t>
      </w:r>
    </w:p>
    <w:p w14:paraId="43FA5324" w14:textId="20104A53" w:rsidR="00AE5814" w:rsidRPr="00AE5814" w:rsidRDefault="00AE5814" w:rsidP="0017733A">
      <w:pPr>
        <w:numPr>
          <w:ilvl w:val="0"/>
          <w:numId w:val="33"/>
        </w:numPr>
      </w:pPr>
      <w:r w:rsidRPr="00AE5814">
        <w:t>Circuitos regulares de alta calidad — Itinerarios completos, bien equilibrados y cuidadosamente organizados</w:t>
      </w:r>
    </w:p>
    <w:p w14:paraId="755453EE" w14:textId="72782AB1" w:rsidR="00AE5814" w:rsidRPr="00AE5814" w:rsidRDefault="00AE5814" w:rsidP="0017733A">
      <w:pPr>
        <w:numPr>
          <w:ilvl w:val="0"/>
          <w:numId w:val="33"/>
        </w:numPr>
      </w:pPr>
      <w:r w:rsidRPr="00AE5814">
        <w:t xml:space="preserve">Salidas garantizadas </w:t>
      </w:r>
      <w:r w:rsidR="00B17D3A">
        <w:t xml:space="preserve">de habla hispana </w:t>
      </w:r>
      <w:r w:rsidRPr="00AE5814">
        <w:t>— Seguridad y tranquilidad a la hora de planificar el viaje</w:t>
      </w:r>
    </w:p>
    <w:p w14:paraId="3F24D915" w14:textId="77777777" w:rsidR="00AE5814" w:rsidRPr="00AE5814" w:rsidRDefault="00AE5814" w:rsidP="0017733A">
      <w:pPr>
        <w:numPr>
          <w:ilvl w:val="0"/>
          <w:numId w:val="33"/>
        </w:numPr>
      </w:pPr>
      <w:r w:rsidRPr="00AE5814">
        <w:t>Asesoramiento experto — Recomendaciones claras y personalizadas según cada cliente</w:t>
      </w:r>
    </w:p>
    <w:p w14:paraId="7D9E6044" w14:textId="77777777" w:rsidR="00AE5814" w:rsidRPr="00AE5814" w:rsidRDefault="00AE5814" w:rsidP="0017733A">
      <w:pPr>
        <w:numPr>
          <w:ilvl w:val="0"/>
          <w:numId w:val="33"/>
        </w:numPr>
      </w:pPr>
      <w:r w:rsidRPr="00AE5814">
        <w:t>Capacidad de gestión de “special requests” — Adaptaciones, noches extra, upgrades y necesidades específicas</w:t>
      </w:r>
    </w:p>
    <w:p w14:paraId="3FDFFBC7" w14:textId="77777777" w:rsidR="00AE5814" w:rsidRPr="00AE5814" w:rsidRDefault="00AE5814" w:rsidP="0017733A">
      <w:pPr>
        <w:numPr>
          <w:ilvl w:val="0"/>
          <w:numId w:val="33"/>
        </w:numPr>
      </w:pPr>
      <w:r w:rsidRPr="00AE5814">
        <w:t>Operativa fluida y profesional — Logística optimizada desde el inicio hasta el final del viaje</w:t>
      </w:r>
    </w:p>
    <w:p w14:paraId="0ECACA80" w14:textId="77777777" w:rsidR="00AE5814" w:rsidRPr="00AE5814" w:rsidRDefault="00AE5814" w:rsidP="0017733A">
      <w:pPr>
        <w:numPr>
          <w:ilvl w:val="0"/>
          <w:numId w:val="33"/>
        </w:numPr>
      </w:pPr>
      <w:r w:rsidRPr="00AE5814">
        <w:t>Hoteles seleccionados — Alojamiento confortable y bien ubicado</w:t>
      </w:r>
    </w:p>
    <w:p w14:paraId="14C755BD" w14:textId="51AF236B" w:rsidR="00AE5814" w:rsidRPr="00AE5814" w:rsidRDefault="00AE5814" w:rsidP="0017733A">
      <w:pPr>
        <w:numPr>
          <w:ilvl w:val="0"/>
          <w:numId w:val="33"/>
        </w:numPr>
      </w:pPr>
      <w:r w:rsidRPr="00AE5814">
        <w:t>Guías profesionales</w:t>
      </w:r>
      <w:r w:rsidR="00FD3F34">
        <w:t xml:space="preserve"> de habla hispana</w:t>
      </w:r>
      <w:r w:rsidRPr="00AE5814">
        <w:t xml:space="preserve"> — Acompañamiento experto durante todo el recorrido</w:t>
      </w:r>
    </w:p>
    <w:p w14:paraId="3E30E0D8" w14:textId="77777777" w:rsidR="00AE5814" w:rsidRPr="00AE5814" w:rsidRDefault="00AE5814" w:rsidP="0017733A">
      <w:pPr>
        <w:numPr>
          <w:ilvl w:val="0"/>
          <w:numId w:val="33"/>
        </w:numPr>
      </w:pPr>
      <w:r w:rsidRPr="00AE5814">
        <w:t>Experiencias completas — Combinación de cultura, historia y paisajes</w:t>
      </w:r>
    </w:p>
    <w:p w14:paraId="742E863F" w14:textId="77777777" w:rsidR="00AE5814" w:rsidRPr="00AE5814" w:rsidRDefault="00AE5814" w:rsidP="0017733A">
      <w:pPr>
        <w:numPr>
          <w:ilvl w:val="0"/>
          <w:numId w:val="33"/>
        </w:numPr>
      </w:pPr>
      <w:r w:rsidRPr="00AE5814">
        <w:t>Soporte cercano — Atención antes y durante el viaje</w:t>
      </w:r>
    </w:p>
    <w:p w14:paraId="37E11F8A" w14:textId="550AD45A" w:rsidR="00AE5814" w:rsidRPr="00AE5814" w:rsidRDefault="00AE5814" w:rsidP="0017733A">
      <w:pPr>
        <w:numPr>
          <w:ilvl w:val="0"/>
          <w:numId w:val="33"/>
        </w:numPr>
      </w:pPr>
      <w:r w:rsidRPr="00AE5814">
        <w:t>Ideal para viajeros individuales, parejas o grupos — Sin necesidad de contratar un producto privado</w:t>
      </w:r>
    </w:p>
    <w:p w14:paraId="5283C653" w14:textId="77777777" w:rsidR="00AE5814" w:rsidRPr="00AE5814" w:rsidRDefault="00AE5814" w:rsidP="0017733A">
      <w:pPr>
        <w:numPr>
          <w:ilvl w:val="0"/>
          <w:numId w:val="33"/>
        </w:numPr>
      </w:pPr>
      <w:r w:rsidRPr="00AE5814">
        <w:t>Viajes sin complicaciones — Todo organizado para disfrutar sin preocupaciones</w:t>
      </w:r>
    </w:p>
    <w:p w14:paraId="3BA19A53" w14:textId="3FB98804" w:rsidR="004635FD" w:rsidRPr="005048D7" w:rsidRDefault="004635FD" w:rsidP="00AE5814">
      <w:r w:rsidRPr="005048D7">
        <w:br w:type="page"/>
      </w:r>
    </w:p>
    <w:p w14:paraId="04A85477" w14:textId="30FC262D" w:rsidR="003806B1" w:rsidRPr="005048D7" w:rsidRDefault="003806B1" w:rsidP="00126315">
      <w:pPr>
        <w:pStyle w:val="Heading2"/>
      </w:pPr>
      <w:bookmarkStart w:id="2" w:name="_Toc232506367"/>
      <w:bookmarkStart w:id="3" w:name="_Toc233194016"/>
      <w:r w:rsidRPr="005048D7">
        <w:lastRenderedPageBreak/>
        <w:t>INGLATERRA SECRETA</w:t>
      </w:r>
      <w:bookmarkEnd w:id="2"/>
      <w:bookmarkEnd w:id="3"/>
      <w:r w:rsidRPr="005048D7">
        <w:t xml:space="preserve"> </w:t>
      </w:r>
    </w:p>
    <w:p w14:paraId="741EE66B" w14:textId="711FC109" w:rsidR="00777507" w:rsidRPr="005048D7" w:rsidRDefault="00777507" w:rsidP="00A722B0">
      <w:pPr>
        <w:pStyle w:val="Heading3"/>
      </w:pPr>
      <w:bookmarkStart w:id="4" w:name="_Toc232506368"/>
      <w:bookmarkStart w:id="5" w:name="_Toc233194017"/>
      <w:r w:rsidRPr="005048D7">
        <w:t>(</w:t>
      </w:r>
      <w:r w:rsidR="00587D49" w:rsidRPr="005048D7">
        <w:t>REF:</w:t>
      </w:r>
      <w:r w:rsidRPr="005048D7">
        <w:t xml:space="preserve"> TOUR5INSET27) – 2027 – TOUR DE 5 DÍAS</w:t>
      </w:r>
      <w:bookmarkEnd w:id="4"/>
      <w:bookmarkEnd w:id="5"/>
    </w:p>
    <w:p w14:paraId="161DE0D3" w14:textId="791667DD" w:rsidR="00FD48CD" w:rsidRPr="00FD48CD" w:rsidRDefault="00FD48CD" w:rsidP="000507D7">
      <w:pPr>
        <w:spacing w:before="0" w:after="0" w:line="240" w:lineRule="auto"/>
        <w:rPr>
          <w:rFonts w:eastAsia="Calibri" w:cs="Times New Roman"/>
          <w:b/>
          <w:kern w:val="0"/>
          <w:szCs w:val="22"/>
          <w14:ligatures w14:val="none"/>
        </w:rPr>
      </w:pPr>
      <w:r w:rsidRPr="00FD48CD">
        <w:rPr>
          <w:rFonts w:eastAsia="Calibri" w:cs="Times New Roman"/>
          <w:b/>
          <w:kern w:val="0"/>
          <w:szCs w:val="22"/>
          <w14:ligatures w14:val="none"/>
        </w:rPr>
        <w:t>En este itinerario descubriremos los secretos de Inglaterra, recorriendo ciudades históricas, paisajes emblemáticos y lugares clave de su cultura. Desde el misterio ancestral de Stonehenge hasta el espíritu creativo y musical de Liverpool, atravesaremos ciudades elegantes como Bath, prestigiosos centros universitarios como Oxford y localidades cargadas de historia como Stratford</w:t>
      </w:r>
      <w:r w:rsidR="006535EA">
        <w:rPr>
          <w:rFonts w:eastAsia="Calibri" w:cs="Times New Roman"/>
          <w:b/>
          <w:kern w:val="0"/>
          <w:szCs w:val="22"/>
          <w14:ligatures w14:val="none"/>
        </w:rPr>
        <w:t>-</w:t>
      </w:r>
      <w:r w:rsidRPr="00FD48CD">
        <w:rPr>
          <w:rFonts w:eastAsia="Calibri" w:cs="Times New Roman"/>
          <w:b/>
          <w:kern w:val="0"/>
          <w:szCs w:val="22"/>
          <w14:ligatures w14:val="none"/>
        </w:rPr>
        <w:t>upon</w:t>
      </w:r>
      <w:r w:rsidR="006535EA">
        <w:rPr>
          <w:rFonts w:eastAsia="Calibri" w:cs="Times New Roman"/>
          <w:b/>
          <w:kern w:val="0"/>
          <w:szCs w:val="22"/>
          <w14:ligatures w14:val="none"/>
        </w:rPr>
        <w:t>-</w:t>
      </w:r>
      <w:r w:rsidRPr="00FD48CD">
        <w:rPr>
          <w:rFonts w:eastAsia="Calibri" w:cs="Times New Roman"/>
          <w:b/>
          <w:kern w:val="0"/>
          <w:szCs w:val="22"/>
          <w14:ligatures w14:val="none"/>
        </w:rPr>
        <w:t>Avon y York. Este recorrido ha sido diseñado para comprender la esencia del país a través de su patrimonio y tradiciones, combinando visitas guiadas con tiempo libre para disfrutar de cada destino</w:t>
      </w:r>
      <w:r w:rsidR="0016350D">
        <w:rPr>
          <w:rFonts w:eastAsia="Calibri" w:cs="Times New Roman"/>
          <w:b/>
          <w:kern w:val="0"/>
          <w:szCs w:val="22"/>
          <w14:ligatures w14:val="none"/>
        </w:rPr>
        <w:t>.</w:t>
      </w:r>
    </w:p>
    <w:p w14:paraId="3D6B29AC" w14:textId="77777777" w:rsidR="001F6BCB" w:rsidRDefault="001F6BCB">
      <w:pPr>
        <w:rPr>
          <w:lang w:eastAsia="es-ES"/>
        </w:rPr>
      </w:pPr>
      <w:r>
        <w:rPr>
          <w:b/>
          <w:bCs/>
        </w:rPr>
        <w:t>DÍA 1. LONDRES – STONEHENGE – BATH – BRISTOL</w:t>
      </w:r>
    </w:p>
    <w:p w14:paraId="059AC4EA" w14:textId="5F8A3A34" w:rsidR="001C0E91" w:rsidRPr="005E3DC8" w:rsidRDefault="001C0E91" w:rsidP="006B3BD5">
      <w:pPr>
        <w:rPr>
          <w:lang w:val="en-GB"/>
        </w:rPr>
      </w:pPr>
      <w:r w:rsidRPr="005048D7">
        <w:rPr>
          <w:rFonts w:cs="Tahoma"/>
          <w:szCs w:val="18"/>
        </w:rPr>
        <w:t xml:space="preserve">Después del desayuno, saldremos de </w:t>
      </w:r>
      <w:r w:rsidRPr="005048D7">
        <w:rPr>
          <w:rFonts w:cs="Tahoma"/>
          <w:b/>
          <w:bCs/>
          <w:szCs w:val="18"/>
        </w:rPr>
        <w:t>Londres</w:t>
      </w:r>
      <w:r w:rsidRPr="005048D7">
        <w:rPr>
          <w:rFonts w:cs="Tahoma"/>
          <w:szCs w:val="18"/>
        </w:rPr>
        <w:t xml:space="preserve"> hacia </w:t>
      </w:r>
      <w:r w:rsidRPr="005048D7">
        <w:rPr>
          <w:rFonts w:cs="Tahoma"/>
          <w:b/>
          <w:bCs/>
          <w:szCs w:val="18"/>
        </w:rPr>
        <w:t>Stonehenge</w:t>
      </w:r>
      <w:r w:rsidRPr="005048D7">
        <w:rPr>
          <w:rFonts w:cs="Tahoma"/>
          <w:szCs w:val="18"/>
        </w:rPr>
        <w:t xml:space="preserve">, uno de los monumentos prehistóricos más fascinantes del mundo. Visitaremos este emblemático círculo de piedras, con más de </w:t>
      </w:r>
      <w:r w:rsidRPr="005048D7">
        <w:rPr>
          <w:rFonts w:cs="Tahoma"/>
          <w:b/>
          <w:bCs/>
          <w:szCs w:val="18"/>
        </w:rPr>
        <w:t>5.000 años de antigüedad</w:t>
      </w:r>
      <w:r w:rsidRPr="005048D7">
        <w:rPr>
          <w:rFonts w:cs="Tahoma"/>
          <w:szCs w:val="18"/>
        </w:rPr>
        <w:t xml:space="preserve">, declarado </w:t>
      </w:r>
      <w:r w:rsidRPr="005048D7">
        <w:rPr>
          <w:rFonts w:cs="Tahoma"/>
          <w:b/>
          <w:bCs/>
          <w:szCs w:val="18"/>
        </w:rPr>
        <w:t>Patrimonio de la Humanidad</w:t>
      </w:r>
      <w:r w:rsidRPr="005048D7">
        <w:rPr>
          <w:rFonts w:cs="Tahoma"/>
          <w:szCs w:val="18"/>
        </w:rPr>
        <w:t xml:space="preserve"> y rodeado de un paisaje único de restos prehistóricos. Continuaremos hacia la elegante ciudad de </w:t>
      </w:r>
      <w:r w:rsidRPr="005048D7">
        <w:rPr>
          <w:rFonts w:cs="Tahoma"/>
          <w:b/>
          <w:bCs/>
          <w:szCs w:val="18"/>
        </w:rPr>
        <w:t>Bath</w:t>
      </w:r>
      <w:r w:rsidRPr="005048D7">
        <w:rPr>
          <w:rFonts w:cs="Tahoma"/>
          <w:szCs w:val="18"/>
        </w:rPr>
        <w:t xml:space="preserve">, donde realizaremos un </w:t>
      </w:r>
      <w:r w:rsidRPr="00AE4080">
        <w:rPr>
          <w:rFonts w:cs="Tahoma"/>
          <w:szCs w:val="18"/>
        </w:rPr>
        <w:t>recorrido a pie por su centro histórico, también declarado Patrimonio de la Humanidad. Descubriremos su magnífica arquitectura g</w:t>
      </w:r>
      <w:r w:rsidRPr="005048D7">
        <w:rPr>
          <w:rFonts w:cs="Tahoma"/>
          <w:szCs w:val="18"/>
        </w:rPr>
        <w:t xml:space="preserve">eorgiana y su estrecha relación con la literatura y el mundo audiovisual, ya que fue residencia de </w:t>
      </w:r>
      <w:r w:rsidRPr="005048D7">
        <w:rPr>
          <w:rFonts w:cs="Tahoma"/>
          <w:b/>
          <w:bCs/>
          <w:szCs w:val="18"/>
        </w:rPr>
        <w:t>Jane Austen</w:t>
      </w:r>
      <w:r w:rsidRPr="005048D7">
        <w:rPr>
          <w:rFonts w:cs="Tahoma"/>
          <w:szCs w:val="18"/>
        </w:rPr>
        <w:t xml:space="preserve"> y escenario de la exitosa serie </w:t>
      </w:r>
      <w:r w:rsidRPr="005048D7">
        <w:rPr>
          <w:rFonts w:cs="Tahoma"/>
          <w:b/>
          <w:bCs/>
          <w:szCs w:val="18"/>
        </w:rPr>
        <w:t>Bridgerton</w:t>
      </w:r>
      <w:r w:rsidRPr="005048D7">
        <w:rPr>
          <w:rFonts w:cs="Tahoma"/>
          <w:szCs w:val="18"/>
        </w:rPr>
        <w:t xml:space="preserve">. Tras la visita, dispondremos de </w:t>
      </w:r>
      <w:r w:rsidRPr="005048D7">
        <w:rPr>
          <w:rFonts w:cs="Tahoma"/>
          <w:b/>
          <w:bCs/>
          <w:szCs w:val="18"/>
        </w:rPr>
        <w:t>tiempo libre para almorzar</w:t>
      </w:r>
      <w:r w:rsidRPr="005048D7">
        <w:rPr>
          <w:rFonts w:cs="Tahoma"/>
          <w:szCs w:val="18"/>
        </w:rPr>
        <w:t xml:space="preserve"> y disfrutar de la ciudad a nuestro ritmo, pasear, realizar compras o visitar de manera individual la </w:t>
      </w:r>
      <w:r w:rsidRPr="005048D7">
        <w:rPr>
          <w:rFonts w:cs="Tahoma"/>
          <w:b/>
          <w:bCs/>
          <w:szCs w:val="18"/>
        </w:rPr>
        <w:t>Abadía de Bath</w:t>
      </w:r>
      <w:r w:rsidRPr="005048D7">
        <w:rPr>
          <w:rFonts w:cs="Tahoma"/>
          <w:szCs w:val="18"/>
        </w:rPr>
        <w:t xml:space="preserve"> o el </w:t>
      </w:r>
      <w:r w:rsidRPr="005048D7">
        <w:rPr>
          <w:rFonts w:cs="Tahoma"/>
          <w:b/>
          <w:bCs/>
          <w:szCs w:val="18"/>
        </w:rPr>
        <w:t>Puente Pulteney</w:t>
      </w:r>
      <w:r w:rsidRPr="005048D7">
        <w:rPr>
          <w:rFonts w:cs="Tahoma"/>
          <w:szCs w:val="18"/>
        </w:rPr>
        <w:t xml:space="preserve">. Por la tarde, proseguiremos hacia </w:t>
      </w:r>
      <w:r w:rsidRPr="005048D7">
        <w:rPr>
          <w:rFonts w:cs="Tahoma"/>
          <w:b/>
          <w:bCs/>
          <w:szCs w:val="18"/>
        </w:rPr>
        <w:t>Bristol</w:t>
      </w:r>
      <w:r w:rsidRPr="005048D7">
        <w:rPr>
          <w:rFonts w:cs="Tahoma"/>
          <w:szCs w:val="18"/>
        </w:rPr>
        <w:t xml:space="preserve">, donde realizaremos una </w:t>
      </w:r>
      <w:r w:rsidRPr="007567DA">
        <w:rPr>
          <w:rFonts w:cs="Tahoma"/>
          <w:szCs w:val="18"/>
        </w:rPr>
        <w:t xml:space="preserve">visita panorámica </w:t>
      </w:r>
      <w:r w:rsidRPr="005048D7">
        <w:rPr>
          <w:rFonts w:cs="Tahoma"/>
          <w:szCs w:val="18"/>
        </w:rPr>
        <w:t xml:space="preserve">antes de llegar al hotel. Antigua ciudad portuaria, Bristol combina hoy su legado marítimo con un marcado carácter creativo, siendo reconocida internacionalmente por su </w:t>
      </w:r>
      <w:r w:rsidRPr="005048D7">
        <w:rPr>
          <w:rFonts w:cs="Tahoma"/>
          <w:b/>
          <w:bCs/>
          <w:szCs w:val="18"/>
        </w:rPr>
        <w:t>arte urbano y grafitis</w:t>
      </w:r>
      <w:r w:rsidRPr="005048D7">
        <w:rPr>
          <w:rFonts w:cs="Tahoma"/>
          <w:szCs w:val="18"/>
        </w:rPr>
        <w:t xml:space="preserve">, asociados a artistas como </w:t>
      </w:r>
      <w:r w:rsidRPr="005048D7">
        <w:rPr>
          <w:rFonts w:cs="Tahoma"/>
          <w:b/>
          <w:bCs/>
          <w:szCs w:val="18"/>
        </w:rPr>
        <w:t>Banksy</w:t>
      </w:r>
      <w:r w:rsidRPr="005048D7">
        <w:rPr>
          <w:rFonts w:cs="Tahoma"/>
          <w:szCs w:val="18"/>
        </w:rPr>
        <w:t xml:space="preserve">, lo que le otorga una identidad moderna y alternativa. </w:t>
      </w:r>
      <w:r w:rsidRPr="005E3DC8">
        <w:rPr>
          <w:rFonts w:cs="Tahoma"/>
          <w:szCs w:val="18"/>
          <w:lang w:val="en-GB"/>
        </w:rPr>
        <w:t>Alojamiento y desayuno en el Clayton Hotel Bristol, Mercure Bristol Grand Hotel, DoubleTree by Hilton Bristol City Centre o similar.</w:t>
      </w:r>
    </w:p>
    <w:p w14:paraId="241BAA45" w14:textId="3484BFB4" w:rsidR="003806B1" w:rsidRPr="005E3DC8" w:rsidRDefault="003806B1" w:rsidP="006B3BD5">
      <w:pPr>
        <w:rPr>
          <w:rFonts w:cs="Tahoma"/>
          <w:b/>
          <w:bCs/>
          <w:szCs w:val="18"/>
          <w:lang w:val="en-GB"/>
        </w:rPr>
      </w:pPr>
      <w:r w:rsidRPr="005E3DC8">
        <w:rPr>
          <w:rFonts w:cs="Tahoma"/>
          <w:b/>
          <w:bCs/>
          <w:szCs w:val="18"/>
          <w:lang w:val="en-GB"/>
        </w:rPr>
        <w:t>DÍA 2</w:t>
      </w:r>
      <w:r w:rsidR="00456A22" w:rsidRPr="005E3DC8">
        <w:rPr>
          <w:rFonts w:cs="Tahoma"/>
          <w:b/>
          <w:bCs/>
          <w:szCs w:val="18"/>
          <w:lang w:val="en-GB"/>
        </w:rPr>
        <w:t>.</w:t>
      </w:r>
      <w:r w:rsidRPr="005E3DC8">
        <w:rPr>
          <w:rFonts w:cs="Tahoma"/>
          <w:b/>
          <w:bCs/>
          <w:szCs w:val="18"/>
          <w:lang w:val="en-GB"/>
        </w:rPr>
        <w:t xml:space="preserve"> BRISTOL – OXFORD – STRATFORD-UPON-AVON</w:t>
      </w:r>
    </w:p>
    <w:p w14:paraId="18FA8B49" w14:textId="77777777" w:rsidR="008D2BDC" w:rsidRDefault="008D2BDC">
      <w:pPr>
        <w:rPr>
          <w:lang w:eastAsia="es-ES"/>
        </w:rPr>
      </w:pPr>
      <w:r>
        <w:t xml:space="preserve">Tras el desayuno, saldremos de </w:t>
      </w:r>
      <w:r>
        <w:rPr>
          <w:b/>
          <w:bCs/>
        </w:rPr>
        <w:t>Bristol</w:t>
      </w:r>
      <w:r>
        <w:t xml:space="preserve"> en dirección a </w:t>
      </w:r>
      <w:r>
        <w:rPr>
          <w:b/>
          <w:bCs/>
        </w:rPr>
        <w:t>Oxford</w:t>
      </w:r>
      <w:r>
        <w:t xml:space="preserve">, una de las ciudades universitarias más famosas del mundo y símbolo del saber académico británico. Realizaremos un </w:t>
      </w:r>
      <w:r w:rsidRPr="008A6C3F">
        <w:t>recorrido a pie por el centro histórico,</w:t>
      </w:r>
      <w:r>
        <w:t xml:space="preserve"> paseando por el entorno de sus emblemáticos </w:t>
      </w:r>
      <w:r>
        <w:rPr>
          <w:b/>
          <w:bCs/>
        </w:rPr>
        <w:t>colleges</w:t>
      </w:r>
      <w:r>
        <w:t xml:space="preserve">, patios y edificios universitarios, que reflejan siglos de tradición educativa. Durante el paseo conoceremos el ambiente único que caracteriza a la </w:t>
      </w:r>
      <w:r>
        <w:rPr>
          <w:b/>
          <w:bCs/>
        </w:rPr>
        <w:t>Universidad de Oxford</w:t>
      </w:r>
      <w:r>
        <w:t xml:space="preserve">, una de las más antiguas de Europa, que ha formado a destacadas figuras de la historia, la ciencia y la literatura, como </w:t>
      </w:r>
      <w:r>
        <w:rPr>
          <w:b/>
          <w:bCs/>
        </w:rPr>
        <w:t>Stephen Hawking</w:t>
      </w:r>
      <w:r>
        <w:t xml:space="preserve"> u </w:t>
      </w:r>
      <w:r>
        <w:rPr>
          <w:b/>
          <w:bCs/>
        </w:rPr>
        <w:t>Oscar Wilde</w:t>
      </w:r>
      <w:r>
        <w:t xml:space="preserve">. Recorreremos los alrededores de algunos de sus espacios más representativos, entre ellos la célebre </w:t>
      </w:r>
      <w:r>
        <w:rPr>
          <w:b/>
          <w:bCs/>
        </w:rPr>
        <w:t>Bodleian Library</w:t>
      </w:r>
      <w:r>
        <w:t xml:space="preserve">, considerada uno de los grandes templos del conocimiento. Después, continuaremos nuestro viaje hacia Stratford-upon-Avon, una encantadora ciudad inglesa conocida por ser el lugar de nacimiento de </w:t>
      </w:r>
      <w:r>
        <w:rPr>
          <w:b/>
          <w:bCs/>
        </w:rPr>
        <w:t>William Shakespeare</w:t>
      </w:r>
      <w:r>
        <w:t xml:space="preserve">. A nuestra llegada, dispondremos de tiempo para pasear por su </w:t>
      </w:r>
      <w:r>
        <w:rPr>
          <w:b/>
          <w:bCs/>
        </w:rPr>
        <w:t>pintoresco centro histórico</w:t>
      </w:r>
      <w:r>
        <w:t xml:space="preserve">, recorrer sus calles tradicionales y contemplar, desde el exterior, la </w:t>
      </w:r>
      <w:r>
        <w:rPr>
          <w:b/>
          <w:bCs/>
        </w:rPr>
        <w:t>casa natal del célebre dramaturgo</w:t>
      </w:r>
      <w:r>
        <w:t>, que nos transporta a la Inglaterra isabelina. Alojamiento y desayuno en el Macdonald Alveston Manor Hotel o similar.</w:t>
      </w:r>
    </w:p>
    <w:p w14:paraId="7E6861DC" w14:textId="215878E2" w:rsidR="003806B1" w:rsidRPr="005E3DC8" w:rsidRDefault="003806B1" w:rsidP="006B3BD5">
      <w:pPr>
        <w:rPr>
          <w:rFonts w:cs="Tahoma"/>
          <w:b/>
          <w:bCs/>
          <w:szCs w:val="18"/>
          <w:lang w:val="en-GB"/>
        </w:rPr>
      </w:pPr>
      <w:r w:rsidRPr="005E3DC8">
        <w:rPr>
          <w:rFonts w:cs="Tahoma"/>
          <w:b/>
          <w:bCs/>
          <w:szCs w:val="18"/>
          <w:lang w:val="en-GB"/>
        </w:rPr>
        <w:t>DÍA 3</w:t>
      </w:r>
      <w:r w:rsidR="00456A22" w:rsidRPr="005E3DC8">
        <w:rPr>
          <w:rFonts w:cs="Tahoma"/>
          <w:b/>
          <w:bCs/>
          <w:szCs w:val="18"/>
          <w:lang w:val="en-GB"/>
        </w:rPr>
        <w:t>.</w:t>
      </w:r>
      <w:r w:rsidRPr="005E3DC8">
        <w:rPr>
          <w:rFonts w:cs="Tahoma"/>
          <w:b/>
          <w:bCs/>
          <w:szCs w:val="18"/>
          <w:lang w:val="en-GB"/>
        </w:rPr>
        <w:t xml:space="preserve"> STRATFORD-UPON-AVON – CHESTER – LIVERPOOL</w:t>
      </w:r>
    </w:p>
    <w:p w14:paraId="057F4324" w14:textId="20C70BE1" w:rsidR="003806B1" w:rsidRPr="005048D7" w:rsidRDefault="003806B1" w:rsidP="006B3BD5">
      <w:pPr>
        <w:rPr>
          <w:rFonts w:cs="Tahoma"/>
          <w:szCs w:val="18"/>
        </w:rPr>
      </w:pPr>
      <w:r w:rsidRPr="005048D7">
        <w:rPr>
          <w:rFonts w:cs="Tahoma"/>
          <w:szCs w:val="18"/>
        </w:rPr>
        <w:t xml:space="preserve">Desayuno y salida en dirección a </w:t>
      </w:r>
      <w:r w:rsidRPr="005048D7">
        <w:rPr>
          <w:rFonts w:cs="Tahoma"/>
          <w:b/>
          <w:bCs/>
          <w:szCs w:val="18"/>
        </w:rPr>
        <w:t>Chester</w:t>
      </w:r>
      <w:r w:rsidRPr="005048D7">
        <w:rPr>
          <w:rFonts w:cs="Tahoma"/>
          <w:szCs w:val="18"/>
        </w:rPr>
        <w:t xml:space="preserve">. Fundada en el año </w:t>
      </w:r>
      <w:r w:rsidRPr="005048D7">
        <w:rPr>
          <w:rFonts w:cs="Tahoma"/>
          <w:b/>
          <w:bCs/>
          <w:szCs w:val="18"/>
        </w:rPr>
        <w:t>79 d.C.</w:t>
      </w:r>
      <w:r w:rsidRPr="005048D7">
        <w:rPr>
          <w:rFonts w:cs="Tahoma"/>
          <w:szCs w:val="18"/>
        </w:rPr>
        <w:t xml:space="preserve"> como fortaleza romana bajo el nombre de </w:t>
      </w:r>
      <w:r w:rsidRPr="005048D7">
        <w:rPr>
          <w:rFonts w:cs="Tahoma"/>
          <w:i/>
          <w:iCs/>
          <w:szCs w:val="18"/>
        </w:rPr>
        <w:t>Deva Victrix</w:t>
      </w:r>
      <w:r w:rsidRPr="005048D7">
        <w:rPr>
          <w:rFonts w:cs="Tahoma"/>
          <w:szCs w:val="18"/>
        </w:rPr>
        <w:t xml:space="preserve">, Chester fue un importante asentamiento militar y aún conserva una clara huella de su pasado romano y medieval, bien visible en la disposición de sus calles y edificaciones. A nuestra llegada, recorreremos su </w:t>
      </w:r>
      <w:r w:rsidRPr="005048D7">
        <w:rPr>
          <w:rFonts w:cs="Tahoma"/>
          <w:b/>
          <w:bCs/>
          <w:szCs w:val="18"/>
        </w:rPr>
        <w:t>casco antiguo</w:t>
      </w:r>
      <w:r w:rsidRPr="005048D7">
        <w:rPr>
          <w:rFonts w:cs="Tahoma"/>
          <w:szCs w:val="18"/>
        </w:rPr>
        <w:t xml:space="preserve">, rodeado por las </w:t>
      </w:r>
      <w:r w:rsidRPr="005048D7">
        <w:rPr>
          <w:rFonts w:cs="Tahoma"/>
          <w:b/>
          <w:bCs/>
          <w:szCs w:val="18"/>
        </w:rPr>
        <w:t>murallas medievales mejor conservadas de Gran Bretaña</w:t>
      </w:r>
      <w:r w:rsidRPr="005048D7">
        <w:rPr>
          <w:rFonts w:cs="Tahoma"/>
          <w:szCs w:val="18"/>
        </w:rPr>
        <w:t xml:space="preserve">, que ofrecen agradables vistas de la ciudad. La ciudad es también famosa por sus singulares </w:t>
      </w:r>
      <w:r w:rsidRPr="005048D7">
        <w:rPr>
          <w:rFonts w:cs="Tahoma"/>
          <w:b/>
          <w:bCs/>
          <w:szCs w:val="18"/>
        </w:rPr>
        <w:t>Chester Rows</w:t>
      </w:r>
      <w:r w:rsidRPr="005048D7">
        <w:rPr>
          <w:rFonts w:cs="Tahoma"/>
          <w:szCs w:val="18"/>
        </w:rPr>
        <w:t xml:space="preserve">, galerías comerciales de dos niveles con entramados medievales, únicas en su estilo. Dispondremos </w:t>
      </w:r>
      <w:r w:rsidRPr="00F66CED">
        <w:rPr>
          <w:rFonts w:cs="Tahoma"/>
          <w:szCs w:val="18"/>
        </w:rPr>
        <w:t>de tiempo libre para el almuerzo, ideal para pasear y disfrutar del ambiente local. Por la tarde continuaremos hacia Liverpool, ciudad p</w:t>
      </w:r>
      <w:r w:rsidRPr="005048D7">
        <w:rPr>
          <w:rFonts w:cs="Tahoma"/>
          <w:szCs w:val="18"/>
        </w:rPr>
        <w:t xml:space="preserve">ortuaria clave en la historia del país y mundialmente conocida por su escena musical. Visitaremos el </w:t>
      </w:r>
      <w:r w:rsidRPr="005048D7">
        <w:rPr>
          <w:rFonts w:cs="Tahoma"/>
          <w:b/>
          <w:bCs/>
          <w:szCs w:val="18"/>
        </w:rPr>
        <w:t>Beatles Story Museum</w:t>
      </w:r>
      <w:r w:rsidRPr="005048D7">
        <w:rPr>
          <w:rFonts w:cs="Tahoma"/>
          <w:szCs w:val="18"/>
        </w:rPr>
        <w:t xml:space="preserve"> (entrada incluida), que narra la trayectoria de la banda más famosa del mundo, y posteriormente habrá tiempo para pasear por el emblemático </w:t>
      </w:r>
      <w:r w:rsidRPr="005048D7">
        <w:rPr>
          <w:rFonts w:cs="Tahoma"/>
          <w:b/>
          <w:bCs/>
          <w:szCs w:val="18"/>
        </w:rPr>
        <w:t>Albert Dock</w:t>
      </w:r>
      <w:r w:rsidRPr="005048D7">
        <w:rPr>
          <w:rFonts w:cs="Tahoma"/>
          <w:szCs w:val="18"/>
        </w:rPr>
        <w:t xml:space="preserve"> y, quien lo desee, acercarse al legendario </w:t>
      </w:r>
      <w:r w:rsidRPr="005048D7">
        <w:rPr>
          <w:rFonts w:cs="Tahoma"/>
          <w:b/>
          <w:bCs/>
          <w:szCs w:val="18"/>
        </w:rPr>
        <w:t>Cavern Club</w:t>
      </w:r>
      <w:r w:rsidRPr="005048D7">
        <w:rPr>
          <w:rFonts w:cs="Tahoma"/>
          <w:szCs w:val="18"/>
        </w:rPr>
        <w:t>, íntimamente ligado a los inicios de The Beatles. Alojamiento y desayuno en el Heeton Concept Hotel – City Centre Liverpool o similar.</w:t>
      </w:r>
    </w:p>
    <w:p w14:paraId="7E3F6642" w14:textId="6C9ED90E" w:rsidR="003806B1" w:rsidRPr="005048D7" w:rsidRDefault="003806B1" w:rsidP="006B3BD5">
      <w:pPr>
        <w:rPr>
          <w:rFonts w:cs="Tahoma"/>
          <w:b/>
          <w:bCs/>
          <w:szCs w:val="18"/>
        </w:rPr>
      </w:pPr>
      <w:r w:rsidRPr="005048D7">
        <w:rPr>
          <w:rFonts w:cs="Tahoma"/>
          <w:b/>
          <w:bCs/>
          <w:szCs w:val="18"/>
        </w:rPr>
        <w:t>DÍA 4</w:t>
      </w:r>
      <w:r w:rsidR="00456A22" w:rsidRPr="005048D7">
        <w:rPr>
          <w:rFonts w:cs="Tahoma"/>
          <w:b/>
          <w:bCs/>
          <w:szCs w:val="18"/>
        </w:rPr>
        <w:t>.</w:t>
      </w:r>
      <w:r w:rsidRPr="005048D7">
        <w:rPr>
          <w:rFonts w:cs="Tahoma"/>
          <w:b/>
          <w:bCs/>
          <w:szCs w:val="18"/>
        </w:rPr>
        <w:t xml:space="preserve"> LIVERPOOL – YORK </w:t>
      </w:r>
    </w:p>
    <w:p w14:paraId="1B208C7C" w14:textId="77777777" w:rsidR="001C0E91" w:rsidRPr="005048D7" w:rsidRDefault="001C0E91" w:rsidP="006B3BD5">
      <w:r w:rsidRPr="005048D7">
        <w:rPr>
          <w:rFonts w:cs="Tahoma"/>
          <w:szCs w:val="18"/>
        </w:rPr>
        <w:t xml:space="preserve">Tras el desayuno, dejaremos </w:t>
      </w:r>
      <w:r w:rsidRPr="005048D7">
        <w:rPr>
          <w:rFonts w:cs="Tahoma"/>
          <w:b/>
          <w:bCs/>
          <w:szCs w:val="18"/>
        </w:rPr>
        <w:t>Liverpool</w:t>
      </w:r>
      <w:r w:rsidRPr="005048D7">
        <w:rPr>
          <w:rFonts w:cs="Tahoma"/>
          <w:szCs w:val="18"/>
        </w:rPr>
        <w:t xml:space="preserve"> para dirigirnos hacia la histórica ciudad de </w:t>
      </w:r>
      <w:r w:rsidRPr="005048D7">
        <w:rPr>
          <w:rFonts w:cs="Tahoma"/>
          <w:b/>
          <w:bCs/>
          <w:szCs w:val="18"/>
        </w:rPr>
        <w:t>York</w:t>
      </w:r>
      <w:r w:rsidRPr="005048D7">
        <w:rPr>
          <w:rFonts w:cs="Tahoma"/>
          <w:szCs w:val="18"/>
        </w:rPr>
        <w:t xml:space="preserve">, atravesando el norte de Inglaterra. Fundada por los romanos en el año </w:t>
      </w:r>
      <w:r w:rsidRPr="005048D7">
        <w:rPr>
          <w:rFonts w:cs="Tahoma"/>
          <w:b/>
          <w:bCs/>
          <w:szCs w:val="18"/>
        </w:rPr>
        <w:t>71 d.C.</w:t>
      </w:r>
      <w:r w:rsidRPr="005048D7">
        <w:rPr>
          <w:rFonts w:cs="Tahoma"/>
          <w:szCs w:val="18"/>
        </w:rPr>
        <w:t xml:space="preserve">, posteriormente conquistada por los vikingos en el siglo IX y más tarde convertida en una importante ciudad medieval fortificada, York conserva de forma excepcional su rica herencia histórica. La ciudad destaca por su impresionante </w:t>
      </w:r>
      <w:r w:rsidRPr="005048D7">
        <w:rPr>
          <w:rFonts w:cs="Tahoma"/>
          <w:b/>
          <w:bCs/>
          <w:szCs w:val="18"/>
        </w:rPr>
        <w:t>catedral gótica</w:t>
      </w:r>
      <w:r w:rsidRPr="005048D7">
        <w:rPr>
          <w:rFonts w:cs="Tahoma"/>
          <w:szCs w:val="18"/>
        </w:rPr>
        <w:t xml:space="preserve">, una de las más majestuosas de Europa, auténtico símbolo de York, así como por sus </w:t>
      </w:r>
      <w:r w:rsidRPr="005048D7">
        <w:rPr>
          <w:rFonts w:cs="Tahoma"/>
          <w:b/>
          <w:bCs/>
          <w:szCs w:val="18"/>
        </w:rPr>
        <w:t>murallas medievales</w:t>
      </w:r>
      <w:r w:rsidRPr="005048D7">
        <w:rPr>
          <w:rFonts w:cs="Tahoma"/>
          <w:szCs w:val="18"/>
        </w:rPr>
        <w:t xml:space="preserve">, que aún </w:t>
      </w:r>
      <w:r w:rsidRPr="00090916">
        <w:rPr>
          <w:rFonts w:cs="Tahoma"/>
          <w:szCs w:val="18"/>
        </w:rPr>
        <w:t>rodean el casco antiguo y permiten comprender la evolución de la ciudad a lo largo de los siglos. A nuestra llegada realizaremos un recorrido a pie por el casco antiguo, pasando</w:t>
      </w:r>
      <w:r w:rsidRPr="005048D7">
        <w:rPr>
          <w:rFonts w:cs="Tahoma"/>
          <w:szCs w:val="18"/>
        </w:rPr>
        <w:t xml:space="preserve"> por el entorno de la </w:t>
      </w:r>
      <w:r w:rsidRPr="005048D7">
        <w:rPr>
          <w:rFonts w:cs="Tahoma"/>
          <w:b/>
          <w:bCs/>
          <w:szCs w:val="18"/>
        </w:rPr>
        <w:t>Catedral de York</w:t>
      </w:r>
      <w:r w:rsidRPr="005048D7">
        <w:rPr>
          <w:rFonts w:cs="Tahoma"/>
          <w:szCs w:val="18"/>
        </w:rPr>
        <w:t xml:space="preserve"> y descubriendo algunas de sus calles más </w:t>
      </w:r>
      <w:r w:rsidRPr="005048D7">
        <w:rPr>
          <w:rFonts w:cs="Tahoma"/>
          <w:szCs w:val="18"/>
        </w:rPr>
        <w:lastRenderedPageBreak/>
        <w:t xml:space="preserve">representativas, cargadas de historia y tradición. El resto de la tarde será </w:t>
      </w:r>
      <w:r w:rsidRPr="00F32532">
        <w:rPr>
          <w:rFonts w:cs="Tahoma"/>
          <w:szCs w:val="18"/>
        </w:rPr>
        <w:t>libre</w:t>
      </w:r>
      <w:r w:rsidRPr="005048D7">
        <w:rPr>
          <w:rFonts w:cs="Tahoma"/>
          <w:szCs w:val="18"/>
        </w:rPr>
        <w:t xml:space="preserve"> para pasear por la ciudad a nuestro ritmo, disfrutar de sus acogedores cafés y recorrer sus tiendas tradicionales, muchas de ellas con siglos de historia. Uno de los lugares más emblemáticos es </w:t>
      </w:r>
      <w:r w:rsidRPr="005048D7">
        <w:rPr>
          <w:rFonts w:cs="Tahoma"/>
          <w:b/>
          <w:bCs/>
          <w:szCs w:val="18"/>
        </w:rPr>
        <w:t>The Shambles</w:t>
      </w:r>
      <w:r w:rsidRPr="005048D7">
        <w:rPr>
          <w:rFonts w:cs="Tahoma"/>
          <w:szCs w:val="18"/>
        </w:rPr>
        <w:t xml:space="preserve">, una estrecha calle medieval con edificios de entramado de madera que parecen sacados de un cuento. Se dice que este pintoresco rincón sirvió de inspiración para </w:t>
      </w:r>
      <w:r w:rsidRPr="005048D7">
        <w:rPr>
          <w:rFonts w:cs="Tahoma"/>
          <w:b/>
          <w:bCs/>
          <w:szCs w:val="18"/>
        </w:rPr>
        <w:t>Diagon Alley</w:t>
      </w:r>
      <w:r w:rsidRPr="005048D7">
        <w:rPr>
          <w:rFonts w:cs="Tahoma"/>
          <w:szCs w:val="18"/>
        </w:rPr>
        <w:t xml:space="preserve"> en las películas de </w:t>
      </w:r>
      <w:r w:rsidRPr="005048D7">
        <w:rPr>
          <w:rFonts w:cs="Tahoma"/>
          <w:i/>
          <w:iCs/>
          <w:szCs w:val="18"/>
        </w:rPr>
        <w:t>Harry Potter</w:t>
      </w:r>
      <w:r w:rsidRPr="005048D7">
        <w:rPr>
          <w:rFonts w:cs="Tahoma"/>
          <w:szCs w:val="18"/>
        </w:rPr>
        <w:t xml:space="preserve">, y hoy alberga varias tiendas temáticas muy populares entre los aficionados a la saga, como </w:t>
      </w:r>
      <w:r w:rsidRPr="005048D7">
        <w:rPr>
          <w:rFonts w:cs="Tahoma"/>
          <w:i/>
          <w:iCs/>
          <w:szCs w:val="18"/>
        </w:rPr>
        <w:t>The Shop That Must Not Be Named</w:t>
      </w:r>
      <w:r w:rsidRPr="005048D7">
        <w:rPr>
          <w:rFonts w:cs="Tahoma"/>
          <w:szCs w:val="18"/>
        </w:rPr>
        <w:t xml:space="preserve">. Alojamiento y desayuno en el </w:t>
      </w:r>
      <w:r w:rsidRPr="005048D7">
        <w:rPr>
          <w:rFonts w:cs="Tahoma"/>
          <w:b/>
          <w:bCs/>
          <w:szCs w:val="18"/>
        </w:rPr>
        <w:t>Ibis Styles York Hotel</w:t>
      </w:r>
      <w:r w:rsidRPr="005048D7">
        <w:rPr>
          <w:rFonts w:cs="Tahoma"/>
          <w:szCs w:val="18"/>
        </w:rPr>
        <w:t xml:space="preserve"> o similar.</w:t>
      </w:r>
    </w:p>
    <w:p w14:paraId="61D5AF12" w14:textId="208B3D69" w:rsidR="003806B1" w:rsidRPr="005048D7" w:rsidRDefault="003806B1" w:rsidP="006B3BD5">
      <w:pPr>
        <w:rPr>
          <w:rFonts w:cs="Tahoma"/>
          <w:b/>
          <w:bCs/>
          <w:szCs w:val="18"/>
        </w:rPr>
      </w:pPr>
      <w:r w:rsidRPr="005048D7">
        <w:rPr>
          <w:rFonts w:cs="Tahoma"/>
          <w:b/>
          <w:bCs/>
          <w:szCs w:val="18"/>
        </w:rPr>
        <w:t>DÍA 5</w:t>
      </w:r>
      <w:r w:rsidR="00456A22" w:rsidRPr="005048D7">
        <w:rPr>
          <w:rFonts w:cs="Tahoma"/>
          <w:b/>
          <w:bCs/>
          <w:szCs w:val="18"/>
        </w:rPr>
        <w:t>.</w:t>
      </w:r>
      <w:r w:rsidRPr="005048D7">
        <w:rPr>
          <w:rFonts w:cs="Tahoma"/>
          <w:b/>
          <w:bCs/>
          <w:szCs w:val="18"/>
        </w:rPr>
        <w:t xml:space="preserve"> YORK – CAMBRIDGE – LONDRES </w:t>
      </w:r>
    </w:p>
    <w:p w14:paraId="5DAA3FF8" w14:textId="77777777" w:rsidR="003806B1" w:rsidRPr="005048D7" w:rsidRDefault="003806B1" w:rsidP="006B3BD5">
      <w:pPr>
        <w:rPr>
          <w:rFonts w:cs="Tahoma"/>
          <w:szCs w:val="18"/>
        </w:rPr>
      </w:pPr>
      <w:r w:rsidRPr="005048D7">
        <w:rPr>
          <w:rFonts w:cs="Tahoma"/>
          <w:szCs w:val="18"/>
        </w:rPr>
        <w:t xml:space="preserve">Tras el desayuno, iniciaremos el tramo final de nuestro itinerario en dirección a </w:t>
      </w:r>
      <w:r w:rsidRPr="005048D7">
        <w:rPr>
          <w:rFonts w:cs="Tahoma"/>
          <w:b/>
          <w:bCs/>
          <w:szCs w:val="18"/>
        </w:rPr>
        <w:t>Cambridge</w:t>
      </w:r>
      <w:r w:rsidRPr="005048D7">
        <w:rPr>
          <w:rFonts w:cs="Tahoma"/>
          <w:szCs w:val="18"/>
        </w:rPr>
        <w:t xml:space="preserve">, una ciudad donde la historia, el conocimiento y la tradición universitaria han dejado una huella imborrable. Fundada en el año </w:t>
      </w:r>
      <w:r w:rsidRPr="005048D7">
        <w:rPr>
          <w:rFonts w:cs="Tahoma"/>
          <w:b/>
          <w:bCs/>
          <w:szCs w:val="18"/>
        </w:rPr>
        <w:t>1209</w:t>
      </w:r>
      <w:r w:rsidRPr="005048D7">
        <w:rPr>
          <w:rFonts w:cs="Tahoma"/>
          <w:szCs w:val="18"/>
        </w:rPr>
        <w:t xml:space="preserve">, la </w:t>
      </w:r>
      <w:r w:rsidRPr="005048D7">
        <w:rPr>
          <w:rFonts w:cs="Tahoma"/>
          <w:b/>
          <w:bCs/>
          <w:szCs w:val="18"/>
        </w:rPr>
        <w:t>Universidad de Cambridge</w:t>
      </w:r>
      <w:r w:rsidRPr="005048D7">
        <w:rPr>
          <w:rFonts w:cs="Tahoma"/>
          <w:szCs w:val="18"/>
        </w:rPr>
        <w:t xml:space="preserve"> es una de las más antiguas y prestigiosas del mundo y ha sido cuna de algunas de las mentes más influyentes de la historia, como </w:t>
      </w:r>
      <w:r w:rsidRPr="005048D7">
        <w:rPr>
          <w:rFonts w:cs="Tahoma"/>
          <w:b/>
          <w:bCs/>
          <w:szCs w:val="18"/>
        </w:rPr>
        <w:t>Isaac Newton</w:t>
      </w:r>
      <w:r w:rsidRPr="005048D7">
        <w:rPr>
          <w:rFonts w:cs="Tahoma"/>
          <w:szCs w:val="18"/>
        </w:rPr>
        <w:t xml:space="preserve">, </w:t>
      </w:r>
      <w:r w:rsidRPr="005048D7">
        <w:rPr>
          <w:rFonts w:cs="Tahoma"/>
          <w:b/>
          <w:bCs/>
          <w:szCs w:val="18"/>
        </w:rPr>
        <w:t>Charles Darwin</w:t>
      </w:r>
      <w:r w:rsidRPr="005048D7">
        <w:rPr>
          <w:rFonts w:cs="Tahoma"/>
          <w:szCs w:val="18"/>
        </w:rPr>
        <w:t xml:space="preserve"> y </w:t>
      </w:r>
      <w:r w:rsidRPr="005048D7">
        <w:rPr>
          <w:rFonts w:cs="Tahoma"/>
          <w:b/>
          <w:bCs/>
          <w:szCs w:val="18"/>
        </w:rPr>
        <w:t>Stephen Hawking</w:t>
      </w:r>
      <w:r w:rsidRPr="005048D7">
        <w:rPr>
          <w:rFonts w:cs="Tahoma"/>
          <w:szCs w:val="18"/>
        </w:rPr>
        <w:t xml:space="preserve">. A nuestra llegada realizaremos un </w:t>
      </w:r>
      <w:r w:rsidRPr="00DC3185">
        <w:rPr>
          <w:rFonts w:cs="Tahoma"/>
          <w:szCs w:val="18"/>
        </w:rPr>
        <w:t>recorrido a pie por el centro histórico,</w:t>
      </w:r>
      <w:r w:rsidRPr="005048D7">
        <w:rPr>
          <w:rFonts w:cs="Tahoma"/>
          <w:szCs w:val="18"/>
        </w:rPr>
        <w:t xml:space="preserve"> paseando por el entorno de sus elegantes </w:t>
      </w:r>
      <w:r w:rsidRPr="005048D7">
        <w:rPr>
          <w:rFonts w:cs="Tahoma"/>
          <w:b/>
          <w:bCs/>
          <w:szCs w:val="18"/>
        </w:rPr>
        <w:t>colleges</w:t>
      </w:r>
      <w:r w:rsidRPr="005048D7">
        <w:rPr>
          <w:rFonts w:cs="Tahoma"/>
          <w:szCs w:val="18"/>
        </w:rPr>
        <w:t xml:space="preserve">, patios y edificios académicos, donde se respira el legado intelectual que define a la ciudad. Cambridge cuenta con destacadas bibliotecas universitarias, entre ellas la </w:t>
      </w:r>
      <w:r w:rsidRPr="005048D7">
        <w:rPr>
          <w:rFonts w:cs="Tahoma"/>
          <w:b/>
          <w:bCs/>
          <w:szCs w:val="18"/>
        </w:rPr>
        <w:t>Cambridge University Library</w:t>
      </w:r>
      <w:r w:rsidRPr="005048D7">
        <w:rPr>
          <w:rFonts w:cs="Tahoma"/>
          <w:szCs w:val="18"/>
        </w:rPr>
        <w:t xml:space="preserve">, que alberga millones de volúmenes y documentos históricos y refleja la importancia de la investigación y el saber en la vida universitaria. Además de su tradición académica, Cambridge ha desempeñado un papel clave en el desarrollo de la ciencia y la tecnología modernas, destacando figuras como </w:t>
      </w:r>
      <w:r w:rsidRPr="005048D7">
        <w:rPr>
          <w:rFonts w:cs="Tahoma"/>
          <w:b/>
          <w:bCs/>
          <w:szCs w:val="18"/>
        </w:rPr>
        <w:t>Alan Turing</w:t>
      </w:r>
      <w:r w:rsidRPr="005048D7">
        <w:rPr>
          <w:rFonts w:cs="Tahoma"/>
          <w:szCs w:val="18"/>
        </w:rPr>
        <w:t xml:space="preserve">, quien estudió en </w:t>
      </w:r>
      <w:r w:rsidRPr="005048D7">
        <w:rPr>
          <w:rFonts w:cs="Tahoma"/>
          <w:b/>
          <w:bCs/>
          <w:szCs w:val="18"/>
        </w:rPr>
        <w:t>King’s College</w:t>
      </w:r>
      <w:r w:rsidRPr="005048D7">
        <w:rPr>
          <w:rFonts w:cs="Tahoma"/>
          <w:szCs w:val="18"/>
        </w:rPr>
        <w:t xml:space="preserve"> antes de convertirse en uno de los padres de la computación contemporánea. Durante el paseo veremos algunos de los rincones más emblemáticos de la ciudad, como el famoso </w:t>
      </w:r>
      <w:r w:rsidRPr="005048D7">
        <w:rPr>
          <w:rFonts w:cs="Tahoma"/>
          <w:b/>
          <w:bCs/>
          <w:szCs w:val="18"/>
        </w:rPr>
        <w:t>Puente de los Suspiros</w:t>
      </w:r>
      <w:r w:rsidRPr="005048D7">
        <w:rPr>
          <w:rFonts w:cs="Tahoma"/>
          <w:szCs w:val="18"/>
        </w:rPr>
        <w:t xml:space="preserve">, un puente cubierto que conecta dos edificios del </w:t>
      </w:r>
      <w:r w:rsidRPr="005048D7">
        <w:rPr>
          <w:rFonts w:cs="Tahoma"/>
          <w:b/>
          <w:bCs/>
          <w:szCs w:val="18"/>
        </w:rPr>
        <w:t>St John’s College</w:t>
      </w:r>
      <w:r w:rsidRPr="005048D7">
        <w:rPr>
          <w:rFonts w:cs="Tahoma"/>
          <w:szCs w:val="18"/>
        </w:rPr>
        <w:t xml:space="preserve"> y evoca, por su nombre y estilo, al célebre puente veneciano. Tras disfrutar del ambiente único de Cambridge y comparar su esencia con la de otras grandes ciudades universitarias británicas, continuaremos nuestro viaje de regreso a </w:t>
      </w:r>
      <w:r w:rsidRPr="005048D7">
        <w:rPr>
          <w:rFonts w:cs="Tahoma"/>
          <w:b/>
          <w:bCs/>
          <w:szCs w:val="18"/>
        </w:rPr>
        <w:t>Londres</w:t>
      </w:r>
      <w:r w:rsidRPr="005048D7">
        <w:rPr>
          <w:rFonts w:cs="Tahoma"/>
          <w:szCs w:val="18"/>
        </w:rPr>
        <w:t>, donde finalizan nuestros servicios.</w:t>
      </w:r>
    </w:p>
    <w:tbl>
      <w:tblPr>
        <w:tblStyle w:val="GridTable1Light-Accent2"/>
        <w:tblpPr w:leftFromText="180" w:rightFromText="180" w:vertAnchor="text" w:horzAnchor="margin" w:tblpXSpec="center"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516"/>
        <w:gridCol w:w="1843"/>
        <w:gridCol w:w="1847"/>
      </w:tblGrid>
      <w:tr w:rsidR="00DD2E99" w:rsidRPr="005048D7" w14:paraId="0364A976" w14:textId="77777777" w:rsidTr="00DA52F5">
        <w:trPr>
          <w:trHeight w:val="20"/>
        </w:trPr>
        <w:tc>
          <w:tcPr>
            <w:tcW w:w="6516" w:type="dxa"/>
            <w:vAlign w:val="center"/>
          </w:tcPr>
          <w:p w14:paraId="66D70058" w14:textId="77777777" w:rsidR="00DD2E99" w:rsidRPr="005048D7" w:rsidRDefault="00DD2E99" w:rsidP="00DA52F5">
            <w:pPr>
              <w:rPr>
                <w:rFonts w:cs="Tahoma"/>
                <w:b/>
                <w:bCs/>
                <w:szCs w:val="18"/>
              </w:rPr>
            </w:pPr>
            <w:r w:rsidRPr="005048D7">
              <w:rPr>
                <w:rFonts w:cs="Tahoma"/>
                <w:b/>
                <w:bCs/>
                <w:szCs w:val="18"/>
              </w:rPr>
              <w:fldChar w:fldCharType="begin"/>
            </w:r>
            <w:r w:rsidRPr="005048D7">
              <w:rPr>
                <w:rFonts w:cs="Tahoma"/>
                <w:b/>
                <w:bCs/>
                <w:szCs w:val="18"/>
              </w:rPr>
              <w:instrText>PRIVATE</w:instrText>
            </w:r>
            <w:r w:rsidRPr="005048D7">
              <w:rPr>
                <w:rFonts w:cs="Tahoma"/>
                <w:b/>
                <w:bCs/>
                <w:szCs w:val="18"/>
              </w:rPr>
              <w:fldChar w:fldCharType="end"/>
            </w:r>
            <w:r w:rsidRPr="005048D7">
              <w:rPr>
                <w:rFonts w:cs="Tahoma"/>
                <w:b/>
                <w:bCs/>
                <w:szCs w:val="18"/>
              </w:rPr>
              <w:t>FECHAS DE SALIDAS 2027 (REF: TOUR5INSET27)</w:t>
            </w:r>
          </w:p>
        </w:tc>
        <w:tc>
          <w:tcPr>
            <w:tcW w:w="1843" w:type="dxa"/>
            <w:vAlign w:val="center"/>
          </w:tcPr>
          <w:p w14:paraId="61351A37" w14:textId="77777777" w:rsidR="00DD2E99" w:rsidRPr="005048D7" w:rsidRDefault="00DD2E99" w:rsidP="00DA52F5">
            <w:pPr>
              <w:jc w:val="center"/>
              <w:rPr>
                <w:rFonts w:cs="Tahoma"/>
                <w:b/>
                <w:bCs/>
                <w:szCs w:val="18"/>
              </w:rPr>
            </w:pPr>
            <w:r w:rsidRPr="005048D7">
              <w:rPr>
                <w:rFonts w:cs="Tahoma"/>
                <w:b/>
                <w:bCs/>
                <w:szCs w:val="18"/>
              </w:rPr>
              <w:t>DOBLE P.P.</w:t>
            </w:r>
          </w:p>
        </w:tc>
        <w:tc>
          <w:tcPr>
            <w:tcW w:w="1847" w:type="dxa"/>
            <w:vAlign w:val="center"/>
          </w:tcPr>
          <w:p w14:paraId="4D3B9F8C" w14:textId="6FEA23D4" w:rsidR="00DD2E99" w:rsidRPr="005048D7" w:rsidRDefault="00DD2E99" w:rsidP="00DA52F5">
            <w:pPr>
              <w:jc w:val="center"/>
              <w:rPr>
                <w:rFonts w:cs="Tahoma"/>
                <w:b/>
                <w:bCs/>
                <w:szCs w:val="18"/>
              </w:rPr>
            </w:pPr>
            <w:r w:rsidRPr="005048D7">
              <w:rPr>
                <w:rFonts w:cs="Tahoma"/>
                <w:b/>
                <w:bCs/>
                <w:szCs w:val="18"/>
              </w:rPr>
              <w:t>INDIVIDUAL P.P.</w:t>
            </w:r>
          </w:p>
        </w:tc>
      </w:tr>
      <w:tr w:rsidR="00DD2E99" w:rsidRPr="005048D7" w14:paraId="7DA31026" w14:textId="77777777" w:rsidTr="00DA52F5">
        <w:trPr>
          <w:trHeight w:val="20"/>
        </w:trPr>
        <w:tc>
          <w:tcPr>
            <w:tcW w:w="6516" w:type="dxa"/>
            <w:vAlign w:val="center"/>
          </w:tcPr>
          <w:p w14:paraId="088BD782" w14:textId="77777777" w:rsidR="00DD2E99" w:rsidRPr="005048D7" w:rsidRDefault="00DD2E99" w:rsidP="00DA52F5">
            <w:pPr>
              <w:spacing w:before="0" w:line="240" w:lineRule="auto"/>
              <w:jc w:val="left"/>
              <w:rPr>
                <w:rFonts w:cs="Tahoma"/>
                <w:szCs w:val="18"/>
              </w:rPr>
            </w:pPr>
            <w:r w:rsidRPr="005048D7">
              <w:rPr>
                <w:rFonts w:cs="Tahoma"/>
                <w:szCs w:val="18"/>
              </w:rPr>
              <w:t>MAR: 22</w:t>
            </w:r>
          </w:p>
          <w:p w14:paraId="77D74A26" w14:textId="51ECC187" w:rsidR="00DD2E99" w:rsidRPr="005048D7" w:rsidRDefault="00DD2E99" w:rsidP="00DA52F5">
            <w:pPr>
              <w:spacing w:before="0" w:line="240" w:lineRule="auto"/>
              <w:jc w:val="left"/>
              <w:rPr>
                <w:rFonts w:cs="Tahoma"/>
                <w:szCs w:val="18"/>
              </w:rPr>
            </w:pPr>
            <w:r w:rsidRPr="005048D7">
              <w:rPr>
                <w:rFonts w:cs="Tahoma"/>
                <w:szCs w:val="18"/>
              </w:rPr>
              <w:t xml:space="preserve">MAYO: </w:t>
            </w:r>
            <w:r w:rsidR="002A350C">
              <w:rPr>
                <w:rFonts w:cs="Tahoma"/>
                <w:szCs w:val="18"/>
              </w:rPr>
              <w:t>0</w:t>
            </w:r>
            <w:r w:rsidRPr="005048D7">
              <w:rPr>
                <w:rFonts w:cs="Tahoma"/>
                <w:szCs w:val="18"/>
              </w:rPr>
              <w:t>3</w:t>
            </w:r>
          </w:p>
          <w:p w14:paraId="19448F4A" w14:textId="02C927EC" w:rsidR="00DD2E99" w:rsidRPr="005048D7" w:rsidRDefault="00DD2E99" w:rsidP="00DA52F5">
            <w:pPr>
              <w:spacing w:before="0" w:line="240" w:lineRule="auto"/>
              <w:jc w:val="left"/>
              <w:rPr>
                <w:rFonts w:cs="Tahoma"/>
                <w:szCs w:val="18"/>
              </w:rPr>
            </w:pPr>
            <w:r w:rsidRPr="005048D7">
              <w:rPr>
                <w:rFonts w:cs="Tahoma"/>
                <w:szCs w:val="18"/>
              </w:rPr>
              <w:t xml:space="preserve">JUNIO: </w:t>
            </w:r>
            <w:r w:rsidR="002A350C">
              <w:rPr>
                <w:rFonts w:cs="Tahoma"/>
                <w:szCs w:val="18"/>
              </w:rPr>
              <w:t>0</w:t>
            </w:r>
            <w:r w:rsidRPr="005048D7">
              <w:rPr>
                <w:rFonts w:cs="Tahoma"/>
                <w:szCs w:val="18"/>
              </w:rPr>
              <w:t>7, 21</w:t>
            </w:r>
          </w:p>
          <w:p w14:paraId="7639CA8B" w14:textId="77777777" w:rsidR="00DD2E99" w:rsidRPr="005048D7" w:rsidRDefault="00DD2E99" w:rsidP="00DA52F5">
            <w:pPr>
              <w:spacing w:before="0" w:line="240" w:lineRule="auto"/>
              <w:jc w:val="left"/>
              <w:rPr>
                <w:rFonts w:cs="Tahoma"/>
                <w:szCs w:val="18"/>
              </w:rPr>
            </w:pPr>
            <w:r w:rsidRPr="005048D7">
              <w:rPr>
                <w:rFonts w:cs="Tahoma"/>
                <w:szCs w:val="18"/>
              </w:rPr>
              <w:t>JULIO: 12, 26</w:t>
            </w:r>
          </w:p>
          <w:p w14:paraId="221C2D56" w14:textId="7A0D2DF8" w:rsidR="00DD2E99" w:rsidRPr="005048D7" w:rsidRDefault="00DD2E99" w:rsidP="00DA52F5">
            <w:pPr>
              <w:spacing w:before="0" w:line="240" w:lineRule="auto"/>
              <w:jc w:val="left"/>
              <w:rPr>
                <w:rFonts w:cs="Tahoma"/>
                <w:szCs w:val="18"/>
              </w:rPr>
            </w:pPr>
            <w:r w:rsidRPr="005048D7">
              <w:rPr>
                <w:rFonts w:cs="Tahoma"/>
                <w:szCs w:val="18"/>
              </w:rPr>
              <w:t xml:space="preserve">AGOSTO: </w:t>
            </w:r>
            <w:r w:rsidR="002A350C">
              <w:rPr>
                <w:rFonts w:cs="Tahoma"/>
                <w:szCs w:val="18"/>
              </w:rPr>
              <w:t>0</w:t>
            </w:r>
            <w:r w:rsidRPr="005048D7">
              <w:rPr>
                <w:rFonts w:cs="Tahoma"/>
                <w:szCs w:val="18"/>
              </w:rPr>
              <w:t>2, 16</w:t>
            </w:r>
          </w:p>
          <w:p w14:paraId="688EB1D3" w14:textId="41979BFA" w:rsidR="00DD2E99" w:rsidRPr="005048D7" w:rsidRDefault="00DD2E99" w:rsidP="004324EA">
            <w:pPr>
              <w:spacing w:before="0" w:line="240" w:lineRule="auto"/>
              <w:jc w:val="left"/>
              <w:rPr>
                <w:rFonts w:cs="Tahoma"/>
                <w:szCs w:val="18"/>
              </w:rPr>
            </w:pPr>
            <w:r w:rsidRPr="005048D7">
              <w:rPr>
                <w:rFonts w:cs="Tahoma"/>
                <w:szCs w:val="18"/>
              </w:rPr>
              <w:t>SEPTIEMBRE: 13</w:t>
            </w:r>
          </w:p>
        </w:tc>
        <w:tc>
          <w:tcPr>
            <w:tcW w:w="1843" w:type="dxa"/>
            <w:vAlign w:val="center"/>
          </w:tcPr>
          <w:p w14:paraId="4548CF88" w14:textId="5260F79D" w:rsidR="00DD2E99" w:rsidRPr="002F2287" w:rsidRDefault="00637753" w:rsidP="002F2287">
            <w:pPr>
              <w:jc w:val="center"/>
              <w:rPr>
                <w:lang w:eastAsia="es-ES"/>
              </w:rPr>
            </w:pPr>
            <w:r>
              <w:t>£870.00</w:t>
            </w:r>
          </w:p>
        </w:tc>
        <w:tc>
          <w:tcPr>
            <w:tcW w:w="1847" w:type="dxa"/>
            <w:vAlign w:val="center"/>
          </w:tcPr>
          <w:p w14:paraId="154E731E" w14:textId="5C63CE99" w:rsidR="00DD2E99" w:rsidRPr="002F2287" w:rsidRDefault="00637753" w:rsidP="002F2287">
            <w:pPr>
              <w:jc w:val="center"/>
              <w:rPr>
                <w:lang w:eastAsia="es-ES"/>
              </w:rPr>
            </w:pPr>
            <w:r>
              <w:t>£1,085.00</w:t>
            </w:r>
          </w:p>
        </w:tc>
      </w:tr>
      <w:tr w:rsidR="00DD2E99" w:rsidRPr="005048D7" w14:paraId="7F383D1D" w14:textId="77777777" w:rsidTr="00DA52F5">
        <w:trPr>
          <w:trHeight w:val="3951"/>
        </w:trPr>
        <w:tc>
          <w:tcPr>
            <w:tcW w:w="10206" w:type="dxa"/>
            <w:gridSpan w:val="3"/>
          </w:tcPr>
          <w:p w14:paraId="73AF823B" w14:textId="77777777" w:rsidR="00DD2E99" w:rsidRPr="005048D7" w:rsidRDefault="00DD2E99" w:rsidP="00DA52F5">
            <w:pPr>
              <w:spacing w:before="0" w:line="240" w:lineRule="auto"/>
              <w:rPr>
                <w:rFonts w:cs="Tahoma"/>
                <w:b/>
                <w:bCs/>
                <w:szCs w:val="18"/>
              </w:rPr>
            </w:pPr>
            <w:r w:rsidRPr="005048D7">
              <w:rPr>
                <w:rFonts w:cs="Tahoma"/>
                <w:b/>
                <w:bCs/>
                <w:szCs w:val="18"/>
              </w:rPr>
              <w:t>Salidas garantizadas. Precios en libras esterlinas.</w:t>
            </w:r>
          </w:p>
          <w:p w14:paraId="2F23F829" w14:textId="77777777" w:rsidR="00DD2E99" w:rsidRPr="005048D7" w:rsidRDefault="00DD2E99" w:rsidP="00DA52F5">
            <w:pPr>
              <w:spacing w:before="0" w:line="240" w:lineRule="auto"/>
              <w:rPr>
                <w:rFonts w:cs="Tahoma"/>
                <w:b/>
                <w:bCs/>
                <w:szCs w:val="18"/>
              </w:rPr>
            </w:pPr>
          </w:p>
          <w:p w14:paraId="11F417EF" w14:textId="77777777" w:rsidR="00DD2E99" w:rsidRPr="005048D7" w:rsidRDefault="00DD2E99" w:rsidP="00DA52F5">
            <w:pPr>
              <w:numPr>
                <w:ilvl w:val="0"/>
                <w:numId w:val="1"/>
              </w:numPr>
              <w:spacing w:before="0" w:after="160" w:line="240" w:lineRule="auto"/>
              <w:rPr>
                <w:rFonts w:eastAsia="Calibri" w:cs="Times New Roman"/>
                <w:bCs/>
                <w:kern w:val="0"/>
                <w:szCs w:val="22"/>
                <w14:ligatures w14:val="none"/>
              </w:rPr>
            </w:pPr>
            <w:r w:rsidRPr="005048D7">
              <w:rPr>
                <w:rFonts w:eastAsia="Calibri" w:cs="Times New Roman"/>
                <w:bCs/>
                <w:kern w:val="0"/>
                <w:szCs w:val="22"/>
                <w14:ligatures w14:val="none"/>
              </w:rPr>
              <w:t>Recogida en autocar para iniciar el itinerario (Día 1): 08:00 h en el Royal National Hotel.</w:t>
            </w:r>
          </w:p>
          <w:p w14:paraId="5C46F9E6" w14:textId="77777777" w:rsidR="00DD2E99" w:rsidRPr="005048D7" w:rsidRDefault="00DD2E99" w:rsidP="00DA52F5">
            <w:pPr>
              <w:spacing w:before="0" w:line="240" w:lineRule="auto"/>
              <w:rPr>
                <w:rFonts w:eastAsia="Calibri" w:cs="Times New Roman"/>
                <w:b/>
                <w:bCs/>
                <w:kern w:val="0"/>
                <w:szCs w:val="22"/>
                <w14:ligatures w14:val="none"/>
              </w:rPr>
            </w:pPr>
            <w:r w:rsidRPr="005048D7">
              <w:rPr>
                <w:rFonts w:eastAsia="Calibri" w:cs="Times New Roman"/>
                <w:b/>
                <w:bCs/>
                <w:kern w:val="0"/>
                <w:szCs w:val="22"/>
                <w14:ligatures w14:val="none"/>
              </w:rPr>
              <w:t>El precio incluye:</w:t>
            </w:r>
          </w:p>
          <w:p w14:paraId="29EDD0BC" w14:textId="77777777" w:rsidR="00DD2E99" w:rsidRPr="005048D7" w:rsidRDefault="00DD2E99" w:rsidP="00DA52F5">
            <w:pPr>
              <w:spacing w:before="0" w:line="240" w:lineRule="auto"/>
              <w:rPr>
                <w:rFonts w:eastAsia="Calibri" w:cs="Times New Roman"/>
                <w:bCs/>
                <w:kern w:val="0"/>
                <w:szCs w:val="22"/>
                <w14:ligatures w14:val="none"/>
              </w:rPr>
            </w:pPr>
          </w:p>
          <w:p w14:paraId="236D9085" w14:textId="77777777" w:rsidR="00DD2E99" w:rsidRPr="005048D7" w:rsidRDefault="00DD2E99" w:rsidP="00DA52F5">
            <w:pPr>
              <w:numPr>
                <w:ilvl w:val="0"/>
                <w:numId w:val="3"/>
              </w:numPr>
              <w:spacing w:line="240" w:lineRule="auto"/>
              <w:contextualSpacing/>
              <w:rPr>
                <w:rFonts w:cs="Tahoma"/>
                <w:szCs w:val="18"/>
              </w:rPr>
            </w:pPr>
            <w:r w:rsidRPr="005048D7">
              <w:rPr>
                <w:rFonts w:cs="Tahoma"/>
                <w:b/>
                <w:bCs/>
                <w:szCs w:val="18"/>
              </w:rPr>
              <w:t>Alojamiento:</w:t>
            </w:r>
            <w:r w:rsidRPr="005048D7">
              <w:rPr>
                <w:rFonts w:cs="Tahoma"/>
                <w:szCs w:val="18"/>
              </w:rPr>
              <w:t xml:space="preserve"> 4 noches de alojamiento y desayuno en hoteles mencionados o similar.</w:t>
            </w:r>
          </w:p>
          <w:p w14:paraId="3D4DF816" w14:textId="72CF35DC" w:rsidR="00DD2E99" w:rsidRPr="005E3DC8" w:rsidRDefault="00DD2E99" w:rsidP="00DA52F5">
            <w:pPr>
              <w:numPr>
                <w:ilvl w:val="0"/>
                <w:numId w:val="3"/>
              </w:numPr>
              <w:spacing w:line="240" w:lineRule="auto"/>
              <w:contextualSpacing/>
              <w:rPr>
                <w:rFonts w:cs="Tahoma"/>
                <w:szCs w:val="18"/>
                <w:lang w:val="en-GB"/>
              </w:rPr>
            </w:pPr>
            <w:r w:rsidRPr="005E3DC8">
              <w:rPr>
                <w:rFonts w:cs="Tahoma"/>
                <w:b/>
                <w:bCs/>
                <w:szCs w:val="18"/>
                <w:lang w:val="en-GB"/>
              </w:rPr>
              <w:t>Entradas:</w:t>
            </w:r>
            <w:r w:rsidRPr="005E3DC8">
              <w:rPr>
                <w:rFonts w:cs="Tahoma"/>
                <w:szCs w:val="18"/>
                <w:lang w:val="en-GB"/>
              </w:rPr>
              <w:t xml:space="preserve"> Stonehenge y </w:t>
            </w:r>
            <w:r w:rsidR="00297726">
              <w:rPr>
                <w:rFonts w:cs="Tahoma"/>
                <w:szCs w:val="18"/>
                <w:lang w:val="en-GB"/>
              </w:rPr>
              <w:t xml:space="preserve">The </w:t>
            </w:r>
            <w:r w:rsidRPr="005E3DC8">
              <w:rPr>
                <w:rFonts w:cs="Tahoma"/>
                <w:szCs w:val="18"/>
                <w:lang w:val="en-GB"/>
              </w:rPr>
              <w:t>Beatles Story Museum.</w:t>
            </w:r>
          </w:p>
          <w:p w14:paraId="3079A102" w14:textId="77777777" w:rsidR="001F6BCB" w:rsidRPr="001F6BCB" w:rsidRDefault="001F6BCB" w:rsidP="001F6BCB">
            <w:pPr>
              <w:numPr>
                <w:ilvl w:val="0"/>
                <w:numId w:val="3"/>
              </w:numPr>
              <w:spacing w:line="240" w:lineRule="auto"/>
              <w:contextualSpacing/>
              <w:rPr>
                <w:rFonts w:cs="Tahoma"/>
                <w:szCs w:val="18"/>
              </w:rPr>
            </w:pPr>
            <w:r w:rsidRPr="001F6BCB">
              <w:rPr>
                <w:b/>
                <w:bCs/>
              </w:rPr>
              <w:t xml:space="preserve">Visitas panorámicas: </w:t>
            </w:r>
            <w:r>
              <w:t>Bristol y Liverpool.</w:t>
            </w:r>
          </w:p>
          <w:p w14:paraId="101A0314" w14:textId="77777777" w:rsidR="00DD2E99" w:rsidRPr="005E3DC8" w:rsidRDefault="00DD2E99" w:rsidP="00DA52F5">
            <w:pPr>
              <w:numPr>
                <w:ilvl w:val="0"/>
                <w:numId w:val="3"/>
              </w:numPr>
              <w:spacing w:line="240" w:lineRule="auto"/>
              <w:contextualSpacing/>
              <w:rPr>
                <w:rFonts w:cs="Tahoma"/>
                <w:szCs w:val="18"/>
                <w:lang w:val="en-GB"/>
              </w:rPr>
            </w:pPr>
            <w:r w:rsidRPr="005E3DC8">
              <w:rPr>
                <w:rFonts w:eastAsia="Calibri" w:cs="Times New Roman"/>
                <w:b/>
                <w:bCs/>
                <w:kern w:val="0"/>
                <w:szCs w:val="22"/>
                <w:lang w:val="en-GB"/>
                <w14:ligatures w14:val="none"/>
              </w:rPr>
              <w:t>Recorridos a pie:</w:t>
            </w:r>
            <w:r w:rsidRPr="005E3DC8">
              <w:rPr>
                <w:rFonts w:eastAsia="Calibri" w:cs="Times New Roman"/>
                <w:b/>
                <w:kern w:val="0"/>
                <w:szCs w:val="22"/>
                <w:lang w:val="en-GB"/>
                <w14:ligatures w14:val="none"/>
              </w:rPr>
              <w:t xml:space="preserve"> </w:t>
            </w:r>
            <w:r w:rsidRPr="005E3DC8">
              <w:rPr>
                <w:rFonts w:eastAsia="Calibri" w:cs="Times New Roman"/>
                <w:bCs/>
                <w:kern w:val="0"/>
                <w:szCs w:val="22"/>
                <w:lang w:val="en-GB"/>
                <w14:ligatures w14:val="none"/>
              </w:rPr>
              <w:t>Bath, Oxford, Chester, York, Cambridge.</w:t>
            </w:r>
          </w:p>
          <w:p w14:paraId="50F4DDAC" w14:textId="77777777" w:rsidR="00DD2E99" w:rsidRPr="005048D7" w:rsidRDefault="00DD2E99" w:rsidP="00DA52F5">
            <w:pPr>
              <w:spacing w:after="240" w:line="240" w:lineRule="auto"/>
              <w:rPr>
                <w:rFonts w:eastAsia="Calibri" w:cs="Times New Roman"/>
                <w:kern w:val="0"/>
                <w:szCs w:val="22"/>
                <w14:ligatures w14:val="none"/>
              </w:rPr>
            </w:pPr>
            <w:r w:rsidRPr="005048D7">
              <w:rPr>
                <w:rFonts w:eastAsia="Calibri" w:cs="Times New Roman"/>
                <w:kern w:val="0"/>
                <w:szCs w:val="22"/>
                <w14:ligatures w14:val="none"/>
              </w:rPr>
              <w:t>El precio NO incluye:</w:t>
            </w:r>
          </w:p>
          <w:p w14:paraId="5CE8ED4B" w14:textId="77777777" w:rsidR="00DD2E99" w:rsidRPr="005048D7" w:rsidRDefault="00DD2E99" w:rsidP="00DA52F5">
            <w:pPr>
              <w:numPr>
                <w:ilvl w:val="0"/>
                <w:numId w:val="2"/>
              </w:numPr>
              <w:spacing w:line="240" w:lineRule="auto"/>
              <w:rPr>
                <w:rFonts w:eastAsia="Calibri" w:cs="Times New Roman"/>
                <w:kern w:val="0"/>
                <w:szCs w:val="22"/>
                <w14:ligatures w14:val="none"/>
              </w:rPr>
            </w:pPr>
            <w:r w:rsidRPr="005048D7">
              <w:rPr>
                <w:rFonts w:eastAsia="Calibri" w:cs="Times New Roman"/>
                <w:kern w:val="0"/>
                <w:szCs w:val="22"/>
                <w14:ligatures w14:val="none"/>
              </w:rPr>
              <w:t>Maleteros: el servicio de maleteros no está incluido en el precio del paquete; cada pasajero deberá encargarse de transportar su propio equipaje.</w:t>
            </w:r>
          </w:p>
          <w:p w14:paraId="6EE43FF8" w14:textId="77777777" w:rsidR="00DD2E99" w:rsidRPr="005048D7" w:rsidRDefault="00DD2E99" w:rsidP="00DA52F5">
            <w:pPr>
              <w:spacing w:line="240" w:lineRule="auto"/>
              <w:rPr>
                <w:rFonts w:cs="Tahoma"/>
                <w:szCs w:val="18"/>
              </w:rPr>
            </w:pPr>
            <w:r w:rsidRPr="005048D7">
              <w:rPr>
                <w:rFonts w:cs="Tahoma"/>
                <w:b/>
                <w:bCs/>
                <w:szCs w:val="18"/>
              </w:rPr>
              <w:t>Importante – City Tax:</w:t>
            </w:r>
            <w:r w:rsidRPr="005048D7">
              <w:rPr>
                <w:rFonts w:cs="Tahoma"/>
                <w:szCs w:val="18"/>
              </w:rPr>
              <w:t xml:space="preserve"> En Liverpool se aplica un impuesto turístico local (levy), destinado a la mejora de la infraestructura y los servicios de la ciudad. Este coste será asumido exclusivamente por Anglovision. En el caso de que otras localidades incluidas en el itinerario con pernoctación implementen un impuesto similar, dichos cargos no estarán cubiertos y deberán ser abonados directamente por el viajero.</w:t>
            </w:r>
          </w:p>
          <w:p w14:paraId="4576F23F" w14:textId="77777777" w:rsidR="00DD2E99" w:rsidRPr="005048D7" w:rsidRDefault="00DD2E99" w:rsidP="00DA52F5">
            <w:pPr>
              <w:rPr>
                <w:rFonts w:cs="Tahoma"/>
                <w:szCs w:val="18"/>
              </w:rPr>
            </w:pPr>
          </w:p>
        </w:tc>
      </w:tr>
    </w:tbl>
    <w:p w14:paraId="676505A7" w14:textId="77777777" w:rsidR="003806B1" w:rsidRPr="005048D7" w:rsidRDefault="003806B1" w:rsidP="006B3BD5">
      <w:pPr>
        <w:rPr>
          <w:rFonts w:cs="Tahoma"/>
          <w:szCs w:val="18"/>
        </w:rPr>
      </w:pPr>
    </w:p>
    <w:p w14:paraId="38494D7B" w14:textId="77777777" w:rsidR="00FB7435" w:rsidRPr="00FB7435" w:rsidRDefault="00FB7435" w:rsidP="00FB7435">
      <w:bookmarkStart w:id="6" w:name="_Toc232506369"/>
    </w:p>
    <w:p w14:paraId="09053D8D" w14:textId="5C8A14B5" w:rsidR="00B143E3" w:rsidRPr="005048D7" w:rsidRDefault="00B143E3" w:rsidP="0002354E">
      <w:pPr>
        <w:pStyle w:val="Heading2"/>
      </w:pPr>
      <w:bookmarkStart w:id="7" w:name="_Toc233194018"/>
      <w:r w:rsidRPr="005048D7">
        <w:lastRenderedPageBreak/>
        <w:t>INGLATERRA SECRETA + LONDRES</w:t>
      </w:r>
      <w:bookmarkEnd w:id="6"/>
      <w:bookmarkEnd w:id="7"/>
    </w:p>
    <w:p w14:paraId="29170545" w14:textId="26B7C5AB" w:rsidR="00B143E3" w:rsidRPr="005048D7" w:rsidRDefault="00B143E3" w:rsidP="00A722B0">
      <w:pPr>
        <w:pStyle w:val="Heading3"/>
      </w:pPr>
      <w:bookmarkStart w:id="8" w:name="_Toc232506370"/>
      <w:bookmarkStart w:id="9" w:name="_Toc233194019"/>
      <w:r w:rsidRPr="005048D7">
        <w:t>(</w:t>
      </w:r>
      <w:r w:rsidR="00E97198" w:rsidRPr="005048D7">
        <w:t>REF:</w:t>
      </w:r>
      <w:r w:rsidRPr="005048D7">
        <w:t xml:space="preserve"> TOUR8INSETL27) – 2027 – TOUR DE 8 </w:t>
      </w:r>
      <w:bookmarkEnd w:id="8"/>
      <w:r w:rsidR="00620A93" w:rsidRPr="005048D7">
        <w:t>DÍAS</w:t>
      </w:r>
      <w:bookmarkEnd w:id="9"/>
    </w:p>
    <w:p w14:paraId="7A0C1749" w14:textId="48E62009" w:rsidR="001C0E91" w:rsidRPr="005048D7" w:rsidRDefault="001C0E91" w:rsidP="00D2035A">
      <w:pPr>
        <w:spacing w:after="0" w:line="240" w:lineRule="auto"/>
        <w:rPr>
          <w:b/>
          <w:bCs/>
        </w:rPr>
      </w:pPr>
      <w:r w:rsidRPr="005048D7">
        <w:rPr>
          <w:b/>
          <w:bCs/>
        </w:rPr>
        <w:t>Este itinerario invita a descubrir los secretos de Inglaterra, recorriendo ciudades históricas, paisajes emblemáticos y lugares clave de su cultura. Desde el misterio ancestral de Stonehenge hasta el espíritu creativo y musical de Liverpool, el viaje atraviesa ciudades elegantes como Bath, prestigiosos centros universitarios como Oxford y encantadoras localidades cargadas de historia como Stratford</w:t>
      </w:r>
      <w:r w:rsidRPr="005048D7">
        <w:rPr>
          <w:b/>
          <w:bCs/>
        </w:rPr>
        <w:noBreakHyphen/>
        <w:t>upon</w:t>
      </w:r>
      <w:r w:rsidRPr="005048D7">
        <w:rPr>
          <w:b/>
          <w:bCs/>
        </w:rPr>
        <w:noBreakHyphen/>
        <w:t>Avon y York. Un recorrido cuidadosamente diseñado para comprender la esencia del país a través de su patrimonio, sus tradiciones y su vida urbana, combinando visitas guiadas con tiempo para disfrutar de cada destin</w:t>
      </w:r>
      <w:r w:rsidR="00685356">
        <w:rPr>
          <w:b/>
          <w:bCs/>
        </w:rPr>
        <w:t>o</w:t>
      </w:r>
      <w:r w:rsidRPr="005048D7">
        <w:rPr>
          <w:b/>
          <w:bCs/>
        </w:rPr>
        <w:t>. Y para completar la experiencia, disfruta de noches inolvidables en Londres, explorando sus calles, espectáculos y rincones emblemáticos.</w:t>
      </w:r>
    </w:p>
    <w:p w14:paraId="45B9AC4C" w14:textId="77777777" w:rsidR="00587D49" w:rsidRPr="005048D7" w:rsidRDefault="00587D49" w:rsidP="006B3BD5">
      <w:pPr>
        <w:spacing w:after="0"/>
        <w:rPr>
          <w:rFonts w:cs="Tahoma"/>
          <w:b/>
          <w:bCs/>
          <w:szCs w:val="18"/>
        </w:rPr>
      </w:pPr>
    </w:p>
    <w:p w14:paraId="6578ACB9" w14:textId="0D8A8CAE" w:rsidR="00B143E3" w:rsidRPr="005048D7" w:rsidRDefault="00B143E3" w:rsidP="006B3BD5">
      <w:pPr>
        <w:spacing w:before="0" w:after="0"/>
        <w:rPr>
          <w:rFonts w:cs="Tahoma"/>
          <w:b/>
          <w:bCs/>
          <w:szCs w:val="18"/>
        </w:rPr>
      </w:pPr>
      <w:r w:rsidRPr="005048D7">
        <w:rPr>
          <w:rFonts w:cs="Tahoma"/>
          <w:b/>
          <w:bCs/>
          <w:szCs w:val="18"/>
        </w:rPr>
        <w:t>DÍA 1</w:t>
      </w:r>
      <w:r w:rsidR="00456A22" w:rsidRPr="005048D7">
        <w:rPr>
          <w:rFonts w:cs="Tahoma"/>
          <w:b/>
          <w:bCs/>
          <w:szCs w:val="18"/>
        </w:rPr>
        <w:t>.</w:t>
      </w:r>
      <w:r w:rsidRPr="005048D7">
        <w:rPr>
          <w:rFonts w:cs="Tahoma"/>
          <w:b/>
          <w:bCs/>
          <w:szCs w:val="18"/>
        </w:rPr>
        <w:t xml:space="preserve"> LONDRES</w:t>
      </w:r>
    </w:p>
    <w:p w14:paraId="61872AD8" w14:textId="77777777" w:rsidR="00B143E3" w:rsidRPr="005048D7" w:rsidRDefault="00B143E3" w:rsidP="006B3BD5">
      <w:pPr>
        <w:rPr>
          <w:rFonts w:cs="Tahoma"/>
          <w:szCs w:val="18"/>
        </w:rPr>
      </w:pPr>
      <w:r w:rsidRPr="005048D7">
        <w:rPr>
          <w:rFonts w:cs="Tahoma"/>
          <w:szCs w:val="18"/>
        </w:rPr>
        <w:t>Llegada a Londres y traslado compartido desde el aeropuerto de London-Heathrow al hotel del tour y tiempo libre. Alojamiento y desayuno en el Royal National, President Hotel o similar.</w:t>
      </w:r>
    </w:p>
    <w:p w14:paraId="2D515F23" w14:textId="77777777" w:rsidR="001F6BCB" w:rsidRDefault="001F6BCB">
      <w:pPr>
        <w:rPr>
          <w:lang w:eastAsia="es-ES"/>
        </w:rPr>
      </w:pPr>
      <w:r>
        <w:rPr>
          <w:b/>
          <w:bCs/>
        </w:rPr>
        <w:t>DÍA 2. LONDRES – STONEHENGE – BATH – BRISTOL</w:t>
      </w:r>
    </w:p>
    <w:p w14:paraId="4D3CDD4C" w14:textId="77777777" w:rsidR="001C0E91" w:rsidRPr="005E3DC8" w:rsidRDefault="001C0E91" w:rsidP="006B3BD5">
      <w:pPr>
        <w:rPr>
          <w:lang w:val="en-GB"/>
        </w:rPr>
      </w:pPr>
      <w:r w:rsidRPr="005048D7">
        <w:rPr>
          <w:rFonts w:cs="Tahoma"/>
          <w:szCs w:val="18"/>
        </w:rPr>
        <w:t xml:space="preserve">Desayuno y salida desde </w:t>
      </w:r>
      <w:r w:rsidRPr="005048D7">
        <w:rPr>
          <w:rFonts w:cs="Tahoma"/>
          <w:b/>
          <w:bCs/>
          <w:szCs w:val="18"/>
        </w:rPr>
        <w:t>Londres</w:t>
      </w:r>
      <w:r w:rsidRPr="005048D7">
        <w:rPr>
          <w:rFonts w:cs="Tahoma"/>
          <w:szCs w:val="18"/>
        </w:rPr>
        <w:t xml:space="preserve"> hacia </w:t>
      </w:r>
      <w:r w:rsidRPr="005048D7">
        <w:rPr>
          <w:rFonts w:cs="Tahoma"/>
          <w:b/>
          <w:bCs/>
          <w:szCs w:val="18"/>
        </w:rPr>
        <w:t>Stonehenge</w:t>
      </w:r>
      <w:r w:rsidRPr="005048D7">
        <w:rPr>
          <w:rFonts w:cs="Tahoma"/>
          <w:szCs w:val="18"/>
        </w:rPr>
        <w:t xml:space="preserve">, uno de los monumentos prehistóricos más fascinantes del mundo. Visitaremos este emblemático círculo de piedras, con más de </w:t>
      </w:r>
      <w:r w:rsidRPr="005048D7">
        <w:rPr>
          <w:rFonts w:cs="Tahoma"/>
          <w:b/>
          <w:bCs/>
          <w:szCs w:val="18"/>
        </w:rPr>
        <w:t>5.000 años de antigüedad</w:t>
      </w:r>
      <w:r w:rsidRPr="005048D7">
        <w:rPr>
          <w:rFonts w:cs="Tahoma"/>
          <w:szCs w:val="18"/>
        </w:rPr>
        <w:t xml:space="preserve">, declarado </w:t>
      </w:r>
      <w:r w:rsidRPr="005048D7">
        <w:rPr>
          <w:rFonts w:cs="Tahoma"/>
          <w:b/>
          <w:bCs/>
          <w:szCs w:val="18"/>
        </w:rPr>
        <w:t>Patrimonio de la Humanidad</w:t>
      </w:r>
      <w:r w:rsidRPr="005048D7">
        <w:rPr>
          <w:rFonts w:cs="Tahoma"/>
          <w:szCs w:val="18"/>
        </w:rPr>
        <w:t xml:space="preserve"> y rodeado de un paisaje único de restos prehistóricos. Continuaremos hacia la elegante ciudad de </w:t>
      </w:r>
      <w:r w:rsidRPr="005048D7">
        <w:rPr>
          <w:rFonts w:cs="Tahoma"/>
          <w:b/>
          <w:bCs/>
          <w:szCs w:val="18"/>
        </w:rPr>
        <w:t>Bath</w:t>
      </w:r>
      <w:r w:rsidRPr="005048D7">
        <w:rPr>
          <w:rFonts w:cs="Tahoma"/>
          <w:szCs w:val="18"/>
        </w:rPr>
        <w:t xml:space="preserve">, donde realizaremos un </w:t>
      </w:r>
      <w:r w:rsidRPr="005048D7">
        <w:rPr>
          <w:rFonts w:cs="Tahoma"/>
          <w:b/>
          <w:bCs/>
          <w:szCs w:val="18"/>
        </w:rPr>
        <w:t>recorrido a pie por su centro histórico</w:t>
      </w:r>
      <w:r w:rsidRPr="005048D7">
        <w:rPr>
          <w:rFonts w:cs="Tahoma"/>
          <w:szCs w:val="18"/>
        </w:rPr>
        <w:t xml:space="preserve">, declarado también Patrimonio de la Humanidad. Descubriremos su magnífica arquitectura georgiana y su estrecha relación con la literatura y el mundo audiovisual, ya que fue residencia de </w:t>
      </w:r>
      <w:r w:rsidRPr="005048D7">
        <w:rPr>
          <w:rFonts w:cs="Tahoma"/>
          <w:b/>
          <w:bCs/>
          <w:szCs w:val="18"/>
        </w:rPr>
        <w:t>Jane Austen</w:t>
      </w:r>
      <w:r w:rsidRPr="005048D7">
        <w:rPr>
          <w:rFonts w:cs="Tahoma"/>
          <w:szCs w:val="18"/>
        </w:rPr>
        <w:t xml:space="preserve"> y escenario de la exitosa serie </w:t>
      </w:r>
      <w:r w:rsidRPr="005048D7">
        <w:rPr>
          <w:rFonts w:cs="Tahoma"/>
          <w:b/>
          <w:bCs/>
          <w:szCs w:val="18"/>
        </w:rPr>
        <w:t>Bridgerton</w:t>
      </w:r>
      <w:r w:rsidRPr="005048D7">
        <w:rPr>
          <w:rFonts w:cs="Tahoma"/>
          <w:szCs w:val="18"/>
        </w:rPr>
        <w:t xml:space="preserve">. Tras la visita, dispondremos de </w:t>
      </w:r>
      <w:r w:rsidRPr="005048D7">
        <w:rPr>
          <w:rFonts w:cs="Tahoma"/>
          <w:b/>
          <w:bCs/>
          <w:szCs w:val="18"/>
        </w:rPr>
        <w:t>tiempo libre para almorzar</w:t>
      </w:r>
      <w:r w:rsidRPr="005048D7">
        <w:rPr>
          <w:rFonts w:cs="Tahoma"/>
          <w:szCs w:val="18"/>
        </w:rPr>
        <w:t xml:space="preserve"> y disfrutar de la ciudad a su ritmo, pasear, realizar compras o visitar de manera individual la </w:t>
      </w:r>
      <w:r w:rsidRPr="005048D7">
        <w:rPr>
          <w:rFonts w:cs="Tahoma"/>
          <w:b/>
          <w:bCs/>
          <w:szCs w:val="18"/>
        </w:rPr>
        <w:t>Abadía de Bath</w:t>
      </w:r>
      <w:r w:rsidRPr="005048D7">
        <w:rPr>
          <w:rFonts w:cs="Tahoma"/>
          <w:szCs w:val="18"/>
        </w:rPr>
        <w:t xml:space="preserve"> o el </w:t>
      </w:r>
      <w:r w:rsidRPr="005048D7">
        <w:rPr>
          <w:rFonts w:cs="Tahoma"/>
          <w:b/>
          <w:bCs/>
          <w:szCs w:val="18"/>
        </w:rPr>
        <w:t>Puente Pulteney</w:t>
      </w:r>
      <w:r w:rsidRPr="005048D7">
        <w:rPr>
          <w:rFonts w:cs="Tahoma"/>
          <w:szCs w:val="18"/>
        </w:rPr>
        <w:t xml:space="preserve">. Por la tarde, proseguiremos hacia </w:t>
      </w:r>
      <w:r w:rsidRPr="005048D7">
        <w:rPr>
          <w:rFonts w:cs="Tahoma"/>
          <w:b/>
          <w:bCs/>
          <w:szCs w:val="18"/>
        </w:rPr>
        <w:t>Bristol</w:t>
      </w:r>
      <w:r w:rsidRPr="005048D7">
        <w:rPr>
          <w:rFonts w:cs="Tahoma"/>
          <w:szCs w:val="18"/>
        </w:rPr>
        <w:t xml:space="preserve">, donde realizaremos una </w:t>
      </w:r>
      <w:r w:rsidRPr="005048D7">
        <w:rPr>
          <w:rFonts w:cs="Tahoma"/>
          <w:b/>
          <w:bCs/>
          <w:szCs w:val="18"/>
        </w:rPr>
        <w:t>visita panorámica introductoria</w:t>
      </w:r>
      <w:r w:rsidRPr="005048D7">
        <w:rPr>
          <w:rFonts w:cs="Tahoma"/>
          <w:szCs w:val="18"/>
        </w:rPr>
        <w:t xml:space="preserve"> antes de llegar al hotel. Antigua ciudad portuaria, Bristol combina hoy su legado marítimo con un marcado carácter creativo, siendo reconocida internacionalmente por su </w:t>
      </w:r>
      <w:r w:rsidRPr="005048D7">
        <w:rPr>
          <w:rFonts w:cs="Tahoma"/>
          <w:b/>
          <w:bCs/>
          <w:szCs w:val="18"/>
        </w:rPr>
        <w:t>arte urbano y grafitis</w:t>
      </w:r>
      <w:r w:rsidRPr="005048D7">
        <w:rPr>
          <w:rFonts w:cs="Tahoma"/>
          <w:szCs w:val="18"/>
        </w:rPr>
        <w:t xml:space="preserve">, asociados a artistas como </w:t>
      </w:r>
      <w:r w:rsidRPr="005048D7">
        <w:rPr>
          <w:rFonts w:cs="Tahoma"/>
          <w:b/>
          <w:bCs/>
          <w:szCs w:val="18"/>
        </w:rPr>
        <w:t>Banksy</w:t>
      </w:r>
      <w:r w:rsidRPr="005048D7">
        <w:rPr>
          <w:rFonts w:cs="Tahoma"/>
          <w:szCs w:val="18"/>
        </w:rPr>
        <w:t xml:space="preserve">, lo que le otorga una identidad moderna y alternativa. </w:t>
      </w:r>
      <w:r w:rsidRPr="005E3DC8">
        <w:rPr>
          <w:rFonts w:cs="Tahoma"/>
          <w:szCs w:val="18"/>
          <w:lang w:val="en-GB"/>
        </w:rPr>
        <w:t>Alojamiento y desayuno en el Clayton Hotel Bristol, Mercure Bristol Grand Hotel, DoubleTree by Hilton Bristol City Centre o similar.</w:t>
      </w:r>
    </w:p>
    <w:p w14:paraId="000E2211" w14:textId="347B8BEF" w:rsidR="00B143E3" w:rsidRPr="005E3DC8" w:rsidRDefault="00B143E3" w:rsidP="006B3BD5">
      <w:pPr>
        <w:rPr>
          <w:rFonts w:cs="Tahoma"/>
          <w:b/>
          <w:bCs/>
          <w:szCs w:val="18"/>
          <w:lang w:val="en-GB"/>
        </w:rPr>
      </w:pPr>
      <w:r w:rsidRPr="005E3DC8">
        <w:rPr>
          <w:rFonts w:cs="Tahoma"/>
          <w:b/>
          <w:bCs/>
          <w:szCs w:val="18"/>
          <w:lang w:val="en-GB"/>
        </w:rPr>
        <w:t>DÍA 3</w:t>
      </w:r>
      <w:r w:rsidR="00456A22" w:rsidRPr="005E3DC8">
        <w:rPr>
          <w:rFonts w:cs="Tahoma"/>
          <w:b/>
          <w:bCs/>
          <w:szCs w:val="18"/>
          <w:lang w:val="en-GB"/>
        </w:rPr>
        <w:t>.</w:t>
      </w:r>
      <w:r w:rsidRPr="005E3DC8">
        <w:rPr>
          <w:rFonts w:cs="Tahoma"/>
          <w:b/>
          <w:bCs/>
          <w:szCs w:val="18"/>
          <w:lang w:val="en-GB"/>
        </w:rPr>
        <w:t xml:space="preserve"> BRISTOL – OXFORD – STRATFORD-UPON-AVON</w:t>
      </w:r>
    </w:p>
    <w:p w14:paraId="393D8965" w14:textId="77777777" w:rsidR="00B143E3" w:rsidRPr="005048D7" w:rsidRDefault="00B143E3" w:rsidP="006B3BD5">
      <w:pPr>
        <w:rPr>
          <w:rFonts w:cs="Tahoma"/>
          <w:szCs w:val="18"/>
        </w:rPr>
      </w:pPr>
      <w:r w:rsidRPr="005048D7">
        <w:rPr>
          <w:rFonts w:cs="Tahoma"/>
          <w:szCs w:val="18"/>
        </w:rPr>
        <w:t xml:space="preserve">Tras el desayuno, saldremos de </w:t>
      </w:r>
      <w:r w:rsidRPr="005048D7">
        <w:rPr>
          <w:rFonts w:cs="Tahoma"/>
          <w:b/>
          <w:bCs/>
          <w:szCs w:val="18"/>
        </w:rPr>
        <w:t>Bristol</w:t>
      </w:r>
      <w:r w:rsidRPr="005048D7">
        <w:rPr>
          <w:rFonts w:cs="Tahoma"/>
          <w:szCs w:val="18"/>
        </w:rPr>
        <w:t xml:space="preserve"> en dirección a </w:t>
      </w:r>
      <w:r w:rsidRPr="005048D7">
        <w:rPr>
          <w:rFonts w:cs="Tahoma"/>
          <w:b/>
          <w:bCs/>
          <w:szCs w:val="18"/>
        </w:rPr>
        <w:t>Oxford</w:t>
      </w:r>
      <w:r w:rsidRPr="005048D7">
        <w:rPr>
          <w:rFonts w:cs="Tahoma"/>
          <w:szCs w:val="18"/>
        </w:rPr>
        <w:t xml:space="preserve">, una de las ciudades universitarias más famosas del mundo y símbolo del saber académico británico. A nuestra llegada realizaremos un </w:t>
      </w:r>
      <w:r w:rsidRPr="005048D7">
        <w:rPr>
          <w:rFonts w:cs="Tahoma"/>
          <w:b/>
          <w:bCs/>
          <w:szCs w:val="18"/>
        </w:rPr>
        <w:t>recorrido a pie por el centro histórico</w:t>
      </w:r>
      <w:r w:rsidRPr="005048D7">
        <w:rPr>
          <w:rFonts w:cs="Tahoma"/>
          <w:szCs w:val="18"/>
        </w:rPr>
        <w:t xml:space="preserve">, paseando por el entorno de sus emblemáticos </w:t>
      </w:r>
      <w:r w:rsidRPr="005048D7">
        <w:rPr>
          <w:rFonts w:cs="Tahoma"/>
          <w:b/>
          <w:bCs/>
          <w:szCs w:val="18"/>
        </w:rPr>
        <w:t>colleges</w:t>
      </w:r>
      <w:r w:rsidRPr="005048D7">
        <w:rPr>
          <w:rFonts w:cs="Tahoma"/>
          <w:szCs w:val="18"/>
        </w:rPr>
        <w:t xml:space="preserve">, patios y edificios universitarios, que reflejan siglos de tradición educativa. Durante el paseo conoceremos el ambiente único que caracteriza a la </w:t>
      </w:r>
      <w:r w:rsidRPr="005048D7">
        <w:rPr>
          <w:rFonts w:cs="Tahoma"/>
          <w:b/>
          <w:bCs/>
          <w:szCs w:val="18"/>
        </w:rPr>
        <w:t>Universidad de Oxford</w:t>
      </w:r>
      <w:r w:rsidRPr="005048D7">
        <w:rPr>
          <w:rFonts w:cs="Tahoma"/>
          <w:szCs w:val="18"/>
        </w:rPr>
        <w:t xml:space="preserve">, una de las más antiguas de Europa, que ha formado a destacadas figuras de la historia, la ciencia y la literatura, como </w:t>
      </w:r>
      <w:r w:rsidRPr="005048D7">
        <w:rPr>
          <w:rFonts w:cs="Tahoma"/>
          <w:b/>
          <w:bCs/>
          <w:szCs w:val="18"/>
        </w:rPr>
        <w:t>Stephen Hawking</w:t>
      </w:r>
      <w:r w:rsidRPr="005048D7">
        <w:rPr>
          <w:rFonts w:cs="Tahoma"/>
          <w:szCs w:val="18"/>
        </w:rPr>
        <w:t xml:space="preserve"> u </w:t>
      </w:r>
      <w:r w:rsidRPr="005048D7">
        <w:rPr>
          <w:rFonts w:cs="Tahoma"/>
          <w:b/>
          <w:bCs/>
          <w:szCs w:val="18"/>
        </w:rPr>
        <w:t>Oscar Wilde</w:t>
      </w:r>
      <w:r w:rsidRPr="005048D7">
        <w:rPr>
          <w:rFonts w:cs="Tahoma"/>
          <w:szCs w:val="18"/>
        </w:rPr>
        <w:t xml:space="preserve">. Recorreremos los alrededores de algunos de sus espacios más representativos, entre ellos la célebre </w:t>
      </w:r>
      <w:r w:rsidRPr="005048D7">
        <w:rPr>
          <w:rFonts w:cs="Tahoma"/>
          <w:b/>
          <w:bCs/>
          <w:szCs w:val="18"/>
        </w:rPr>
        <w:t>Bodleian Library</w:t>
      </w:r>
      <w:r w:rsidRPr="005048D7">
        <w:rPr>
          <w:rFonts w:cs="Tahoma"/>
          <w:szCs w:val="18"/>
        </w:rPr>
        <w:t xml:space="preserve">, considerada uno de los grandes templos del conocimiento. Después del </w:t>
      </w:r>
      <w:r w:rsidRPr="005048D7">
        <w:rPr>
          <w:rFonts w:cs="Tahoma"/>
          <w:b/>
          <w:bCs/>
          <w:szCs w:val="18"/>
        </w:rPr>
        <w:t>tiempo libre para almorzar</w:t>
      </w:r>
      <w:r w:rsidRPr="005048D7">
        <w:rPr>
          <w:rFonts w:cs="Tahoma"/>
          <w:szCs w:val="18"/>
        </w:rPr>
        <w:t xml:space="preserve">, continuaremos nuestro viaje hacia </w:t>
      </w:r>
      <w:r w:rsidRPr="005048D7">
        <w:rPr>
          <w:rFonts w:cs="Tahoma"/>
          <w:b/>
          <w:bCs/>
          <w:szCs w:val="18"/>
        </w:rPr>
        <w:t>Stratford-upon-Avon</w:t>
      </w:r>
      <w:r w:rsidRPr="005048D7">
        <w:rPr>
          <w:rFonts w:cs="Tahoma"/>
          <w:szCs w:val="18"/>
        </w:rPr>
        <w:t xml:space="preserve">, una encantadora ciudad inglesa conocida por ser el lugar de nacimiento de </w:t>
      </w:r>
      <w:r w:rsidRPr="005048D7">
        <w:rPr>
          <w:rFonts w:cs="Tahoma"/>
          <w:b/>
          <w:bCs/>
          <w:szCs w:val="18"/>
        </w:rPr>
        <w:t>William Shakespeare</w:t>
      </w:r>
      <w:r w:rsidRPr="005048D7">
        <w:rPr>
          <w:rFonts w:cs="Tahoma"/>
          <w:szCs w:val="18"/>
        </w:rPr>
        <w:t xml:space="preserve">. A nuestra llegada, dispondremos de tiempo para pasear por su </w:t>
      </w:r>
      <w:r w:rsidRPr="005048D7">
        <w:rPr>
          <w:rFonts w:cs="Tahoma"/>
          <w:b/>
          <w:bCs/>
          <w:szCs w:val="18"/>
        </w:rPr>
        <w:t>pintoresco centro histórico</w:t>
      </w:r>
      <w:r w:rsidRPr="005048D7">
        <w:rPr>
          <w:rFonts w:cs="Tahoma"/>
          <w:szCs w:val="18"/>
        </w:rPr>
        <w:t xml:space="preserve">, recorrer sus calles tradicionales y contemplar, desde el exterior, la </w:t>
      </w:r>
      <w:r w:rsidRPr="005048D7">
        <w:rPr>
          <w:rFonts w:cs="Tahoma"/>
          <w:b/>
          <w:bCs/>
          <w:szCs w:val="18"/>
        </w:rPr>
        <w:t>casa natal del célebre dramaturgo</w:t>
      </w:r>
      <w:r w:rsidRPr="005048D7">
        <w:rPr>
          <w:rFonts w:cs="Tahoma"/>
          <w:szCs w:val="18"/>
        </w:rPr>
        <w:t xml:space="preserve">, que nos transporta a la Inglaterra isabelina. Tendrán el </w:t>
      </w:r>
      <w:r w:rsidRPr="005048D7">
        <w:rPr>
          <w:rFonts w:cs="Tahoma"/>
          <w:b/>
          <w:bCs/>
          <w:szCs w:val="18"/>
        </w:rPr>
        <w:t>resto de la tarde libre</w:t>
      </w:r>
      <w:r w:rsidRPr="005048D7">
        <w:rPr>
          <w:rFonts w:cs="Tahoma"/>
          <w:szCs w:val="18"/>
        </w:rPr>
        <w:t xml:space="preserve"> para seguir disfrutando de la ciudad, pasear tranquilamente junto al río Avon o degustar la gastronomía local. Alojamiento y desayuno en el Macdonald Alveston Manor Hotel o similar.</w:t>
      </w:r>
    </w:p>
    <w:p w14:paraId="08CCA969" w14:textId="52594B54" w:rsidR="00B143E3" w:rsidRPr="005E3DC8" w:rsidRDefault="00B143E3" w:rsidP="006B3BD5">
      <w:pPr>
        <w:rPr>
          <w:rFonts w:cs="Tahoma"/>
          <w:b/>
          <w:bCs/>
          <w:szCs w:val="18"/>
          <w:lang w:val="en-GB"/>
        </w:rPr>
      </w:pPr>
      <w:r w:rsidRPr="005E3DC8">
        <w:rPr>
          <w:rFonts w:cs="Tahoma"/>
          <w:b/>
          <w:bCs/>
          <w:szCs w:val="18"/>
          <w:lang w:val="en-GB"/>
        </w:rPr>
        <w:t>DÍA 4</w:t>
      </w:r>
      <w:r w:rsidR="00456A22" w:rsidRPr="005E3DC8">
        <w:rPr>
          <w:rFonts w:cs="Tahoma"/>
          <w:b/>
          <w:bCs/>
          <w:szCs w:val="18"/>
          <w:lang w:val="en-GB"/>
        </w:rPr>
        <w:t>.</w:t>
      </w:r>
      <w:r w:rsidRPr="005E3DC8">
        <w:rPr>
          <w:rFonts w:cs="Tahoma"/>
          <w:b/>
          <w:bCs/>
          <w:szCs w:val="18"/>
          <w:lang w:val="en-GB"/>
        </w:rPr>
        <w:t xml:space="preserve"> STRATFORD-UPON-AVON – CHESTER – LIVERPOOL</w:t>
      </w:r>
    </w:p>
    <w:p w14:paraId="0E69718C" w14:textId="77777777" w:rsidR="001C0E91" w:rsidRPr="005048D7" w:rsidRDefault="001C0E91" w:rsidP="006B3BD5">
      <w:r w:rsidRPr="005048D7">
        <w:rPr>
          <w:rFonts w:cs="Tahoma"/>
          <w:szCs w:val="18"/>
        </w:rPr>
        <w:t xml:space="preserve">Desayuno y salida desde </w:t>
      </w:r>
      <w:r w:rsidRPr="005048D7">
        <w:rPr>
          <w:rFonts w:cs="Tahoma"/>
          <w:b/>
          <w:bCs/>
          <w:szCs w:val="18"/>
        </w:rPr>
        <w:t>Stratford</w:t>
      </w:r>
      <w:r w:rsidRPr="005048D7">
        <w:rPr>
          <w:rFonts w:cs="Tahoma"/>
          <w:b/>
          <w:bCs/>
          <w:szCs w:val="18"/>
        </w:rPr>
        <w:noBreakHyphen/>
        <w:t>upon</w:t>
      </w:r>
      <w:r w:rsidRPr="005048D7">
        <w:rPr>
          <w:rFonts w:cs="Tahoma"/>
          <w:b/>
          <w:bCs/>
          <w:szCs w:val="18"/>
        </w:rPr>
        <w:noBreakHyphen/>
        <w:t>Avon</w:t>
      </w:r>
      <w:r w:rsidRPr="005048D7">
        <w:rPr>
          <w:rFonts w:cs="Tahoma"/>
          <w:szCs w:val="18"/>
        </w:rPr>
        <w:t xml:space="preserve"> en dirección a </w:t>
      </w:r>
      <w:r w:rsidRPr="005048D7">
        <w:rPr>
          <w:rFonts w:cs="Tahoma"/>
          <w:b/>
          <w:bCs/>
          <w:szCs w:val="18"/>
        </w:rPr>
        <w:t>Chester</w:t>
      </w:r>
      <w:r w:rsidRPr="005048D7">
        <w:rPr>
          <w:rFonts w:cs="Tahoma"/>
          <w:szCs w:val="18"/>
        </w:rPr>
        <w:t xml:space="preserve">, una de las ciudades con mayor legado histórico de Inglaterra. Fundada en el año </w:t>
      </w:r>
      <w:r w:rsidRPr="005048D7">
        <w:rPr>
          <w:rFonts w:cs="Tahoma"/>
          <w:b/>
          <w:bCs/>
          <w:szCs w:val="18"/>
        </w:rPr>
        <w:t>79 d.C.</w:t>
      </w:r>
      <w:r w:rsidRPr="005048D7">
        <w:rPr>
          <w:rFonts w:cs="Tahoma"/>
          <w:szCs w:val="18"/>
        </w:rPr>
        <w:t xml:space="preserve"> como fortaleza romana bajo el nombre de </w:t>
      </w:r>
      <w:r w:rsidRPr="005048D7">
        <w:rPr>
          <w:rFonts w:cs="Tahoma"/>
          <w:i/>
          <w:iCs/>
          <w:szCs w:val="18"/>
        </w:rPr>
        <w:t>Deva Victrix</w:t>
      </w:r>
      <w:r w:rsidRPr="005048D7">
        <w:rPr>
          <w:rFonts w:cs="Tahoma"/>
          <w:szCs w:val="18"/>
        </w:rPr>
        <w:t xml:space="preserve">, Chester fue un importante asentamiento militar y aún conserva una clara huella de su pasado romano y medieval, bien visible en la disposición de sus calles y edificaciones. A nuestra llegada, recorreremos su </w:t>
      </w:r>
      <w:r w:rsidRPr="005048D7">
        <w:rPr>
          <w:rFonts w:cs="Tahoma"/>
          <w:b/>
          <w:bCs/>
          <w:szCs w:val="18"/>
        </w:rPr>
        <w:t>casco antiguo</w:t>
      </w:r>
      <w:r w:rsidRPr="005048D7">
        <w:rPr>
          <w:rFonts w:cs="Tahoma"/>
          <w:szCs w:val="18"/>
        </w:rPr>
        <w:t xml:space="preserve">, rodeado por las </w:t>
      </w:r>
      <w:r w:rsidRPr="005048D7">
        <w:rPr>
          <w:rFonts w:cs="Tahoma"/>
          <w:b/>
          <w:bCs/>
          <w:szCs w:val="18"/>
        </w:rPr>
        <w:t>murallas medievales mejor conservadas de Gran Bretaña</w:t>
      </w:r>
      <w:r w:rsidRPr="005048D7">
        <w:rPr>
          <w:rFonts w:cs="Tahoma"/>
          <w:szCs w:val="18"/>
        </w:rPr>
        <w:t xml:space="preserve">, que ofrecen agradables vistas de la ciudad. La ciudad es también famosa por sus singulares </w:t>
      </w:r>
      <w:r w:rsidRPr="005048D7">
        <w:rPr>
          <w:rFonts w:cs="Tahoma"/>
          <w:b/>
          <w:bCs/>
          <w:szCs w:val="18"/>
        </w:rPr>
        <w:t>Chester Rows</w:t>
      </w:r>
      <w:r w:rsidRPr="005048D7">
        <w:rPr>
          <w:rFonts w:cs="Tahoma"/>
          <w:szCs w:val="18"/>
        </w:rPr>
        <w:t xml:space="preserve">, galerías comerciales de dos niveles con entramados medievales, únicas en su estilo. Dispondremos de </w:t>
      </w:r>
      <w:r w:rsidRPr="005048D7">
        <w:rPr>
          <w:rFonts w:cs="Tahoma"/>
          <w:b/>
          <w:bCs/>
          <w:szCs w:val="18"/>
        </w:rPr>
        <w:t>tiempo libre para el almuerzo</w:t>
      </w:r>
      <w:r w:rsidRPr="005048D7">
        <w:rPr>
          <w:rFonts w:cs="Tahoma"/>
          <w:szCs w:val="18"/>
        </w:rPr>
        <w:t xml:space="preserve">, ideal para pasear y disfrutar del ambiente local. Por la tarde continuaremos hacia </w:t>
      </w:r>
      <w:r w:rsidRPr="005048D7">
        <w:rPr>
          <w:rFonts w:cs="Tahoma"/>
          <w:b/>
          <w:bCs/>
          <w:szCs w:val="18"/>
        </w:rPr>
        <w:t>Liverpool</w:t>
      </w:r>
      <w:r w:rsidRPr="005048D7">
        <w:rPr>
          <w:rFonts w:cs="Tahoma"/>
          <w:szCs w:val="18"/>
        </w:rPr>
        <w:t xml:space="preserve">, ciudad portuaria clave en la historia del país y mundialmente conocida por su escena musical. Visitaremos el </w:t>
      </w:r>
      <w:r w:rsidRPr="005048D7">
        <w:rPr>
          <w:rFonts w:cs="Tahoma"/>
          <w:b/>
          <w:bCs/>
          <w:szCs w:val="18"/>
        </w:rPr>
        <w:t>Beatles Story Museum</w:t>
      </w:r>
      <w:r w:rsidRPr="005048D7">
        <w:rPr>
          <w:rFonts w:cs="Tahoma"/>
          <w:szCs w:val="18"/>
        </w:rPr>
        <w:t xml:space="preserve"> (entrada incluida), que narra la trayectoria de la banda más famosa del mundo, y posteriormente habrá tiempo para pasear por el emblemático </w:t>
      </w:r>
      <w:r w:rsidRPr="005048D7">
        <w:rPr>
          <w:rFonts w:cs="Tahoma"/>
          <w:b/>
          <w:bCs/>
          <w:szCs w:val="18"/>
        </w:rPr>
        <w:t>Albert Dock</w:t>
      </w:r>
      <w:r w:rsidRPr="005048D7">
        <w:rPr>
          <w:rFonts w:cs="Tahoma"/>
          <w:szCs w:val="18"/>
        </w:rPr>
        <w:t xml:space="preserve"> y, quien lo desee, acercarse al legendario </w:t>
      </w:r>
      <w:r w:rsidRPr="005048D7">
        <w:rPr>
          <w:rFonts w:cs="Tahoma"/>
          <w:b/>
          <w:bCs/>
          <w:szCs w:val="18"/>
        </w:rPr>
        <w:t>Cavern Club</w:t>
      </w:r>
      <w:r w:rsidRPr="005048D7">
        <w:rPr>
          <w:rFonts w:cs="Tahoma"/>
          <w:szCs w:val="18"/>
        </w:rPr>
        <w:t>, íntimamente ligado a los inicios de The Beatles. Alojamiento y desayuno en el Heeton Concept Hotel – City Centre Liverpool o similar.</w:t>
      </w:r>
    </w:p>
    <w:p w14:paraId="436BE053" w14:textId="455BC8BF" w:rsidR="00B143E3" w:rsidRPr="005048D7" w:rsidRDefault="00B143E3" w:rsidP="006B3BD5">
      <w:pPr>
        <w:rPr>
          <w:rFonts w:cs="Tahoma"/>
          <w:b/>
          <w:bCs/>
          <w:szCs w:val="18"/>
        </w:rPr>
      </w:pPr>
      <w:r w:rsidRPr="005048D7">
        <w:rPr>
          <w:rFonts w:cs="Tahoma"/>
          <w:b/>
          <w:bCs/>
          <w:szCs w:val="18"/>
        </w:rPr>
        <w:lastRenderedPageBreak/>
        <w:t>DÍA 5</w:t>
      </w:r>
      <w:r w:rsidR="00456A22" w:rsidRPr="005048D7">
        <w:rPr>
          <w:rFonts w:cs="Tahoma"/>
          <w:b/>
          <w:bCs/>
          <w:szCs w:val="18"/>
        </w:rPr>
        <w:t>.</w:t>
      </w:r>
      <w:r w:rsidRPr="005048D7">
        <w:rPr>
          <w:rFonts w:cs="Tahoma"/>
          <w:b/>
          <w:bCs/>
          <w:szCs w:val="18"/>
        </w:rPr>
        <w:t xml:space="preserve"> LIVERPOOL – YORK </w:t>
      </w:r>
    </w:p>
    <w:p w14:paraId="1C89AA12" w14:textId="77777777" w:rsidR="00B143E3" w:rsidRPr="005048D7" w:rsidRDefault="00B143E3" w:rsidP="006B3BD5">
      <w:pPr>
        <w:rPr>
          <w:rFonts w:cs="Tahoma"/>
          <w:szCs w:val="18"/>
        </w:rPr>
      </w:pPr>
      <w:r w:rsidRPr="005048D7">
        <w:rPr>
          <w:rFonts w:cs="Tahoma"/>
          <w:szCs w:val="18"/>
        </w:rPr>
        <w:t xml:space="preserve">Tras el desayuno, dejaremos </w:t>
      </w:r>
      <w:r w:rsidRPr="005048D7">
        <w:rPr>
          <w:rFonts w:cs="Tahoma"/>
          <w:b/>
          <w:bCs/>
          <w:szCs w:val="18"/>
        </w:rPr>
        <w:t>Liverpool</w:t>
      </w:r>
      <w:r w:rsidRPr="005048D7">
        <w:rPr>
          <w:rFonts w:cs="Tahoma"/>
          <w:szCs w:val="18"/>
        </w:rPr>
        <w:t xml:space="preserve"> para dirigirnos hacia la histórica ciudad de </w:t>
      </w:r>
      <w:r w:rsidRPr="005048D7">
        <w:rPr>
          <w:rFonts w:cs="Tahoma"/>
          <w:b/>
          <w:bCs/>
          <w:szCs w:val="18"/>
        </w:rPr>
        <w:t>York</w:t>
      </w:r>
      <w:r w:rsidRPr="005048D7">
        <w:rPr>
          <w:rFonts w:cs="Tahoma"/>
          <w:szCs w:val="18"/>
        </w:rPr>
        <w:t xml:space="preserve">, atravesando el norte de Inglaterra. Fundada por los romanos en el año </w:t>
      </w:r>
      <w:r w:rsidRPr="005048D7">
        <w:rPr>
          <w:rFonts w:cs="Tahoma"/>
          <w:b/>
          <w:bCs/>
          <w:szCs w:val="18"/>
        </w:rPr>
        <w:t>71 d.C.</w:t>
      </w:r>
      <w:r w:rsidRPr="005048D7">
        <w:rPr>
          <w:rFonts w:cs="Tahoma"/>
          <w:szCs w:val="18"/>
        </w:rPr>
        <w:t xml:space="preserve">, posteriormente conquistada por los vikingos en el siglo IX y más tarde convertida en una importante ciudad medieval fortificada, York conserva de forma excepcional su rica herencia histórica. La ciudad destaca por su impresionante </w:t>
      </w:r>
      <w:r w:rsidRPr="005048D7">
        <w:rPr>
          <w:rFonts w:cs="Tahoma"/>
          <w:b/>
          <w:bCs/>
          <w:szCs w:val="18"/>
        </w:rPr>
        <w:t>catedral gótica</w:t>
      </w:r>
      <w:r w:rsidRPr="005048D7">
        <w:rPr>
          <w:rFonts w:cs="Tahoma"/>
          <w:szCs w:val="18"/>
        </w:rPr>
        <w:t xml:space="preserve">, una de las más majestuosas de Europa, auténtico símbolo de York, así como por sus </w:t>
      </w:r>
      <w:r w:rsidRPr="005048D7">
        <w:rPr>
          <w:rFonts w:cs="Tahoma"/>
          <w:b/>
          <w:bCs/>
          <w:szCs w:val="18"/>
        </w:rPr>
        <w:t>murallas medievales</w:t>
      </w:r>
      <w:r w:rsidRPr="005048D7">
        <w:rPr>
          <w:rFonts w:cs="Tahoma"/>
          <w:szCs w:val="18"/>
        </w:rPr>
        <w:t xml:space="preserve">, que aún rodean el casco antiguo y permiten comprender la evolución de la ciudad a lo largo de los siglos. A nuestra llegada realizaremos un </w:t>
      </w:r>
      <w:r w:rsidRPr="005048D7">
        <w:rPr>
          <w:rFonts w:cs="Tahoma"/>
          <w:b/>
          <w:bCs/>
          <w:szCs w:val="18"/>
        </w:rPr>
        <w:t>recorrido a pie por el casco antiguo</w:t>
      </w:r>
      <w:r w:rsidRPr="005048D7">
        <w:rPr>
          <w:rFonts w:cs="Tahoma"/>
          <w:szCs w:val="18"/>
        </w:rPr>
        <w:t xml:space="preserve">, pasando por el entorno de la </w:t>
      </w:r>
      <w:r w:rsidRPr="005048D7">
        <w:rPr>
          <w:rFonts w:cs="Tahoma"/>
          <w:b/>
          <w:bCs/>
          <w:szCs w:val="18"/>
        </w:rPr>
        <w:t>Catedral de York</w:t>
      </w:r>
      <w:r w:rsidRPr="005048D7">
        <w:rPr>
          <w:rFonts w:cs="Tahoma"/>
          <w:szCs w:val="18"/>
        </w:rPr>
        <w:t xml:space="preserve"> y descubriendo algunas de sus calles más representativas, cargadas de historia y tradición. El resto de la tarde será </w:t>
      </w:r>
      <w:r w:rsidRPr="00ED1015">
        <w:rPr>
          <w:rFonts w:cs="Tahoma"/>
          <w:szCs w:val="18"/>
        </w:rPr>
        <w:t>libre</w:t>
      </w:r>
      <w:r w:rsidRPr="005048D7">
        <w:rPr>
          <w:rFonts w:cs="Tahoma"/>
          <w:szCs w:val="18"/>
        </w:rPr>
        <w:t xml:space="preserve"> para pasear por la ciudad a su propio ritmo, disfrutar de sus acogedores cafés y recorrer sus tiendas tradicionales, muchas de ellas con siglos de historia. Uno de los lugares más emblemáticos es </w:t>
      </w:r>
      <w:r w:rsidRPr="005048D7">
        <w:rPr>
          <w:rFonts w:cs="Tahoma"/>
          <w:b/>
          <w:bCs/>
          <w:szCs w:val="18"/>
        </w:rPr>
        <w:t>The Shambles</w:t>
      </w:r>
      <w:r w:rsidRPr="005048D7">
        <w:rPr>
          <w:rFonts w:cs="Tahoma"/>
          <w:szCs w:val="18"/>
        </w:rPr>
        <w:t xml:space="preserve">, una estrecha calle medieval con edificios de entramado de madera que parecen sacados de un cuento. Se dice que este pintoresco rincón sirvió de inspiración para </w:t>
      </w:r>
      <w:r w:rsidRPr="005048D7">
        <w:rPr>
          <w:rFonts w:cs="Tahoma"/>
          <w:b/>
          <w:bCs/>
          <w:szCs w:val="18"/>
        </w:rPr>
        <w:t>Diagon Alley</w:t>
      </w:r>
      <w:r w:rsidRPr="005048D7">
        <w:rPr>
          <w:rFonts w:cs="Tahoma"/>
          <w:szCs w:val="18"/>
        </w:rPr>
        <w:t xml:space="preserve"> en las películas de </w:t>
      </w:r>
      <w:r w:rsidRPr="005048D7">
        <w:rPr>
          <w:rFonts w:cs="Tahoma"/>
          <w:i/>
          <w:iCs/>
          <w:szCs w:val="18"/>
        </w:rPr>
        <w:t>Harry Potter</w:t>
      </w:r>
      <w:r w:rsidRPr="005048D7">
        <w:rPr>
          <w:rFonts w:cs="Tahoma"/>
          <w:szCs w:val="18"/>
        </w:rPr>
        <w:t xml:space="preserve">, y hoy alberga varias tiendas temáticas muy populares entre los aficionados a la saga, como </w:t>
      </w:r>
      <w:r w:rsidRPr="005048D7">
        <w:rPr>
          <w:rFonts w:cs="Tahoma"/>
          <w:i/>
          <w:iCs/>
          <w:szCs w:val="18"/>
        </w:rPr>
        <w:t>The Shop That Must Not Be Named</w:t>
      </w:r>
      <w:r w:rsidRPr="005048D7">
        <w:rPr>
          <w:rFonts w:cs="Tahoma"/>
          <w:szCs w:val="18"/>
        </w:rPr>
        <w:t>. Alojamiento y desayuno en el Ibis Styles York Hotel o similar.</w:t>
      </w:r>
    </w:p>
    <w:p w14:paraId="684E26D0" w14:textId="13A5FF49" w:rsidR="00B143E3" w:rsidRPr="005048D7" w:rsidRDefault="00B143E3" w:rsidP="006B3BD5">
      <w:pPr>
        <w:rPr>
          <w:rFonts w:cs="Tahoma"/>
          <w:b/>
          <w:bCs/>
          <w:szCs w:val="18"/>
        </w:rPr>
      </w:pPr>
      <w:r w:rsidRPr="005048D7">
        <w:rPr>
          <w:rFonts w:cs="Tahoma"/>
          <w:b/>
          <w:bCs/>
          <w:szCs w:val="18"/>
        </w:rPr>
        <w:t>DÍA 6</w:t>
      </w:r>
      <w:r w:rsidR="00456A22" w:rsidRPr="005048D7">
        <w:rPr>
          <w:rFonts w:cs="Tahoma"/>
          <w:b/>
          <w:bCs/>
          <w:szCs w:val="18"/>
        </w:rPr>
        <w:t>.</w:t>
      </w:r>
      <w:r w:rsidRPr="005048D7">
        <w:rPr>
          <w:rFonts w:cs="Tahoma"/>
          <w:b/>
          <w:bCs/>
          <w:szCs w:val="18"/>
        </w:rPr>
        <w:t xml:space="preserve"> YORK – CAMBRIDGE – LONDRES </w:t>
      </w:r>
    </w:p>
    <w:p w14:paraId="1933F532" w14:textId="77777777" w:rsidR="00B143E3" w:rsidRPr="005048D7" w:rsidRDefault="00B143E3" w:rsidP="006B3BD5">
      <w:pPr>
        <w:rPr>
          <w:rFonts w:cs="Tahoma"/>
          <w:szCs w:val="18"/>
        </w:rPr>
      </w:pPr>
      <w:r w:rsidRPr="005048D7">
        <w:rPr>
          <w:rFonts w:cs="Tahoma"/>
          <w:szCs w:val="18"/>
        </w:rPr>
        <w:t xml:space="preserve">Tras el desayuno, iniciaremos el tramo final de nuestro itinerario en dirección a </w:t>
      </w:r>
      <w:r w:rsidRPr="005048D7">
        <w:rPr>
          <w:rFonts w:cs="Tahoma"/>
          <w:b/>
          <w:bCs/>
          <w:szCs w:val="18"/>
        </w:rPr>
        <w:t>Cambridge</w:t>
      </w:r>
      <w:r w:rsidRPr="005048D7">
        <w:rPr>
          <w:rFonts w:cs="Tahoma"/>
          <w:szCs w:val="18"/>
        </w:rPr>
        <w:t xml:space="preserve">, una ciudad donde la historia, el conocimiento y la tradición universitaria han dejado una huella imborrable. Fundada en el año </w:t>
      </w:r>
      <w:r w:rsidRPr="005048D7">
        <w:rPr>
          <w:rFonts w:cs="Tahoma"/>
          <w:b/>
          <w:bCs/>
          <w:szCs w:val="18"/>
        </w:rPr>
        <w:t>1209</w:t>
      </w:r>
      <w:r w:rsidRPr="005048D7">
        <w:rPr>
          <w:rFonts w:cs="Tahoma"/>
          <w:szCs w:val="18"/>
        </w:rPr>
        <w:t xml:space="preserve">, la </w:t>
      </w:r>
      <w:r w:rsidRPr="005048D7">
        <w:rPr>
          <w:rFonts w:cs="Tahoma"/>
          <w:b/>
          <w:bCs/>
          <w:szCs w:val="18"/>
        </w:rPr>
        <w:t>Universidad de Cambridge</w:t>
      </w:r>
      <w:r w:rsidRPr="005048D7">
        <w:rPr>
          <w:rFonts w:cs="Tahoma"/>
          <w:szCs w:val="18"/>
        </w:rPr>
        <w:t xml:space="preserve"> es una de las más antiguas y prestigiosas del mundo y ha sido cuna de algunas de las mentes más influyentes de la historia, como </w:t>
      </w:r>
      <w:r w:rsidRPr="005048D7">
        <w:rPr>
          <w:rFonts w:cs="Tahoma"/>
          <w:b/>
          <w:bCs/>
          <w:szCs w:val="18"/>
        </w:rPr>
        <w:t>Isaac Newton</w:t>
      </w:r>
      <w:r w:rsidRPr="005048D7">
        <w:rPr>
          <w:rFonts w:cs="Tahoma"/>
          <w:szCs w:val="18"/>
        </w:rPr>
        <w:t xml:space="preserve">, </w:t>
      </w:r>
      <w:r w:rsidRPr="005048D7">
        <w:rPr>
          <w:rFonts w:cs="Tahoma"/>
          <w:b/>
          <w:bCs/>
          <w:szCs w:val="18"/>
        </w:rPr>
        <w:t>Charles Darwin</w:t>
      </w:r>
      <w:r w:rsidRPr="005048D7">
        <w:rPr>
          <w:rFonts w:cs="Tahoma"/>
          <w:szCs w:val="18"/>
        </w:rPr>
        <w:t xml:space="preserve"> y </w:t>
      </w:r>
      <w:r w:rsidRPr="005048D7">
        <w:rPr>
          <w:rFonts w:cs="Tahoma"/>
          <w:b/>
          <w:bCs/>
          <w:szCs w:val="18"/>
        </w:rPr>
        <w:t>Stephen Hawking</w:t>
      </w:r>
      <w:r w:rsidRPr="005048D7">
        <w:rPr>
          <w:rFonts w:cs="Tahoma"/>
          <w:szCs w:val="18"/>
        </w:rPr>
        <w:t xml:space="preserve">. A nuestra llegada </w:t>
      </w:r>
      <w:r w:rsidRPr="00C4494A">
        <w:rPr>
          <w:rFonts w:cs="Tahoma"/>
          <w:szCs w:val="18"/>
        </w:rPr>
        <w:t>realizaremos un recorrido a pie por el centro histórico, paseando</w:t>
      </w:r>
      <w:r w:rsidRPr="005048D7">
        <w:rPr>
          <w:rFonts w:cs="Tahoma"/>
          <w:szCs w:val="18"/>
        </w:rPr>
        <w:t xml:space="preserve"> por el entorno de sus elegantes </w:t>
      </w:r>
      <w:r w:rsidRPr="005048D7">
        <w:rPr>
          <w:rFonts w:cs="Tahoma"/>
          <w:b/>
          <w:bCs/>
          <w:szCs w:val="18"/>
        </w:rPr>
        <w:t>colleges</w:t>
      </w:r>
      <w:r w:rsidRPr="005048D7">
        <w:rPr>
          <w:rFonts w:cs="Tahoma"/>
          <w:szCs w:val="18"/>
        </w:rPr>
        <w:t xml:space="preserve">, patios y edificios académicos, donde se respira el legado intelectual que define a la ciudad. Cambridge cuenta con destacadas bibliotecas universitarias, entre ellas la </w:t>
      </w:r>
      <w:r w:rsidRPr="005048D7">
        <w:rPr>
          <w:rFonts w:cs="Tahoma"/>
          <w:b/>
          <w:bCs/>
          <w:szCs w:val="18"/>
        </w:rPr>
        <w:t>Cambridge University Library</w:t>
      </w:r>
      <w:r w:rsidRPr="005048D7">
        <w:rPr>
          <w:rFonts w:cs="Tahoma"/>
          <w:szCs w:val="18"/>
        </w:rPr>
        <w:t xml:space="preserve">, que alberga millones de volúmenes y documentos históricos y refleja la importancia de la investigación y el saber en la vida universitaria. Además de su tradición académica, Cambridge ha desempeñado un papel clave en el desarrollo de la ciencia y la tecnología modernas, destacando figuras como </w:t>
      </w:r>
      <w:r w:rsidRPr="005048D7">
        <w:rPr>
          <w:rFonts w:cs="Tahoma"/>
          <w:b/>
          <w:bCs/>
          <w:szCs w:val="18"/>
        </w:rPr>
        <w:t>Alan Turing</w:t>
      </w:r>
      <w:r w:rsidRPr="005048D7">
        <w:rPr>
          <w:rFonts w:cs="Tahoma"/>
          <w:szCs w:val="18"/>
        </w:rPr>
        <w:t xml:space="preserve">, quien estudió en </w:t>
      </w:r>
      <w:r w:rsidRPr="005048D7">
        <w:rPr>
          <w:rFonts w:cs="Tahoma"/>
          <w:b/>
          <w:bCs/>
          <w:szCs w:val="18"/>
        </w:rPr>
        <w:t>King’s College</w:t>
      </w:r>
      <w:r w:rsidRPr="005048D7">
        <w:rPr>
          <w:rFonts w:cs="Tahoma"/>
          <w:szCs w:val="18"/>
        </w:rPr>
        <w:t xml:space="preserve"> antes de convertirse en uno de los padres de la computación contemporánea. Durante el paseo veremos algunos de los rincones más emblemáticos de la ciudad, como el famoso </w:t>
      </w:r>
      <w:r w:rsidRPr="005048D7">
        <w:rPr>
          <w:rFonts w:cs="Tahoma"/>
          <w:b/>
          <w:bCs/>
          <w:szCs w:val="18"/>
        </w:rPr>
        <w:t>Puente de los Suspiros</w:t>
      </w:r>
      <w:r w:rsidRPr="005048D7">
        <w:rPr>
          <w:rFonts w:cs="Tahoma"/>
          <w:szCs w:val="18"/>
        </w:rPr>
        <w:t xml:space="preserve">, un puente cubierto que conecta dos edificios del </w:t>
      </w:r>
      <w:r w:rsidRPr="005048D7">
        <w:rPr>
          <w:rFonts w:cs="Tahoma"/>
          <w:b/>
          <w:bCs/>
          <w:szCs w:val="18"/>
        </w:rPr>
        <w:t>St John’s College</w:t>
      </w:r>
      <w:r w:rsidRPr="005048D7">
        <w:rPr>
          <w:rFonts w:cs="Tahoma"/>
          <w:szCs w:val="18"/>
        </w:rPr>
        <w:t xml:space="preserve"> y evoca, por su nombre y estilo, al célebre puente veneciano. Tras disfrutar del ambiente único de Cambridge y comparar su esencia con la de otras grandes ciudades universitarias británicas, continuaremos nuestro viaje de regreso a Londres. Alojamiento y desayuno en el Royal National, President Hotel o similar.</w:t>
      </w:r>
    </w:p>
    <w:p w14:paraId="79524DC3" w14:textId="30BBB480" w:rsidR="00B143E3" w:rsidRPr="005048D7" w:rsidRDefault="00B143E3" w:rsidP="006B3BD5">
      <w:pPr>
        <w:rPr>
          <w:rFonts w:cs="Tahoma"/>
          <w:b/>
          <w:bCs/>
          <w:szCs w:val="18"/>
        </w:rPr>
      </w:pPr>
      <w:r w:rsidRPr="005048D7">
        <w:rPr>
          <w:rFonts w:cs="Tahoma"/>
          <w:b/>
          <w:bCs/>
          <w:szCs w:val="18"/>
        </w:rPr>
        <w:t>DÍA 7</w:t>
      </w:r>
      <w:r w:rsidR="00456A22" w:rsidRPr="005048D7">
        <w:rPr>
          <w:rFonts w:cs="Tahoma"/>
          <w:b/>
          <w:bCs/>
          <w:szCs w:val="18"/>
        </w:rPr>
        <w:t>.</w:t>
      </w:r>
      <w:r w:rsidRPr="005048D7">
        <w:rPr>
          <w:rFonts w:cs="Tahoma"/>
          <w:b/>
          <w:bCs/>
          <w:szCs w:val="18"/>
        </w:rPr>
        <w:t xml:space="preserve"> LONDRES</w:t>
      </w:r>
    </w:p>
    <w:p w14:paraId="6FB79514" w14:textId="77777777" w:rsidR="00830886" w:rsidRDefault="00830886">
      <w:pPr>
        <w:rPr>
          <w:lang w:eastAsia="es-ES"/>
        </w:rPr>
      </w:pPr>
      <w:r>
        <w:t xml:space="preserve">Por la mañana haremos </w:t>
      </w:r>
      <w:r>
        <w:rPr>
          <w:b/>
          <w:bCs/>
        </w:rPr>
        <w:t>excursión panorámica</w:t>
      </w:r>
      <w:r>
        <w:t xml:space="preserve"> de</w:t>
      </w:r>
      <w:r>
        <w:rPr>
          <w:b/>
          <w:bCs/>
        </w:rPr>
        <w:t xml:space="preserve"> Londres</w:t>
      </w:r>
      <w:r>
        <w:t xml:space="preserve"> en autocar, donde visitaremos los barrios de </w:t>
      </w:r>
      <w:r>
        <w:rPr>
          <w:b/>
          <w:bCs/>
        </w:rPr>
        <w:t>Westminster</w:t>
      </w:r>
      <w:r>
        <w:t xml:space="preserve">, Kensington, Mayfair y Belgravia. Pararemos para fotografiar el Parlamento, la Abadía de Westminster, </w:t>
      </w:r>
      <w:r>
        <w:rPr>
          <w:b/>
          <w:bCs/>
        </w:rPr>
        <w:t>el Big Ben</w:t>
      </w:r>
      <w:r>
        <w:t xml:space="preserve">, </w:t>
      </w:r>
      <w:r>
        <w:rPr>
          <w:b/>
          <w:bCs/>
        </w:rPr>
        <w:t>el London Eye</w:t>
      </w:r>
      <w:r>
        <w:t xml:space="preserve">, el Royal Albert Hall y el Albert Memorial. Además, veremos el cambio de guardia en el Palacio de Buckingham (siempre que opere ese día). Recorreremos el West End (zona de teatros y restaurantes), las plazas de </w:t>
      </w:r>
      <w:r>
        <w:rPr>
          <w:b/>
          <w:bCs/>
        </w:rPr>
        <w:t>Piccadilly Circus</w:t>
      </w:r>
      <w:r>
        <w:t xml:space="preserve"> y </w:t>
      </w:r>
      <w:r>
        <w:rPr>
          <w:b/>
          <w:bCs/>
        </w:rPr>
        <w:t>Trafalgar Square</w:t>
      </w:r>
      <w:r>
        <w:t>, y áreas culturales muy representativas como: el Museo de Historia Natural, el Victoria &amp; Albert Museum, el Museo de Ciencias y la Galería Nacional (National Gallery). Esta excursión terminará en el Palacio de Buckingham hacia las 11:45 h y tendrán el resto del día libre en Londres para descubrir más sobre esta magnífica ciudad. Alojamiento y desayuno en el Royal National, President Hotel o similar.</w:t>
      </w:r>
    </w:p>
    <w:p w14:paraId="32AF2010" w14:textId="573A396B" w:rsidR="00B143E3" w:rsidRPr="005048D7" w:rsidRDefault="00B143E3" w:rsidP="006B3BD5">
      <w:pPr>
        <w:rPr>
          <w:rFonts w:cs="Tahoma"/>
          <w:b/>
          <w:bCs/>
          <w:szCs w:val="18"/>
        </w:rPr>
      </w:pPr>
      <w:r w:rsidRPr="005048D7">
        <w:rPr>
          <w:rFonts w:cs="Tahoma"/>
          <w:b/>
          <w:bCs/>
          <w:szCs w:val="18"/>
        </w:rPr>
        <w:t>DÍA 8</w:t>
      </w:r>
      <w:r w:rsidR="00456A22" w:rsidRPr="005048D7">
        <w:rPr>
          <w:rFonts w:cs="Tahoma"/>
          <w:b/>
          <w:bCs/>
          <w:szCs w:val="18"/>
        </w:rPr>
        <w:t>.</w:t>
      </w:r>
      <w:r w:rsidRPr="005048D7">
        <w:rPr>
          <w:rFonts w:cs="Tahoma"/>
          <w:b/>
          <w:bCs/>
          <w:szCs w:val="18"/>
        </w:rPr>
        <w:t xml:space="preserve"> LONDRES</w:t>
      </w:r>
    </w:p>
    <w:p w14:paraId="18D19025" w14:textId="77777777" w:rsidR="00463F7D" w:rsidRPr="005048D7" w:rsidRDefault="00463F7D" w:rsidP="00DA52F5">
      <w:r w:rsidRPr="005048D7">
        <w:t>Último</w:t>
      </w:r>
      <w:r w:rsidRPr="005048D7">
        <w:rPr>
          <w:rFonts w:cs="Tahoma"/>
          <w:szCs w:val="18"/>
        </w:rPr>
        <w:t xml:space="preserve"> desayuno y traslado compartido desde el hotel al aeropuerto de Londres-Heathrow.</w:t>
      </w:r>
    </w:p>
    <w:p w14:paraId="24C02E2B" w14:textId="77777777" w:rsidR="00B143E3" w:rsidRPr="005048D7" w:rsidRDefault="00B143E3" w:rsidP="006B3BD5">
      <w:pPr>
        <w:rPr>
          <w:rFonts w:cs="Tahoma"/>
          <w:sz w:val="22"/>
          <w:szCs w:val="22"/>
        </w:rPr>
      </w:pPr>
    </w:p>
    <w:tbl>
      <w:tblPr>
        <w:tblStyle w:val="GridTable1Light-Accent2"/>
        <w:tblpPr w:leftFromText="180" w:rightFromText="180" w:vertAnchor="text" w:horzAnchor="margin" w:tblpXSpec="center"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658"/>
        <w:gridCol w:w="1701"/>
        <w:gridCol w:w="1847"/>
      </w:tblGrid>
      <w:tr w:rsidR="00B143E3" w:rsidRPr="005048D7" w14:paraId="7FDAD03F" w14:textId="77777777" w:rsidTr="003820F8">
        <w:trPr>
          <w:trHeight w:val="20"/>
        </w:trPr>
        <w:tc>
          <w:tcPr>
            <w:tcW w:w="6658" w:type="dxa"/>
          </w:tcPr>
          <w:p w14:paraId="7BB7E2F6" w14:textId="4A487093" w:rsidR="00B143E3" w:rsidRPr="005048D7" w:rsidRDefault="00B143E3" w:rsidP="006B3BD5">
            <w:pPr>
              <w:rPr>
                <w:rFonts w:cs="Tahoma"/>
                <w:b/>
                <w:bCs/>
                <w:szCs w:val="18"/>
              </w:rPr>
            </w:pPr>
            <w:r w:rsidRPr="005048D7">
              <w:rPr>
                <w:rFonts w:cs="Tahoma"/>
                <w:b/>
                <w:bCs/>
                <w:szCs w:val="18"/>
              </w:rPr>
              <w:lastRenderedPageBreak/>
              <w:fldChar w:fldCharType="begin"/>
            </w:r>
            <w:r w:rsidRPr="005048D7">
              <w:rPr>
                <w:rFonts w:cs="Tahoma"/>
                <w:b/>
                <w:bCs/>
                <w:szCs w:val="18"/>
              </w:rPr>
              <w:instrText>PRIVATE</w:instrText>
            </w:r>
            <w:r w:rsidRPr="005048D7">
              <w:rPr>
                <w:rFonts w:cs="Tahoma"/>
                <w:b/>
                <w:bCs/>
                <w:szCs w:val="18"/>
              </w:rPr>
              <w:fldChar w:fldCharType="end"/>
            </w:r>
            <w:r w:rsidRPr="005048D7">
              <w:rPr>
                <w:rFonts w:cs="Tahoma"/>
                <w:b/>
                <w:bCs/>
                <w:szCs w:val="18"/>
              </w:rPr>
              <w:t>FECHAS DE SALIDAS 2027 (REF: TOUR8INSETL27):</w:t>
            </w:r>
          </w:p>
        </w:tc>
        <w:tc>
          <w:tcPr>
            <w:tcW w:w="1701" w:type="dxa"/>
          </w:tcPr>
          <w:p w14:paraId="588AF22C" w14:textId="77777777" w:rsidR="00B143E3" w:rsidRPr="005048D7" w:rsidRDefault="00B143E3" w:rsidP="002634CC">
            <w:pPr>
              <w:jc w:val="center"/>
              <w:rPr>
                <w:rFonts w:cs="Tahoma"/>
                <w:b/>
                <w:bCs/>
                <w:szCs w:val="18"/>
              </w:rPr>
            </w:pPr>
            <w:r w:rsidRPr="005048D7">
              <w:rPr>
                <w:rFonts w:cs="Tahoma"/>
                <w:b/>
                <w:bCs/>
                <w:szCs w:val="18"/>
              </w:rPr>
              <w:t>DOBLE P.P.</w:t>
            </w:r>
          </w:p>
        </w:tc>
        <w:tc>
          <w:tcPr>
            <w:tcW w:w="1847" w:type="dxa"/>
          </w:tcPr>
          <w:p w14:paraId="65797718" w14:textId="2E4FBA33" w:rsidR="00B143E3" w:rsidRPr="005048D7" w:rsidRDefault="00B143E3" w:rsidP="002634CC">
            <w:pPr>
              <w:jc w:val="center"/>
              <w:rPr>
                <w:rFonts w:cs="Tahoma"/>
                <w:b/>
                <w:bCs/>
                <w:szCs w:val="18"/>
              </w:rPr>
            </w:pPr>
            <w:r w:rsidRPr="005048D7">
              <w:rPr>
                <w:rFonts w:cs="Tahoma"/>
                <w:b/>
                <w:bCs/>
                <w:szCs w:val="18"/>
              </w:rPr>
              <w:t>INDIV</w:t>
            </w:r>
            <w:r w:rsidR="00A05DDF" w:rsidRPr="005048D7">
              <w:rPr>
                <w:rFonts w:cs="Tahoma"/>
                <w:b/>
                <w:bCs/>
                <w:szCs w:val="18"/>
              </w:rPr>
              <w:t>IDUAL</w:t>
            </w:r>
            <w:r w:rsidRPr="005048D7">
              <w:rPr>
                <w:rFonts w:cs="Tahoma"/>
                <w:b/>
                <w:bCs/>
                <w:szCs w:val="18"/>
              </w:rPr>
              <w:t xml:space="preserve"> P.P.</w:t>
            </w:r>
          </w:p>
        </w:tc>
      </w:tr>
      <w:tr w:rsidR="00B143E3" w:rsidRPr="005048D7" w14:paraId="4A223464" w14:textId="77777777" w:rsidTr="003820F8">
        <w:trPr>
          <w:trHeight w:val="20"/>
        </w:trPr>
        <w:tc>
          <w:tcPr>
            <w:tcW w:w="6658" w:type="dxa"/>
            <w:vAlign w:val="center"/>
          </w:tcPr>
          <w:p w14:paraId="64B3E89A" w14:textId="77777777" w:rsidR="00B143E3" w:rsidRPr="005048D7" w:rsidRDefault="00B143E3" w:rsidP="00D2035A">
            <w:pPr>
              <w:spacing w:before="0" w:line="240" w:lineRule="auto"/>
              <w:rPr>
                <w:rFonts w:cs="Tahoma"/>
                <w:szCs w:val="18"/>
              </w:rPr>
            </w:pPr>
            <w:r w:rsidRPr="005048D7">
              <w:rPr>
                <w:rFonts w:cs="Tahoma"/>
                <w:szCs w:val="18"/>
              </w:rPr>
              <w:t xml:space="preserve">MAR: 21                      </w:t>
            </w:r>
          </w:p>
          <w:p w14:paraId="64EF4525" w14:textId="3C35F2DE" w:rsidR="00B143E3" w:rsidRPr="005048D7" w:rsidRDefault="00B143E3" w:rsidP="00D2035A">
            <w:pPr>
              <w:spacing w:before="0" w:line="240" w:lineRule="auto"/>
              <w:rPr>
                <w:rFonts w:cs="Tahoma"/>
                <w:szCs w:val="18"/>
              </w:rPr>
            </w:pPr>
            <w:r w:rsidRPr="005048D7">
              <w:rPr>
                <w:rFonts w:cs="Tahoma"/>
                <w:szCs w:val="18"/>
              </w:rPr>
              <w:t xml:space="preserve">MAYO: </w:t>
            </w:r>
            <w:r w:rsidR="00DA4CCE">
              <w:rPr>
                <w:rFonts w:cs="Tahoma"/>
                <w:szCs w:val="18"/>
              </w:rPr>
              <w:t>0</w:t>
            </w:r>
            <w:r w:rsidRPr="005048D7">
              <w:rPr>
                <w:rFonts w:cs="Tahoma"/>
                <w:szCs w:val="18"/>
              </w:rPr>
              <w:t>2</w:t>
            </w:r>
          </w:p>
          <w:p w14:paraId="4A3C772E" w14:textId="77777777" w:rsidR="00B143E3" w:rsidRPr="005048D7" w:rsidRDefault="00B143E3" w:rsidP="00D2035A">
            <w:pPr>
              <w:spacing w:before="0" w:line="240" w:lineRule="auto"/>
              <w:rPr>
                <w:rFonts w:cs="Tahoma"/>
                <w:szCs w:val="18"/>
              </w:rPr>
            </w:pPr>
            <w:r w:rsidRPr="005048D7">
              <w:rPr>
                <w:rFonts w:cs="Tahoma"/>
                <w:szCs w:val="18"/>
              </w:rPr>
              <w:t>JUNIO: 06, 20</w:t>
            </w:r>
          </w:p>
          <w:p w14:paraId="0CB4F848" w14:textId="77777777" w:rsidR="00B143E3" w:rsidRPr="005048D7" w:rsidRDefault="00B143E3" w:rsidP="00D2035A">
            <w:pPr>
              <w:spacing w:before="0" w:line="240" w:lineRule="auto"/>
              <w:rPr>
                <w:rFonts w:cs="Tahoma"/>
                <w:szCs w:val="18"/>
              </w:rPr>
            </w:pPr>
            <w:r w:rsidRPr="005048D7">
              <w:rPr>
                <w:rFonts w:cs="Tahoma"/>
                <w:szCs w:val="18"/>
              </w:rPr>
              <w:t>JULIO: 11, 25</w:t>
            </w:r>
          </w:p>
          <w:p w14:paraId="15A58A19" w14:textId="77777777" w:rsidR="00B143E3" w:rsidRPr="005048D7" w:rsidRDefault="00B143E3" w:rsidP="00D2035A">
            <w:pPr>
              <w:spacing w:before="0" w:line="240" w:lineRule="auto"/>
              <w:rPr>
                <w:rFonts w:cs="Tahoma"/>
                <w:szCs w:val="18"/>
              </w:rPr>
            </w:pPr>
            <w:r w:rsidRPr="005048D7">
              <w:rPr>
                <w:rFonts w:cs="Tahoma"/>
                <w:szCs w:val="18"/>
              </w:rPr>
              <w:t>AGOSTO: 01, 15</w:t>
            </w:r>
          </w:p>
          <w:p w14:paraId="0BD1EFE9" w14:textId="02225721" w:rsidR="00B143E3" w:rsidRPr="005048D7" w:rsidRDefault="00B143E3" w:rsidP="006A0349">
            <w:pPr>
              <w:spacing w:before="0" w:line="240" w:lineRule="auto"/>
              <w:rPr>
                <w:rFonts w:cs="Tahoma"/>
                <w:szCs w:val="18"/>
              </w:rPr>
            </w:pPr>
            <w:r w:rsidRPr="005048D7">
              <w:rPr>
                <w:rFonts w:cs="Tahoma"/>
                <w:szCs w:val="18"/>
              </w:rPr>
              <w:t>SEPTIEMBRE: 12</w:t>
            </w:r>
          </w:p>
        </w:tc>
        <w:tc>
          <w:tcPr>
            <w:tcW w:w="1701" w:type="dxa"/>
            <w:vAlign w:val="center"/>
          </w:tcPr>
          <w:p w14:paraId="0FED788B" w14:textId="76CFA4B8" w:rsidR="00B143E3" w:rsidRPr="002F2287" w:rsidRDefault="00637753" w:rsidP="002F2287">
            <w:pPr>
              <w:jc w:val="center"/>
              <w:rPr>
                <w:lang w:eastAsia="es-ES"/>
              </w:rPr>
            </w:pPr>
            <w:r>
              <w:t>£1,415.00</w:t>
            </w:r>
          </w:p>
        </w:tc>
        <w:tc>
          <w:tcPr>
            <w:tcW w:w="1847" w:type="dxa"/>
            <w:vAlign w:val="center"/>
          </w:tcPr>
          <w:p w14:paraId="24361722" w14:textId="59A0FCDF" w:rsidR="00B143E3" w:rsidRPr="002F2287" w:rsidRDefault="00637753" w:rsidP="002F2287">
            <w:pPr>
              <w:jc w:val="center"/>
              <w:rPr>
                <w:lang w:eastAsia="es-ES"/>
              </w:rPr>
            </w:pPr>
            <w:r>
              <w:t>£1,885.00</w:t>
            </w:r>
          </w:p>
        </w:tc>
      </w:tr>
      <w:tr w:rsidR="00B143E3" w:rsidRPr="005048D7" w14:paraId="3994CAA4" w14:textId="77777777" w:rsidTr="003820F8">
        <w:trPr>
          <w:trHeight w:val="20"/>
        </w:trPr>
        <w:tc>
          <w:tcPr>
            <w:tcW w:w="10206" w:type="dxa"/>
            <w:gridSpan w:val="3"/>
          </w:tcPr>
          <w:p w14:paraId="1D40AD48" w14:textId="3D9CF8BE" w:rsidR="00B143E3" w:rsidRPr="005048D7" w:rsidRDefault="00B143E3" w:rsidP="00D2035A">
            <w:pPr>
              <w:spacing w:line="240" w:lineRule="auto"/>
              <w:rPr>
                <w:rFonts w:cs="Tahoma"/>
                <w:b/>
                <w:bCs/>
                <w:szCs w:val="18"/>
              </w:rPr>
            </w:pPr>
            <w:r w:rsidRPr="005048D7">
              <w:rPr>
                <w:rFonts w:cs="Tahoma"/>
                <w:b/>
                <w:bCs/>
                <w:szCs w:val="18"/>
              </w:rPr>
              <w:t xml:space="preserve">Salidas </w:t>
            </w:r>
            <w:r w:rsidR="00DF448C">
              <w:rPr>
                <w:rFonts w:cs="Tahoma"/>
                <w:b/>
                <w:bCs/>
                <w:szCs w:val="18"/>
              </w:rPr>
              <w:t>g</w:t>
            </w:r>
            <w:r w:rsidRPr="005048D7">
              <w:rPr>
                <w:rFonts w:cs="Tahoma"/>
                <w:b/>
                <w:bCs/>
                <w:szCs w:val="18"/>
              </w:rPr>
              <w:t>arantizadas. Precios en libras esterlinas.</w:t>
            </w:r>
          </w:p>
          <w:p w14:paraId="7AB07126" w14:textId="77777777" w:rsidR="008A7890" w:rsidRPr="005048D7" w:rsidRDefault="008A7890" w:rsidP="00D2035A">
            <w:pPr>
              <w:spacing w:before="0" w:line="240" w:lineRule="auto"/>
              <w:rPr>
                <w:rFonts w:cs="Tahoma"/>
                <w:b/>
                <w:bCs/>
                <w:szCs w:val="18"/>
              </w:rPr>
            </w:pPr>
          </w:p>
          <w:p w14:paraId="3CDE5271" w14:textId="77777777" w:rsidR="00B143E3" w:rsidRPr="005048D7" w:rsidRDefault="00B143E3" w:rsidP="00C86EFA">
            <w:pPr>
              <w:pStyle w:val="NoSpacing"/>
              <w:numPr>
                <w:ilvl w:val="0"/>
                <w:numId w:val="4"/>
              </w:numPr>
              <w:rPr>
                <w:rFonts w:ascii="Tahoma" w:hAnsi="Tahoma" w:cs="Tahoma"/>
                <w:sz w:val="18"/>
                <w:szCs w:val="18"/>
                <w:lang w:val="es-ES"/>
              </w:rPr>
            </w:pPr>
            <w:r w:rsidRPr="005048D7">
              <w:rPr>
                <w:rFonts w:ascii="Tahoma" w:hAnsi="Tahoma" w:cs="Tahoma"/>
                <w:sz w:val="18"/>
                <w:szCs w:val="18"/>
                <w:lang w:val="es-ES"/>
              </w:rPr>
              <w:t xml:space="preserve">Recogida en autocar para el inicio del itinerario (Día 2): a las 08:00 h en el hotel del circuito (Royal National Hotel), previa realización del </w:t>
            </w:r>
            <w:r w:rsidRPr="005048D7">
              <w:rPr>
                <w:rFonts w:ascii="Tahoma" w:hAnsi="Tahoma" w:cs="Tahoma"/>
                <w:i/>
                <w:iCs/>
                <w:sz w:val="18"/>
                <w:szCs w:val="18"/>
                <w:lang w:val="es-ES"/>
              </w:rPr>
              <w:t>check</w:t>
            </w:r>
            <w:r w:rsidRPr="005048D7">
              <w:rPr>
                <w:rFonts w:ascii="Tahoma" w:hAnsi="Tahoma" w:cs="Tahoma"/>
                <w:i/>
                <w:iCs/>
                <w:sz w:val="18"/>
                <w:szCs w:val="18"/>
                <w:lang w:val="es-ES"/>
              </w:rPr>
              <w:noBreakHyphen/>
              <w:t>out</w:t>
            </w:r>
            <w:r w:rsidRPr="005048D7">
              <w:rPr>
                <w:rFonts w:ascii="Tahoma" w:hAnsi="Tahoma" w:cs="Tahoma"/>
                <w:sz w:val="18"/>
                <w:szCs w:val="18"/>
                <w:lang w:val="es-ES"/>
              </w:rPr>
              <w:t>.</w:t>
            </w:r>
          </w:p>
          <w:p w14:paraId="7BE2E555" w14:textId="6235E1B8" w:rsidR="00B143E3" w:rsidRPr="005048D7" w:rsidRDefault="00B143E3" w:rsidP="00C86EFA">
            <w:pPr>
              <w:pStyle w:val="NoSpacing"/>
              <w:numPr>
                <w:ilvl w:val="0"/>
                <w:numId w:val="4"/>
              </w:numPr>
              <w:rPr>
                <w:rFonts w:ascii="Tahoma" w:hAnsi="Tahoma" w:cs="Tahoma"/>
                <w:sz w:val="18"/>
                <w:szCs w:val="18"/>
                <w:lang w:val="es-ES"/>
              </w:rPr>
            </w:pPr>
            <w:r w:rsidRPr="005048D7">
              <w:rPr>
                <w:rFonts w:ascii="Tahoma" w:hAnsi="Tahoma" w:cs="Tahoma"/>
                <w:sz w:val="18"/>
                <w:szCs w:val="18"/>
                <w:lang w:val="es-ES"/>
              </w:rPr>
              <w:t>Punto de encuentro para la visita panorámica de medio día en Londres (Día 7): a las 08:00 h en el vestíbulo (hall) del Royal National Hotel, hotel del circuito.</w:t>
            </w:r>
          </w:p>
          <w:p w14:paraId="52B48838" w14:textId="77777777" w:rsidR="008A7890" w:rsidRPr="005048D7" w:rsidRDefault="008A7890" w:rsidP="00D2035A">
            <w:pPr>
              <w:pStyle w:val="NoSpacing"/>
              <w:ind w:left="720"/>
              <w:rPr>
                <w:rFonts w:ascii="Tahoma" w:hAnsi="Tahoma" w:cs="Tahoma"/>
                <w:sz w:val="18"/>
                <w:szCs w:val="18"/>
                <w:lang w:val="es-ES"/>
              </w:rPr>
            </w:pPr>
          </w:p>
          <w:p w14:paraId="4A84EEE8" w14:textId="77777777" w:rsidR="00B143E3" w:rsidRPr="005048D7" w:rsidRDefault="00B143E3" w:rsidP="004322C8">
            <w:pPr>
              <w:pStyle w:val="NoSpacing"/>
              <w:spacing w:after="240"/>
              <w:rPr>
                <w:rFonts w:ascii="Tahoma" w:hAnsi="Tahoma" w:cs="Tahoma"/>
                <w:b/>
                <w:sz w:val="18"/>
                <w:szCs w:val="18"/>
                <w:lang w:val="es-ES"/>
              </w:rPr>
            </w:pPr>
            <w:r w:rsidRPr="005048D7">
              <w:rPr>
                <w:rFonts w:ascii="Tahoma" w:hAnsi="Tahoma" w:cs="Tahoma"/>
                <w:b/>
                <w:sz w:val="18"/>
                <w:szCs w:val="18"/>
                <w:lang w:val="es-ES"/>
              </w:rPr>
              <w:t>El precio incluye:</w:t>
            </w:r>
          </w:p>
          <w:p w14:paraId="43B048E7" w14:textId="77777777" w:rsidR="00B143E3" w:rsidRPr="005048D7" w:rsidRDefault="00B143E3" w:rsidP="00C86EFA">
            <w:pPr>
              <w:pStyle w:val="ListParagraph"/>
              <w:numPr>
                <w:ilvl w:val="0"/>
                <w:numId w:val="5"/>
              </w:numPr>
              <w:spacing w:before="0" w:line="240" w:lineRule="auto"/>
              <w:rPr>
                <w:rFonts w:eastAsia="Times New Roman" w:cs="Tahoma"/>
                <w:kern w:val="0"/>
                <w:szCs w:val="18"/>
                <w:lang w:eastAsia="en-GB"/>
                <w14:ligatures w14:val="none"/>
              </w:rPr>
            </w:pPr>
            <w:r w:rsidRPr="005048D7">
              <w:rPr>
                <w:rFonts w:eastAsia="Times New Roman" w:cs="Tahoma"/>
                <w:b/>
                <w:bCs/>
                <w:kern w:val="0"/>
                <w:szCs w:val="18"/>
                <w:lang w:eastAsia="en-GB"/>
                <w14:ligatures w14:val="none"/>
              </w:rPr>
              <w:t>Alojamiento:</w:t>
            </w:r>
            <w:r w:rsidRPr="005048D7">
              <w:rPr>
                <w:rFonts w:eastAsia="Times New Roman" w:cs="Tahoma"/>
                <w:kern w:val="0"/>
                <w:szCs w:val="18"/>
                <w:lang w:eastAsia="en-GB"/>
                <w14:ligatures w14:val="none"/>
              </w:rPr>
              <w:t xml:space="preserve"> 7 noches de alojamiento y desayuno en hoteles mencionados o similar.</w:t>
            </w:r>
          </w:p>
          <w:p w14:paraId="5CE99005" w14:textId="77777777" w:rsidR="00B143E3" w:rsidRPr="005048D7" w:rsidRDefault="00B143E3" w:rsidP="00C86EFA">
            <w:pPr>
              <w:pStyle w:val="ListParagraph"/>
              <w:numPr>
                <w:ilvl w:val="0"/>
                <w:numId w:val="5"/>
              </w:numPr>
              <w:spacing w:before="0" w:line="240" w:lineRule="auto"/>
              <w:rPr>
                <w:rFonts w:cs="Tahoma"/>
                <w:szCs w:val="18"/>
              </w:rPr>
            </w:pPr>
            <w:r w:rsidRPr="005048D7">
              <w:rPr>
                <w:rFonts w:eastAsia="Times New Roman" w:cs="Tahoma"/>
                <w:b/>
                <w:bCs/>
                <w:kern w:val="0"/>
                <w:szCs w:val="18"/>
                <w:lang w:eastAsia="en-GB"/>
                <w14:ligatures w14:val="none"/>
              </w:rPr>
              <w:t>Traslados:</w:t>
            </w:r>
            <w:r w:rsidRPr="005048D7">
              <w:rPr>
                <w:rFonts w:eastAsia="Times New Roman" w:cs="Tahoma"/>
                <w:kern w:val="0"/>
                <w:szCs w:val="18"/>
                <w:lang w:eastAsia="en-GB"/>
                <w14:ligatures w14:val="none"/>
              </w:rPr>
              <w:t xml:space="preserve"> Traslados de llegada y salida entre el aeropuerto de Londres-Heathrow y el hotel.</w:t>
            </w:r>
          </w:p>
          <w:p w14:paraId="07470250" w14:textId="77777777" w:rsidR="00B143E3" w:rsidRPr="005048D7" w:rsidRDefault="00B143E3" w:rsidP="00C86EFA">
            <w:pPr>
              <w:pStyle w:val="ListParagraph"/>
              <w:numPr>
                <w:ilvl w:val="1"/>
                <w:numId w:val="5"/>
              </w:numPr>
              <w:spacing w:before="0" w:line="240" w:lineRule="auto"/>
              <w:rPr>
                <w:rFonts w:eastAsia="Times New Roman" w:cs="Tahoma"/>
                <w:kern w:val="0"/>
                <w:szCs w:val="18"/>
                <w:lang w:eastAsia="en-GB"/>
                <w14:ligatures w14:val="none"/>
              </w:rPr>
            </w:pPr>
            <w:r w:rsidRPr="005048D7">
              <w:rPr>
                <w:rFonts w:cs="Tahoma"/>
                <w:szCs w:val="18"/>
              </w:rPr>
              <w:t>Suplemento de Recogida en/hacia el aeropuerto de Gatwick, Stansted, Luton o Londres City: GBP 35.00 por persona y trayecto (precio neto).</w:t>
            </w:r>
          </w:p>
          <w:p w14:paraId="4A305928" w14:textId="77777777" w:rsidR="00B143E3" w:rsidRPr="005E3DC8" w:rsidRDefault="00B143E3" w:rsidP="00D2035A">
            <w:pPr>
              <w:pStyle w:val="ListParagraph"/>
              <w:numPr>
                <w:ilvl w:val="0"/>
                <w:numId w:val="3"/>
              </w:numPr>
              <w:spacing w:before="0" w:line="240" w:lineRule="auto"/>
              <w:rPr>
                <w:rFonts w:cs="Tahoma"/>
                <w:szCs w:val="18"/>
                <w:lang w:val="en-GB"/>
              </w:rPr>
            </w:pPr>
            <w:r w:rsidRPr="005E3DC8">
              <w:rPr>
                <w:rFonts w:cs="Tahoma"/>
                <w:b/>
                <w:bCs/>
                <w:szCs w:val="18"/>
                <w:lang w:val="en-GB"/>
              </w:rPr>
              <w:t>Entradas:</w:t>
            </w:r>
            <w:r w:rsidRPr="005E3DC8">
              <w:rPr>
                <w:rFonts w:cs="Tahoma"/>
                <w:szCs w:val="18"/>
                <w:lang w:val="en-GB"/>
              </w:rPr>
              <w:t xml:space="preserve"> Stonehenge y al Beatles Story Museum.</w:t>
            </w:r>
          </w:p>
          <w:p w14:paraId="3BD91FCF" w14:textId="77777777" w:rsidR="00B143E3" w:rsidRPr="005048D7" w:rsidRDefault="00B143E3" w:rsidP="00D2035A">
            <w:pPr>
              <w:pStyle w:val="NoSpacing"/>
              <w:numPr>
                <w:ilvl w:val="0"/>
                <w:numId w:val="3"/>
              </w:numPr>
              <w:jc w:val="both"/>
              <w:rPr>
                <w:rFonts w:ascii="Tahoma" w:hAnsi="Tahoma" w:cs="Tahoma"/>
                <w:sz w:val="18"/>
                <w:szCs w:val="18"/>
                <w:lang w:val="es-ES"/>
              </w:rPr>
            </w:pPr>
            <w:r w:rsidRPr="005048D7">
              <w:rPr>
                <w:rFonts w:ascii="Tahoma" w:hAnsi="Tahoma" w:cs="Tahoma"/>
                <w:b/>
                <w:sz w:val="18"/>
                <w:szCs w:val="18"/>
                <w:lang w:val="es-ES"/>
              </w:rPr>
              <w:t>Visitas panorámicas:</w:t>
            </w:r>
            <w:r w:rsidRPr="005048D7">
              <w:rPr>
                <w:rFonts w:ascii="Tahoma" w:hAnsi="Tahoma" w:cs="Tahoma"/>
                <w:sz w:val="18"/>
                <w:szCs w:val="18"/>
                <w:lang w:val="es-ES"/>
              </w:rPr>
              <w:t xml:space="preserve"> </w:t>
            </w:r>
            <w:r w:rsidRPr="005048D7">
              <w:rPr>
                <w:rFonts w:ascii="Tahoma" w:hAnsi="Tahoma" w:cs="Tahoma"/>
                <w:bCs/>
                <w:sz w:val="18"/>
                <w:szCs w:val="18"/>
                <w:lang w:val="es-ES"/>
              </w:rPr>
              <w:t>Bristol y Liverpool, Londres (medio día).</w:t>
            </w:r>
          </w:p>
          <w:p w14:paraId="13A61E98" w14:textId="77777777" w:rsidR="00B143E3" w:rsidRPr="005E3DC8" w:rsidRDefault="00B143E3" w:rsidP="00D2035A">
            <w:pPr>
              <w:pStyle w:val="NoSpacing"/>
              <w:numPr>
                <w:ilvl w:val="0"/>
                <w:numId w:val="3"/>
              </w:numPr>
              <w:jc w:val="both"/>
              <w:rPr>
                <w:rFonts w:ascii="Tahoma" w:hAnsi="Tahoma" w:cs="Tahoma"/>
                <w:b/>
                <w:bCs/>
                <w:sz w:val="18"/>
                <w:szCs w:val="18"/>
                <w:lang w:val="en-GB"/>
              </w:rPr>
            </w:pPr>
            <w:r w:rsidRPr="005E3DC8">
              <w:rPr>
                <w:rFonts w:ascii="Tahoma" w:hAnsi="Tahoma" w:cs="Tahoma"/>
                <w:b/>
                <w:sz w:val="18"/>
                <w:szCs w:val="18"/>
                <w:lang w:val="en-GB"/>
              </w:rPr>
              <w:t>Recorridos a pie:</w:t>
            </w:r>
            <w:r w:rsidRPr="005E3DC8">
              <w:rPr>
                <w:rFonts w:ascii="Tahoma" w:hAnsi="Tahoma" w:cs="Tahoma"/>
                <w:sz w:val="18"/>
                <w:szCs w:val="18"/>
                <w:lang w:val="en-GB"/>
              </w:rPr>
              <w:t xml:space="preserve"> </w:t>
            </w:r>
            <w:r w:rsidRPr="005E3DC8">
              <w:rPr>
                <w:rFonts w:ascii="Tahoma" w:hAnsi="Tahoma" w:cs="Tahoma"/>
                <w:bCs/>
                <w:sz w:val="18"/>
                <w:szCs w:val="18"/>
                <w:lang w:val="en-GB"/>
              </w:rPr>
              <w:t>Bath, Oxford, Chester, York, Cambridge.</w:t>
            </w:r>
          </w:p>
          <w:p w14:paraId="66F07140" w14:textId="77777777" w:rsidR="00B143E3" w:rsidRPr="005048D7" w:rsidRDefault="00B143E3" w:rsidP="00D2035A">
            <w:pPr>
              <w:spacing w:before="240" w:after="240" w:line="240" w:lineRule="auto"/>
              <w:rPr>
                <w:rFonts w:eastAsia="Calibri" w:cs="Tahoma"/>
                <w:kern w:val="0"/>
                <w:szCs w:val="18"/>
                <w14:ligatures w14:val="none"/>
              </w:rPr>
            </w:pPr>
            <w:r w:rsidRPr="005048D7">
              <w:rPr>
                <w:rFonts w:eastAsia="Calibri" w:cs="Tahoma"/>
                <w:kern w:val="0"/>
                <w:szCs w:val="18"/>
                <w14:ligatures w14:val="none"/>
              </w:rPr>
              <w:t>El precio NO incluye:</w:t>
            </w:r>
          </w:p>
          <w:p w14:paraId="3135A1C2" w14:textId="77777777" w:rsidR="00B143E3" w:rsidRPr="005048D7" w:rsidRDefault="00B143E3" w:rsidP="00D2035A">
            <w:pPr>
              <w:numPr>
                <w:ilvl w:val="0"/>
                <w:numId w:val="2"/>
              </w:numPr>
              <w:spacing w:before="0" w:after="200" w:line="240" w:lineRule="auto"/>
              <w:rPr>
                <w:rFonts w:eastAsia="Calibri" w:cs="Tahoma"/>
                <w:kern w:val="0"/>
                <w:szCs w:val="18"/>
                <w14:ligatures w14:val="none"/>
              </w:rPr>
            </w:pPr>
            <w:r w:rsidRPr="005048D7">
              <w:rPr>
                <w:rFonts w:eastAsia="Calibri" w:cs="Tahoma"/>
                <w:kern w:val="0"/>
                <w:szCs w:val="18"/>
                <w14:ligatures w14:val="none"/>
              </w:rPr>
              <w:t>Maleteros: el servicio de maleteros no está incluido en el precio del paquete; cada pasajero deberá encargarse de transportar su propio equipaje.</w:t>
            </w:r>
          </w:p>
          <w:p w14:paraId="718B4C77" w14:textId="77777777" w:rsidR="00B143E3" w:rsidRPr="005048D7" w:rsidRDefault="00B143E3" w:rsidP="00D2035A">
            <w:pPr>
              <w:spacing w:line="240" w:lineRule="auto"/>
              <w:rPr>
                <w:rFonts w:cs="Tahoma"/>
                <w:szCs w:val="18"/>
              </w:rPr>
            </w:pPr>
            <w:r w:rsidRPr="005048D7">
              <w:rPr>
                <w:rFonts w:cs="Tahoma"/>
                <w:b/>
                <w:bCs/>
                <w:szCs w:val="18"/>
              </w:rPr>
              <w:t>Importante – City Tax:</w:t>
            </w:r>
            <w:r w:rsidRPr="005048D7">
              <w:rPr>
                <w:rFonts w:cs="Tahoma"/>
                <w:szCs w:val="18"/>
              </w:rPr>
              <w:t xml:space="preserve"> En Liverpool se aplica un impuesto turístico local (levy), destinado a la mejora de la infraestructura y los servicios de la ciudad. Este coste será asumido exclusivamente por Anglovision. En el caso de que otras localidades incluidas en el itinerario con pernoctación implementen un impuesto similar, dichos cargos no estarán cubiertos y deberán ser abonados directamente por el viajero.</w:t>
            </w:r>
          </w:p>
          <w:p w14:paraId="08016BE4" w14:textId="77777777" w:rsidR="00B143E3" w:rsidRPr="005048D7" w:rsidRDefault="00B143E3" w:rsidP="00D2035A">
            <w:pPr>
              <w:spacing w:line="240" w:lineRule="auto"/>
              <w:rPr>
                <w:rFonts w:cs="Tahoma"/>
                <w:szCs w:val="18"/>
              </w:rPr>
            </w:pPr>
          </w:p>
        </w:tc>
      </w:tr>
    </w:tbl>
    <w:p w14:paraId="63A3D722" w14:textId="77777777" w:rsidR="00070F6C" w:rsidRPr="005048D7" w:rsidRDefault="00070F6C" w:rsidP="00D2035A">
      <w:pPr>
        <w:spacing w:line="240" w:lineRule="auto"/>
      </w:pPr>
    </w:p>
    <w:p w14:paraId="1F812013" w14:textId="77777777" w:rsidR="00070F6C" w:rsidRPr="005048D7" w:rsidRDefault="00070F6C" w:rsidP="00D2035A">
      <w:pPr>
        <w:spacing w:line="240" w:lineRule="auto"/>
      </w:pPr>
    </w:p>
    <w:p w14:paraId="37B841E2" w14:textId="77777777" w:rsidR="00070F6C" w:rsidRPr="005048D7" w:rsidRDefault="00070F6C" w:rsidP="00D2035A">
      <w:pPr>
        <w:spacing w:line="240" w:lineRule="auto"/>
      </w:pPr>
    </w:p>
    <w:p w14:paraId="32C451CB" w14:textId="77777777" w:rsidR="00070F6C" w:rsidRPr="005048D7" w:rsidRDefault="00070F6C" w:rsidP="00B143E3"/>
    <w:p w14:paraId="3082B8A8" w14:textId="77777777" w:rsidR="00070F6C" w:rsidRPr="005048D7" w:rsidRDefault="00070F6C" w:rsidP="00B143E3"/>
    <w:p w14:paraId="21F2CBB1" w14:textId="77777777" w:rsidR="00070F6C" w:rsidRPr="005048D7" w:rsidRDefault="00070F6C" w:rsidP="00B143E3"/>
    <w:p w14:paraId="7A7D03CA" w14:textId="77777777" w:rsidR="00070F6C" w:rsidRPr="005048D7" w:rsidRDefault="00070F6C" w:rsidP="00B143E3"/>
    <w:p w14:paraId="290748F5" w14:textId="77777777" w:rsidR="00070F6C" w:rsidRPr="005048D7" w:rsidRDefault="00070F6C"/>
    <w:p w14:paraId="17869A20" w14:textId="77777777" w:rsidR="00070F6C" w:rsidRPr="005048D7" w:rsidRDefault="00070F6C"/>
    <w:p w14:paraId="21D37D2B" w14:textId="77777777" w:rsidR="00070F6C" w:rsidRPr="005048D7" w:rsidRDefault="00070F6C"/>
    <w:p w14:paraId="49758F4C" w14:textId="77777777" w:rsidR="00070F6C" w:rsidRPr="005048D7" w:rsidRDefault="00070F6C"/>
    <w:p w14:paraId="3E0724AF" w14:textId="77777777" w:rsidR="00070F6C" w:rsidRPr="005048D7" w:rsidRDefault="00070F6C"/>
    <w:p w14:paraId="331731C1" w14:textId="77777777" w:rsidR="00070F6C" w:rsidRPr="005048D7" w:rsidRDefault="00070F6C"/>
    <w:p w14:paraId="1BDC8D56" w14:textId="77777777" w:rsidR="00070F6C" w:rsidRPr="005048D7" w:rsidRDefault="00070F6C"/>
    <w:p w14:paraId="06B92B66" w14:textId="151A1891" w:rsidR="00456A22" w:rsidRPr="005048D7" w:rsidRDefault="006146E0" w:rsidP="00456A22">
      <w:pPr>
        <w:pStyle w:val="Heading2"/>
        <w:rPr>
          <w:rFonts w:eastAsia="Times New Roman"/>
        </w:rPr>
      </w:pPr>
      <w:bookmarkStart w:id="10" w:name="_Toc233194020"/>
      <w:r w:rsidRPr="005048D7">
        <w:rPr>
          <w:rFonts w:eastAsia="Times New Roman"/>
        </w:rPr>
        <w:lastRenderedPageBreak/>
        <w:t>LO MEJOR DE INGLATERRA Y ESCOCIA</w:t>
      </w:r>
      <w:bookmarkEnd w:id="10"/>
      <w:r w:rsidRPr="005048D7">
        <w:rPr>
          <w:rFonts w:eastAsia="Times New Roman"/>
        </w:rPr>
        <w:t xml:space="preserve"> </w:t>
      </w:r>
    </w:p>
    <w:p w14:paraId="08C2910B" w14:textId="32607A2D" w:rsidR="00456A22" w:rsidRPr="005048D7" w:rsidRDefault="006146E0" w:rsidP="00A722B0">
      <w:pPr>
        <w:pStyle w:val="Heading3"/>
      </w:pPr>
      <w:bookmarkStart w:id="11" w:name="_Toc233194021"/>
      <w:r w:rsidRPr="005048D7">
        <w:t>(REF: TOUR7D27) - 2027/2028 - TOUR DE 7 DÍAS</w:t>
      </w:r>
      <w:bookmarkEnd w:id="11"/>
      <w:r w:rsidRPr="005048D7">
        <w:t xml:space="preserve"> </w:t>
      </w:r>
    </w:p>
    <w:p w14:paraId="2B43142F" w14:textId="77777777" w:rsidR="00456A22" w:rsidRPr="005048D7" w:rsidRDefault="00456A22" w:rsidP="006B3BD5">
      <w:pPr>
        <w:spacing w:before="0" w:after="0" w:line="240" w:lineRule="auto"/>
        <w:jc w:val="center"/>
        <w:rPr>
          <w:rStyle w:val="Strong"/>
        </w:rPr>
      </w:pPr>
    </w:p>
    <w:p w14:paraId="476A29F6" w14:textId="49201484" w:rsidR="00456A22" w:rsidRPr="005048D7" w:rsidRDefault="00456A22" w:rsidP="006B3BD5">
      <w:pPr>
        <w:spacing w:before="0" w:after="0" w:line="240" w:lineRule="auto"/>
        <w:rPr>
          <w:rStyle w:val="Strong"/>
        </w:rPr>
      </w:pPr>
      <w:r w:rsidRPr="005048D7">
        <w:rPr>
          <w:rStyle w:val="Strong"/>
        </w:rPr>
        <w:t>Este completo circuito te invita a descubrir lo mejor de Inglaterra y Escocia en un recorrido lleno de historia, paisajes y ciudades con carácter. Desde la elegancia universitaria de Oxford y Cambridge hasta el legado literario de Stratford</w:t>
      </w:r>
      <w:r w:rsidRPr="005048D7">
        <w:rPr>
          <w:rStyle w:val="Strong"/>
        </w:rPr>
        <w:noBreakHyphen/>
        <w:t>upon</w:t>
      </w:r>
      <w:r w:rsidRPr="005048D7">
        <w:rPr>
          <w:rStyle w:val="Strong"/>
        </w:rPr>
        <w:noBreakHyphen/>
        <w:t xml:space="preserve">Avon, el viaje continúa hacia ciudades emblemáticas como Liverpool y Glasgow. A lo largo del itinerario, te adentrarás en la naturaleza más espectacular del Reino Unido, recorriendo el Distrito de los Lagos, el entorno del Lago Ness y las Tierras Altas de Escocia. El viaje </w:t>
      </w:r>
      <w:r w:rsidR="00773FC8">
        <w:rPr>
          <w:rStyle w:val="Strong"/>
        </w:rPr>
        <w:t>incluye</w:t>
      </w:r>
      <w:r w:rsidRPr="005048D7">
        <w:rPr>
          <w:rStyle w:val="Strong"/>
        </w:rPr>
        <w:t xml:space="preserve"> la fascinante </w:t>
      </w:r>
      <w:r w:rsidR="00F661A8">
        <w:rPr>
          <w:rStyle w:val="Strong"/>
        </w:rPr>
        <w:t xml:space="preserve">ciudad de </w:t>
      </w:r>
      <w:r w:rsidRPr="005048D7">
        <w:rPr>
          <w:rStyle w:val="Strong"/>
        </w:rPr>
        <w:t>Edimburgo, en una experiencia que combina cultura, tradición y paisajes inolvidables.</w:t>
      </w:r>
    </w:p>
    <w:p w14:paraId="4ED8A8DE" w14:textId="77777777" w:rsidR="00456A22" w:rsidRPr="005048D7" w:rsidRDefault="00456A22" w:rsidP="006B3BD5">
      <w:pPr>
        <w:spacing w:before="0" w:after="0"/>
        <w:rPr>
          <w:rFonts w:eastAsia="Times New Roman" w:cs="Tahoma"/>
          <w:b/>
          <w:kern w:val="0"/>
          <w:szCs w:val="18"/>
          <w14:ligatures w14:val="none"/>
        </w:rPr>
      </w:pPr>
    </w:p>
    <w:p w14:paraId="0A413B03" w14:textId="5043329D" w:rsidR="00456A22" w:rsidRPr="005E3DC8" w:rsidRDefault="00456A22" w:rsidP="00964650">
      <w:pPr>
        <w:spacing w:before="0"/>
        <w:rPr>
          <w:rFonts w:eastAsia="Times New Roman" w:cs="Tahoma"/>
          <w:b/>
          <w:kern w:val="0"/>
          <w:szCs w:val="18"/>
          <w:lang w:val="en-GB"/>
          <w14:ligatures w14:val="none"/>
        </w:rPr>
      </w:pPr>
      <w:r w:rsidRPr="005E3DC8">
        <w:rPr>
          <w:rFonts w:eastAsia="Times New Roman" w:cs="Tahoma"/>
          <w:b/>
          <w:kern w:val="0"/>
          <w:szCs w:val="18"/>
          <w:lang w:val="en-GB"/>
          <w14:ligatures w14:val="none"/>
        </w:rPr>
        <w:t>DÍA 1. LONDRES – OXFORD – STRATFORD-UPON-AVON – CHESTER – LIVERPOOL</w:t>
      </w:r>
    </w:p>
    <w:p w14:paraId="1F535654" w14:textId="7237BEE0" w:rsidR="00456A22" w:rsidRPr="00964650" w:rsidRDefault="00456A22" w:rsidP="00964650">
      <w:pPr>
        <w:rPr>
          <w:rFonts w:eastAsia="Times New Roman" w:cs="Tahoma"/>
          <w:szCs w:val="18"/>
        </w:rPr>
      </w:pPr>
      <w:r w:rsidRPr="005048D7">
        <w:rPr>
          <w:rFonts w:eastAsia="Times New Roman" w:cs="Tahoma"/>
          <w:kern w:val="0"/>
          <w:szCs w:val="18"/>
          <w14:ligatures w14:val="none"/>
        </w:rPr>
        <w:t xml:space="preserve">Saldremos de Londres hacia el noroeste hasta llegar a la ciudad universitaria de </w:t>
      </w:r>
      <w:r w:rsidRPr="005048D7">
        <w:rPr>
          <w:rFonts w:eastAsia="Times New Roman" w:cs="Tahoma"/>
          <w:b/>
          <w:bCs/>
          <w:kern w:val="0"/>
          <w:szCs w:val="18"/>
          <w14:ligatures w14:val="none"/>
        </w:rPr>
        <w:t>Oxford</w:t>
      </w:r>
      <w:r w:rsidRPr="005048D7">
        <w:rPr>
          <w:rFonts w:eastAsia="Times New Roman" w:cs="Tahoma"/>
          <w:kern w:val="0"/>
          <w:szCs w:val="18"/>
          <w14:ligatures w14:val="none"/>
        </w:rPr>
        <w:t xml:space="preserve">, donde realizaremos un breve recorrido a pie para admirar sus magníficos colegios universitarios. La Universidad de Oxford, además de ser muy prestigiosa, es la más antigua del mundo angloparlante. Desde Oxford nos dirigiremos hacia </w:t>
      </w:r>
      <w:r w:rsidRPr="005048D7">
        <w:rPr>
          <w:rFonts w:eastAsia="Times New Roman" w:cs="Tahoma"/>
          <w:b/>
          <w:bCs/>
          <w:kern w:val="0"/>
          <w:szCs w:val="18"/>
          <w14:ligatures w14:val="none"/>
        </w:rPr>
        <w:t>Stratford-upon-Avon</w:t>
      </w:r>
      <w:r w:rsidRPr="005048D7">
        <w:rPr>
          <w:rFonts w:eastAsia="Times New Roman" w:cs="Tahoma"/>
          <w:kern w:val="0"/>
          <w:szCs w:val="18"/>
          <w14:ligatures w14:val="none"/>
        </w:rPr>
        <w:t xml:space="preserve">, una ciudad encantadora a orillas del río Avon y lugar de nacimiento del dramaturgo </w:t>
      </w:r>
      <w:r w:rsidRPr="005048D7">
        <w:rPr>
          <w:rFonts w:eastAsia="Times New Roman" w:cs="Tahoma"/>
          <w:b/>
          <w:bCs/>
          <w:kern w:val="0"/>
          <w:szCs w:val="18"/>
          <w14:ligatures w14:val="none"/>
        </w:rPr>
        <w:t>William Shakespeare</w:t>
      </w:r>
      <w:r w:rsidRPr="005048D7">
        <w:rPr>
          <w:rFonts w:eastAsia="Times New Roman" w:cs="Tahoma"/>
          <w:kern w:val="0"/>
          <w:szCs w:val="18"/>
          <w14:ligatures w14:val="none"/>
        </w:rPr>
        <w:t xml:space="preserve">. En esta bella localidad realizaremos una visita panorámica y pararemos para almorzar. Después proseguimos al norte hasta llegar a la ciudad amurallada de </w:t>
      </w:r>
      <w:r w:rsidRPr="005048D7">
        <w:rPr>
          <w:rFonts w:eastAsia="Times New Roman" w:cs="Tahoma"/>
          <w:b/>
          <w:bCs/>
          <w:kern w:val="0"/>
          <w:szCs w:val="18"/>
          <w14:ligatures w14:val="none"/>
        </w:rPr>
        <w:t>Chester</w:t>
      </w:r>
      <w:r w:rsidRPr="005048D7">
        <w:rPr>
          <w:rFonts w:eastAsia="Times New Roman" w:cs="Tahoma"/>
          <w:kern w:val="0"/>
          <w:szCs w:val="18"/>
          <w14:ligatures w14:val="none"/>
        </w:rPr>
        <w:t xml:space="preserve"> para realizar un recorrido a pie. Saldremos para realizar una visita panorámica en </w:t>
      </w:r>
      <w:r w:rsidRPr="005048D7">
        <w:rPr>
          <w:rFonts w:eastAsia="Times New Roman" w:cs="Tahoma"/>
          <w:b/>
          <w:bCs/>
          <w:kern w:val="0"/>
          <w:szCs w:val="18"/>
          <w14:ligatures w14:val="none"/>
        </w:rPr>
        <w:t>Liverpool</w:t>
      </w:r>
      <w:r w:rsidRPr="005048D7">
        <w:rPr>
          <w:rFonts w:eastAsia="Times New Roman" w:cs="Tahoma"/>
          <w:kern w:val="0"/>
          <w:szCs w:val="18"/>
          <w14:ligatures w14:val="none"/>
        </w:rPr>
        <w:t xml:space="preserve">, cuna de la más famosa banda de rock: </w:t>
      </w:r>
      <w:r w:rsidRPr="005048D7">
        <w:rPr>
          <w:rFonts w:eastAsia="Times New Roman" w:cs="Tahoma"/>
          <w:b/>
          <w:bCs/>
          <w:kern w:val="0"/>
          <w:szCs w:val="18"/>
          <w14:ligatures w14:val="none"/>
        </w:rPr>
        <w:t>Los Beatles</w:t>
      </w:r>
      <w:r w:rsidRPr="005048D7">
        <w:rPr>
          <w:rFonts w:eastAsia="Times New Roman" w:cs="Tahoma"/>
          <w:kern w:val="0"/>
          <w:szCs w:val="18"/>
          <w14:ligatures w14:val="none"/>
        </w:rPr>
        <w:t xml:space="preserve"> y </w:t>
      </w:r>
      <w:r w:rsidRPr="005048D7">
        <w:rPr>
          <w:rFonts w:eastAsia="Times New Roman" w:cs="Tahoma"/>
          <w:b/>
          <w:bCs/>
          <w:kern w:val="0"/>
          <w:szCs w:val="18"/>
          <w14:ligatures w14:val="none"/>
        </w:rPr>
        <w:t>Capital Europea de la Cultura</w:t>
      </w:r>
      <w:r w:rsidRPr="005048D7">
        <w:rPr>
          <w:rFonts w:eastAsia="Times New Roman" w:cs="Tahoma"/>
          <w:kern w:val="0"/>
          <w:szCs w:val="18"/>
          <w14:ligatures w14:val="none"/>
        </w:rPr>
        <w:t xml:space="preserve"> en 2008. En Liverpool encontramos uno de los puertos más grandes de Inglaterra, con la conocida zona de “</w:t>
      </w:r>
      <w:r w:rsidRPr="005048D7">
        <w:rPr>
          <w:rFonts w:eastAsia="Times New Roman" w:cs="Tahoma"/>
          <w:b/>
          <w:bCs/>
          <w:kern w:val="0"/>
          <w:szCs w:val="18"/>
          <w14:ligatures w14:val="none"/>
        </w:rPr>
        <w:t>Albert Dock</w:t>
      </w:r>
      <w:r w:rsidRPr="005048D7">
        <w:rPr>
          <w:rFonts w:eastAsia="Times New Roman" w:cs="Tahoma"/>
          <w:kern w:val="0"/>
          <w:szCs w:val="18"/>
          <w14:ligatures w14:val="none"/>
        </w:rPr>
        <w:t>”. Cena, alojamiento y desayuno en el Hotel Maldron Liverpool, Delta by Marriott Liverpool City Centre, Mercure Liverpool Atlantic Tower o similar.</w:t>
      </w:r>
    </w:p>
    <w:p w14:paraId="02213387" w14:textId="58A767C0" w:rsidR="00456A22" w:rsidRPr="0031200E" w:rsidRDefault="00456A22" w:rsidP="00964650">
      <w:pPr>
        <w:spacing w:before="0"/>
        <w:rPr>
          <w:rFonts w:eastAsia="Times New Roman" w:cs="Tahoma"/>
          <w:b/>
          <w:bCs/>
          <w:kern w:val="0"/>
          <w:szCs w:val="18"/>
          <w14:ligatures w14:val="none"/>
        </w:rPr>
      </w:pPr>
      <w:r w:rsidRPr="005048D7">
        <w:rPr>
          <w:rFonts w:eastAsia="Times New Roman" w:cs="Tahoma"/>
          <w:b/>
          <w:bCs/>
          <w:kern w:val="0"/>
          <w:szCs w:val="18"/>
          <w14:ligatures w14:val="none"/>
        </w:rPr>
        <w:t xml:space="preserve">DÍA 2. </w:t>
      </w:r>
      <w:r w:rsidRPr="005048D7">
        <w:rPr>
          <w:rFonts w:eastAsia="Times New Roman" w:cs="Tahoma"/>
          <w:b/>
          <w:kern w:val="0"/>
          <w:szCs w:val="18"/>
          <w14:ligatures w14:val="none"/>
        </w:rPr>
        <w:t>LIVERPOOL</w:t>
      </w:r>
      <w:r w:rsidRPr="005048D7">
        <w:rPr>
          <w:rFonts w:eastAsia="Times New Roman" w:cs="Tahoma"/>
          <w:kern w:val="0"/>
          <w:szCs w:val="18"/>
          <w14:ligatures w14:val="none"/>
        </w:rPr>
        <w:t xml:space="preserve"> </w:t>
      </w:r>
      <w:r w:rsidRPr="005048D7">
        <w:rPr>
          <w:rFonts w:eastAsia="Times New Roman" w:cs="Tahoma"/>
          <w:b/>
          <w:kern w:val="0"/>
          <w:szCs w:val="18"/>
          <w14:ligatures w14:val="none"/>
        </w:rPr>
        <w:t xml:space="preserve">– </w:t>
      </w:r>
      <w:r w:rsidRPr="005048D7">
        <w:rPr>
          <w:rFonts w:eastAsia="Times New Roman" w:cs="Tahoma"/>
          <w:b/>
          <w:bCs/>
          <w:kern w:val="0"/>
          <w:szCs w:val="18"/>
          <w14:ligatures w14:val="none"/>
        </w:rPr>
        <w:t xml:space="preserve">DISTRITO DE LOS LAGOS </w:t>
      </w:r>
      <w:r w:rsidRPr="005048D7">
        <w:rPr>
          <w:rFonts w:eastAsia="Times New Roman" w:cs="Tahoma"/>
          <w:b/>
          <w:kern w:val="0"/>
          <w:szCs w:val="18"/>
          <w14:ligatures w14:val="none"/>
        </w:rPr>
        <w:t xml:space="preserve">– </w:t>
      </w:r>
      <w:r w:rsidRPr="005048D7">
        <w:rPr>
          <w:rFonts w:eastAsia="Times New Roman" w:cs="Tahoma"/>
          <w:b/>
          <w:bCs/>
          <w:kern w:val="0"/>
          <w:szCs w:val="18"/>
          <w14:ligatures w14:val="none"/>
        </w:rPr>
        <w:t xml:space="preserve">GRETNA GREEN </w:t>
      </w:r>
      <w:r w:rsidRPr="005048D7">
        <w:rPr>
          <w:rFonts w:eastAsia="Times New Roman" w:cs="Tahoma"/>
          <w:b/>
          <w:kern w:val="0"/>
          <w:szCs w:val="18"/>
          <w14:ligatures w14:val="none"/>
        </w:rPr>
        <w:t xml:space="preserve">– </w:t>
      </w:r>
      <w:r w:rsidRPr="005048D7">
        <w:rPr>
          <w:rFonts w:eastAsia="Times New Roman" w:cs="Tahoma"/>
          <w:b/>
          <w:bCs/>
          <w:kern w:val="0"/>
          <w:szCs w:val="18"/>
          <w14:ligatures w14:val="none"/>
        </w:rPr>
        <w:t>GLASGOW</w:t>
      </w:r>
    </w:p>
    <w:p w14:paraId="4C4F2F90" w14:textId="77777777" w:rsidR="008D2BDC" w:rsidRDefault="008D2BDC">
      <w:pPr>
        <w:rPr>
          <w:lang w:eastAsia="es-ES"/>
        </w:rPr>
      </w:pPr>
      <w:r>
        <w:t xml:space="preserve">Nuestro recorrido nos llevará hacia el noroeste de Inglaterra por el </w:t>
      </w:r>
      <w:r>
        <w:rPr>
          <w:b/>
          <w:bCs/>
        </w:rPr>
        <w:t>Distrito de los Lagos</w:t>
      </w:r>
      <w:r>
        <w:t xml:space="preserve">, en el pasado lugar de inspiración de poetas y escritores ingleses como Beatrix Potter y, en el presente, un paraíso para los amantes de la naturaleza por su gran variedad de flora y fauna. Bordeando el </w:t>
      </w:r>
      <w:r>
        <w:rPr>
          <w:b/>
          <w:bCs/>
        </w:rPr>
        <w:t>lago Grasmere</w:t>
      </w:r>
      <w:r>
        <w:t xml:space="preserve">, atravesaremos la frontera con Escocia por </w:t>
      </w:r>
      <w:r>
        <w:rPr>
          <w:b/>
          <w:bCs/>
        </w:rPr>
        <w:t>Gretna Green</w:t>
      </w:r>
      <w:r>
        <w:t xml:space="preserve"> (famosa por su historia de bodas fugitivas), donde tendremos tiempo libre para el almuerzo. Continuaremos en dirección norte y realizaremos una breve visita de una de las ciudades más grandes del Reino Unido: </w:t>
      </w:r>
      <w:r>
        <w:rPr>
          <w:b/>
          <w:bCs/>
        </w:rPr>
        <w:t>Glasgow</w:t>
      </w:r>
      <w:r>
        <w:t>. Te cautivará su arquitectura victoriana y su encanto único. Apodada cariñosamente "Glasvegas", esta ciudad te ofrece una mezcla perfecta de cultura, compras, gastronomía y vida nocturna. Alojamiento y desayuno en el Novotel Glasgow, Radisson Red Glasgow Hotel, Hotel Maldron Glasgow o similar.</w:t>
      </w:r>
    </w:p>
    <w:p w14:paraId="21C325E7" w14:textId="77777777" w:rsidR="00456A22" w:rsidRPr="005E3DC8" w:rsidRDefault="00456A22" w:rsidP="00964650">
      <w:pPr>
        <w:spacing w:after="0"/>
        <w:rPr>
          <w:rFonts w:eastAsia="Times New Roman" w:cs="Tahoma"/>
          <w:b/>
          <w:bCs/>
          <w:kern w:val="0"/>
          <w:szCs w:val="18"/>
          <w:lang w:val="en-GB"/>
          <w14:ligatures w14:val="none"/>
        </w:rPr>
      </w:pPr>
      <w:r w:rsidRPr="005E3DC8">
        <w:rPr>
          <w:rFonts w:eastAsia="Times New Roman" w:cs="Tahoma"/>
          <w:b/>
          <w:bCs/>
          <w:kern w:val="0"/>
          <w:szCs w:val="18"/>
          <w:lang w:val="en-GB"/>
          <w14:ligatures w14:val="none"/>
        </w:rPr>
        <w:t xml:space="preserve">DÍA 3. GLASGOW </w:t>
      </w:r>
      <w:r w:rsidRPr="005E3DC8">
        <w:rPr>
          <w:rFonts w:eastAsia="Times New Roman" w:cs="Tahoma"/>
          <w:b/>
          <w:kern w:val="0"/>
          <w:szCs w:val="18"/>
          <w:lang w:val="en-GB"/>
          <w14:ligatures w14:val="none"/>
        </w:rPr>
        <w:t xml:space="preserve">– </w:t>
      </w:r>
      <w:r w:rsidRPr="005E3DC8">
        <w:rPr>
          <w:rFonts w:eastAsia="Times New Roman" w:cs="Tahoma"/>
          <w:b/>
          <w:bCs/>
          <w:kern w:val="0"/>
          <w:szCs w:val="18"/>
          <w:lang w:val="en-GB"/>
          <w14:ligatures w14:val="none"/>
        </w:rPr>
        <w:t xml:space="preserve">LOCH LOMOND </w:t>
      </w:r>
      <w:r w:rsidRPr="005E3DC8">
        <w:rPr>
          <w:rFonts w:eastAsia="Times New Roman" w:cs="Tahoma"/>
          <w:b/>
          <w:kern w:val="0"/>
          <w:szCs w:val="18"/>
          <w:lang w:val="en-GB"/>
          <w14:ligatures w14:val="none"/>
        </w:rPr>
        <w:t xml:space="preserve">– </w:t>
      </w:r>
      <w:r w:rsidRPr="005E3DC8">
        <w:rPr>
          <w:rFonts w:eastAsia="Times New Roman" w:cs="Tahoma"/>
          <w:b/>
          <w:bCs/>
          <w:kern w:val="0"/>
          <w:szCs w:val="18"/>
          <w:lang w:val="en-GB"/>
          <w14:ligatures w14:val="none"/>
        </w:rPr>
        <w:t xml:space="preserve">FORT WILLIAM </w:t>
      </w:r>
      <w:r w:rsidRPr="005E3DC8">
        <w:rPr>
          <w:rFonts w:eastAsia="Times New Roman" w:cs="Tahoma"/>
          <w:b/>
          <w:kern w:val="0"/>
          <w:szCs w:val="18"/>
          <w:lang w:val="en-GB"/>
          <w14:ligatures w14:val="none"/>
        </w:rPr>
        <w:t xml:space="preserve">– </w:t>
      </w:r>
      <w:r w:rsidRPr="005E3DC8">
        <w:rPr>
          <w:rFonts w:eastAsia="Times New Roman" w:cs="Tahoma"/>
          <w:b/>
          <w:bCs/>
          <w:kern w:val="0"/>
          <w:szCs w:val="18"/>
          <w:lang w:val="en-GB"/>
          <w14:ligatures w14:val="none"/>
        </w:rPr>
        <w:t xml:space="preserve">LAGO NESS </w:t>
      </w:r>
      <w:r w:rsidRPr="005E3DC8">
        <w:rPr>
          <w:rFonts w:eastAsia="Times New Roman" w:cs="Tahoma"/>
          <w:b/>
          <w:kern w:val="0"/>
          <w:szCs w:val="18"/>
          <w:lang w:val="en-GB"/>
          <w14:ligatures w14:val="none"/>
        </w:rPr>
        <w:t xml:space="preserve">– </w:t>
      </w:r>
      <w:r w:rsidRPr="005E3DC8">
        <w:rPr>
          <w:rFonts w:eastAsia="Times New Roman" w:cs="Tahoma"/>
          <w:b/>
          <w:bCs/>
          <w:kern w:val="0"/>
          <w:szCs w:val="18"/>
          <w:lang w:val="en-GB"/>
          <w14:ligatures w14:val="none"/>
        </w:rPr>
        <w:t xml:space="preserve">INVERNESS </w:t>
      </w:r>
      <w:r w:rsidRPr="005E3DC8">
        <w:rPr>
          <w:rFonts w:eastAsia="Times New Roman" w:cs="Tahoma"/>
          <w:b/>
          <w:kern w:val="0"/>
          <w:szCs w:val="18"/>
          <w:lang w:val="en-GB"/>
          <w14:ligatures w14:val="none"/>
        </w:rPr>
        <w:t xml:space="preserve">– </w:t>
      </w:r>
      <w:r w:rsidRPr="005E3DC8">
        <w:rPr>
          <w:rFonts w:eastAsia="Times New Roman" w:cs="Tahoma"/>
          <w:b/>
          <w:bCs/>
          <w:kern w:val="0"/>
          <w:szCs w:val="18"/>
          <w:lang w:val="en-GB"/>
          <w14:ligatures w14:val="none"/>
        </w:rPr>
        <w:t>HIGHLANDS</w:t>
      </w:r>
    </w:p>
    <w:p w14:paraId="5691E5E9" w14:textId="77777777" w:rsidR="00456A22" w:rsidRPr="005E3DC8" w:rsidRDefault="00456A22" w:rsidP="006B3BD5">
      <w:pPr>
        <w:spacing w:before="0" w:after="0"/>
        <w:ind w:hanging="2126"/>
        <w:rPr>
          <w:rFonts w:eastAsia="Times New Roman" w:cs="Tahoma"/>
          <w:b/>
          <w:bCs/>
          <w:kern w:val="0"/>
          <w:szCs w:val="18"/>
          <w:lang w:val="en-GB"/>
          <w14:ligatures w14:val="none"/>
        </w:rPr>
      </w:pPr>
    </w:p>
    <w:p w14:paraId="1B85CF5A" w14:textId="3360D7A5" w:rsidR="00456A22" w:rsidRPr="00964650" w:rsidRDefault="00456A22" w:rsidP="00B03C97">
      <w:pPr>
        <w:spacing w:before="0" w:after="0"/>
        <w:rPr>
          <w:rFonts w:eastAsia="Times New Roman" w:cs="Tahoma"/>
          <w:szCs w:val="18"/>
        </w:rPr>
      </w:pPr>
      <w:r w:rsidRPr="005048D7">
        <w:rPr>
          <w:rFonts w:eastAsia="Times New Roman" w:cs="Tahoma"/>
          <w:kern w:val="0"/>
          <w:szCs w:val="18"/>
          <w14:ligatures w14:val="none"/>
        </w:rPr>
        <w:t xml:space="preserve">Abandonaremos Glasgow bordeando los bellos márgenes del </w:t>
      </w:r>
      <w:r w:rsidRPr="005048D7">
        <w:rPr>
          <w:rFonts w:eastAsia="Times New Roman" w:cs="Tahoma"/>
          <w:b/>
          <w:bCs/>
          <w:kern w:val="0"/>
          <w:szCs w:val="18"/>
          <w14:ligatures w14:val="none"/>
        </w:rPr>
        <w:t>Loch Lomond</w:t>
      </w:r>
      <w:r w:rsidRPr="005048D7">
        <w:rPr>
          <w:rFonts w:eastAsia="Times New Roman" w:cs="Tahoma"/>
          <w:kern w:val="0"/>
          <w:szCs w:val="18"/>
          <w14:ligatures w14:val="none"/>
        </w:rPr>
        <w:t xml:space="preserve">, el lago más grande de Gran Bretaña por superficie. Seguidamente, nos adentraremos en las </w:t>
      </w:r>
      <w:r w:rsidRPr="005048D7">
        <w:rPr>
          <w:rFonts w:eastAsia="Times New Roman" w:cs="Tahoma"/>
          <w:b/>
          <w:bCs/>
          <w:kern w:val="0"/>
          <w:szCs w:val="18"/>
          <w14:ligatures w14:val="none"/>
        </w:rPr>
        <w:t>Tierras Altas</w:t>
      </w:r>
      <w:r w:rsidRPr="005048D7">
        <w:rPr>
          <w:rFonts w:eastAsia="Times New Roman" w:cs="Tahoma"/>
          <w:kern w:val="0"/>
          <w:szCs w:val="18"/>
          <w14:ligatures w14:val="none"/>
        </w:rPr>
        <w:t xml:space="preserve"> de Escocia. Pasaremos por los majestuosos parajes montañosos de </w:t>
      </w:r>
      <w:r w:rsidRPr="005048D7">
        <w:rPr>
          <w:rFonts w:eastAsia="Times New Roman" w:cs="Tahoma"/>
          <w:b/>
          <w:bCs/>
          <w:kern w:val="0"/>
          <w:szCs w:val="18"/>
          <w14:ligatures w14:val="none"/>
        </w:rPr>
        <w:t>Glencoe</w:t>
      </w:r>
      <w:r w:rsidRPr="005048D7">
        <w:rPr>
          <w:rFonts w:eastAsia="Times New Roman" w:cs="Tahoma"/>
          <w:kern w:val="0"/>
          <w:szCs w:val="18"/>
          <w14:ligatures w14:val="none"/>
        </w:rPr>
        <w:t xml:space="preserve">, un valle impresionante que resguarda en su silencio historias de romance prohibido, traiciones inolvidables y luchas épicas entre antiguos clanes escoceses. Llegaremos a </w:t>
      </w:r>
      <w:r w:rsidRPr="005048D7">
        <w:rPr>
          <w:rFonts w:eastAsia="Times New Roman" w:cs="Tahoma"/>
          <w:b/>
          <w:bCs/>
          <w:kern w:val="0"/>
          <w:szCs w:val="18"/>
          <w14:ligatures w14:val="none"/>
        </w:rPr>
        <w:t>Fort William</w:t>
      </w:r>
      <w:r w:rsidRPr="005048D7">
        <w:rPr>
          <w:rFonts w:eastAsia="Times New Roman" w:cs="Tahoma"/>
          <w:kern w:val="0"/>
          <w:szCs w:val="18"/>
          <w14:ligatures w14:val="none"/>
        </w:rPr>
        <w:t xml:space="preserve">, una pintoresca ciudad situada al pie del Ben Nevis, donde tendremos tiempo libre para almorzar. Por la tarde, llegaremos al famoso </w:t>
      </w:r>
      <w:r w:rsidRPr="005048D7">
        <w:rPr>
          <w:rFonts w:eastAsia="Times New Roman" w:cs="Tahoma"/>
          <w:b/>
          <w:bCs/>
          <w:kern w:val="0"/>
          <w:szCs w:val="18"/>
          <w14:ligatures w14:val="none"/>
        </w:rPr>
        <w:t>Lago Ness</w:t>
      </w:r>
      <w:r w:rsidRPr="005048D7">
        <w:rPr>
          <w:rFonts w:eastAsia="Times New Roman" w:cs="Tahoma"/>
          <w:kern w:val="0"/>
          <w:szCs w:val="18"/>
          <w14:ligatures w14:val="none"/>
        </w:rPr>
        <w:t xml:space="preserve"> en busca de su ancestral huésped “</w:t>
      </w:r>
      <w:r w:rsidRPr="005048D7">
        <w:rPr>
          <w:rFonts w:eastAsia="Times New Roman" w:cs="Tahoma"/>
          <w:b/>
          <w:bCs/>
          <w:kern w:val="0"/>
          <w:szCs w:val="18"/>
          <w14:ligatures w14:val="none"/>
        </w:rPr>
        <w:t>Nessie</w:t>
      </w:r>
      <w:r w:rsidRPr="005048D7">
        <w:rPr>
          <w:rFonts w:eastAsia="Times New Roman" w:cs="Tahoma"/>
          <w:kern w:val="0"/>
          <w:szCs w:val="18"/>
          <w14:ligatures w14:val="none"/>
        </w:rPr>
        <w:t xml:space="preserve">”. Tendrán la posibilidad de realizar un </w:t>
      </w:r>
      <w:r w:rsidRPr="005048D7">
        <w:rPr>
          <w:rFonts w:eastAsia="Times New Roman" w:cs="Tahoma"/>
          <w:b/>
          <w:bCs/>
          <w:kern w:val="0"/>
          <w:szCs w:val="18"/>
          <w14:ligatures w14:val="none"/>
        </w:rPr>
        <w:t>paseo en barco por el Lago Ness (opcional)</w:t>
      </w:r>
      <w:r w:rsidRPr="005048D7">
        <w:rPr>
          <w:rFonts w:eastAsia="Times New Roman" w:cs="Tahoma"/>
          <w:kern w:val="0"/>
          <w:szCs w:val="18"/>
          <w14:ligatures w14:val="none"/>
        </w:rPr>
        <w:t xml:space="preserve"> y después visitaremos las </w:t>
      </w:r>
      <w:r w:rsidRPr="005048D7">
        <w:rPr>
          <w:rFonts w:eastAsia="Times New Roman" w:cs="Tahoma"/>
          <w:b/>
          <w:bCs/>
          <w:kern w:val="0"/>
          <w:szCs w:val="18"/>
          <w14:ligatures w14:val="none"/>
        </w:rPr>
        <w:t>ruinas del Castillo de Urquhart</w:t>
      </w:r>
      <w:r w:rsidRPr="005048D7">
        <w:rPr>
          <w:rFonts w:eastAsia="Times New Roman" w:cs="Tahoma"/>
          <w:kern w:val="0"/>
          <w:szCs w:val="18"/>
          <w14:ligatures w14:val="none"/>
        </w:rPr>
        <w:t xml:space="preserve">. Partiremos recorriendo las orillas del lago en dirección a </w:t>
      </w:r>
      <w:r w:rsidRPr="005048D7">
        <w:rPr>
          <w:rFonts w:eastAsia="Times New Roman" w:cs="Tahoma"/>
          <w:b/>
          <w:bCs/>
          <w:kern w:val="0"/>
          <w:szCs w:val="18"/>
          <w14:ligatures w14:val="none"/>
        </w:rPr>
        <w:t>Inverness</w:t>
      </w:r>
      <w:r w:rsidRPr="005048D7">
        <w:rPr>
          <w:rFonts w:eastAsia="Times New Roman" w:cs="Tahoma"/>
          <w:kern w:val="0"/>
          <w:szCs w:val="18"/>
          <w14:ligatures w14:val="none"/>
        </w:rPr>
        <w:t>, la capital de las tierras donde, al llegar, realizaremos un tour panorámico para conocer los principales lugares de interés de la ciudad, como el Castillo de Inverness y su catedral. Cena, alojamiento y desayuno en el MacDonald Aviemore Hotel, Highland Hotel, Coylumbridge, Highlander Hotel de Aviemore o similar de la zona.</w:t>
      </w:r>
    </w:p>
    <w:p w14:paraId="2F796B0F" w14:textId="72B59086" w:rsidR="00456A22" w:rsidRPr="005048D7" w:rsidRDefault="00456A22" w:rsidP="00B03C97">
      <w:pPr>
        <w:rPr>
          <w:rFonts w:eastAsia="Times New Roman" w:cs="Tahoma"/>
          <w:b/>
          <w:kern w:val="0"/>
          <w:szCs w:val="18"/>
          <w14:ligatures w14:val="none"/>
        </w:rPr>
      </w:pPr>
      <w:r w:rsidRPr="005048D7">
        <w:rPr>
          <w:rFonts w:eastAsia="Times New Roman" w:cs="Tahoma"/>
          <w:b/>
          <w:kern w:val="0"/>
          <w:szCs w:val="18"/>
          <w14:ligatures w14:val="none"/>
        </w:rPr>
        <w:t>DÍA 4. HIGHLANDS – PITLOCHRY – STIRLING – EDIMBURGO</w:t>
      </w:r>
    </w:p>
    <w:p w14:paraId="6CE8BD31" w14:textId="3B09EA62" w:rsidR="00456A22" w:rsidRPr="00BA0E5B" w:rsidRDefault="00456A22" w:rsidP="006B3BD5">
      <w:pPr>
        <w:spacing w:before="0" w:after="0"/>
        <w:rPr>
          <w:rFonts w:eastAsia="Times New Roman" w:cs="Tahoma"/>
          <w:kern w:val="0"/>
          <w:szCs w:val="18"/>
          <w:lang w:val="en-GB"/>
          <w14:ligatures w14:val="none"/>
        </w:rPr>
      </w:pPr>
      <w:r w:rsidRPr="005048D7">
        <w:rPr>
          <w:rFonts w:eastAsia="Times New Roman" w:cs="Tahoma"/>
          <w:kern w:val="0"/>
          <w:szCs w:val="18"/>
          <w14:ligatures w14:val="none"/>
        </w:rPr>
        <w:t xml:space="preserve">Después del desayuno, nos dirigiremos por paisajes de media montaña hacia </w:t>
      </w:r>
      <w:r w:rsidRPr="005048D7">
        <w:rPr>
          <w:rFonts w:eastAsia="Times New Roman" w:cs="Tahoma"/>
          <w:b/>
          <w:kern w:val="0"/>
          <w:szCs w:val="18"/>
          <w14:ligatures w14:val="none"/>
        </w:rPr>
        <w:t>Pitlochry</w:t>
      </w:r>
      <w:r w:rsidRPr="005048D7">
        <w:rPr>
          <w:rFonts w:eastAsia="Times New Roman" w:cs="Tahoma"/>
          <w:kern w:val="0"/>
          <w:szCs w:val="18"/>
          <w14:ligatures w14:val="none"/>
        </w:rPr>
        <w:t xml:space="preserve">. Allí visitaremos una </w:t>
      </w:r>
      <w:r w:rsidRPr="005048D7">
        <w:rPr>
          <w:rFonts w:eastAsia="Times New Roman" w:cs="Tahoma"/>
          <w:b/>
          <w:kern w:val="0"/>
          <w:szCs w:val="18"/>
          <w14:ligatures w14:val="none"/>
        </w:rPr>
        <w:t>destilería de whisky</w:t>
      </w:r>
      <w:r w:rsidRPr="005048D7">
        <w:rPr>
          <w:rFonts w:eastAsia="Times New Roman" w:cs="Tahoma"/>
          <w:kern w:val="0"/>
          <w:szCs w:val="18"/>
          <w14:ligatures w14:val="none"/>
        </w:rPr>
        <w:t xml:space="preserve">, donde conoceremos su método de preparación y degustaremos la bebida nacional escocesa. Continuaremos nuestro recorrido hacia </w:t>
      </w:r>
      <w:r w:rsidRPr="005048D7">
        <w:rPr>
          <w:rFonts w:eastAsia="Times New Roman" w:cs="Tahoma"/>
          <w:b/>
          <w:kern w:val="0"/>
          <w:szCs w:val="18"/>
          <w14:ligatures w14:val="none"/>
        </w:rPr>
        <w:t>Callander y Stirling</w:t>
      </w:r>
      <w:r w:rsidRPr="005048D7">
        <w:rPr>
          <w:rFonts w:eastAsia="Times New Roman" w:cs="Tahoma"/>
          <w:kern w:val="0"/>
          <w:szCs w:val="18"/>
          <w14:ligatures w14:val="none"/>
        </w:rPr>
        <w:t xml:space="preserve">, donde se originó uno de los enfrentamientos más importantes de las guerras de independencia entre Escocia e Inglaterra. La batalla de Stirling Bridge (conocida a través de la película </w:t>
      </w:r>
      <w:r w:rsidRPr="005048D7">
        <w:rPr>
          <w:rFonts w:eastAsia="Times New Roman" w:cs="Tahoma"/>
          <w:b/>
          <w:kern w:val="0"/>
          <w:szCs w:val="18"/>
          <w14:ligatures w14:val="none"/>
        </w:rPr>
        <w:t>Braveheart</w:t>
      </w:r>
      <w:r w:rsidRPr="005048D7">
        <w:rPr>
          <w:rFonts w:eastAsia="Times New Roman" w:cs="Tahoma"/>
          <w:kern w:val="0"/>
          <w:szCs w:val="18"/>
          <w14:ligatures w14:val="none"/>
        </w:rPr>
        <w:t xml:space="preserve">) en 1297 fue la mayor victoria de </w:t>
      </w:r>
      <w:r w:rsidRPr="005048D7">
        <w:rPr>
          <w:rFonts w:eastAsia="Times New Roman" w:cs="Tahoma"/>
          <w:b/>
          <w:kern w:val="0"/>
          <w:szCs w:val="18"/>
          <w14:ligatures w14:val="none"/>
        </w:rPr>
        <w:t xml:space="preserve">William Wallace </w:t>
      </w:r>
      <w:r w:rsidRPr="005048D7">
        <w:rPr>
          <w:rFonts w:eastAsia="Times New Roman" w:cs="Tahoma"/>
          <w:kern w:val="0"/>
          <w:szCs w:val="18"/>
          <w14:ligatures w14:val="none"/>
        </w:rPr>
        <w:t xml:space="preserve">y le convirtió en el líder indiscutible de la resistencia contra los ingleses. Visitaremos el </w:t>
      </w:r>
      <w:r w:rsidRPr="005048D7">
        <w:rPr>
          <w:rFonts w:eastAsia="Times New Roman" w:cs="Tahoma"/>
          <w:b/>
          <w:kern w:val="0"/>
          <w:szCs w:val="18"/>
          <w14:ligatures w14:val="none"/>
        </w:rPr>
        <w:t>Castillo de Stirling</w:t>
      </w:r>
      <w:r w:rsidRPr="005048D7">
        <w:rPr>
          <w:rFonts w:eastAsia="Times New Roman" w:cs="Tahoma"/>
          <w:kern w:val="0"/>
          <w:szCs w:val="18"/>
          <w14:ligatures w14:val="none"/>
        </w:rPr>
        <w:t xml:space="preserve">, situado sobre un promontorio rocoso con impresionantes vistas. Tiempo libre para el almuerzo. A continuación, proseguiremos hacia </w:t>
      </w:r>
      <w:r w:rsidRPr="005048D7">
        <w:rPr>
          <w:rFonts w:eastAsia="Times New Roman" w:cs="Tahoma"/>
          <w:b/>
          <w:kern w:val="0"/>
          <w:szCs w:val="18"/>
          <w14:ligatures w14:val="none"/>
        </w:rPr>
        <w:t>Edimburgo</w:t>
      </w:r>
      <w:r w:rsidRPr="005048D7">
        <w:rPr>
          <w:rFonts w:eastAsia="Times New Roman" w:cs="Tahoma"/>
          <w:kern w:val="0"/>
          <w:szCs w:val="18"/>
          <w14:ligatures w14:val="none"/>
        </w:rPr>
        <w:t xml:space="preserve">, donde haremos una visita </w:t>
      </w:r>
      <w:r w:rsidRPr="005048D7">
        <w:rPr>
          <w:rFonts w:eastAsia="Times New Roman" w:cs="Tahoma"/>
          <w:bCs/>
          <w:kern w:val="0"/>
          <w:szCs w:val="18"/>
          <w14:ligatures w14:val="none"/>
        </w:rPr>
        <w:t>panorámica</w:t>
      </w:r>
      <w:r w:rsidRPr="005048D7">
        <w:rPr>
          <w:rFonts w:eastAsia="Times New Roman" w:cs="Tahoma"/>
          <w:kern w:val="0"/>
          <w:szCs w:val="18"/>
          <w14:ligatures w14:val="none"/>
        </w:rPr>
        <w:t xml:space="preserve"> de la ciudad antes de nuestra llegada al hotel. Esta noche tendrán la posibilidad de participar en una cena escocesa amenizada por el folclore típico escocés (</w:t>
      </w:r>
      <w:r w:rsidRPr="005048D7">
        <w:rPr>
          <w:rFonts w:eastAsia="Times New Roman" w:cs="Tahoma"/>
          <w:bCs/>
          <w:kern w:val="0"/>
          <w:szCs w:val="18"/>
          <w14:ligatures w14:val="none"/>
        </w:rPr>
        <w:t>opcional</w:t>
      </w:r>
      <w:r w:rsidRPr="005048D7">
        <w:rPr>
          <w:rFonts w:eastAsia="Times New Roman" w:cs="Tahoma"/>
          <w:kern w:val="0"/>
          <w:szCs w:val="18"/>
          <w14:ligatures w14:val="none"/>
        </w:rPr>
        <w:t xml:space="preserve">). </w:t>
      </w:r>
      <w:r w:rsidRPr="00BA0E5B">
        <w:rPr>
          <w:rFonts w:eastAsia="Times New Roman" w:cs="Tahoma"/>
          <w:kern w:val="0"/>
          <w:szCs w:val="18"/>
          <w:lang w:val="en-GB"/>
          <w14:ligatures w14:val="none"/>
        </w:rPr>
        <w:t>Alojamiento y desayuno en el hotel Holiday Inn Express Edinburgh City Centre, Hampton by Hilton Edinburgh, Holiday Inn Edinburgh Zoo o similar.</w:t>
      </w:r>
    </w:p>
    <w:p w14:paraId="20EF361C" w14:textId="77777777" w:rsidR="00A14DFC" w:rsidRPr="00BA0E5B" w:rsidRDefault="00A14DFC" w:rsidP="006B3BD5">
      <w:pPr>
        <w:spacing w:before="0" w:after="0"/>
        <w:rPr>
          <w:rFonts w:eastAsia="Times New Roman" w:cs="Tahoma"/>
          <w:kern w:val="0"/>
          <w:szCs w:val="18"/>
          <w:lang w:val="en-GB"/>
          <w14:ligatures w14:val="none"/>
        </w:rPr>
      </w:pPr>
    </w:p>
    <w:p w14:paraId="37AEE222" w14:textId="77777777" w:rsidR="00456A22" w:rsidRDefault="00456A22" w:rsidP="006B3BD5">
      <w:pPr>
        <w:spacing w:before="0" w:after="0"/>
        <w:ind w:left="2126" w:hanging="2126"/>
        <w:rPr>
          <w:rFonts w:eastAsia="Times New Roman" w:cs="Tahoma"/>
          <w:b/>
          <w:bCs/>
          <w:kern w:val="0"/>
          <w:szCs w:val="18"/>
          <w14:ligatures w14:val="none"/>
        </w:rPr>
      </w:pPr>
      <w:r w:rsidRPr="005048D7">
        <w:rPr>
          <w:rFonts w:eastAsia="Times New Roman" w:cs="Tahoma"/>
          <w:b/>
          <w:bCs/>
          <w:kern w:val="0"/>
          <w:szCs w:val="18"/>
          <w14:ligatures w14:val="none"/>
        </w:rPr>
        <w:t>DÍA 5. EDIMBURGO</w:t>
      </w:r>
    </w:p>
    <w:p w14:paraId="10BB09DD" w14:textId="77777777" w:rsidR="001413ED" w:rsidRDefault="001413ED" w:rsidP="006B3BD5">
      <w:pPr>
        <w:spacing w:before="0" w:after="0"/>
        <w:ind w:left="2126" w:hanging="2126"/>
        <w:rPr>
          <w:rFonts w:eastAsia="Times New Roman" w:cs="Tahoma"/>
          <w:b/>
          <w:bCs/>
          <w:kern w:val="0"/>
          <w:szCs w:val="18"/>
          <w14:ligatures w14:val="none"/>
        </w:rPr>
      </w:pPr>
    </w:p>
    <w:p w14:paraId="5F322D27" w14:textId="69ADFEEF" w:rsidR="001413ED" w:rsidRPr="00BA0E5B" w:rsidRDefault="00FA2239" w:rsidP="00B03C97">
      <w:pPr>
        <w:rPr>
          <w:rFonts w:eastAsia="Times New Roman" w:cs="Tahoma"/>
          <w:kern w:val="0"/>
          <w:szCs w:val="18"/>
          <w:lang w:val="en-GB"/>
          <w14:ligatures w14:val="none"/>
        </w:rPr>
      </w:pPr>
      <w:r w:rsidRPr="00FA2239">
        <w:rPr>
          <w:rFonts w:eastAsia="Times New Roman" w:cs="Tahoma"/>
          <w:kern w:val="0"/>
          <w:szCs w:val="18"/>
          <w14:ligatures w14:val="none"/>
        </w:rPr>
        <w:t xml:space="preserve">Día libre para disfrutar de la encantadora ciudad de </w:t>
      </w:r>
      <w:r w:rsidRPr="00FA2239">
        <w:rPr>
          <w:rFonts w:eastAsia="Times New Roman" w:cs="Tahoma"/>
          <w:b/>
          <w:bCs/>
          <w:kern w:val="0"/>
          <w:szCs w:val="18"/>
          <w14:ligatures w14:val="none"/>
        </w:rPr>
        <w:t>Edimburgo</w:t>
      </w:r>
      <w:r w:rsidRPr="00FA2239">
        <w:rPr>
          <w:rFonts w:eastAsia="Times New Roman" w:cs="Tahoma"/>
          <w:kern w:val="0"/>
          <w:szCs w:val="18"/>
          <w14:ligatures w14:val="none"/>
        </w:rPr>
        <w:t xml:space="preserve">. Tendrán incluida la entrada al </w:t>
      </w:r>
      <w:r w:rsidRPr="00FA2239">
        <w:rPr>
          <w:rFonts w:eastAsia="Times New Roman" w:cs="Tahoma"/>
          <w:b/>
          <w:bCs/>
          <w:kern w:val="0"/>
          <w:szCs w:val="18"/>
          <w14:ligatures w14:val="none"/>
        </w:rPr>
        <w:t>Castillo de Edimburgo</w:t>
      </w:r>
      <w:r w:rsidRPr="00FA2239">
        <w:rPr>
          <w:rFonts w:eastAsia="Times New Roman" w:cs="Tahoma"/>
          <w:kern w:val="0"/>
          <w:szCs w:val="18"/>
          <w14:ligatures w14:val="none"/>
        </w:rPr>
        <w:t xml:space="preserve">, que podrán visitar por su cuenta. Entre sus principales atractivos destacan el </w:t>
      </w:r>
      <w:r w:rsidRPr="00FA2239">
        <w:rPr>
          <w:rFonts w:eastAsia="Times New Roman" w:cs="Tahoma"/>
          <w:b/>
          <w:bCs/>
          <w:kern w:val="0"/>
          <w:szCs w:val="18"/>
          <w14:ligatures w14:val="none"/>
        </w:rPr>
        <w:t>Palacio de Holyrood</w:t>
      </w:r>
      <w:r w:rsidRPr="00FA2239">
        <w:rPr>
          <w:rFonts w:eastAsia="Times New Roman" w:cs="Tahoma"/>
          <w:kern w:val="0"/>
          <w:szCs w:val="18"/>
          <w14:ligatures w14:val="none"/>
        </w:rPr>
        <w:t xml:space="preserve">, la </w:t>
      </w:r>
      <w:r w:rsidRPr="00FA2239">
        <w:rPr>
          <w:rFonts w:eastAsia="Times New Roman" w:cs="Tahoma"/>
          <w:b/>
          <w:bCs/>
          <w:kern w:val="0"/>
          <w:szCs w:val="18"/>
          <w14:ligatures w14:val="none"/>
        </w:rPr>
        <w:t>Catedral de St. Giles</w:t>
      </w:r>
      <w:r w:rsidRPr="00FA2239">
        <w:rPr>
          <w:rFonts w:eastAsia="Times New Roman" w:cs="Tahoma"/>
          <w:kern w:val="0"/>
          <w:szCs w:val="18"/>
          <w14:ligatures w14:val="none"/>
        </w:rPr>
        <w:t xml:space="preserve">, la </w:t>
      </w:r>
      <w:r w:rsidRPr="00FA2239">
        <w:rPr>
          <w:rFonts w:eastAsia="Times New Roman" w:cs="Tahoma"/>
          <w:b/>
          <w:bCs/>
          <w:kern w:val="0"/>
          <w:szCs w:val="18"/>
          <w14:ligatures w14:val="none"/>
        </w:rPr>
        <w:t>Galería Nacional de Escocia</w:t>
      </w:r>
      <w:r w:rsidRPr="00FA2239">
        <w:rPr>
          <w:rFonts w:eastAsia="Times New Roman" w:cs="Tahoma"/>
          <w:kern w:val="0"/>
          <w:szCs w:val="18"/>
          <w14:ligatures w14:val="none"/>
        </w:rPr>
        <w:t xml:space="preserve"> y el </w:t>
      </w:r>
      <w:r w:rsidRPr="00FA2239">
        <w:rPr>
          <w:rFonts w:eastAsia="Times New Roman" w:cs="Tahoma"/>
          <w:b/>
          <w:bCs/>
          <w:kern w:val="0"/>
          <w:szCs w:val="18"/>
          <w14:ligatures w14:val="none"/>
        </w:rPr>
        <w:t>Yate Real Britannia</w:t>
      </w:r>
      <w:r w:rsidRPr="00FA2239">
        <w:rPr>
          <w:rFonts w:eastAsia="Times New Roman" w:cs="Tahoma"/>
          <w:kern w:val="0"/>
          <w:szCs w:val="18"/>
          <w14:ligatures w14:val="none"/>
        </w:rPr>
        <w:t xml:space="preserve"> (opcional). Edimburgo es una de las ciudades más visitadas del Reino Unido, después de Londres, y alberga el </w:t>
      </w:r>
      <w:r w:rsidRPr="00FA2239">
        <w:rPr>
          <w:rFonts w:eastAsia="Times New Roman" w:cs="Tahoma"/>
          <w:b/>
          <w:bCs/>
          <w:kern w:val="0"/>
          <w:szCs w:val="18"/>
          <w14:ligatures w14:val="none"/>
        </w:rPr>
        <w:t>Parlamento escocés desde 1999</w:t>
      </w:r>
      <w:r w:rsidRPr="00FA2239">
        <w:rPr>
          <w:rFonts w:eastAsia="Times New Roman" w:cs="Tahoma"/>
          <w:kern w:val="0"/>
          <w:szCs w:val="18"/>
          <w14:ligatures w14:val="none"/>
        </w:rPr>
        <w:t xml:space="preserve">. Resulta imprescindible recorrer su </w:t>
      </w:r>
      <w:r w:rsidRPr="00FA2239">
        <w:rPr>
          <w:rFonts w:eastAsia="Times New Roman" w:cs="Tahoma"/>
          <w:b/>
          <w:bCs/>
          <w:kern w:val="0"/>
          <w:szCs w:val="18"/>
          <w14:ligatures w14:val="none"/>
        </w:rPr>
        <w:t>casco histórico</w:t>
      </w:r>
      <w:r w:rsidRPr="00FA2239">
        <w:rPr>
          <w:rFonts w:eastAsia="Times New Roman" w:cs="Tahoma"/>
          <w:kern w:val="0"/>
          <w:szCs w:val="18"/>
          <w14:ligatures w14:val="none"/>
        </w:rPr>
        <w:t xml:space="preserve">, dominado por la bulliciosa </w:t>
      </w:r>
      <w:r w:rsidRPr="00FA2239">
        <w:rPr>
          <w:rFonts w:eastAsia="Times New Roman" w:cs="Tahoma"/>
          <w:b/>
          <w:bCs/>
          <w:kern w:val="0"/>
          <w:szCs w:val="18"/>
          <w14:ligatures w14:val="none"/>
        </w:rPr>
        <w:t>Royal Mile</w:t>
      </w:r>
      <w:r w:rsidRPr="00FA2239">
        <w:rPr>
          <w:rFonts w:eastAsia="Times New Roman" w:cs="Tahoma"/>
          <w:kern w:val="0"/>
          <w:szCs w:val="18"/>
          <w14:ligatures w14:val="none"/>
        </w:rPr>
        <w:t xml:space="preserve">, así como la elegante </w:t>
      </w:r>
      <w:r w:rsidRPr="00FA2239">
        <w:rPr>
          <w:rFonts w:eastAsia="Times New Roman" w:cs="Tahoma"/>
          <w:b/>
          <w:bCs/>
          <w:kern w:val="0"/>
          <w:szCs w:val="18"/>
          <w14:ligatures w14:val="none"/>
        </w:rPr>
        <w:t>ciudad georgiana</w:t>
      </w:r>
      <w:r w:rsidRPr="00FA2239">
        <w:rPr>
          <w:rFonts w:eastAsia="Times New Roman" w:cs="Tahoma"/>
          <w:kern w:val="0"/>
          <w:szCs w:val="18"/>
          <w14:ligatures w14:val="none"/>
        </w:rPr>
        <w:t xml:space="preserve"> y su animada </w:t>
      </w:r>
      <w:r w:rsidRPr="00FA2239">
        <w:rPr>
          <w:rFonts w:eastAsia="Times New Roman" w:cs="Tahoma"/>
          <w:b/>
          <w:bCs/>
          <w:kern w:val="0"/>
          <w:szCs w:val="18"/>
          <w14:ligatures w14:val="none"/>
        </w:rPr>
        <w:t>Princes Street</w:t>
      </w:r>
      <w:r w:rsidRPr="00FA2239">
        <w:rPr>
          <w:rFonts w:eastAsia="Times New Roman" w:cs="Tahoma"/>
          <w:kern w:val="0"/>
          <w:szCs w:val="18"/>
          <w14:ligatures w14:val="none"/>
        </w:rPr>
        <w:t xml:space="preserve">, con sus cuidados jardines. La ciudad fue declarada </w:t>
      </w:r>
      <w:r w:rsidRPr="00FA2239">
        <w:rPr>
          <w:rFonts w:eastAsia="Times New Roman" w:cs="Tahoma"/>
          <w:b/>
          <w:bCs/>
          <w:kern w:val="0"/>
          <w:szCs w:val="18"/>
          <w14:ligatures w14:val="none"/>
        </w:rPr>
        <w:t>Patrimonio de la Humanidad por la UNESCO en 1995</w:t>
      </w:r>
      <w:r w:rsidRPr="00FA2239">
        <w:rPr>
          <w:rFonts w:eastAsia="Times New Roman" w:cs="Tahoma"/>
          <w:kern w:val="0"/>
          <w:szCs w:val="18"/>
          <w14:ligatures w14:val="none"/>
        </w:rPr>
        <w:t xml:space="preserve">, reconocimiento que abarca tanto el </w:t>
      </w:r>
      <w:r w:rsidRPr="00FA2239">
        <w:rPr>
          <w:rFonts w:eastAsia="Times New Roman" w:cs="Tahoma"/>
          <w:b/>
          <w:bCs/>
          <w:kern w:val="0"/>
          <w:szCs w:val="18"/>
          <w14:ligatures w14:val="none"/>
        </w:rPr>
        <w:t>casco antiguo medieval</w:t>
      </w:r>
      <w:r w:rsidRPr="00FA2239">
        <w:rPr>
          <w:rFonts w:eastAsia="Times New Roman" w:cs="Tahoma"/>
          <w:kern w:val="0"/>
          <w:szCs w:val="18"/>
          <w14:ligatures w14:val="none"/>
        </w:rPr>
        <w:t xml:space="preserve"> como la planificación urbana de la </w:t>
      </w:r>
      <w:r w:rsidRPr="00FA2239">
        <w:rPr>
          <w:rFonts w:eastAsia="Times New Roman" w:cs="Tahoma"/>
          <w:b/>
          <w:bCs/>
          <w:kern w:val="0"/>
          <w:szCs w:val="18"/>
          <w14:ligatures w14:val="none"/>
        </w:rPr>
        <w:t>New Town georgiana</w:t>
      </w:r>
      <w:r w:rsidRPr="00FA2239">
        <w:rPr>
          <w:rFonts w:eastAsia="Times New Roman" w:cs="Tahoma"/>
          <w:kern w:val="0"/>
          <w:szCs w:val="18"/>
          <w14:ligatures w14:val="none"/>
        </w:rPr>
        <w:t xml:space="preserve">. En agosto se celebra el </w:t>
      </w:r>
      <w:r w:rsidRPr="00FA2239">
        <w:rPr>
          <w:rFonts w:eastAsia="Times New Roman" w:cs="Tahoma"/>
          <w:b/>
          <w:bCs/>
          <w:kern w:val="0"/>
          <w:szCs w:val="18"/>
          <w14:ligatures w14:val="none"/>
        </w:rPr>
        <w:t>Festival de Edimburgo</w:t>
      </w:r>
      <w:r w:rsidRPr="00FA2239">
        <w:rPr>
          <w:rFonts w:eastAsia="Times New Roman" w:cs="Tahoma"/>
          <w:kern w:val="0"/>
          <w:szCs w:val="18"/>
          <w14:ligatures w14:val="none"/>
        </w:rPr>
        <w:t xml:space="preserve">, un conjunto de eventos culturales de prestigio internacional que incluye el Festival Internacional de Edimburgo (música, teatro y danza) y el Fringe, considerado el mayor festival de artes escénicas del mundo. </w:t>
      </w:r>
      <w:r w:rsidRPr="00BA0E5B">
        <w:rPr>
          <w:rFonts w:eastAsia="Times New Roman" w:cs="Tahoma"/>
          <w:kern w:val="0"/>
          <w:szCs w:val="18"/>
          <w:lang w:val="en-GB"/>
          <w14:ligatures w14:val="none"/>
        </w:rPr>
        <w:t>Alojamiento y desayuno en el hotel Holiday Inn Express Edinburgh City Centre, Holiday Inn Edinburgh Zoo, Hampton by Hilton Edinburgh, Braids Hill o similar.</w:t>
      </w:r>
    </w:p>
    <w:p w14:paraId="0D698894" w14:textId="77777777" w:rsidR="00456A22" w:rsidRPr="005048D7" w:rsidRDefault="00456A22" w:rsidP="006B3BD5">
      <w:pPr>
        <w:spacing w:before="0" w:after="0"/>
        <w:rPr>
          <w:rFonts w:eastAsia="Times New Roman" w:cs="Tahoma"/>
          <w:kern w:val="0"/>
          <w:szCs w:val="18"/>
          <w14:ligatures w14:val="none"/>
        </w:rPr>
      </w:pPr>
      <w:r w:rsidRPr="005048D7">
        <w:rPr>
          <w:rFonts w:eastAsia="Times New Roman" w:cs="Tahoma"/>
          <w:b/>
          <w:bCs/>
          <w:kern w:val="0"/>
          <w:szCs w:val="18"/>
          <w14:ligatures w14:val="none"/>
        </w:rPr>
        <w:t xml:space="preserve">DÍA 6. EDIMBURGO </w:t>
      </w:r>
      <w:r w:rsidRPr="005048D7">
        <w:rPr>
          <w:rFonts w:eastAsia="Times New Roman" w:cs="Tahoma"/>
          <w:b/>
          <w:kern w:val="0"/>
          <w:szCs w:val="18"/>
          <w14:ligatures w14:val="none"/>
        </w:rPr>
        <w:t xml:space="preserve">– </w:t>
      </w:r>
      <w:r w:rsidRPr="005048D7">
        <w:rPr>
          <w:rFonts w:eastAsia="Times New Roman" w:cs="Tahoma"/>
          <w:b/>
          <w:bCs/>
          <w:kern w:val="0"/>
          <w:szCs w:val="18"/>
          <w14:ligatures w14:val="none"/>
        </w:rPr>
        <w:t xml:space="preserve">JEDBURGH </w:t>
      </w:r>
      <w:r w:rsidRPr="005048D7">
        <w:rPr>
          <w:rFonts w:eastAsia="Times New Roman" w:cs="Tahoma"/>
          <w:b/>
          <w:kern w:val="0"/>
          <w:szCs w:val="18"/>
          <w14:ligatures w14:val="none"/>
        </w:rPr>
        <w:t xml:space="preserve">– </w:t>
      </w:r>
      <w:r w:rsidRPr="005048D7">
        <w:rPr>
          <w:rFonts w:eastAsia="Times New Roman" w:cs="Tahoma"/>
          <w:b/>
          <w:bCs/>
          <w:kern w:val="0"/>
          <w:szCs w:val="18"/>
          <w14:ligatures w14:val="none"/>
        </w:rPr>
        <w:t xml:space="preserve">DURHAM </w:t>
      </w:r>
      <w:r w:rsidRPr="005048D7">
        <w:rPr>
          <w:rFonts w:eastAsia="Times New Roman" w:cs="Tahoma"/>
          <w:b/>
          <w:kern w:val="0"/>
          <w:szCs w:val="18"/>
          <w14:ligatures w14:val="none"/>
        </w:rPr>
        <w:t xml:space="preserve">– </w:t>
      </w:r>
      <w:r w:rsidRPr="005048D7">
        <w:rPr>
          <w:rFonts w:eastAsia="Times New Roman" w:cs="Tahoma"/>
          <w:b/>
          <w:bCs/>
          <w:kern w:val="0"/>
          <w:szCs w:val="18"/>
          <w14:ligatures w14:val="none"/>
        </w:rPr>
        <w:t xml:space="preserve">YORK </w:t>
      </w:r>
      <w:r w:rsidRPr="005048D7">
        <w:rPr>
          <w:rFonts w:eastAsia="Times New Roman" w:cs="Tahoma"/>
          <w:b/>
          <w:kern w:val="0"/>
          <w:szCs w:val="18"/>
          <w14:ligatures w14:val="none"/>
        </w:rPr>
        <w:t xml:space="preserve">– </w:t>
      </w:r>
      <w:r w:rsidRPr="005048D7">
        <w:rPr>
          <w:rFonts w:eastAsia="Times New Roman" w:cs="Tahoma"/>
          <w:b/>
          <w:bCs/>
          <w:kern w:val="0"/>
          <w:szCs w:val="18"/>
          <w14:ligatures w14:val="none"/>
        </w:rPr>
        <w:t>HARROGATE</w:t>
      </w:r>
    </w:p>
    <w:p w14:paraId="24A95EF9" w14:textId="77777777" w:rsidR="00456A22" w:rsidRPr="005048D7" w:rsidRDefault="00456A22" w:rsidP="006B3BD5">
      <w:pPr>
        <w:spacing w:before="0" w:after="0"/>
        <w:ind w:hanging="2126"/>
        <w:rPr>
          <w:rFonts w:eastAsia="Times New Roman" w:cs="Tahoma"/>
          <w:kern w:val="0"/>
          <w:szCs w:val="18"/>
          <w14:ligatures w14:val="none"/>
        </w:rPr>
      </w:pPr>
    </w:p>
    <w:p w14:paraId="60D7C8D8" w14:textId="0CFC2346" w:rsidR="00456A22" w:rsidRPr="007466F4" w:rsidRDefault="007466F4" w:rsidP="00B03C97">
      <w:pPr>
        <w:spacing w:before="0"/>
        <w:ind w:left="34"/>
        <w:rPr>
          <w:rFonts w:cs="Tahoma"/>
          <w:szCs w:val="18"/>
        </w:rPr>
      </w:pPr>
      <w:r w:rsidRPr="00CC11A7">
        <w:rPr>
          <w:rFonts w:cs="Tahoma"/>
          <w:szCs w:val="18"/>
        </w:rPr>
        <w:t xml:space="preserve">Dejaremos Edimburgo por el sur y a través de los ondulantes paisajes de las Tierras Bajas nos dirigiremos a </w:t>
      </w:r>
      <w:r w:rsidRPr="00CC11A7">
        <w:rPr>
          <w:rFonts w:cs="Tahoma"/>
          <w:b/>
          <w:bCs/>
          <w:szCs w:val="18"/>
        </w:rPr>
        <w:t>Jedburgh</w:t>
      </w:r>
      <w:r w:rsidRPr="00CC11A7">
        <w:rPr>
          <w:rFonts w:cs="Tahoma"/>
          <w:szCs w:val="18"/>
        </w:rPr>
        <w:t xml:space="preserve">. Este paisaje fue escenario de luchas fronterizas, donde visitaremos los restos de su impresionante abadía augustina. Nuestra ruta continuará hacia la histórica ciudad de Durham, dominada por su magnífica catedral donde tendremos tiempo libre para el almuerzo. Proseguiremos hacia York. Esta bella ciudad de origen romano tiene una amplia historia ligada a vikingos y sajones. Tendremos tiempo para efectuar un pequeño recorrido por sus encantadoras calles y tendrán la oportunidad de ver el exterior de </w:t>
      </w:r>
      <w:r>
        <w:rPr>
          <w:rFonts w:cs="Tahoma"/>
          <w:szCs w:val="18"/>
        </w:rPr>
        <w:t>una de las</w:t>
      </w:r>
      <w:r w:rsidRPr="00CC11A7">
        <w:rPr>
          <w:rFonts w:cs="Tahoma"/>
          <w:szCs w:val="18"/>
        </w:rPr>
        <w:t xml:space="preserve"> mayor</w:t>
      </w:r>
      <w:r>
        <w:rPr>
          <w:rFonts w:cs="Tahoma"/>
          <w:szCs w:val="18"/>
        </w:rPr>
        <w:t>es</w:t>
      </w:r>
      <w:r w:rsidRPr="00CC11A7">
        <w:rPr>
          <w:rFonts w:cs="Tahoma"/>
          <w:szCs w:val="18"/>
        </w:rPr>
        <w:t xml:space="preserve"> catedral</w:t>
      </w:r>
      <w:r>
        <w:rPr>
          <w:rFonts w:cs="Tahoma"/>
          <w:szCs w:val="18"/>
        </w:rPr>
        <w:t>es góticas</w:t>
      </w:r>
      <w:r w:rsidRPr="00CC11A7">
        <w:rPr>
          <w:rFonts w:cs="Tahoma"/>
          <w:szCs w:val="18"/>
        </w:rPr>
        <w:t xml:space="preserve"> del norte de Europa. La Catedral y el Castillo de Durham están declarados </w:t>
      </w:r>
      <w:r w:rsidRPr="00CC11A7">
        <w:rPr>
          <w:rFonts w:cs="Tahoma"/>
          <w:b/>
          <w:bCs/>
          <w:szCs w:val="18"/>
        </w:rPr>
        <w:t>Patrimonio de la Humanidad por la UNESCO desde 1986</w:t>
      </w:r>
      <w:r w:rsidRPr="00CC11A7">
        <w:rPr>
          <w:rFonts w:cs="Tahoma"/>
          <w:szCs w:val="18"/>
        </w:rPr>
        <w:t xml:space="preserve">, destacando por su arquitectura normanda. En las cercanías se encuentra el histórico </w:t>
      </w:r>
      <w:r w:rsidRPr="00CC11A7">
        <w:rPr>
          <w:rFonts w:cs="Tahoma"/>
          <w:b/>
          <w:bCs/>
          <w:szCs w:val="18"/>
        </w:rPr>
        <w:t>Muro de Adriano</w:t>
      </w:r>
      <w:r w:rsidRPr="00CC11A7">
        <w:rPr>
          <w:rFonts w:cs="Tahoma"/>
          <w:szCs w:val="18"/>
        </w:rPr>
        <w:t xml:space="preserve">, antigua frontera del Imperio romano en Britania. York, por su parte, conserva uno de los cascos medievales mejor preservados de Inglaterra, con calles emblemáticas como </w:t>
      </w:r>
      <w:r w:rsidRPr="00CC11A7">
        <w:rPr>
          <w:rFonts w:cs="Tahoma"/>
          <w:b/>
          <w:bCs/>
          <w:szCs w:val="18"/>
        </w:rPr>
        <w:t>The Shambles</w:t>
      </w:r>
      <w:r w:rsidRPr="00CC11A7">
        <w:rPr>
          <w:rFonts w:cs="Tahoma"/>
          <w:szCs w:val="18"/>
        </w:rPr>
        <w:t>. Cena, alojamiento y desayuno en el Crowne Plaza Harrogate, Cedar Court Hotel, Yorkshire o similar.</w:t>
      </w:r>
    </w:p>
    <w:p w14:paraId="5140F49D" w14:textId="77777777" w:rsidR="00456A22" w:rsidRPr="005048D7" w:rsidRDefault="00456A22" w:rsidP="00B03C97">
      <w:pPr>
        <w:spacing w:after="0"/>
        <w:ind w:left="2160" w:hanging="2126"/>
        <w:rPr>
          <w:rFonts w:eastAsia="Times New Roman" w:cs="Tahoma"/>
          <w:b/>
          <w:bCs/>
          <w:kern w:val="0"/>
          <w:szCs w:val="18"/>
          <w14:ligatures w14:val="none"/>
        </w:rPr>
      </w:pPr>
      <w:r w:rsidRPr="005048D7">
        <w:rPr>
          <w:rFonts w:eastAsia="Times New Roman" w:cs="Tahoma"/>
          <w:b/>
          <w:bCs/>
          <w:kern w:val="0"/>
          <w:szCs w:val="18"/>
          <w14:ligatures w14:val="none"/>
        </w:rPr>
        <w:t xml:space="preserve">DÍA 7. HARROGATE </w:t>
      </w:r>
      <w:r w:rsidRPr="005048D7">
        <w:rPr>
          <w:rFonts w:eastAsia="Times New Roman" w:cs="Tahoma"/>
          <w:b/>
          <w:kern w:val="0"/>
          <w:szCs w:val="18"/>
          <w14:ligatures w14:val="none"/>
        </w:rPr>
        <w:t xml:space="preserve">– </w:t>
      </w:r>
      <w:r w:rsidRPr="005048D7">
        <w:rPr>
          <w:rFonts w:eastAsia="Times New Roman" w:cs="Tahoma"/>
          <w:b/>
          <w:bCs/>
          <w:kern w:val="0"/>
          <w:szCs w:val="18"/>
          <w14:ligatures w14:val="none"/>
        </w:rPr>
        <w:t xml:space="preserve">CAMBRIDGE </w:t>
      </w:r>
      <w:r w:rsidRPr="005048D7">
        <w:rPr>
          <w:rFonts w:eastAsia="Times New Roman" w:cs="Tahoma"/>
          <w:b/>
          <w:kern w:val="0"/>
          <w:szCs w:val="18"/>
          <w14:ligatures w14:val="none"/>
        </w:rPr>
        <w:t xml:space="preserve">– </w:t>
      </w:r>
      <w:r w:rsidRPr="005048D7">
        <w:rPr>
          <w:rFonts w:eastAsia="Times New Roman" w:cs="Tahoma"/>
          <w:b/>
          <w:bCs/>
          <w:kern w:val="0"/>
          <w:szCs w:val="18"/>
          <w14:ligatures w14:val="none"/>
        </w:rPr>
        <w:t>LONDRES</w:t>
      </w:r>
    </w:p>
    <w:p w14:paraId="43F50553" w14:textId="77777777" w:rsidR="00456A22" w:rsidRPr="005048D7" w:rsidRDefault="00456A22" w:rsidP="006B3BD5">
      <w:pPr>
        <w:spacing w:before="0" w:after="0"/>
        <w:ind w:hanging="2126"/>
        <w:rPr>
          <w:rFonts w:eastAsia="Times New Roman" w:cs="Tahoma"/>
          <w:kern w:val="0"/>
          <w:szCs w:val="18"/>
          <w14:ligatures w14:val="none"/>
        </w:rPr>
      </w:pPr>
      <w:r w:rsidRPr="005048D7">
        <w:rPr>
          <w:rFonts w:eastAsia="Times New Roman" w:cs="Tahoma"/>
          <w:b/>
          <w:bCs/>
          <w:kern w:val="0"/>
          <w:szCs w:val="18"/>
          <w14:ligatures w14:val="none"/>
        </w:rPr>
        <w:t xml:space="preserve"> </w:t>
      </w:r>
    </w:p>
    <w:p w14:paraId="5CC432C0" w14:textId="6C0E5446" w:rsidR="0056188F" w:rsidRPr="0056188F" w:rsidRDefault="0056188F" w:rsidP="00B03C97">
      <w:pPr>
        <w:spacing w:before="0"/>
        <w:rPr>
          <w:rFonts w:eastAsia="Times New Roman" w:cs="Tahoma"/>
          <w:kern w:val="0"/>
          <w:szCs w:val="18"/>
          <w14:ligatures w14:val="none"/>
        </w:rPr>
      </w:pPr>
      <w:r w:rsidRPr="0056188F">
        <w:rPr>
          <w:rFonts w:eastAsia="Times New Roman" w:cs="Tahoma"/>
          <w:kern w:val="0"/>
          <w:szCs w:val="18"/>
          <w14:ligatures w14:val="none"/>
        </w:rPr>
        <w:t xml:space="preserve">Nuestra ruta nos conducirá hacia el sur hasta llegar a la encantadora ciudad universitaria de </w:t>
      </w:r>
      <w:r w:rsidRPr="0056188F">
        <w:rPr>
          <w:rFonts w:eastAsia="Times New Roman" w:cs="Tahoma"/>
          <w:b/>
          <w:bCs/>
          <w:kern w:val="0"/>
          <w:szCs w:val="18"/>
          <w14:ligatures w14:val="none"/>
        </w:rPr>
        <w:t>Cambridge</w:t>
      </w:r>
      <w:r w:rsidRPr="0056188F">
        <w:rPr>
          <w:rFonts w:eastAsia="Times New Roman" w:cs="Tahoma"/>
          <w:kern w:val="0"/>
          <w:szCs w:val="18"/>
          <w14:ligatures w14:val="none"/>
        </w:rPr>
        <w:t xml:space="preserve">, que no solo rivaliza con Oxford en su educación y deporte, sino también en su belleza y riqueza arquitectónica. Esta es la ciudad universitaria por excelencia donde podremos realizar un recorrido a pie y poder admirar arquitecturas de diferentes épocas en los antiquísimos Colegios Universitarios. La Universidad fue fundada en </w:t>
      </w:r>
      <w:r w:rsidRPr="0056188F">
        <w:rPr>
          <w:rFonts w:eastAsia="Times New Roman" w:cs="Tahoma"/>
          <w:b/>
          <w:bCs/>
          <w:kern w:val="0"/>
          <w:szCs w:val="18"/>
          <w14:ligatures w14:val="none"/>
        </w:rPr>
        <w:t>1209</w:t>
      </w:r>
      <w:r w:rsidRPr="0056188F">
        <w:rPr>
          <w:rFonts w:eastAsia="Times New Roman" w:cs="Tahoma"/>
          <w:kern w:val="0"/>
          <w:szCs w:val="18"/>
          <w14:ligatures w14:val="none"/>
        </w:rPr>
        <w:t xml:space="preserve"> y es la segunda más antigua del mundo de habla inglesa. Por sus aulas han pasado grandes mentes como </w:t>
      </w:r>
      <w:r w:rsidRPr="0056188F">
        <w:rPr>
          <w:rFonts w:eastAsia="Times New Roman" w:cs="Tahoma"/>
          <w:b/>
          <w:bCs/>
          <w:kern w:val="0"/>
          <w:szCs w:val="18"/>
          <w14:ligatures w14:val="none"/>
        </w:rPr>
        <w:t>Isaac Newton, Stephen Hawking y Charles Darwin</w:t>
      </w:r>
      <w:r w:rsidRPr="0056188F">
        <w:rPr>
          <w:rFonts w:eastAsia="Times New Roman" w:cs="Tahoma"/>
          <w:kern w:val="0"/>
          <w:szCs w:val="18"/>
          <w14:ligatures w14:val="none"/>
        </w:rPr>
        <w:t>. Dispondremos de tiempo libre para el almuerzo y para pasear por sus colegios universitarios e históricas calles.</w:t>
      </w:r>
      <w:r>
        <w:rPr>
          <w:rFonts w:eastAsia="Times New Roman" w:cs="Tahoma"/>
          <w:kern w:val="0"/>
          <w:szCs w:val="18"/>
          <w14:ligatures w14:val="none"/>
        </w:rPr>
        <w:t xml:space="preserve"> </w:t>
      </w:r>
      <w:r w:rsidRPr="0056188F">
        <w:rPr>
          <w:rFonts w:eastAsia="Times New Roman" w:cs="Tahoma"/>
          <w:kern w:val="0"/>
          <w:szCs w:val="18"/>
          <w14:ligatures w14:val="none"/>
        </w:rPr>
        <w:t xml:space="preserve">Cambridge es también famosa por el </w:t>
      </w:r>
      <w:r w:rsidRPr="0056188F">
        <w:rPr>
          <w:rFonts w:eastAsia="Times New Roman" w:cs="Tahoma"/>
          <w:b/>
          <w:bCs/>
          <w:kern w:val="0"/>
          <w:szCs w:val="18"/>
          <w14:ligatures w14:val="none"/>
        </w:rPr>
        <w:t>King’s College Chapel</w:t>
      </w:r>
      <w:r w:rsidRPr="0056188F">
        <w:rPr>
          <w:rFonts w:eastAsia="Times New Roman" w:cs="Tahoma"/>
          <w:kern w:val="0"/>
          <w:szCs w:val="18"/>
          <w14:ligatures w14:val="none"/>
        </w:rPr>
        <w:t xml:space="preserve">, uno de los mejores ejemplos de arquitectura gótica tardía en Inglaterra. A lo largo del río Cam es posible observar la tradicional actividad del </w:t>
      </w:r>
      <w:r w:rsidRPr="0056188F">
        <w:rPr>
          <w:rFonts w:eastAsia="Times New Roman" w:cs="Tahoma"/>
          <w:b/>
          <w:bCs/>
          <w:kern w:val="0"/>
          <w:szCs w:val="18"/>
          <w14:ligatures w14:val="none"/>
        </w:rPr>
        <w:t>punting</w:t>
      </w:r>
      <w:r w:rsidRPr="0056188F">
        <w:rPr>
          <w:rFonts w:eastAsia="Times New Roman" w:cs="Tahoma"/>
          <w:kern w:val="0"/>
          <w:szCs w:val="18"/>
          <w14:ligatures w14:val="none"/>
        </w:rPr>
        <w:t xml:space="preserve">, con barcas guiadas que recorren los jardines de los colleges. La ciudad mantiene un ambiente académico único, con numerosos museos y bibliotecas históricas abiertas al público. Desde Cambridge regresamos directamente a </w:t>
      </w:r>
      <w:r w:rsidRPr="0056188F">
        <w:rPr>
          <w:rFonts w:eastAsia="Times New Roman" w:cs="Tahoma"/>
          <w:b/>
          <w:bCs/>
          <w:kern w:val="0"/>
          <w:szCs w:val="18"/>
          <w14:ligatures w14:val="none"/>
        </w:rPr>
        <w:t>Londres</w:t>
      </w:r>
      <w:r w:rsidRPr="0056188F">
        <w:rPr>
          <w:rFonts w:eastAsia="Times New Roman" w:cs="Tahoma"/>
          <w:kern w:val="0"/>
          <w:szCs w:val="18"/>
          <w14:ligatures w14:val="none"/>
        </w:rPr>
        <w:t xml:space="preserve">, donde llegaremos hacia las </w:t>
      </w:r>
      <w:r w:rsidRPr="0056188F">
        <w:rPr>
          <w:rFonts w:eastAsia="Times New Roman" w:cs="Tahoma"/>
          <w:b/>
          <w:bCs/>
          <w:kern w:val="0"/>
          <w:szCs w:val="18"/>
          <w14:ligatures w14:val="none"/>
        </w:rPr>
        <w:t xml:space="preserve">18:00 </w:t>
      </w:r>
      <w:r w:rsidR="007F63D1">
        <w:rPr>
          <w:rFonts w:eastAsia="Times New Roman" w:cs="Tahoma"/>
          <w:b/>
          <w:bCs/>
          <w:kern w:val="0"/>
          <w:szCs w:val="18"/>
          <w14:ligatures w14:val="none"/>
        </w:rPr>
        <w:t>h</w:t>
      </w:r>
      <w:r w:rsidRPr="0056188F">
        <w:rPr>
          <w:rFonts w:eastAsia="Times New Roman" w:cs="Tahoma"/>
          <w:kern w:val="0"/>
          <w:szCs w:val="18"/>
          <w14:ligatures w14:val="none"/>
        </w:rPr>
        <w:t>.</w:t>
      </w:r>
      <w:r w:rsidR="00AB765B">
        <w:rPr>
          <w:rFonts w:eastAsia="Times New Roman" w:cs="Tahoma"/>
          <w:kern w:val="0"/>
          <w:szCs w:val="18"/>
          <w14:ligatures w14:val="none"/>
        </w:rPr>
        <w:t xml:space="preserve"> Fin de servicios.</w:t>
      </w:r>
    </w:p>
    <w:p w14:paraId="198751F4" w14:textId="77777777" w:rsidR="0056188F" w:rsidRPr="005048D7" w:rsidRDefault="0056188F" w:rsidP="006B3BD5">
      <w:pPr>
        <w:spacing w:before="0" w:after="0"/>
        <w:rPr>
          <w:rFonts w:eastAsia="Times New Roman" w:cs="Tahoma"/>
          <w:kern w:val="0"/>
          <w:szCs w:val="18"/>
          <w14:ligatures w14:val="none"/>
        </w:rPr>
      </w:pPr>
    </w:p>
    <w:p w14:paraId="2E953C18" w14:textId="77777777" w:rsidR="00456A22" w:rsidRPr="005048D7" w:rsidRDefault="00456A22" w:rsidP="006B3BD5">
      <w:pPr>
        <w:spacing w:before="0" w:after="0"/>
        <w:rPr>
          <w:rFonts w:eastAsia="Times New Roman" w:cs="Tahoma"/>
          <w:kern w:val="0"/>
          <w:szCs w:val="18"/>
          <w14:ligatures w14:val="none"/>
        </w:rPr>
      </w:pPr>
    </w:p>
    <w:p w14:paraId="2E2F3531" w14:textId="77777777" w:rsidR="00456A22" w:rsidRPr="005048D7" w:rsidRDefault="00456A22" w:rsidP="006B3BD5">
      <w:pPr>
        <w:spacing w:before="0" w:after="0"/>
        <w:rPr>
          <w:rFonts w:eastAsia="Times New Roman" w:cs="Tahoma"/>
          <w:kern w:val="0"/>
          <w:szCs w:val="18"/>
          <w14:ligatures w14:val="none"/>
        </w:rPr>
      </w:pPr>
    </w:p>
    <w:p w14:paraId="641875C9" w14:textId="77777777" w:rsidR="00456A22" w:rsidRPr="005048D7" w:rsidRDefault="00456A22" w:rsidP="006B3BD5">
      <w:pPr>
        <w:spacing w:before="0" w:after="0"/>
        <w:rPr>
          <w:rFonts w:eastAsia="Times New Roman" w:cs="Tahoma"/>
          <w:kern w:val="0"/>
          <w:szCs w:val="18"/>
          <w14:ligatures w14:val="none"/>
        </w:rPr>
      </w:pPr>
    </w:p>
    <w:p w14:paraId="196B89D2" w14:textId="77777777" w:rsidR="00456A22" w:rsidRPr="005048D7" w:rsidRDefault="00456A22" w:rsidP="006B3BD5">
      <w:pPr>
        <w:spacing w:before="0" w:after="0"/>
        <w:rPr>
          <w:rFonts w:eastAsia="Times New Roman" w:cs="Tahoma"/>
          <w:kern w:val="0"/>
          <w:szCs w:val="18"/>
          <w14:ligatures w14:val="none"/>
        </w:rPr>
      </w:pPr>
    </w:p>
    <w:p w14:paraId="1861942C" w14:textId="77777777" w:rsidR="00606281" w:rsidRPr="005048D7" w:rsidRDefault="00606281" w:rsidP="006B3BD5">
      <w:pPr>
        <w:spacing w:before="0" w:after="0"/>
        <w:rPr>
          <w:rFonts w:eastAsia="Times New Roman" w:cs="Tahoma"/>
          <w:kern w:val="0"/>
          <w:szCs w:val="18"/>
          <w14:ligatures w14:val="none"/>
        </w:rPr>
      </w:pPr>
    </w:p>
    <w:p w14:paraId="694F1199" w14:textId="77777777" w:rsidR="00606281" w:rsidRPr="005048D7" w:rsidRDefault="00606281" w:rsidP="006B3BD5">
      <w:pPr>
        <w:spacing w:before="0" w:after="0"/>
        <w:rPr>
          <w:rFonts w:eastAsia="Times New Roman" w:cs="Tahoma"/>
          <w:kern w:val="0"/>
          <w:szCs w:val="18"/>
          <w14:ligatures w14:val="none"/>
        </w:rPr>
      </w:pPr>
    </w:p>
    <w:p w14:paraId="06754BD2" w14:textId="77777777" w:rsidR="00606281" w:rsidRPr="005048D7" w:rsidRDefault="00606281" w:rsidP="006B3BD5">
      <w:pPr>
        <w:spacing w:before="0" w:after="0"/>
        <w:rPr>
          <w:rFonts w:eastAsia="Times New Roman" w:cs="Tahoma"/>
          <w:kern w:val="0"/>
          <w:szCs w:val="18"/>
          <w14:ligatures w14:val="none"/>
        </w:rPr>
      </w:pPr>
    </w:p>
    <w:p w14:paraId="28E9290C" w14:textId="77777777" w:rsidR="00606281" w:rsidRPr="005048D7" w:rsidRDefault="00606281" w:rsidP="006B3BD5">
      <w:pPr>
        <w:spacing w:before="0" w:after="0"/>
        <w:rPr>
          <w:rFonts w:eastAsia="Times New Roman" w:cs="Tahoma"/>
          <w:kern w:val="0"/>
          <w:szCs w:val="18"/>
          <w14:ligatures w14:val="none"/>
        </w:rPr>
      </w:pPr>
    </w:p>
    <w:p w14:paraId="745E40D6" w14:textId="77777777" w:rsidR="00606281" w:rsidRDefault="00606281" w:rsidP="006B3BD5">
      <w:pPr>
        <w:spacing w:before="0" w:after="0"/>
        <w:rPr>
          <w:rFonts w:eastAsia="Times New Roman" w:cs="Tahoma"/>
          <w:kern w:val="0"/>
          <w:szCs w:val="18"/>
          <w14:ligatures w14:val="none"/>
        </w:rPr>
      </w:pPr>
    </w:p>
    <w:p w14:paraId="08A76D8C" w14:textId="77777777" w:rsidR="00B03C97" w:rsidRPr="005048D7" w:rsidRDefault="00B03C97" w:rsidP="006B3BD5">
      <w:pPr>
        <w:spacing w:before="0" w:after="0"/>
        <w:rPr>
          <w:rFonts w:eastAsia="Times New Roman" w:cs="Tahoma"/>
          <w:kern w:val="0"/>
          <w:szCs w:val="18"/>
          <w14:ligatures w14:val="none"/>
        </w:rPr>
      </w:pPr>
    </w:p>
    <w:p w14:paraId="5C5C996C" w14:textId="77777777" w:rsidR="00606281" w:rsidRDefault="00606281" w:rsidP="006B3BD5">
      <w:pPr>
        <w:spacing w:before="0" w:after="0"/>
        <w:rPr>
          <w:rFonts w:eastAsia="Times New Roman" w:cs="Tahoma"/>
          <w:kern w:val="0"/>
          <w:szCs w:val="18"/>
          <w14:ligatures w14:val="none"/>
        </w:rPr>
      </w:pPr>
    </w:p>
    <w:p w14:paraId="67877102" w14:textId="77777777" w:rsidR="005E5C1E" w:rsidRDefault="005E5C1E" w:rsidP="006B3BD5">
      <w:pPr>
        <w:spacing w:before="0" w:after="0"/>
        <w:rPr>
          <w:rFonts w:eastAsia="Times New Roman" w:cs="Tahoma"/>
          <w:kern w:val="0"/>
          <w:szCs w:val="18"/>
          <w14:ligatures w14:val="none"/>
        </w:rPr>
      </w:pPr>
    </w:p>
    <w:p w14:paraId="7C2202FD" w14:textId="77777777" w:rsidR="005E5C1E" w:rsidRDefault="005E5C1E" w:rsidP="006B3BD5">
      <w:pPr>
        <w:spacing w:before="0" w:after="0"/>
        <w:rPr>
          <w:rFonts w:eastAsia="Times New Roman" w:cs="Tahoma"/>
          <w:kern w:val="0"/>
          <w:szCs w:val="18"/>
          <w14:ligatures w14:val="none"/>
        </w:rPr>
      </w:pPr>
    </w:p>
    <w:p w14:paraId="1D255311" w14:textId="77777777" w:rsidR="005E5C1E" w:rsidRPr="005048D7" w:rsidRDefault="005E5C1E" w:rsidP="006B3BD5">
      <w:pPr>
        <w:spacing w:before="0" w:after="0"/>
        <w:rPr>
          <w:rFonts w:eastAsia="Times New Roman" w:cs="Tahoma"/>
          <w:kern w:val="0"/>
          <w:szCs w:val="18"/>
          <w14:ligatures w14:val="none"/>
        </w:rPr>
      </w:pPr>
    </w:p>
    <w:p w14:paraId="4D0B2B88" w14:textId="77777777" w:rsidR="00606281" w:rsidRPr="005048D7" w:rsidRDefault="00606281" w:rsidP="006B3BD5">
      <w:pPr>
        <w:spacing w:before="0" w:after="0"/>
        <w:rPr>
          <w:rFonts w:eastAsia="Times New Roman" w:cs="Tahoma"/>
          <w:kern w:val="0"/>
          <w:szCs w:val="18"/>
          <w14:ligatures w14:val="none"/>
        </w:rPr>
      </w:pPr>
    </w:p>
    <w:p w14:paraId="354661E1" w14:textId="77777777" w:rsidR="00606281" w:rsidRPr="005048D7" w:rsidRDefault="00606281" w:rsidP="006B3BD5">
      <w:pPr>
        <w:spacing w:before="0" w:after="0"/>
        <w:rPr>
          <w:rFonts w:eastAsia="Times New Roman" w:cs="Tahoma"/>
          <w:kern w:val="0"/>
          <w:szCs w:val="18"/>
          <w14:ligatures w14:val="none"/>
        </w:rPr>
      </w:pPr>
    </w:p>
    <w:p w14:paraId="0DC071F3" w14:textId="77777777" w:rsidR="00606281" w:rsidRPr="005048D7" w:rsidRDefault="00606281" w:rsidP="006B3BD5">
      <w:pPr>
        <w:spacing w:before="0" w:after="0"/>
        <w:rPr>
          <w:rFonts w:eastAsia="Times New Roman" w:cs="Tahoma"/>
          <w:kern w:val="0"/>
          <w:szCs w:val="18"/>
          <w14:ligatures w14:val="none"/>
        </w:rPr>
      </w:pPr>
    </w:p>
    <w:p w14:paraId="755659F6" w14:textId="77777777" w:rsidR="00606281" w:rsidRPr="005048D7" w:rsidRDefault="00606281" w:rsidP="006B3BD5">
      <w:pPr>
        <w:spacing w:before="0" w:after="0"/>
        <w:rPr>
          <w:rFonts w:eastAsia="Times New Roman" w:cs="Tahoma"/>
          <w:kern w:val="0"/>
          <w:szCs w:val="18"/>
          <w14:ligatures w14:val="none"/>
        </w:rPr>
      </w:pPr>
    </w:p>
    <w:p w14:paraId="4B4D3816" w14:textId="77777777" w:rsidR="00456A22" w:rsidRPr="005048D7" w:rsidRDefault="00456A22" w:rsidP="006B3BD5">
      <w:pPr>
        <w:spacing w:before="0" w:after="0"/>
        <w:rPr>
          <w:rFonts w:eastAsia="Times New Roman" w:cs="Tahoma"/>
          <w:kern w:val="0"/>
          <w:szCs w:val="18"/>
          <w14:ligatures w14:val="none"/>
        </w:rPr>
      </w:pPr>
    </w:p>
    <w:tbl>
      <w:tblPr>
        <w:tblStyle w:val="ListTable3-Accent21"/>
        <w:tblpPr w:leftFromText="180" w:rightFromText="180" w:vertAnchor="text" w:horzAnchor="margin" w:tblpXSpec="center" w:tblpY="9"/>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370"/>
        <w:gridCol w:w="1918"/>
        <w:gridCol w:w="1918"/>
      </w:tblGrid>
      <w:tr w:rsidR="00527571" w:rsidRPr="005048D7" w14:paraId="2269F9B9" w14:textId="77777777" w:rsidTr="0075084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6370" w:type="dxa"/>
            <w:tcBorders>
              <w:top w:val="none" w:sz="0" w:space="0" w:color="auto"/>
              <w:left w:val="none" w:sz="0" w:space="0" w:color="auto"/>
              <w:bottom w:val="none" w:sz="0" w:space="0" w:color="auto"/>
              <w:right w:val="none" w:sz="0" w:space="0" w:color="auto"/>
            </w:tcBorders>
          </w:tcPr>
          <w:p w14:paraId="149F7D2C" w14:textId="77777777" w:rsidR="00527571" w:rsidRPr="00470B44" w:rsidRDefault="00527571" w:rsidP="006B3BD5">
            <w:pPr>
              <w:spacing w:before="0"/>
              <w:jc w:val="left"/>
              <w:rPr>
                <w:rFonts w:eastAsia="Times New Roman" w:cs="Tahoma"/>
                <w:b/>
                <w:bCs/>
                <w:szCs w:val="18"/>
              </w:rPr>
            </w:pPr>
            <w:r w:rsidRPr="00470B44">
              <w:rPr>
                <w:rFonts w:eastAsia="Times New Roman" w:cs="Tahoma"/>
                <w:b/>
                <w:bCs/>
                <w:szCs w:val="18"/>
              </w:rPr>
              <w:fldChar w:fldCharType="begin"/>
            </w:r>
            <w:r w:rsidRPr="00470B44">
              <w:rPr>
                <w:rFonts w:eastAsia="Times New Roman" w:cs="Tahoma"/>
                <w:b/>
                <w:bCs/>
                <w:szCs w:val="18"/>
              </w:rPr>
              <w:instrText>PRIVATE</w:instrText>
            </w:r>
            <w:r w:rsidRPr="00470B44">
              <w:rPr>
                <w:rFonts w:eastAsia="Times New Roman" w:cs="Tahoma"/>
                <w:b/>
                <w:bCs/>
                <w:szCs w:val="18"/>
              </w:rPr>
              <w:fldChar w:fldCharType="end"/>
            </w:r>
            <w:r w:rsidRPr="00470B44">
              <w:rPr>
                <w:rFonts w:eastAsia="Times New Roman" w:cs="Tahoma"/>
                <w:b/>
                <w:bCs/>
                <w:szCs w:val="18"/>
              </w:rPr>
              <w:t>FECHAS DE SALIDAS 2027 (REF: TOUR7D27)</w:t>
            </w:r>
          </w:p>
        </w:tc>
        <w:tc>
          <w:tcPr>
            <w:tcW w:w="1918" w:type="dxa"/>
            <w:tcBorders>
              <w:top w:val="none" w:sz="0" w:space="0" w:color="auto"/>
              <w:bottom w:val="none" w:sz="0" w:space="0" w:color="auto"/>
            </w:tcBorders>
          </w:tcPr>
          <w:p w14:paraId="4591C625" w14:textId="77777777" w:rsidR="00527571" w:rsidRPr="00470B44" w:rsidRDefault="00527571" w:rsidP="006B3BD5">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Tahoma"/>
                <w:szCs w:val="18"/>
              </w:rPr>
            </w:pPr>
            <w:r w:rsidRPr="00470B44">
              <w:rPr>
                <w:rFonts w:eastAsia="Times New Roman" w:cs="Tahoma"/>
                <w:b/>
                <w:szCs w:val="18"/>
              </w:rPr>
              <w:t>DOBLE P.P.</w:t>
            </w:r>
          </w:p>
        </w:tc>
        <w:tc>
          <w:tcPr>
            <w:cnfStyle w:val="000010000000" w:firstRow="0" w:lastRow="0" w:firstColumn="0" w:lastColumn="0" w:oddVBand="1" w:evenVBand="0" w:oddHBand="0" w:evenHBand="0" w:firstRowFirstColumn="0" w:firstRowLastColumn="0" w:lastRowFirstColumn="0" w:lastRowLastColumn="0"/>
            <w:tcW w:w="1918" w:type="dxa"/>
            <w:tcBorders>
              <w:top w:val="none" w:sz="0" w:space="0" w:color="auto"/>
              <w:left w:val="none" w:sz="0" w:space="0" w:color="auto"/>
              <w:bottom w:val="none" w:sz="0" w:space="0" w:color="auto"/>
              <w:right w:val="none" w:sz="0" w:space="0" w:color="auto"/>
            </w:tcBorders>
          </w:tcPr>
          <w:p w14:paraId="046B4606" w14:textId="6CB537E8" w:rsidR="00527571" w:rsidRPr="00470B44" w:rsidRDefault="00527571" w:rsidP="006B3BD5">
            <w:pPr>
              <w:spacing w:before="0"/>
              <w:jc w:val="center"/>
              <w:rPr>
                <w:rFonts w:eastAsia="Times New Roman" w:cs="Tahoma"/>
                <w:b/>
                <w:szCs w:val="18"/>
              </w:rPr>
            </w:pPr>
            <w:r w:rsidRPr="00470B44">
              <w:rPr>
                <w:rFonts w:eastAsia="Times New Roman" w:cs="Tahoma"/>
                <w:b/>
                <w:szCs w:val="18"/>
              </w:rPr>
              <w:t>INDIV</w:t>
            </w:r>
            <w:r w:rsidR="0081461E" w:rsidRPr="00470B44">
              <w:rPr>
                <w:rFonts w:eastAsia="Times New Roman" w:cs="Tahoma"/>
                <w:b/>
                <w:szCs w:val="18"/>
              </w:rPr>
              <w:t>IDUAL</w:t>
            </w:r>
            <w:r w:rsidRPr="00470B44">
              <w:rPr>
                <w:rFonts w:eastAsia="Times New Roman" w:cs="Tahoma"/>
                <w:b/>
                <w:szCs w:val="18"/>
              </w:rPr>
              <w:t xml:space="preserve"> P.P.</w:t>
            </w:r>
          </w:p>
        </w:tc>
      </w:tr>
      <w:tr w:rsidR="00527571" w:rsidRPr="005048D7" w14:paraId="560CFEEC" w14:textId="77777777" w:rsidTr="00750841">
        <w:trPr>
          <w:trHeight w:val="20"/>
        </w:trPr>
        <w:tc>
          <w:tcPr>
            <w:cnfStyle w:val="000010000000" w:firstRow="0" w:lastRow="0" w:firstColumn="0" w:lastColumn="0" w:oddVBand="1" w:evenVBand="0" w:oddHBand="0" w:evenHBand="0" w:firstRowFirstColumn="0" w:firstRowLastColumn="0" w:lastRowFirstColumn="0" w:lastRowLastColumn="0"/>
            <w:tcW w:w="6370" w:type="dxa"/>
            <w:tcBorders>
              <w:left w:val="none" w:sz="0" w:space="0" w:color="auto"/>
              <w:right w:val="none" w:sz="0" w:space="0" w:color="auto"/>
            </w:tcBorders>
            <w:vAlign w:val="center"/>
          </w:tcPr>
          <w:p w14:paraId="569DE1C2" w14:textId="77777777" w:rsidR="00527571" w:rsidRPr="005048D7" w:rsidRDefault="00527571" w:rsidP="00D87D9D">
            <w:pPr>
              <w:spacing w:before="0" w:line="240" w:lineRule="auto"/>
              <w:rPr>
                <w:rFonts w:eastAsia="Times New Roman" w:cs="Tahoma"/>
                <w:b/>
                <w:bCs/>
                <w:szCs w:val="18"/>
                <w:u w:val="single"/>
              </w:rPr>
            </w:pPr>
            <w:r w:rsidRPr="005048D7">
              <w:rPr>
                <w:rFonts w:eastAsia="Times New Roman" w:cs="Tahoma"/>
                <w:b/>
                <w:bCs/>
                <w:szCs w:val="18"/>
                <w:u w:val="single"/>
              </w:rPr>
              <w:t>2027:</w:t>
            </w:r>
          </w:p>
          <w:p w14:paraId="01EAA81F"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ENERO: 17</w:t>
            </w:r>
          </w:p>
          <w:p w14:paraId="22405C2B"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FEBRERO: 14</w:t>
            </w:r>
          </w:p>
          <w:p w14:paraId="1A1CAC3A"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MARZO: 14</w:t>
            </w:r>
          </w:p>
        </w:tc>
        <w:tc>
          <w:tcPr>
            <w:tcW w:w="1918" w:type="dxa"/>
            <w:vAlign w:val="center"/>
          </w:tcPr>
          <w:p w14:paraId="5907E5F1" w14:textId="38F09293" w:rsidR="00527571" w:rsidRPr="00C63B19" w:rsidRDefault="00637753" w:rsidP="00C63B19">
            <w:pPr>
              <w:spacing w:before="0"/>
              <w:jc w:val="center"/>
              <w:cnfStyle w:val="000000000000" w:firstRow="0" w:lastRow="0" w:firstColumn="0" w:lastColumn="0" w:oddVBand="0" w:evenVBand="0" w:oddHBand="0" w:evenHBand="0" w:firstRowFirstColumn="0" w:firstRowLastColumn="0" w:lastRowFirstColumn="0" w:lastRowLastColumn="0"/>
              <w:rPr>
                <w:lang w:eastAsia="es-ES"/>
              </w:rPr>
            </w:pPr>
            <w:r>
              <w:t>£1,155.00</w:t>
            </w:r>
          </w:p>
        </w:tc>
        <w:tc>
          <w:tcPr>
            <w:cnfStyle w:val="000010000000" w:firstRow="0" w:lastRow="0" w:firstColumn="0" w:lastColumn="0" w:oddVBand="1" w:evenVBand="0" w:oddHBand="0" w:evenHBand="0" w:firstRowFirstColumn="0" w:firstRowLastColumn="0" w:lastRowFirstColumn="0" w:lastRowLastColumn="0"/>
            <w:tcW w:w="1918" w:type="dxa"/>
            <w:tcBorders>
              <w:left w:val="none" w:sz="0" w:space="0" w:color="auto"/>
              <w:right w:val="none" w:sz="0" w:space="0" w:color="auto"/>
            </w:tcBorders>
            <w:vAlign w:val="center"/>
          </w:tcPr>
          <w:p w14:paraId="1F0D2339" w14:textId="59604566" w:rsidR="00527571" w:rsidRPr="00C63B19" w:rsidRDefault="00637753" w:rsidP="00C63B19">
            <w:pPr>
              <w:spacing w:before="0"/>
              <w:jc w:val="center"/>
              <w:rPr>
                <w:lang w:eastAsia="es-ES"/>
              </w:rPr>
            </w:pPr>
            <w:r>
              <w:t>£1,480.00</w:t>
            </w:r>
          </w:p>
        </w:tc>
      </w:tr>
      <w:tr w:rsidR="00527571" w:rsidRPr="005048D7" w14:paraId="64496F5A" w14:textId="77777777" w:rsidTr="0075084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6370" w:type="dxa"/>
            <w:tcBorders>
              <w:top w:val="none" w:sz="0" w:space="0" w:color="auto"/>
              <w:left w:val="none" w:sz="0" w:space="0" w:color="auto"/>
              <w:bottom w:val="none" w:sz="0" w:space="0" w:color="auto"/>
              <w:right w:val="none" w:sz="0" w:space="0" w:color="auto"/>
            </w:tcBorders>
            <w:vAlign w:val="center"/>
          </w:tcPr>
          <w:p w14:paraId="4B9C8CEF"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MARZO: 28</w:t>
            </w:r>
          </w:p>
          <w:p w14:paraId="4FD78790"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ABRIL: 11, 18</w:t>
            </w:r>
          </w:p>
        </w:tc>
        <w:tc>
          <w:tcPr>
            <w:tcW w:w="1918" w:type="dxa"/>
            <w:tcBorders>
              <w:top w:val="none" w:sz="0" w:space="0" w:color="auto"/>
              <w:bottom w:val="none" w:sz="0" w:space="0" w:color="auto"/>
            </w:tcBorders>
            <w:vAlign w:val="center"/>
          </w:tcPr>
          <w:p w14:paraId="1A7877E1" w14:textId="2ABEE4D8" w:rsidR="00527571" w:rsidRPr="00C63B19" w:rsidRDefault="00637753" w:rsidP="00C63B19">
            <w:pPr>
              <w:spacing w:before="0"/>
              <w:jc w:val="center"/>
              <w:cnfStyle w:val="000000100000" w:firstRow="0" w:lastRow="0" w:firstColumn="0" w:lastColumn="0" w:oddVBand="0" w:evenVBand="0" w:oddHBand="1" w:evenHBand="0" w:firstRowFirstColumn="0" w:firstRowLastColumn="0" w:lastRowFirstColumn="0" w:lastRowLastColumn="0"/>
              <w:rPr>
                <w:lang w:eastAsia="es-ES"/>
              </w:rPr>
            </w:pPr>
            <w:r>
              <w:t>£1,230.00</w:t>
            </w:r>
          </w:p>
        </w:tc>
        <w:tc>
          <w:tcPr>
            <w:cnfStyle w:val="000010000000" w:firstRow="0" w:lastRow="0" w:firstColumn="0" w:lastColumn="0" w:oddVBand="1" w:evenVBand="0" w:oddHBand="0" w:evenHBand="0" w:firstRowFirstColumn="0" w:firstRowLastColumn="0" w:lastRowFirstColumn="0" w:lastRowLastColumn="0"/>
            <w:tcW w:w="1918" w:type="dxa"/>
            <w:tcBorders>
              <w:top w:val="none" w:sz="0" w:space="0" w:color="auto"/>
              <w:left w:val="none" w:sz="0" w:space="0" w:color="auto"/>
              <w:bottom w:val="none" w:sz="0" w:space="0" w:color="auto"/>
              <w:right w:val="none" w:sz="0" w:space="0" w:color="auto"/>
            </w:tcBorders>
            <w:vAlign w:val="center"/>
          </w:tcPr>
          <w:p w14:paraId="1A9BC10A" w14:textId="7AFEDDDB" w:rsidR="00527571" w:rsidRPr="00C63B19" w:rsidRDefault="00637753" w:rsidP="00C63B19">
            <w:pPr>
              <w:spacing w:before="0"/>
              <w:jc w:val="center"/>
              <w:rPr>
                <w:lang w:eastAsia="es-ES"/>
              </w:rPr>
            </w:pPr>
            <w:r>
              <w:t>£1,600.00</w:t>
            </w:r>
          </w:p>
        </w:tc>
      </w:tr>
      <w:tr w:rsidR="00527571" w:rsidRPr="005048D7" w14:paraId="7CEE8A2B" w14:textId="77777777" w:rsidTr="00EE4B44">
        <w:trPr>
          <w:trHeight w:val="336"/>
        </w:trPr>
        <w:tc>
          <w:tcPr>
            <w:cnfStyle w:val="000010000000" w:firstRow="0" w:lastRow="0" w:firstColumn="0" w:lastColumn="0" w:oddVBand="1" w:evenVBand="0" w:oddHBand="0" w:evenHBand="0" w:firstRowFirstColumn="0" w:firstRowLastColumn="0" w:lastRowFirstColumn="0" w:lastRowLastColumn="0"/>
            <w:tcW w:w="6370" w:type="dxa"/>
            <w:tcBorders>
              <w:left w:val="none" w:sz="0" w:space="0" w:color="auto"/>
              <w:right w:val="none" w:sz="0" w:space="0" w:color="auto"/>
            </w:tcBorders>
            <w:vAlign w:val="center"/>
          </w:tcPr>
          <w:p w14:paraId="7041BDEA"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MAYO: 09, 23</w:t>
            </w:r>
          </w:p>
        </w:tc>
        <w:tc>
          <w:tcPr>
            <w:tcW w:w="1918" w:type="dxa"/>
            <w:vAlign w:val="center"/>
          </w:tcPr>
          <w:p w14:paraId="251F9B44" w14:textId="79B88DEB" w:rsidR="00527571" w:rsidRPr="00EE4B44" w:rsidRDefault="00637753" w:rsidP="00EE4B44">
            <w:pPr>
              <w:spacing w:before="0"/>
              <w:jc w:val="center"/>
              <w:cnfStyle w:val="000000000000" w:firstRow="0" w:lastRow="0" w:firstColumn="0" w:lastColumn="0" w:oddVBand="0" w:evenVBand="0" w:oddHBand="0" w:evenHBand="0" w:firstRowFirstColumn="0" w:firstRowLastColumn="0" w:lastRowFirstColumn="0" w:lastRowLastColumn="0"/>
              <w:rPr>
                <w:lang w:eastAsia="es-ES"/>
              </w:rPr>
            </w:pPr>
            <w:r>
              <w:t>£1,315.00</w:t>
            </w:r>
          </w:p>
        </w:tc>
        <w:tc>
          <w:tcPr>
            <w:cnfStyle w:val="000010000000" w:firstRow="0" w:lastRow="0" w:firstColumn="0" w:lastColumn="0" w:oddVBand="1" w:evenVBand="0" w:oddHBand="0" w:evenHBand="0" w:firstRowFirstColumn="0" w:firstRowLastColumn="0" w:lastRowFirstColumn="0" w:lastRowLastColumn="0"/>
            <w:tcW w:w="1918" w:type="dxa"/>
            <w:tcBorders>
              <w:left w:val="none" w:sz="0" w:space="0" w:color="auto"/>
              <w:right w:val="none" w:sz="0" w:space="0" w:color="auto"/>
            </w:tcBorders>
            <w:vAlign w:val="center"/>
          </w:tcPr>
          <w:p w14:paraId="489450DA" w14:textId="757F7ECE" w:rsidR="00527571" w:rsidRPr="00EE4B44" w:rsidRDefault="00637753" w:rsidP="00EE4B44">
            <w:pPr>
              <w:spacing w:before="0"/>
              <w:jc w:val="center"/>
              <w:rPr>
                <w:lang w:eastAsia="es-ES"/>
              </w:rPr>
            </w:pPr>
            <w:r>
              <w:t>£1,755.00</w:t>
            </w:r>
          </w:p>
        </w:tc>
      </w:tr>
      <w:tr w:rsidR="00527571" w:rsidRPr="005048D7" w14:paraId="21C3E719" w14:textId="77777777" w:rsidTr="0075084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6370" w:type="dxa"/>
            <w:tcBorders>
              <w:top w:val="none" w:sz="0" w:space="0" w:color="auto"/>
              <w:left w:val="none" w:sz="0" w:space="0" w:color="auto"/>
              <w:bottom w:val="none" w:sz="0" w:space="0" w:color="auto"/>
              <w:right w:val="none" w:sz="0" w:space="0" w:color="auto"/>
            </w:tcBorders>
            <w:vAlign w:val="center"/>
          </w:tcPr>
          <w:p w14:paraId="66377EB1"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JUNIO: 06, 20, 27</w:t>
            </w:r>
          </w:p>
          <w:p w14:paraId="7A043BDE"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JULIO: 11, 18, 25</w:t>
            </w:r>
          </w:p>
        </w:tc>
        <w:tc>
          <w:tcPr>
            <w:tcW w:w="1918" w:type="dxa"/>
            <w:tcBorders>
              <w:top w:val="none" w:sz="0" w:space="0" w:color="auto"/>
              <w:bottom w:val="none" w:sz="0" w:space="0" w:color="auto"/>
            </w:tcBorders>
            <w:vAlign w:val="center"/>
          </w:tcPr>
          <w:p w14:paraId="47DF076E" w14:textId="45A38465" w:rsidR="00527571" w:rsidRPr="00C63B19" w:rsidRDefault="00637753" w:rsidP="00C63B19">
            <w:pPr>
              <w:spacing w:before="0"/>
              <w:jc w:val="center"/>
              <w:cnfStyle w:val="000000100000" w:firstRow="0" w:lastRow="0" w:firstColumn="0" w:lastColumn="0" w:oddVBand="0" w:evenVBand="0" w:oddHBand="1" w:evenHBand="0" w:firstRowFirstColumn="0" w:firstRowLastColumn="0" w:lastRowFirstColumn="0" w:lastRowLastColumn="0"/>
              <w:rPr>
                <w:lang w:eastAsia="es-ES"/>
              </w:rPr>
            </w:pPr>
            <w:r>
              <w:t>£1,430.00</w:t>
            </w:r>
          </w:p>
        </w:tc>
        <w:tc>
          <w:tcPr>
            <w:cnfStyle w:val="000010000000" w:firstRow="0" w:lastRow="0" w:firstColumn="0" w:lastColumn="0" w:oddVBand="1" w:evenVBand="0" w:oddHBand="0" w:evenHBand="0" w:firstRowFirstColumn="0" w:firstRowLastColumn="0" w:lastRowFirstColumn="0" w:lastRowLastColumn="0"/>
            <w:tcW w:w="1918" w:type="dxa"/>
            <w:tcBorders>
              <w:top w:val="none" w:sz="0" w:space="0" w:color="auto"/>
              <w:left w:val="none" w:sz="0" w:space="0" w:color="auto"/>
              <w:bottom w:val="none" w:sz="0" w:space="0" w:color="auto"/>
              <w:right w:val="none" w:sz="0" w:space="0" w:color="auto"/>
            </w:tcBorders>
            <w:vAlign w:val="center"/>
          </w:tcPr>
          <w:p w14:paraId="522CF51B" w14:textId="104466FE" w:rsidR="00527571" w:rsidRPr="00C63B19" w:rsidRDefault="00637753" w:rsidP="00C63B19">
            <w:pPr>
              <w:spacing w:before="0"/>
              <w:jc w:val="center"/>
              <w:rPr>
                <w:lang w:eastAsia="es-ES"/>
              </w:rPr>
            </w:pPr>
            <w:r>
              <w:t>£1,965.00</w:t>
            </w:r>
          </w:p>
        </w:tc>
      </w:tr>
      <w:tr w:rsidR="00527571" w:rsidRPr="005048D7" w14:paraId="6298524E" w14:textId="77777777" w:rsidTr="00750841">
        <w:trPr>
          <w:trHeight w:val="20"/>
        </w:trPr>
        <w:tc>
          <w:tcPr>
            <w:cnfStyle w:val="000010000000" w:firstRow="0" w:lastRow="0" w:firstColumn="0" w:lastColumn="0" w:oddVBand="1" w:evenVBand="0" w:oddHBand="0" w:evenHBand="0" w:firstRowFirstColumn="0" w:firstRowLastColumn="0" w:lastRowFirstColumn="0" w:lastRowLastColumn="0"/>
            <w:tcW w:w="6370" w:type="dxa"/>
            <w:tcBorders>
              <w:left w:val="none" w:sz="0" w:space="0" w:color="auto"/>
              <w:right w:val="none" w:sz="0" w:space="0" w:color="auto"/>
            </w:tcBorders>
            <w:vAlign w:val="center"/>
          </w:tcPr>
          <w:p w14:paraId="73857F33"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AGOSTO: 01, 08, 15, 29</w:t>
            </w:r>
          </w:p>
        </w:tc>
        <w:tc>
          <w:tcPr>
            <w:tcW w:w="1918" w:type="dxa"/>
            <w:vAlign w:val="center"/>
          </w:tcPr>
          <w:p w14:paraId="636DAE8D" w14:textId="085741D8" w:rsidR="00527571" w:rsidRPr="00C07E10" w:rsidRDefault="00637753" w:rsidP="00C07E10">
            <w:pPr>
              <w:spacing w:before="0"/>
              <w:jc w:val="center"/>
              <w:cnfStyle w:val="000000000000" w:firstRow="0" w:lastRow="0" w:firstColumn="0" w:lastColumn="0" w:oddVBand="0" w:evenVBand="0" w:oddHBand="0" w:evenHBand="0" w:firstRowFirstColumn="0" w:firstRowLastColumn="0" w:lastRowFirstColumn="0" w:lastRowLastColumn="0"/>
              <w:rPr>
                <w:lang w:eastAsia="es-ES"/>
              </w:rPr>
            </w:pPr>
            <w:r>
              <w:t>£1,560.00</w:t>
            </w:r>
          </w:p>
        </w:tc>
        <w:tc>
          <w:tcPr>
            <w:cnfStyle w:val="000010000000" w:firstRow="0" w:lastRow="0" w:firstColumn="0" w:lastColumn="0" w:oddVBand="1" w:evenVBand="0" w:oddHBand="0" w:evenHBand="0" w:firstRowFirstColumn="0" w:firstRowLastColumn="0" w:lastRowFirstColumn="0" w:lastRowLastColumn="0"/>
            <w:tcW w:w="1918" w:type="dxa"/>
            <w:tcBorders>
              <w:left w:val="none" w:sz="0" w:space="0" w:color="auto"/>
              <w:right w:val="none" w:sz="0" w:space="0" w:color="auto"/>
            </w:tcBorders>
            <w:vAlign w:val="center"/>
          </w:tcPr>
          <w:p w14:paraId="01CE4E23" w14:textId="30D974A9" w:rsidR="00527571" w:rsidRPr="00C07E10" w:rsidRDefault="00637753" w:rsidP="00C07E10">
            <w:pPr>
              <w:spacing w:before="0"/>
              <w:jc w:val="center"/>
              <w:rPr>
                <w:lang w:eastAsia="es-ES"/>
              </w:rPr>
            </w:pPr>
            <w:r>
              <w:t>£2,120.00</w:t>
            </w:r>
          </w:p>
        </w:tc>
      </w:tr>
      <w:tr w:rsidR="00527571" w:rsidRPr="005048D7" w14:paraId="579584F3" w14:textId="77777777" w:rsidTr="0075084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6370" w:type="dxa"/>
            <w:tcBorders>
              <w:top w:val="none" w:sz="0" w:space="0" w:color="auto"/>
              <w:left w:val="none" w:sz="0" w:space="0" w:color="auto"/>
              <w:bottom w:val="none" w:sz="0" w:space="0" w:color="auto"/>
              <w:right w:val="none" w:sz="0" w:space="0" w:color="auto"/>
            </w:tcBorders>
            <w:vAlign w:val="center"/>
          </w:tcPr>
          <w:p w14:paraId="089A6005"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SEPTIEMBRE: 12, 19</w:t>
            </w:r>
          </w:p>
        </w:tc>
        <w:tc>
          <w:tcPr>
            <w:tcW w:w="1918" w:type="dxa"/>
            <w:tcBorders>
              <w:top w:val="none" w:sz="0" w:space="0" w:color="auto"/>
              <w:bottom w:val="none" w:sz="0" w:space="0" w:color="auto"/>
            </w:tcBorders>
            <w:vAlign w:val="center"/>
          </w:tcPr>
          <w:p w14:paraId="25625697" w14:textId="2D8D0C4A" w:rsidR="00527571" w:rsidRPr="00C07E10" w:rsidRDefault="00637753" w:rsidP="00C07E10">
            <w:pPr>
              <w:spacing w:before="0"/>
              <w:jc w:val="center"/>
              <w:cnfStyle w:val="000000100000" w:firstRow="0" w:lastRow="0" w:firstColumn="0" w:lastColumn="0" w:oddVBand="0" w:evenVBand="0" w:oddHBand="1" w:evenHBand="0" w:firstRowFirstColumn="0" w:firstRowLastColumn="0" w:lastRowFirstColumn="0" w:lastRowLastColumn="0"/>
              <w:rPr>
                <w:lang w:eastAsia="es-ES"/>
              </w:rPr>
            </w:pPr>
            <w:r>
              <w:t>£1,380.00</w:t>
            </w:r>
          </w:p>
        </w:tc>
        <w:tc>
          <w:tcPr>
            <w:cnfStyle w:val="000010000000" w:firstRow="0" w:lastRow="0" w:firstColumn="0" w:lastColumn="0" w:oddVBand="1" w:evenVBand="0" w:oddHBand="0" w:evenHBand="0" w:firstRowFirstColumn="0" w:firstRowLastColumn="0" w:lastRowFirstColumn="0" w:lastRowLastColumn="0"/>
            <w:tcW w:w="1918" w:type="dxa"/>
            <w:tcBorders>
              <w:top w:val="none" w:sz="0" w:space="0" w:color="auto"/>
              <w:left w:val="none" w:sz="0" w:space="0" w:color="auto"/>
              <w:bottom w:val="none" w:sz="0" w:space="0" w:color="auto"/>
              <w:right w:val="none" w:sz="0" w:space="0" w:color="auto"/>
            </w:tcBorders>
            <w:vAlign w:val="center"/>
          </w:tcPr>
          <w:p w14:paraId="48A0B03A" w14:textId="5996A9AD" w:rsidR="00527571" w:rsidRPr="00C07E10" w:rsidRDefault="00637753" w:rsidP="00C07E10">
            <w:pPr>
              <w:spacing w:before="0"/>
              <w:jc w:val="center"/>
              <w:rPr>
                <w:lang w:eastAsia="es-ES"/>
              </w:rPr>
            </w:pPr>
            <w:r>
              <w:t>£1,870.00</w:t>
            </w:r>
          </w:p>
        </w:tc>
      </w:tr>
      <w:tr w:rsidR="00527571" w:rsidRPr="005048D7" w14:paraId="67A22183" w14:textId="77777777" w:rsidTr="00750841">
        <w:trPr>
          <w:trHeight w:val="20"/>
        </w:trPr>
        <w:tc>
          <w:tcPr>
            <w:cnfStyle w:val="000010000000" w:firstRow="0" w:lastRow="0" w:firstColumn="0" w:lastColumn="0" w:oddVBand="1" w:evenVBand="0" w:oddHBand="0" w:evenHBand="0" w:firstRowFirstColumn="0" w:firstRowLastColumn="0" w:lastRowFirstColumn="0" w:lastRowLastColumn="0"/>
            <w:tcW w:w="6370" w:type="dxa"/>
            <w:tcBorders>
              <w:left w:val="none" w:sz="0" w:space="0" w:color="auto"/>
              <w:right w:val="none" w:sz="0" w:space="0" w:color="auto"/>
            </w:tcBorders>
            <w:vAlign w:val="center"/>
          </w:tcPr>
          <w:p w14:paraId="1E1A3CFD"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OCTUBRE: 03, 17</w:t>
            </w:r>
          </w:p>
        </w:tc>
        <w:tc>
          <w:tcPr>
            <w:tcW w:w="1918" w:type="dxa"/>
            <w:vAlign w:val="center"/>
          </w:tcPr>
          <w:p w14:paraId="6FA28029" w14:textId="1BBFB4D6" w:rsidR="00527571" w:rsidRPr="00C07E10" w:rsidRDefault="00637753" w:rsidP="00C07E10">
            <w:pPr>
              <w:spacing w:before="0"/>
              <w:jc w:val="center"/>
              <w:cnfStyle w:val="000000000000" w:firstRow="0" w:lastRow="0" w:firstColumn="0" w:lastColumn="0" w:oddVBand="0" w:evenVBand="0" w:oddHBand="0" w:evenHBand="0" w:firstRowFirstColumn="0" w:firstRowLastColumn="0" w:lastRowFirstColumn="0" w:lastRowLastColumn="0"/>
              <w:rPr>
                <w:lang w:eastAsia="es-ES"/>
              </w:rPr>
            </w:pPr>
            <w:r>
              <w:t>£1,285.00</w:t>
            </w:r>
          </w:p>
        </w:tc>
        <w:tc>
          <w:tcPr>
            <w:cnfStyle w:val="000010000000" w:firstRow="0" w:lastRow="0" w:firstColumn="0" w:lastColumn="0" w:oddVBand="1" w:evenVBand="0" w:oddHBand="0" w:evenHBand="0" w:firstRowFirstColumn="0" w:firstRowLastColumn="0" w:lastRowFirstColumn="0" w:lastRowLastColumn="0"/>
            <w:tcW w:w="1918" w:type="dxa"/>
            <w:tcBorders>
              <w:left w:val="none" w:sz="0" w:space="0" w:color="auto"/>
              <w:right w:val="none" w:sz="0" w:space="0" w:color="auto"/>
            </w:tcBorders>
            <w:vAlign w:val="center"/>
          </w:tcPr>
          <w:p w14:paraId="481BA552" w14:textId="0622E019" w:rsidR="00527571" w:rsidRPr="00C07E10" w:rsidRDefault="00637753" w:rsidP="00C07E10">
            <w:pPr>
              <w:spacing w:before="0"/>
              <w:jc w:val="center"/>
              <w:rPr>
                <w:lang w:eastAsia="es-ES"/>
              </w:rPr>
            </w:pPr>
            <w:r>
              <w:t>£1,695.00</w:t>
            </w:r>
          </w:p>
        </w:tc>
      </w:tr>
      <w:tr w:rsidR="00527571" w:rsidRPr="005048D7" w14:paraId="64CA60ED" w14:textId="77777777" w:rsidTr="0075084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6370" w:type="dxa"/>
            <w:tcBorders>
              <w:top w:val="none" w:sz="0" w:space="0" w:color="auto"/>
              <w:left w:val="none" w:sz="0" w:space="0" w:color="auto"/>
              <w:bottom w:val="none" w:sz="0" w:space="0" w:color="auto"/>
              <w:right w:val="none" w:sz="0" w:space="0" w:color="auto"/>
            </w:tcBorders>
            <w:vAlign w:val="center"/>
          </w:tcPr>
          <w:p w14:paraId="51EC9FEA"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NOVIEMBRE: 07, 28</w:t>
            </w:r>
          </w:p>
          <w:p w14:paraId="7DBFC179"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 xml:space="preserve">DICIEMBRE: 12  </w:t>
            </w:r>
          </w:p>
          <w:p w14:paraId="406E4D9F" w14:textId="77777777" w:rsidR="00527571" w:rsidRPr="005048D7" w:rsidRDefault="00527571" w:rsidP="00D87D9D">
            <w:pPr>
              <w:spacing w:before="0" w:line="240" w:lineRule="auto"/>
              <w:rPr>
                <w:rFonts w:eastAsia="Times New Roman" w:cs="Tahoma"/>
                <w:b/>
                <w:bCs/>
                <w:szCs w:val="18"/>
                <w:u w:val="single"/>
              </w:rPr>
            </w:pPr>
            <w:r w:rsidRPr="005048D7">
              <w:rPr>
                <w:rFonts w:eastAsia="Times New Roman" w:cs="Tahoma"/>
                <w:b/>
                <w:bCs/>
                <w:szCs w:val="18"/>
                <w:u w:val="single"/>
              </w:rPr>
              <w:t>2028:</w:t>
            </w:r>
          </w:p>
          <w:p w14:paraId="62A4A09B"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 xml:space="preserve">ENERO: 16  </w:t>
            </w:r>
          </w:p>
          <w:p w14:paraId="60B23DF6" w14:textId="77777777" w:rsidR="00527571" w:rsidRPr="005048D7" w:rsidRDefault="00527571" w:rsidP="00D87D9D">
            <w:pPr>
              <w:spacing w:before="0" w:line="240" w:lineRule="auto"/>
              <w:rPr>
                <w:rFonts w:eastAsia="Times New Roman" w:cs="Tahoma"/>
                <w:szCs w:val="18"/>
              </w:rPr>
            </w:pPr>
            <w:r w:rsidRPr="005048D7">
              <w:rPr>
                <w:rFonts w:eastAsia="Times New Roman" w:cs="Tahoma"/>
                <w:szCs w:val="18"/>
              </w:rPr>
              <w:t xml:space="preserve">FEBRERO: 13  </w:t>
            </w:r>
          </w:p>
          <w:p w14:paraId="66A1BC62" w14:textId="040E2722" w:rsidR="00527571" w:rsidRPr="005048D7" w:rsidRDefault="00527571" w:rsidP="00D87D9D">
            <w:pPr>
              <w:spacing w:before="0" w:line="240" w:lineRule="auto"/>
              <w:rPr>
                <w:rFonts w:eastAsia="Times New Roman" w:cs="Tahoma"/>
                <w:szCs w:val="18"/>
              </w:rPr>
            </w:pPr>
            <w:r w:rsidRPr="005048D7">
              <w:rPr>
                <w:rFonts w:eastAsia="Times New Roman" w:cs="Tahoma"/>
                <w:szCs w:val="18"/>
              </w:rPr>
              <w:t>MARZO: 12</w:t>
            </w:r>
          </w:p>
        </w:tc>
        <w:tc>
          <w:tcPr>
            <w:tcW w:w="1918" w:type="dxa"/>
            <w:tcBorders>
              <w:top w:val="none" w:sz="0" w:space="0" w:color="auto"/>
              <w:bottom w:val="none" w:sz="0" w:space="0" w:color="auto"/>
            </w:tcBorders>
            <w:vAlign w:val="center"/>
          </w:tcPr>
          <w:p w14:paraId="1C50845A" w14:textId="77777777" w:rsidR="00637753" w:rsidRDefault="00637753">
            <w:pPr>
              <w:spacing w:before="0"/>
              <w:jc w:val="center"/>
              <w:cnfStyle w:val="000000100000" w:firstRow="0" w:lastRow="0" w:firstColumn="0" w:lastColumn="0" w:oddVBand="0" w:evenVBand="0" w:oddHBand="1" w:evenHBand="0" w:firstRowFirstColumn="0" w:firstRowLastColumn="0" w:lastRowFirstColumn="0" w:lastRowLastColumn="0"/>
              <w:rPr>
                <w:lang w:eastAsia="es-ES"/>
              </w:rPr>
            </w:pPr>
            <w:r>
              <w:t>£1,225.00</w:t>
            </w:r>
          </w:p>
          <w:p w14:paraId="65C4FAE7" w14:textId="6AF2E0EF" w:rsidR="00527571" w:rsidRPr="005048D7" w:rsidRDefault="00527571" w:rsidP="00D87D9D">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ahoma"/>
                <w:szCs w:val="18"/>
              </w:rPr>
            </w:pPr>
          </w:p>
        </w:tc>
        <w:tc>
          <w:tcPr>
            <w:cnfStyle w:val="000010000000" w:firstRow="0" w:lastRow="0" w:firstColumn="0" w:lastColumn="0" w:oddVBand="1" w:evenVBand="0" w:oddHBand="0" w:evenHBand="0" w:firstRowFirstColumn="0" w:firstRowLastColumn="0" w:lastRowFirstColumn="0" w:lastRowLastColumn="0"/>
            <w:tcW w:w="1918" w:type="dxa"/>
            <w:tcBorders>
              <w:top w:val="none" w:sz="0" w:space="0" w:color="auto"/>
              <w:left w:val="none" w:sz="0" w:space="0" w:color="auto"/>
              <w:bottom w:val="none" w:sz="0" w:space="0" w:color="auto"/>
              <w:right w:val="none" w:sz="0" w:space="0" w:color="auto"/>
            </w:tcBorders>
            <w:vAlign w:val="center"/>
          </w:tcPr>
          <w:p w14:paraId="28882B79" w14:textId="77777777" w:rsidR="00637753" w:rsidRDefault="00637753">
            <w:pPr>
              <w:spacing w:before="0"/>
              <w:jc w:val="center"/>
              <w:rPr>
                <w:lang w:eastAsia="es-ES"/>
              </w:rPr>
            </w:pPr>
            <w:r>
              <w:t>£1,580.00</w:t>
            </w:r>
          </w:p>
          <w:p w14:paraId="50DA610F" w14:textId="47BFEA31" w:rsidR="00527571" w:rsidRPr="005048D7" w:rsidRDefault="00527571" w:rsidP="00D87D9D">
            <w:pPr>
              <w:spacing w:before="0" w:line="240" w:lineRule="auto"/>
              <w:jc w:val="center"/>
              <w:rPr>
                <w:rFonts w:eastAsia="Times New Roman" w:cs="Tahoma"/>
                <w:szCs w:val="18"/>
              </w:rPr>
            </w:pPr>
          </w:p>
        </w:tc>
      </w:tr>
      <w:tr w:rsidR="00527571" w:rsidRPr="005048D7" w14:paraId="48703122" w14:textId="77777777" w:rsidTr="00750841">
        <w:trPr>
          <w:trHeight w:val="20"/>
        </w:trPr>
        <w:tc>
          <w:tcPr>
            <w:cnfStyle w:val="000010000000" w:firstRow="0" w:lastRow="0" w:firstColumn="0" w:lastColumn="0" w:oddVBand="1" w:evenVBand="0" w:oddHBand="0" w:evenHBand="0" w:firstRowFirstColumn="0" w:firstRowLastColumn="0" w:lastRowFirstColumn="0" w:lastRowLastColumn="0"/>
            <w:tcW w:w="10206" w:type="dxa"/>
            <w:gridSpan w:val="3"/>
            <w:tcBorders>
              <w:left w:val="none" w:sz="0" w:space="0" w:color="auto"/>
              <w:right w:val="none" w:sz="0" w:space="0" w:color="auto"/>
            </w:tcBorders>
          </w:tcPr>
          <w:p w14:paraId="42F55431" w14:textId="6F285C24" w:rsidR="00527571" w:rsidRPr="005048D7" w:rsidRDefault="00527571" w:rsidP="00D2035A">
            <w:pPr>
              <w:spacing w:before="0" w:line="240" w:lineRule="auto"/>
              <w:rPr>
                <w:rFonts w:eastAsia="Times New Roman" w:cs="Tahoma"/>
                <w:b/>
                <w:bCs/>
                <w:szCs w:val="18"/>
              </w:rPr>
            </w:pPr>
            <w:r w:rsidRPr="005048D7">
              <w:rPr>
                <w:rFonts w:eastAsia="Times New Roman" w:cs="Tahoma"/>
                <w:b/>
                <w:bCs/>
                <w:szCs w:val="18"/>
              </w:rPr>
              <w:t xml:space="preserve">Salidas </w:t>
            </w:r>
            <w:r w:rsidR="006C0F32">
              <w:rPr>
                <w:rFonts w:eastAsia="Times New Roman" w:cs="Tahoma"/>
                <w:b/>
                <w:bCs/>
                <w:szCs w:val="18"/>
              </w:rPr>
              <w:t>g</w:t>
            </w:r>
            <w:r w:rsidRPr="005048D7">
              <w:rPr>
                <w:rFonts w:eastAsia="Times New Roman" w:cs="Tahoma"/>
                <w:b/>
                <w:bCs/>
                <w:szCs w:val="18"/>
              </w:rPr>
              <w:t>arantizadas. Precios en libras esterlinas.</w:t>
            </w:r>
          </w:p>
          <w:p w14:paraId="58ABAB73" w14:textId="77777777" w:rsidR="00527571" w:rsidRPr="005048D7" w:rsidRDefault="00527571" w:rsidP="00D2035A">
            <w:pPr>
              <w:spacing w:before="0" w:line="240" w:lineRule="auto"/>
              <w:rPr>
                <w:rFonts w:eastAsia="Times New Roman" w:cs="Tahoma"/>
                <w:szCs w:val="18"/>
              </w:rPr>
            </w:pPr>
          </w:p>
          <w:p w14:paraId="4CDD37D6" w14:textId="77777777" w:rsidR="00527571" w:rsidRPr="005048D7" w:rsidRDefault="00527571" w:rsidP="00D2035A">
            <w:pPr>
              <w:numPr>
                <w:ilvl w:val="0"/>
                <w:numId w:val="1"/>
              </w:numPr>
              <w:spacing w:before="0" w:line="240" w:lineRule="auto"/>
              <w:ind w:left="360"/>
              <w:rPr>
                <w:rFonts w:eastAsia="Calibri" w:cs="Tahoma"/>
                <w:b/>
                <w:bCs/>
                <w:szCs w:val="18"/>
              </w:rPr>
            </w:pPr>
            <w:r w:rsidRPr="005048D7">
              <w:rPr>
                <w:rFonts w:eastAsia="Calibri" w:cs="Tahoma"/>
                <w:bCs/>
                <w:szCs w:val="18"/>
              </w:rPr>
              <w:t xml:space="preserve">Recogida en autocar para iniciar el itinerario (Día 1): </w:t>
            </w:r>
          </w:p>
          <w:p w14:paraId="5DB3FD82" w14:textId="77777777" w:rsidR="00527571" w:rsidRPr="005048D7" w:rsidRDefault="00527571" w:rsidP="00D2035A">
            <w:pPr>
              <w:spacing w:before="0" w:line="240" w:lineRule="auto"/>
              <w:ind w:left="360"/>
              <w:rPr>
                <w:rFonts w:eastAsia="Calibri" w:cs="Tahoma"/>
                <w:b/>
                <w:bCs/>
                <w:szCs w:val="18"/>
              </w:rPr>
            </w:pPr>
          </w:p>
          <w:p w14:paraId="5D114C3A" w14:textId="77777777" w:rsidR="00527571" w:rsidRPr="005048D7" w:rsidRDefault="00527571" w:rsidP="00D2035A">
            <w:pPr>
              <w:spacing w:before="0" w:line="240" w:lineRule="auto"/>
              <w:ind w:left="720"/>
              <w:jc w:val="left"/>
              <w:rPr>
                <w:rFonts w:eastAsia="Calibri" w:cs="Tahoma"/>
                <w:bCs/>
                <w:szCs w:val="18"/>
              </w:rPr>
            </w:pPr>
            <w:r w:rsidRPr="005048D7">
              <w:rPr>
                <w:rFonts w:eastAsia="Calibri" w:cs="Tahoma"/>
                <w:bCs/>
                <w:szCs w:val="18"/>
              </w:rPr>
              <w:t xml:space="preserve">08:10 h en el Royal National Hotel </w:t>
            </w:r>
          </w:p>
          <w:p w14:paraId="7BA62B67" w14:textId="77777777" w:rsidR="00527571" w:rsidRPr="005048D7" w:rsidRDefault="00527571" w:rsidP="00D2035A">
            <w:pPr>
              <w:spacing w:before="0" w:line="240" w:lineRule="auto"/>
              <w:ind w:left="720"/>
              <w:jc w:val="left"/>
              <w:rPr>
                <w:rFonts w:eastAsia="Calibri" w:cs="Tahoma"/>
                <w:b/>
                <w:bCs/>
                <w:szCs w:val="18"/>
              </w:rPr>
            </w:pPr>
            <w:r w:rsidRPr="005048D7">
              <w:rPr>
                <w:rFonts w:eastAsia="Calibri" w:cs="Tahoma"/>
                <w:bCs/>
                <w:szCs w:val="18"/>
              </w:rPr>
              <w:t>08:45 h en el Thistle Marble Arch</w:t>
            </w:r>
          </w:p>
          <w:p w14:paraId="30DC028F" w14:textId="77777777" w:rsidR="00527571" w:rsidRPr="005048D7" w:rsidRDefault="00527571" w:rsidP="00D2035A">
            <w:pPr>
              <w:spacing w:before="0" w:line="240" w:lineRule="auto"/>
              <w:rPr>
                <w:rFonts w:eastAsia="Times New Roman" w:cs="Tahoma"/>
                <w:szCs w:val="18"/>
              </w:rPr>
            </w:pPr>
          </w:p>
          <w:p w14:paraId="08D32479" w14:textId="77777777" w:rsidR="007F0BF7" w:rsidRDefault="007F0BF7">
            <w:pPr>
              <w:spacing w:before="0"/>
              <w:rPr>
                <w:lang w:eastAsia="es-ES"/>
              </w:rPr>
            </w:pPr>
            <w:r>
              <w:rPr>
                <w:b/>
                <w:bCs/>
              </w:rPr>
              <w:t>El precio incluye:</w:t>
            </w:r>
          </w:p>
          <w:p w14:paraId="52C5920F" w14:textId="77777777" w:rsidR="00527571" w:rsidRPr="005048D7" w:rsidRDefault="00527571" w:rsidP="00D2035A">
            <w:pPr>
              <w:spacing w:before="0" w:line="240" w:lineRule="auto"/>
              <w:rPr>
                <w:rFonts w:eastAsia="Times New Roman" w:cs="Tahoma"/>
                <w:b/>
                <w:szCs w:val="18"/>
              </w:rPr>
            </w:pPr>
          </w:p>
          <w:p w14:paraId="00811FD9" w14:textId="0EAA0044" w:rsidR="00527571" w:rsidRPr="005048D7" w:rsidRDefault="00527571" w:rsidP="00C86EFA">
            <w:pPr>
              <w:numPr>
                <w:ilvl w:val="0"/>
                <w:numId w:val="6"/>
              </w:numPr>
              <w:spacing w:before="0" w:line="240" w:lineRule="auto"/>
              <w:contextualSpacing/>
              <w:rPr>
                <w:rFonts w:eastAsia="Calibri" w:cs="Tahoma"/>
                <w:szCs w:val="18"/>
              </w:rPr>
            </w:pPr>
            <w:r w:rsidRPr="005048D7">
              <w:rPr>
                <w:rFonts w:eastAsia="Calibri" w:cs="Tahoma"/>
                <w:b/>
                <w:bCs/>
                <w:szCs w:val="18"/>
              </w:rPr>
              <w:t>Alojamiento:</w:t>
            </w:r>
            <w:r w:rsidRPr="005048D7">
              <w:rPr>
                <w:rFonts w:eastAsia="Calibri" w:cs="Tahoma"/>
                <w:szCs w:val="18"/>
              </w:rPr>
              <w:t xml:space="preserve"> 3 noches en media pensión (cena y desayuno) / 3 noches en alojamiento &amp; desayuno.  En hoteles indicados o similar. </w:t>
            </w:r>
          </w:p>
          <w:p w14:paraId="74AF6580" w14:textId="77777777" w:rsidR="00527571" w:rsidRPr="005048D7" w:rsidRDefault="00527571" w:rsidP="00C86EFA">
            <w:pPr>
              <w:numPr>
                <w:ilvl w:val="0"/>
                <w:numId w:val="6"/>
              </w:numPr>
              <w:spacing w:before="0" w:after="160" w:line="240" w:lineRule="auto"/>
              <w:contextualSpacing/>
              <w:jc w:val="left"/>
              <w:rPr>
                <w:rFonts w:eastAsia="Calibri" w:cs="Tahoma"/>
                <w:szCs w:val="18"/>
              </w:rPr>
            </w:pPr>
            <w:r w:rsidRPr="005048D7">
              <w:rPr>
                <w:rFonts w:eastAsia="Calibri" w:cs="Tahoma"/>
                <w:b/>
                <w:bCs/>
                <w:szCs w:val="18"/>
                <w:lang w:eastAsia="en-GB"/>
              </w:rPr>
              <w:t xml:space="preserve">Entradas: </w:t>
            </w:r>
            <w:r w:rsidRPr="005048D7">
              <w:rPr>
                <w:rFonts w:eastAsia="Calibri" w:cs="Tahoma"/>
                <w:szCs w:val="18"/>
              </w:rPr>
              <w:t xml:space="preserve">Castillo de </w:t>
            </w:r>
            <w:r w:rsidRPr="005048D7">
              <w:rPr>
                <w:rFonts w:eastAsia="Calibri" w:cs="Tahoma"/>
                <w:bCs/>
                <w:szCs w:val="18"/>
              </w:rPr>
              <w:t>Urquhart, experiencia de cata de whisky, Castillo de Edimburgo, Castillo de Stirling,</w:t>
            </w:r>
            <w:r w:rsidRPr="005048D7">
              <w:rPr>
                <w:rFonts w:eastAsia="Calibri" w:cs="Tahoma"/>
                <w:szCs w:val="18"/>
              </w:rPr>
              <w:t xml:space="preserve"> Abadía de Jedburgh y parada para hacer fotos exteriores de la Casa de Shakespeare. </w:t>
            </w:r>
          </w:p>
          <w:p w14:paraId="07D5DD03" w14:textId="77777777" w:rsidR="00527571" w:rsidRPr="005048D7" w:rsidRDefault="00527571" w:rsidP="00C86EFA">
            <w:pPr>
              <w:numPr>
                <w:ilvl w:val="0"/>
                <w:numId w:val="6"/>
              </w:numPr>
              <w:spacing w:before="0" w:after="160" w:line="240" w:lineRule="auto"/>
              <w:contextualSpacing/>
              <w:jc w:val="left"/>
              <w:rPr>
                <w:rFonts w:eastAsia="Calibri" w:cs="Tahoma"/>
                <w:szCs w:val="18"/>
              </w:rPr>
            </w:pPr>
            <w:r w:rsidRPr="005048D7">
              <w:rPr>
                <w:rFonts w:eastAsia="Calibri" w:cs="Tahoma"/>
                <w:b/>
                <w:bCs/>
                <w:szCs w:val="18"/>
                <w:lang w:eastAsia="en-GB"/>
              </w:rPr>
              <w:t xml:space="preserve">Visitas panorámicas: </w:t>
            </w:r>
            <w:r w:rsidRPr="005048D7">
              <w:rPr>
                <w:rFonts w:eastAsia="Calibri" w:cs="Tahoma"/>
                <w:szCs w:val="18"/>
                <w:lang w:eastAsia="en-GB"/>
              </w:rPr>
              <w:t>Stratford‑upon‑Avon, Liverpool, Glasgow, Inverness y Edimburgo.</w:t>
            </w:r>
          </w:p>
          <w:p w14:paraId="328C5E55" w14:textId="77777777" w:rsidR="00527571" w:rsidRPr="005048D7" w:rsidRDefault="00527571" w:rsidP="00C86EFA">
            <w:pPr>
              <w:numPr>
                <w:ilvl w:val="0"/>
                <w:numId w:val="6"/>
              </w:numPr>
              <w:spacing w:before="0" w:after="160" w:line="240" w:lineRule="auto"/>
              <w:contextualSpacing/>
              <w:jc w:val="left"/>
              <w:rPr>
                <w:rFonts w:eastAsia="Calibri" w:cs="Tahoma"/>
                <w:b/>
                <w:bCs/>
                <w:szCs w:val="18"/>
                <w:lang w:eastAsia="en-GB"/>
              </w:rPr>
            </w:pPr>
            <w:r w:rsidRPr="005048D7">
              <w:rPr>
                <w:rFonts w:eastAsia="Calibri" w:cs="Tahoma"/>
                <w:b/>
                <w:bCs/>
                <w:szCs w:val="18"/>
                <w:lang w:eastAsia="en-GB"/>
              </w:rPr>
              <w:t>Recorridos a pie</w:t>
            </w:r>
            <w:r w:rsidRPr="005048D7">
              <w:rPr>
                <w:rFonts w:eastAsia="Calibri" w:cs="Tahoma"/>
                <w:szCs w:val="18"/>
                <w:lang w:eastAsia="en-GB"/>
              </w:rPr>
              <w:t>: Oxford, Chester, York y Cambridge.</w:t>
            </w:r>
          </w:p>
          <w:p w14:paraId="4E0BBD18" w14:textId="77777777" w:rsidR="00527571" w:rsidRPr="005048D7" w:rsidRDefault="00527571" w:rsidP="00D2035A">
            <w:pPr>
              <w:spacing w:before="0" w:line="240" w:lineRule="auto"/>
              <w:rPr>
                <w:rFonts w:eastAsia="Times New Roman" w:cs="Tahoma"/>
                <w:szCs w:val="18"/>
                <w:lang w:eastAsia="en-GB"/>
              </w:rPr>
            </w:pPr>
          </w:p>
          <w:p w14:paraId="33620FDF" w14:textId="77777777" w:rsidR="00527571" w:rsidRPr="005048D7" w:rsidRDefault="00527571" w:rsidP="00D2035A">
            <w:pPr>
              <w:spacing w:before="0" w:line="240" w:lineRule="auto"/>
              <w:rPr>
                <w:rFonts w:eastAsia="Times New Roman" w:cs="Tahoma"/>
                <w:szCs w:val="18"/>
                <w:lang w:eastAsia="en-GB"/>
              </w:rPr>
            </w:pPr>
            <w:r w:rsidRPr="005048D7">
              <w:rPr>
                <w:rFonts w:eastAsia="Times New Roman" w:cs="Tahoma"/>
                <w:szCs w:val="18"/>
                <w:lang w:eastAsia="en-GB"/>
              </w:rPr>
              <w:t>El precio NO incluye:</w:t>
            </w:r>
          </w:p>
          <w:p w14:paraId="5407A2CC" w14:textId="77777777" w:rsidR="00527571" w:rsidRPr="005048D7" w:rsidRDefault="00527571" w:rsidP="00D2035A">
            <w:pPr>
              <w:spacing w:before="0" w:line="240" w:lineRule="auto"/>
              <w:rPr>
                <w:rFonts w:eastAsia="Times New Roman" w:cs="Tahoma"/>
                <w:szCs w:val="18"/>
                <w:lang w:eastAsia="en-GB"/>
              </w:rPr>
            </w:pPr>
          </w:p>
          <w:p w14:paraId="43FD3C35" w14:textId="77777777" w:rsidR="00527571" w:rsidRPr="005048D7" w:rsidRDefault="00527571" w:rsidP="00C86EFA">
            <w:pPr>
              <w:numPr>
                <w:ilvl w:val="0"/>
                <w:numId w:val="6"/>
              </w:numPr>
              <w:spacing w:before="0" w:line="240" w:lineRule="auto"/>
              <w:rPr>
                <w:rFonts w:eastAsia="Times New Roman" w:cs="Tahoma"/>
                <w:b/>
                <w:bCs/>
                <w:szCs w:val="18"/>
              </w:rPr>
            </w:pPr>
            <w:r w:rsidRPr="005048D7">
              <w:rPr>
                <w:rFonts w:eastAsia="Times New Roman" w:cs="Tahoma"/>
                <w:szCs w:val="18"/>
                <w:lang w:eastAsia="en-GB"/>
              </w:rPr>
              <w:t>Maleteros: El servicio de maleteros no está incluido en el precio del paquete. Deberás encargarte de transportar tu propio equipaje.</w:t>
            </w:r>
          </w:p>
          <w:p w14:paraId="64FB9DC2" w14:textId="77777777" w:rsidR="00527571" w:rsidRPr="005048D7" w:rsidRDefault="00527571" w:rsidP="00D2035A">
            <w:pPr>
              <w:spacing w:before="0" w:line="240" w:lineRule="auto"/>
              <w:ind w:left="720"/>
              <w:rPr>
                <w:rFonts w:eastAsia="Times New Roman" w:cs="Tahoma"/>
                <w:b/>
                <w:bCs/>
                <w:szCs w:val="18"/>
                <w:lang w:eastAsia="en-GB"/>
              </w:rPr>
            </w:pPr>
          </w:p>
          <w:p w14:paraId="23E019E2" w14:textId="090F89D2" w:rsidR="00527571" w:rsidRPr="004322C8" w:rsidRDefault="00527571" w:rsidP="00D2035A">
            <w:pPr>
              <w:spacing w:before="0" w:line="240" w:lineRule="auto"/>
              <w:rPr>
                <w:rFonts w:eastAsia="Times New Roman" w:cs="Tahoma"/>
                <w:szCs w:val="18"/>
                <w:lang w:eastAsia="en-GB"/>
              </w:rPr>
            </w:pPr>
            <w:r w:rsidRPr="004322C8">
              <w:rPr>
                <w:rFonts w:eastAsia="Times New Roman" w:cs="Tahoma"/>
                <w:b/>
                <w:bCs/>
                <w:szCs w:val="18"/>
                <w:lang w:eastAsia="en-GB"/>
              </w:rPr>
              <w:t>Importante –</w:t>
            </w:r>
            <w:r w:rsidRPr="004322C8">
              <w:rPr>
                <w:rFonts w:eastAsia="Times New Roman" w:cs="Tahoma"/>
                <w:szCs w:val="18"/>
                <w:lang w:eastAsia="en-GB"/>
              </w:rPr>
              <w:t xml:space="preserve"> City</w:t>
            </w:r>
            <w:r w:rsidR="006A0980">
              <w:rPr>
                <w:rFonts w:eastAsia="Times New Roman" w:cs="Tahoma"/>
                <w:szCs w:val="18"/>
                <w:lang w:eastAsia="en-GB"/>
              </w:rPr>
              <w:t xml:space="preserve"> </w:t>
            </w:r>
            <w:r w:rsidRPr="004322C8">
              <w:rPr>
                <w:rFonts w:eastAsia="Times New Roman" w:cs="Tahoma"/>
                <w:szCs w:val="18"/>
                <w:lang w:eastAsia="en-GB"/>
              </w:rPr>
              <w:t xml:space="preserve">Tax: En 2027, se aplicará un impuesto turístico local (Visitor Levy) en ciudades como Edimburgo, Glasgow y Liverpool, destinado a la mejora de la infraestructura y los servicios turísticos. En estas tres ciudades, el coste será asumido exclusivamente por Anglovision. En el caso de que otras localidades incluidas en el itinerario con pernoctación implementen un impuesto similar, dichos cargos no estarán cubiertos y deberán ser abonados directamente por el viajero. </w:t>
            </w:r>
          </w:p>
          <w:p w14:paraId="674DB6FC" w14:textId="77777777" w:rsidR="00527571" w:rsidRPr="004322C8" w:rsidRDefault="00527571" w:rsidP="00D2035A">
            <w:pPr>
              <w:spacing w:before="0" w:line="240" w:lineRule="auto"/>
              <w:rPr>
                <w:rFonts w:eastAsia="Times New Roman" w:cs="Tahoma"/>
                <w:szCs w:val="18"/>
                <w:lang w:eastAsia="en-GB"/>
              </w:rPr>
            </w:pPr>
          </w:p>
          <w:p w14:paraId="2B71D11E" w14:textId="77777777" w:rsidR="00527571" w:rsidRPr="005048D7" w:rsidRDefault="00527571" w:rsidP="00D2035A">
            <w:pPr>
              <w:spacing w:before="0" w:line="240" w:lineRule="auto"/>
              <w:rPr>
                <w:rFonts w:eastAsia="Times New Roman" w:cs="Tahoma"/>
                <w:szCs w:val="18"/>
                <w:lang w:eastAsia="en-GB"/>
              </w:rPr>
            </w:pPr>
            <w:r w:rsidRPr="004322C8">
              <w:rPr>
                <w:rFonts w:eastAsia="Times New Roman" w:cs="Tahoma"/>
                <w:b/>
                <w:bCs/>
                <w:szCs w:val="18"/>
              </w:rPr>
              <w:t>Importante</w:t>
            </w:r>
            <w:r w:rsidRPr="004322C8">
              <w:rPr>
                <w:rFonts w:eastAsia="Times New Roman" w:cs="Tahoma"/>
                <w:szCs w:val="18"/>
              </w:rPr>
              <w:t xml:space="preserve"> – Conferencia Anual del Partido Laborista en Liverpool: Debido a esta conferencia anual, el hotel del tour podría cambiar a Manchester o sus alrededores en caso de alta demanda hotelera. Este evento suele celebrarse en el mes de septiembre.</w:t>
            </w:r>
          </w:p>
        </w:tc>
      </w:tr>
    </w:tbl>
    <w:p w14:paraId="6C6D80E7" w14:textId="77777777" w:rsidR="00456A22" w:rsidRPr="005048D7" w:rsidRDefault="00456A22" w:rsidP="006B3BD5">
      <w:pPr>
        <w:spacing w:before="0" w:after="0"/>
        <w:rPr>
          <w:rFonts w:eastAsia="Times New Roman" w:cs="Tahoma"/>
          <w:kern w:val="0"/>
          <w:szCs w:val="18"/>
          <w14:ligatures w14:val="none"/>
        </w:rPr>
      </w:pPr>
    </w:p>
    <w:p w14:paraId="3FF700C0" w14:textId="77777777" w:rsidR="00456A22" w:rsidRPr="005048D7" w:rsidRDefault="00456A22" w:rsidP="006B3BD5">
      <w:pPr>
        <w:spacing w:before="0" w:after="0"/>
        <w:rPr>
          <w:rFonts w:eastAsia="Times New Roman" w:cs="Tahoma"/>
          <w:kern w:val="0"/>
          <w:szCs w:val="18"/>
          <w14:ligatures w14:val="none"/>
        </w:rPr>
      </w:pPr>
    </w:p>
    <w:p w14:paraId="01E48FB5" w14:textId="77777777" w:rsidR="00456A22" w:rsidRPr="005048D7" w:rsidRDefault="00456A22" w:rsidP="00456A22">
      <w:pPr>
        <w:spacing w:before="0" w:after="0"/>
        <w:rPr>
          <w:rFonts w:eastAsia="Times New Roman" w:cs="Tahoma"/>
          <w:kern w:val="0"/>
          <w:sz w:val="20"/>
          <w:szCs w:val="20"/>
          <w14:ligatures w14:val="none"/>
        </w:rPr>
      </w:pPr>
    </w:p>
    <w:p w14:paraId="3869D0F2" w14:textId="77777777" w:rsidR="00456A22" w:rsidRPr="005048D7" w:rsidRDefault="00456A22" w:rsidP="00456A22">
      <w:pPr>
        <w:spacing w:before="0" w:after="0"/>
        <w:rPr>
          <w:rFonts w:eastAsia="Times New Roman" w:cs="Tahoma"/>
          <w:kern w:val="0"/>
          <w:sz w:val="20"/>
          <w:szCs w:val="20"/>
          <w14:ligatures w14:val="none"/>
        </w:rPr>
      </w:pPr>
    </w:p>
    <w:p w14:paraId="18D76A60" w14:textId="77777777" w:rsidR="00B00E78" w:rsidRPr="005048D7" w:rsidRDefault="00B00E78" w:rsidP="00434DE1">
      <w:pPr>
        <w:pStyle w:val="Heading2"/>
        <w:rPr>
          <w:rFonts w:ascii="Cambria" w:eastAsia="Times New Roman" w:hAnsi="Cambria" w:cs="Times New Roman"/>
          <w:sz w:val="40"/>
          <w:szCs w:val="56"/>
        </w:rPr>
      </w:pPr>
      <w:bookmarkStart w:id="12" w:name="_Toc233194022"/>
      <w:r w:rsidRPr="005048D7">
        <w:rPr>
          <w:rFonts w:eastAsia="Times New Roman"/>
        </w:rPr>
        <w:lastRenderedPageBreak/>
        <w:t>LO MEJOR DE INGLATERRA Y ESCOCIA + LONDRES</w:t>
      </w:r>
      <w:bookmarkEnd w:id="12"/>
      <w:r w:rsidRPr="005048D7">
        <w:rPr>
          <w:rFonts w:ascii="Cambria" w:eastAsia="Times New Roman" w:hAnsi="Cambria" w:cs="Times New Roman"/>
          <w:sz w:val="40"/>
          <w:szCs w:val="56"/>
        </w:rPr>
        <w:t xml:space="preserve"> </w:t>
      </w:r>
    </w:p>
    <w:p w14:paraId="1B18B2A7" w14:textId="3BFE4666" w:rsidR="00B00E78" w:rsidRPr="005048D7" w:rsidRDefault="00434DE1" w:rsidP="00A722B0">
      <w:pPr>
        <w:pStyle w:val="Heading3"/>
      </w:pPr>
      <w:bookmarkStart w:id="13" w:name="_Toc233194023"/>
      <w:r w:rsidRPr="005048D7">
        <w:t>(REF: TOULOM1127) - 2027/2028 - TOUR DE 11 DÍAS</w:t>
      </w:r>
      <w:bookmarkEnd w:id="13"/>
      <w:r w:rsidRPr="005048D7">
        <w:t xml:space="preserve"> </w:t>
      </w:r>
    </w:p>
    <w:p w14:paraId="644FCD29" w14:textId="7CE91701" w:rsidR="00B00E78" w:rsidRPr="005048D7" w:rsidRDefault="00B00E78" w:rsidP="00B00E78">
      <w:pPr>
        <w:spacing w:before="0" w:after="0" w:line="240" w:lineRule="auto"/>
        <w:rPr>
          <w:rFonts w:eastAsia="Times New Roman" w:cs="Times New Roman"/>
          <w:b/>
          <w:bCs/>
          <w:kern w:val="0"/>
          <w:szCs w:val="18"/>
          <w14:ligatures w14:val="none"/>
        </w:rPr>
      </w:pPr>
      <w:r w:rsidRPr="005048D7">
        <w:rPr>
          <w:rFonts w:eastAsia="Times New Roman" w:cs="Times New Roman"/>
          <w:b/>
          <w:bCs/>
          <w:kern w:val="0"/>
          <w:szCs w:val="18"/>
          <w14:ligatures w14:val="none"/>
        </w:rPr>
        <w:t>Este tour ofrece un completo recorrido por Inglaterra y Escocia, combinando ciudades emblemáticas, paisajes espectaculares y siglos de historia. Desde la animada Londres hasta las impresionantes Tierras Altas escocesas, el itinerario incluye visitas a destinos tan representativos como Oxford, Stratford</w:t>
      </w:r>
      <w:r w:rsidRPr="005048D7">
        <w:rPr>
          <w:rFonts w:eastAsia="Times New Roman" w:cs="Times New Roman"/>
          <w:b/>
          <w:bCs/>
          <w:kern w:val="0"/>
          <w:szCs w:val="18"/>
          <w14:ligatures w14:val="none"/>
        </w:rPr>
        <w:noBreakHyphen/>
        <w:t>upon</w:t>
      </w:r>
      <w:r w:rsidRPr="005048D7">
        <w:rPr>
          <w:rFonts w:eastAsia="Times New Roman" w:cs="Times New Roman"/>
          <w:b/>
          <w:bCs/>
          <w:kern w:val="0"/>
          <w:szCs w:val="18"/>
          <w14:ligatures w14:val="none"/>
        </w:rPr>
        <w:noBreakHyphen/>
        <w:t>Avon, Liverpool y Glasgow. A lo largo del viaje descubrirás la belleza del Distrito de los Lagos, los paisajes de Glencoe y el legendario Lago Ness, antes de culminar en la elegante</w:t>
      </w:r>
      <w:r w:rsidR="00F661A8">
        <w:rPr>
          <w:rFonts w:eastAsia="Times New Roman" w:cs="Times New Roman"/>
          <w:b/>
          <w:bCs/>
          <w:kern w:val="0"/>
          <w:szCs w:val="18"/>
          <w14:ligatures w14:val="none"/>
        </w:rPr>
        <w:t xml:space="preserve"> ciudad de</w:t>
      </w:r>
      <w:r w:rsidRPr="005048D7">
        <w:rPr>
          <w:rFonts w:eastAsia="Times New Roman" w:cs="Times New Roman"/>
          <w:b/>
          <w:bCs/>
          <w:kern w:val="0"/>
          <w:szCs w:val="18"/>
          <w14:ligatures w14:val="none"/>
        </w:rPr>
        <w:t xml:space="preserve"> Edimburgo. Además, dispondrás de tiempo extra en Londres para disfrutar de la ciudad a tu ritmo.</w:t>
      </w:r>
    </w:p>
    <w:p w14:paraId="637C30B1" w14:textId="77777777" w:rsidR="00B00E78" w:rsidRPr="005048D7" w:rsidRDefault="00B00E78" w:rsidP="00B00E78">
      <w:pPr>
        <w:spacing w:before="0" w:after="0"/>
        <w:rPr>
          <w:rFonts w:eastAsia="Times New Roman" w:cs="Tahoma"/>
          <w:b/>
          <w:kern w:val="0"/>
          <w:sz w:val="20"/>
          <w:szCs w:val="20"/>
          <w14:ligatures w14:val="none"/>
        </w:rPr>
      </w:pPr>
    </w:p>
    <w:p w14:paraId="6D387F3F" w14:textId="741EB9B9" w:rsidR="00B00E78" w:rsidRPr="005048D7" w:rsidRDefault="00B00E78" w:rsidP="00B00E78">
      <w:pPr>
        <w:spacing w:before="0" w:after="0"/>
        <w:rPr>
          <w:rFonts w:eastAsia="Times New Roman" w:cs="Tahoma"/>
          <w:b/>
          <w:kern w:val="0"/>
          <w:szCs w:val="18"/>
          <w14:ligatures w14:val="none"/>
        </w:rPr>
      </w:pPr>
      <w:r w:rsidRPr="005048D7">
        <w:rPr>
          <w:rFonts w:eastAsia="Times New Roman" w:cs="Tahoma"/>
          <w:b/>
          <w:kern w:val="0"/>
          <w:szCs w:val="18"/>
          <w14:ligatures w14:val="none"/>
        </w:rPr>
        <w:t>DÍA 1. LONDRES</w:t>
      </w:r>
    </w:p>
    <w:p w14:paraId="2B768ACD" w14:textId="77777777" w:rsidR="00B00E78" w:rsidRPr="005048D7" w:rsidRDefault="00B00E78" w:rsidP="00B00E78">
      <w:pPr>
        <w:spacing w:before="0" w:after="0"/>
        <w:rPr>
          <w:rFonts w:eastAsia="Times New Roman" w:cs="Tahoma"/>
          <w:bCs/>
          <w:kern w:val="0"/>
          <w:szCs w:val="18"/>
          <w14:ligatures w14:val="none"/>
        </w:rPr>
      </w:pPr>
      <w:r w:rsidRPr="005048D7">
        <w:rPr>
          <w:rFonts w:eastAsia="Times New Roman" w:cs="Tahoma"/>
          <w:bCs/>
          <w:kern w:val="0"/>
          <w:szCs w:val="18"/>
          <w14:ligatures w14:val="none"/>
        </w:rPr>
        <w:t>Traslado compartido desde el aeropuerto de Londres-Heathrow al hotel. Alojamiento y desayuno en el hotel President, Royal National Hotel o similar.</w:t>
      </w:r>
    </w:p>
    <w:p w14:paraId="4B74A8F2" w14:textId="2B68B986" w:rsidR="00B00E78" w:rsidRPr="005048D7" w:rsidRDefault="00B00E78" w:rsidP="000F6565">
      <w:pPr>
        <w:spacing w:after="0"/>
        <w:rPr>
          <w:rFonts w:eastAsia="Times New Roman" w:cs="Tahoma"/>
          <w:b/>
          <w:kern w:val="0"/>
          <w:szCs w:val="18"/>
          <w14:ligatures w14:val="none"/>
        </w:rPr>
      </w:pPr>
      <w:r w:rsidRPr="005048D7">
        <w:rPr>
          <w:rFonts w:eastAsia="Times New Roman" w:cs="Tahoma"/>
          <w:b/>
          <w:kern w:val="0"/>
          <w:szCs w:val="18"/>
          <w14:ligatures w14:val="none"/>
        </w:rPr>
        <w:t>DÍA 2. LONDRES</w:t>
      </w:r>
    </w:p>
    <w:p w14:paraId="7F2B350C" w14:textId="75CF1A99" w:rsidR="00B00E78" w:rsidRPr="000F6565" w:rsidRDefault="00463F7D" w:rsidP="000F6565">
      <w:pPr>
        <w:spacing w:after="0"/>
      </w:pPr>
      <w:r w:rsidRPr="005048D7">
        <w:rPr>
          <w:rFonts w:eastAsia="Times New Roman" w:cs="Tahoma"/>
          <w:kern w:val="0"/>
          <w:szCs w:val="18"/>
          <w14:ligatures w14:val="none"/>
        </w:rPr>
        <w:t>Por la mañana haremos excursión</w:t>
      </w:r>
      <w:r w:rsidRPr="005048D7">
        <w:rPr>
          <w:rFonts w:eastAsia="Times New Roman" w:cs="Tahoma"/>
          <w:b/>
          <w:kern w:val="0"/>
          <w:szCs w:val="18"/>
          <w14:ligatures w14:val="none"/>
        </w:rPr>
        <w:t xml:space="preserve"> </w:t>
      </w:r>
      <w:r w:rsidRPr="005048D7">
        <w:rPr>
          <w:rFonts w:eastAsia="Times New Roman" w:cs="Tahoma"/>
          <w:kern w:val="0"/>
          <w:szCs w:val="18"/>
          <w14:ligatures w14:val="none"/>
        </w:rPr>
        <w:t>panorámica de</w:t>
      </w:r>
      <w:r w:rsidRPr="005048D7">
        <w:rPr>
          <w:rFonts w:eastAsia="Times New Roman" w:cs="Tahoma"/>
          <w:b/>
          <w:kern w:val="0"/>
          <w:szCs w:val="18"/>
          <w14:ligatures w14:val="none"/>
        </w:rPr>
        <w:t xml:space="preserve"> Londres</w:t>
      </w:r>
      <w:r w:rsidRPr="005048D7">
        <w:rPr>
          <w:rFonts w:eastAsia="Times New Roman" w:cs="Tahoma"/>
          <w:kern w:val="0"/>
          <w:szCs w:val="18"/>
          <w14:ligatures w14:val="none"/>
        </w:rPr>
        <w:t xml:space="preserve"> en bus, donde visitaremos los barrios de </w:t>
      </w:r>
      <w:r w:rsidRPr="005048D7">
        <w:rPr>
          <w:rFonts w:eastAsia="Times New Roman" w:cs="Tahoma"/>
          <w:b/>
          <w:kern w:val="0"/>
          <w:szCs w:val="18"/>
          <w14:ligatures w14:val="none"/>
        </w:rPr>
        <w:t>Westminster</w:t>
      </w:r>
      <w:r w:rsidRPr="005048D7">
        <w:rPr>
          <w:rFonts w:eastAsia="Times New Roman" w:cs="Tahoma"/>
          <w:kern w:val="0"/>
          <w:szCs w:val="18"/>
          <w14:ligatures w14:val="none"/>
        </w:rPr>
        <w:t xml:space="preserve">, </w:t>
      </w:r>
      <w:r w:rsidRPr="005048D7">
        <w:rPr>
          <w:rFonts w:eastAsia="Times New Roman" w:cs="Tahoma"/>
          <w:b/>
          <w:kern w:val="0"/>
          <w:szCs w:val="18"/>
          <w14:ligatures w14:val="none"/>
        </w:rPr>
        <w:t>Kensington</w:t>
      </w:r>
      <w:r w:rsidRPr="005048D7">
        <w:rPr>
          <w:rFonts w:eastAsia="Times New Roman" w:cs="Tahoma"/>
          <w:kern w:val="0"/>
          <w:szCs w:val="18"/>
          <w14:ligatures w14:val="none"/>
        </w:rPr>
        <w:t xml:space="preserve">, </w:t>
      </w:r>
      <w:r w:rsidRPr="005048D7">
        <w:rPr>
          <w:rFonts w:eastAsia="Times New Roman" w:cs="Tahoma"/>
          <w:b/>
          <w:kern w:val="0"/>
          <w:szCs w:val="18"/>
          <w14:ligatures w14:val="none"/>
        </w:rPr>
        <w:t>Mayfair</w:t>
      </w:r>
      <w:r w:rsidRPr="005048D7">
        <w:rPr>
          <w:rFonts w:eastAsia="Times New Roman" w:cs="Tahoma"/>
          <w:kern w:val="0"/>
          <w:szCs w:val="18"/>
          <w14:ligatures w14:val="none"/>
        </w:rPr>
        <w:t xml:space="preserve"> y </w:t>
      </w:r>
      <w:r w:rsidRPr="005048D7">
        <w:rPr>
          <w:rFonts w:eastAsia="Times New Roman" w:cs="Tahoma"/>
          <w:b/>
          <w:kern w:val="0"/>
          <w:szCs w:val="18"/>
          <w14:ligatures w14:val="none"/>
        </w:rPr>
        <w:t>Belgravia</w:t>
      </w:r>
      <w:r w:rsidRPr="005048D7">
        <w:rPr>
          <w:rFonts w:eastAsia="Times New Roman" w:cs="Tahoma"/>
          <w:kern w:val="0"/>
          <w:szCs w:val="18"/>
          <w14:ligatures w14:val="none"/>
        </w:rPr>
        <w:t xml:space="preserve">. Pararemos para fotografiar el </w:t>
      </w:r>
      <w:r w:rsidRPr="005048D7">
        <w:rPr>
          <w:rFonts w:eastAsia="Times New Roman" w:cs="Tahoma"/>
          <w:b/>
          <w:kern w:val="0"/>
          <w:szCs w:val="18"/>
          <w14:ligatures w14:val="none"/>
        </w:rPr>
        <w:t>Parlamento</w:t>
      </w:r>
      <w:r w:rsidRPr="005048D7">
        <w:rPr>
          <w:rFonts w:eastAsia="Times New Roman" w:cs="Tahoma"/>
          <w:kern w:val="0"/>
          <w:szCs w:val="18"/>
          <w14:ligatures w14:val="none"/>
        </w:rPr>
        <w:t xml:space="preserve">, la </w:t>
      </w:r>
      <w:r w:rsidRPr="005048D7">
        <w:rPr>
          <w:rFonts w:eastAsia="Times New Roman" w:cs="Tahoma"/>
          <w:b/>
          <w:kern w:val="0"/>
          <w:szCs w:val="18"/>
          <w14:ligatures w14:val="none"/>
        </w:rPr>
        <w:t>Abadía de Westminster</w:t>
      </w:r>
      <w:r w:rsidRPr="005048D7">
        <w:rPr>
          <w:rFonts w:eastAsia="Times New Roman" w:cs="Tahoma"/>
          <w:kern w:val="0"/>
          <w:szCs w:val="18"/>
          <w14:ligatures w14:val="none"/>
        </w:rPr>
        <w:t xml:space="preserve">, el </w:t>
      </w:r>
      <w:r w:rsidRPr="005048D7">
        <w:rPr>
          <w:rFonts w:eastAsia="Times New Roman" w:cs="Tahoma"/>
          <w:b/>
          <w:kern w:val="0"/>
          <w:szCs w:val="18"/>
          <w14:ligatures w14:val="none"/>
        </w:rPr>
        <w:t>Big Ben</w:t>
      </w:r>
      <w:r w:rsidRPr="005048D7">
        <w:rPr>
          <w:rFonts w:eastAsia="Times New Roman" w:cs="Tahoma"/>
          <w:kern w:val="0"/>
          <w:szCs w:val="18"/>
          <w14:ligatures w14:val="none"/>
        </w:rPr>
        <w:t xml:space="preserve">, el </w:t>
      </w:r>
      <w:r w:rsidRPr="005048D7">
        <w:rPr>
          <w:rFonts w:eastAsia="Times New Roman" w:cs="Tahoma"/>
          <w:b/>
          <w:kern w:val="0"/>
          <w:szCs w:val="18"/>
          <w14:ligatures w14:val="none"/>
        </w:rPr>
        <w:t>London Eye</w:t>
      </w:r>
      <w:r w:rsidRPr="005048D7">
        <w:rPr>
          <w:rFonts w:eastAsia="Times New Roman" w:cs="Tahoma"/>
          <w:kern w:val="0"/>
          <w:szCs w:val="18"/>
          <w14:ligatures w14:val="none"/>
        </w:rPr>
        <w:t xml:space="preserve">, el </w:t>
      </w:r>
      <w:r w:rsidRPr="005048D7">
        <w:rPr>
          <w:rFonts w:eastAsia="Times New Roman" w:cs="Tahoma"/>
          <w:b/>
          <w:kern w:val="0"/>
          <w:szCs w:val="18"/>
          <w14:ligatures w14:val="none"/>
        </w:rPr>
        <w:t>Royal Albert Hall</w:t>
      </w:r>
      <w:r w:rsidRPr="005048D7">
        <w:rPr>
          <w:rFonts w:eastAsia="Times New Roman" w:cs="Tahoma"/>
          <w:kern w:val="0"/>
          <w:szCs w:val="18"/>
          <w14:ligatures w14:val="none"/>
        </w:rPr>
        <w:t xml:space="preserve"> y el </w:t>
      </w:r>
      <w:r w:rsidRPr="005048D7">
        <w:rPr>
          <w:rFonts w:eastAsia="Times New Roman" w:cs="Tahoma"/>
          <w:b/>
          <w:kern w:val="0"/>
          <w:szCs w:val="18"/>
          <w14:ligatures w14:val="none"/>
        </w:rPr>
        <w:t>Albert Memorial</w:t>
      </w:r>
      <w:r w:rsidRPr="005048D7">
        <w:rPr>
          <w:rFonts w:eastAsia="Times New Roman" w:cs="Tahoma"/>
          <w:kern w:val="0"/>
          <w:szCs w:val="18"/>
          <w14:ligatures w14:val="none"/>
        </w:rPr>
        <w:t xml:space="preserve">. Además, tendremos la oportunidad de ver el cambio de guardia en el </w:t>
      </w:r>
      <w:r w:rsidRPr="005048D7">
        <w:rPr>
          <w:rFonts w:eastAsia="Times New Roman" w:cs="Tahoma"/>
          <w:b/>
          <w:kern w:val="0"/>
          <w:szCs w:val="18"/>
          <w14:ligatures w14:val="none"/>
        </w:rPr>
        <w:t>Palacio de Buckingham</w:t>
      </w:r>
      <w:r w:rsidRPr="005048D7">
        <w:rPr>
          <w:rFonts w:eastAsia="Times New Roman" w:cs="Tahoma"/>
          <w:kern w:val="0"/>
          <w:szCs w:val="18"/>
          <w14:ligatures w14:val="none"/>
        </w:rPr>
        <w:t xml:space="preserve"> (siempre que opere ese día). Recorreremos el West End (zona de teatros y restaurantes), las plazas de </w:t>
      </w:r>
      <w:r w:rsidRPr="005048D7">
        <w:rPr>
          <w:rFonts w:eastAsia="Times New Roman" w:cs="Tahoma"/>
          <w:b/>
          <w:kern w:val="0"/>
          <w:szCs w:val="18"/>
          <w14:ligatures w14:val="none"/>
        </w:rPr>
        <w:t>Piccadilly Circus</w:t>
      </w:r>
      <w:r w:rsidRPr="005048D7">
        <w:rPr>
          <w:rFonts w:eastAsia="Times New Roman" w:cs="Tahoma"/>
          <w:kern w:val="0"/>
          <w:szCs w:val="18"/>
          <w14:ligatures w14:val="none"/>
        </w:rPr>
        <w:t xml:space="preserve"> y </w:t>
      </w:r>
      <w:r w:rsidRPr="005048D7">
        <w:rPr>
          <w:rFonts w:eastAsia="Times New Roman" w:cs="Tahoma"/>
          <w:b/>
          <w:kern w:val="0"/>
          <w:szCs w:val="18"/>
          <w14:ligatures w14:val="none"/>
        </w:rPr>
        <w:t>Trafalgar Square</w:t>
      </w:r>
      <w:r w:rsidRPr="005048D7">
        <w:rPr>
          <w:rFonts w:eastAsia="Times New Roman" w:cs="Tahoma"/>
          <w:kern w:val="0"/>
          <w:szCs w:val="18"/>
          <w14:ligatures w14:val="none"/>
        </w:rPr>
        <w:t xml:space="preserve">, y áreas culturales muy representativas como: el </w:t>
      </w:r>
      <w:r w:rsidRPr="005048D7">
        <w:rPr>
          <w:rFonts w:eastAsia="Times New Roman" w:cs="Tahoma"/>
          <w:b/>
          <w:kern w:val="0"/>
          <w:szCs w:val="18"/>
          <w14:ligatures w14:val="none"/>
        </w:rPr>
        <w:t>Museo de Historia Natural</w:t>
      </w:r>
      <w:r w:rsidRPr="005048D7">
        <w:rPr>
          <w:rFonts w:eastAsia="Times New Roman" w:cs="Tahoma"/>
          <w:kern w:val="0"/>
          <w:szCs w:val="18"/>
          <w14:ligatures w14:val="none"/>
        </w:rPr>
        <w:t xml:space="preserve">, el </w:t>
      </w:r>
      <w:r w:rsidRPr="005048D7">
        <w:rPr>
          <w:rFonts w:eastAsia="Times New Roman" w:cs="Tahoma"/>
          <w:b/>
          <w:kern w:val="0"/>
          <w:szCs w:val="18"/>
          <w14:ligatures w14:val="none"/>
        </w:rPr>
        <w:t>Victoria &amp; Albert Museum</w:t>
      </w:r>
      <w:r w:rsidRPr="005048D7">
        <w:rPr>
          <w:rFonts w:eastAsia="Times New Roman" w:cs="Tahoma"/>
          <w:kern w:val="0"/>
          <w:szCs w:val="18"/>
          <w14:ligatures w14:val="none"/>
        </w:rPr>
        <w:t xml:space="preserve">, el </w:t>
      </w:r>
      <w:r w:rsidRPr="005048D7">
        <w:rPr>
          <w:rFonts w:eastAsia="Times New Roman" w:cs="Tahoma"/>
          <w:b/>
          <w:kern w:val="0"/>
          <w:szCs w:val="18"/>
          <w14:ligatures w14:val="none"/>
        </w:rPr>
        <w:t>Museo de Ciencias</w:t>
      </w:r>
      <w:r w:rsidRPr="005048D7">
        <w:rPr>
          <w:rFonts w:eastAsia="Times New Roman" w:cs="Tahoma"/>
          <w:kern w:val="0"/>
          <w:szCs w:val="18"/>
          <w14:ligatures w14:val="none"/>
        </w:rPr>
        <w:t xml:space="preserve"> y </w:t>
      </w:r>
      <w:r w:rsidR="000E269D" w:rsidRPr="000E269D">
        <w:rPr>
          <w:rFonts w:eastAsia="Times New Roman" w:cs="Tahoma"/>
          <w:b/>
          <w:kern w:val="0"/>
          <w:szCs w:val="18"/>
          <w14:ligatures w14:val="none"/>
        </w:rPr>
        <w:t>la Galería Nacional (National Gallery)</w:t>
      </w:r>
      <w:r w:rsidRPr="005048D7">
        <w:rPr>
          <w:rFonts w:eastAsia="Times New Roman" w:cs="Tahoma"/>
          <w:kern w:val="0"/>
          <w:szCs w:val="18"/>
          <w14:ligatures w14:val="none"/>
        </w:rPr>
        <w:t>. Esta excursión terminará en el Palacio de Buckingham hacia las 11:</w:t>
      </w:r>
      <w:r w:rsidRPr="005048D7">
        <w:t>45 h</w:t>
      </w:r>
      <w:r w:rsidRPr="005048D7">
        <w:rPr>
          <w:rFonts w:eastAsia="Times New Roman" w:cs="Tahoma"/>
          <w:kern w:val="0"/>
          <w:szCs w:val="18"/>
          <w14:ligatures w14:val="none"/>
        </w:rPr>
        <w:t xml:space="preserve"> y tendrán el resto del día libre en Londres para descubrir más sobre esta magnífica ciudad. </w:t>
      </w:r>
      <w:r w:rsidRPr="005048D7">
        <w:rPr>
          <w:rFonts w:eastAsia="Times New Roman" w:cs="Tahoma"/>
          <w:bCs/>
          <w:kern w:val="0"/>
          <w:szCs w:val="18"/>
          <w14:ligatures w14:val="none"/>
        </w:rPr>
        <w:t>Alojamiento y desayuno en el hotel President, Royal National Hotel o similar.</w:t>
      </w:r>
    </w:p>
    <w:p w14:paraId="699C18B8" w14:textId="36613055" w:rsidR="00B00E78" w:rsidRPr="005E3DC8" w:rsidRDefault="00B00E78" w:rsidP="000F6565">
      <w:pPr>
        <w:spacing w:after="0"/>
        <w:rPr>
          <w:rFonts w:eastAsia="Times New Roman" w:cs="Times New Roman"/>
          <w:b/>
          <w:kern w:val="0"/>
          <w:szCs w:val="18"/>
          <w:lang w:val="en-GB"/>
          <w14:ligatures w14:val="none"/>
        </w:rPr>
      </w:pPr>
      <w:r w:rsidRPr="005E3DC8">
        <w:rPr>
          <w:rFonts w:eastAsia="Times New Roman" w:cs="Times New Roman"/>
          <w:b/>
          <w:kern w:val="0"/>
          <w:szCs w:val="18"/>
          <w:lang w:val="en-GB"/>
          <w14:ligatures w14:val="none"/>
        </w:rPr>
        <w:t>DÍA 3. LONDRES – OXFORD – STRATFORD-UPON-AVON – CHESTER – LIVERPOOL</w:t>
      </w:r>
    </w:p>
    <w:p w14:paraId="0C3EA711" w14:textId="2F8626B0" w:rsidR="00B00E78" w:rsidRPr="000F6565" w:rsidRDefault="00B00E78" w:rsidP="000F6565">
      <w:pPr>
        <w:spacing w:after="0"/>
        <w:rPr>
          <w:rFonts w:eastAsia="Times New Roman" w:cs="Times New Roman"/>
          <w:szCs w:val="18"/>
        </w:rPr>
      </w:pPr>
      <w:r w:rsidRPr="005048D7">
        <w:rPr>
          <w:rFonts w:eastAsia="Times New Roman" w:cs="Tahoma"/>
          <w:kern w:val="0"/>
          <w:szCs w:val="18"/>
          <w14:ligatures w14:val="none"/>
        </w:rPr>
        <w:t xml:space="preserve">Saldremos de Londres hacia el noroeste hasta llegar a la ciudad universitaria de </w:t>
      </w:r>
      <w:r w:rsidRPr="005048D7">
        <w:rPr>
          <w:rFonts w:eastAsia="Times New Roman" w:cs="Tahoma"/>
          <w:b/>
          <w:kern w:val="0"/>
          <w:szCs w:val="18"/>
          <w14:ligatures w14:val="none"/>
        </w:rPr>
        <w:t>Oxford</w:t>
      </w:r>
      <w:r w:rsidRPr="005048D7">
        <w:rPr>
          <w:rFonts w:eastAsia="Times New Roman" w:cs="Tahoma"/>
          <w:kern w:val="0"/>
          <w:szCs w:val="18"/>
          <w14:ligatures w14:val="none"/>
        </w:rPr>
        <w:t xml:space="preserve">, donde realizaremos un breve recorrido a pie para admirar sus magníficos colegios universitarios. </w:t>
      </w:r>
      <w:r w:rsidRPr="005048D7">
        <w:rPr>
          <w:rFonts w:eastAsia="Times New Roman" w:cs="Times New Roman"/>
          <w:kern w:val="0"/>
          <w:szCs w:val="18"/>
          <w14:ligatures w14:val="none"/>
        </w:rPr>
        <w:t>La Universidad</w:t>
      </w:r>
      <w:r w:rsidRPr="005048D7">
        <w:rPr>
          <w:rFonts w:eastAsia="Times New Roman" w:cs="Tahoma"/>
          <w:kern w:val="0"/>
          <w:szCs w:val="18"/>
          <w14:ligatures w14:val="none"/>
        </w:rPr>
        <w:t xml:space="preserve"> de Oxford</w:t>
      </w:r>
      <w:r w:rsidRPr="005048D7">
        <w:rPr>
          <w:rFonts w:eastAsia="Times New Roman" w:cs="Times New Roman"/>
          <w:kern w:val="0"/>
          <w:szCs w:val="18"/>
          <w14:ligatures w14:val="none"/>
        </w:rPr>
        <w:t>,</w:t>
      </w:r>
      <w:r w:rsidRPr="005048D7">
        <w:rPr>
          <w:rFonts w:eastAsia="Times New Roman" w:cs="Tahoma"/>
          <w:kern w:val="0"/>
          <w:szCs w:val="18"/>
          <w14:ligatures w14:val="none"/>
        </w:rPr>
        <w:t xml:space="preserve"> además de </w:t>
      </w:r>
      <w:r w:rsidRPr="005048D7">
        <w:rPr>
          <w:rFonts w:eastAsia="Times New Roman" w:cs="Times New Roman"/>
          <w:kern w:val="0"/>
          <w:szCs w:val="18"/>
          <w14:ligatures w14:val="none"/>
        </w:rPr>
        <w:t xml:space="preserve">ser </w:t>
      </w:r>
      <w:r w:rsidRPr="005048D7">
        <w:rPr>
          <w:rFonts w:eastAsia="Times New Roman" w:cs="Tahoma"/>
          <w:kern w:val="0"/>
          <w:szCs w:val="18"/>
          <w14:ligatures w14:val="none"/>
        </w:rPr>
        <w:t xml:space="preserve">muy prestigiosa, </w:t>
      </w:r>
      <w:r w:rsidRPr="005048D7">
        <w:rPr>
          <w:rFonts w:eastAsia="Times New Roman" w:cs="Times New Roman"/>
          <w:kern w:val="0"/>
          <w:szCs w:val="18"/>
          <w14:ligatures w14:val="none"/>
        </w:rPr>
        <w:t xml:space="preserve">es </w:t>
      </w:r>
      <w:r w:rsidRPr="005048D7">
        <w:rPr>
          <w:rFonts w:eastAsia="Times New Roman" w:cs="Tahoma"/>
          <w:kern w:val="0"/>
          <w:szCs w:val="18"/>
          <w14:ligatures w14:val="none"/>
        </w:rPr>
        <w:t xml:space="preserve">la más antigua del mundo angloparlante. Desde Oxford nos dirigiremos hacia </w:t>
      </w:r>
      <w:r w:rsidRPr="005048D7">
        <w:rPr>
          <w:rFonts w:eastAsia="Times New Roman" w:cs="Tahoma"/>
          <w:b/>
          <w:kern w:val="0"/>
          <w:szCs w:val="18"/>
          <w14:ligatures w14:val="none"/>
        </w:rPr>
        <w:t>Stratford-</w:t>
      </w:r>
      <w:r w:rsidRPr="005048D7">
        <w:rPr>
          <w:rFonts w:eastAsia="Times New Roman" w:cs="Times New Roman"/>
          <w:b/>
          <w:bCs/>
          <w:kern w:val="0"/>
          <w:szCs w:val="18"/>
          <w14:ligatures w14:val="none"/>
        </w:rPr>
        <w:t>upon</w:t>
      </w:r>
      <w:r w:rsidRPr="005048D7">
        <w:rPr>
          <w:rFonts w:eastAsia="Times New Roman" w:cs="Tahoma"/>
          <w:b/>
          <w:kern w:val="0"/>
          <w:szCs w:val="18"/>
          <w14:ligatures w14:val="none"/>
        </w:rPr>
        <w:t>-Avon</w:t>
      </w:r>
      <w:r w:rsidRPr="005048D7">
        <w:rPr>
          <w:rFonts w:eastAsia="Times New Roman" w:cs="Tahoma"/>
          <w:kern w:val="0"/>
          <w:szCs w:val="18"/>
          <w14:ligatures w14:val="none"/>
        </w:rPr>
        <w:t xml:space="preserve">, una ciudad encantadora a </w:t>
      </w:r>
      <w:r w:rsidRPr="005048D7">
        <w:rPr>
          <w:rFonts w:eastAsia="Times New Roman" w:cs="Times New Roman"/>
          <w:kern w:val="0"/>
          <w:szCs w:val="18"/>
          <w14:ligatures w14:val="none"/>
        </w:rPr>
        <w:t xml:space="preserve">orillas del </w:t>
      </w:r>
      <w:r w:rsidRPr="005048D7">
        <w:rPr>
          <w:rFonts w:eastAsia="Times New Roman" w:cs="Tahoma"/>
          <w:kern w:val="0"/>
          <w:szCs w:val="18"/>
          <w14:ligatures w14:val="none"/>
        </w:rPr>
        <w:t xml:space="preserve">río Avon y lugar de nacimiento del dramaturgo </w:t>
      </w:r>
      <w:r w:rsidRPr="005048D7">
        <w:rPr>
          <w:rFonts w:eastAsia="Times New Roman" w:cs="Tahoma"/>
          <w:b/>
          <w:kern w:val="0"/>
          <w:szCs w:val="18"/>
          <w14:ligatures w14:val="none"/>
        </w:rPr>
        <w:t>William Shakespeare</w:t>
      </w:r>
      <w:r w:rsidRPr="005048D7">
        <w:rPr>
          <w:rFonts w:eastAsia="Times New Roman" w:cs="Tahoma"/>
          <w:kern w:val="0"/>
          <w:szCs w:val="18"/>
          <w14:ligatures w14:val="none"/>
        </w:rPr>
        <w:t xml:space="preserve">. En esta bella localidad realizaremos una visita panorámica </w:t>
      </w:r>
      <w:r w:rsidRPr="005048D7">
        <w:rPr>
          <w:rFonts w:eastAsia="Times New Roman" w:cs="Times New Roman"/>
          <w:kern w:val="0"/>
          <w:szCs w:val="18"/>
          <w14:ligatures w14:val="none"/>
        </w:rPr>
        <w:t>y pararemos</w:t>
      </w:r>
      <w:r w:rsidRPr="005048D7">
        <w:rPr>
          <w:rFonts w:eastAsia="Times New Roman" w:cs="Tahoma"/>
          <w:kern w:val="0"/>
          <w:szCs w:val="18"/>
          <w14:ligatures w14:val="none"/>
        </w:rPr>
        <w:t xml:space="preserve"> para almorzar. Después proseguimos al norte hasta llegar a la ciudad amurallada de </w:t>
      </w:r>
      <w:r w:rsidRPr="005048D7">
        <w:rPr>
          <w:rFonts w:eastAsia="Times New Roman" w:cs="Tahoma"/>
          <w:b/>
          <w:kern w:val="0"/>
          <w:szCs w:val="18"/>
          <w14:ligatures w14:val="none"/>
        </w:rPr>
        <w:t>Chester</w:t>
      </w:r>
      <w:r w:rsidRPr="005048D7">
        <w:rPr>
          <w:rFonts w:eastAsia="Times New Roman" w:cs="Tahoma"/>
          <w:kern w:val="0"/>
          <w:szCs w:val="18"/>
          <w14:ligatures w14:val="none"/>
        </w:rPr>
        <w:t xml:space="preserve"> para </w:t>
      </w:r>
      <w:r w:rsidRPr="005048D7">
        <w:rPr>
          <w:rFonts w:eastAsia="Times New Roman" w:cs="Times New Roman"/>
          <w:kern w:val="0"/>
          <w:szCs w:val="18"/>
          <w14:ligatures w14:val="none"/>
        </w:rPr>
        <w:t>realizar un recorrido a pie.</w:t>
      </w:r>
      <w:r w:rsidRPr="005048D7">
        <w:rPr>
          <w:rFonts w:eastAsia="Times New Roman" w:cs="Tahoma"/>
          <w:kern w:val="0"/>
          <w:szCs w:val="18"/>
          <w14:ligatures w14:val="none"/>
        </w:rPr>
        <w:t xml:space="preserve"> Saldremos para realizar una visita panorámica en</w:t>
      </w:r>
      <w:r w:rsidRPr="005048D7">
        <w:rPr>
          <w:rFonts w:eastAsia="Times New Roman" w:cs="Times New Roman"/>
          <w:kern w:val="0"/>
          <w:szCs w:val="18"/>
          <w14:ligatures w14:val="none"/>
        </w:rPr>
        <w:t xml:space="preserve"> </w:t>
      </w:r>
      <w:r w:rsidRPr="005048D7">
        <w:rPr>
          <w:rFonts w:eastAsia="Times New Roman" w:cs="Tahoma"/>
          <w:b/>
          <w:kern w:val="0"/>
          <w:szCs w:val="18"/>
          <w14:ligatures w14:val="none"/>
        </w:rPr>
        <w:t>Liverpool</w:t>
      </w:r>
      <w:r w:rsidRPr="005048D7">
        <w:rPr>
          <w:rFonts w:eastAsia="Times New Roman" w:cs="Times New Roman"/>
          <w:kern w:val="0"/>
          <w:szCs w:val="18"/>
          <w14:ligatures w14:val="none"/>
        </w:rPr>
        <w:t xml:space="preserve">, </w:t>
      </w:r>
      <w:r w:rsidRPr="005048D7">
        <w:rPr>
          <w:rFonts w:eastAsia="Times New Roman" w:cs="Tahoma"/>
          <w:kern w:val="0"/>
          <w:szCs w:val="18"/>
          <w14:ligatures w14:val="none"/>
        </w:rPr>
        <w:t xml:space="preserve">cuna de la más famosa banda de rock: </w:t>
      </w:r>
      <w:r w:rsidRPr="005048D7">
        <w:rPr>
          <w:rFonts w:eastAsia="Times New Roman" w:cs="Tahoma"/>
          <w:b/>
          <w:kern w:val="0"/>
          <w:szCs w:val="18"/>
          <w14:ligatures w14:val="none"/>
        </w:rPr>
        <w:t>Los Beatles</w:t>
      </w:r>
      <w:r w:rsidRPr="005048D7">
        <w:rPr>
          <w:rFonts w:eastAsia="Times New Roman" w:cs="Times New Roman"/>
          <w:kern w:val="0"/>
          <w:szCs w:val="18"/>
          <w14:ligatures w14:val="none"/>
        </w:rPr>
        <w:t xml:space="preserve"> y </w:t>
      </w:r>
      <w:r w:rsidRPr="005048D7">
        <w:rPr>
          <w:rFonts w:eastAsia="Times New Roman" w:cs="Times New Roman"/>
          <w:b/>
          <w:bCs/>
          <w:kern w:val="0"/>
          <w:szCs w:val="18"/>
          <w14:ligatures w14:val="none"/>
        </w:rPr>
        <w:t>Capital Europea de la Cultura</w:t>
      </w:r>
      <w:r w:rsidRPr="005048D7">
        <w:rPr>
          <w:rFonts w:eastAsia="Times New Roman" w:cs="Times New Roman"/>
          <w:kern w:val="0"/>
          <w:szCs w:val="18"/>
          <w14:ligatures w14:val="none"/>
        </w:rPr>
        <w:t xml:space="preserve"> en 2008. En Liverpool encontramos uno de los puertos más grandes de Inglaterra, con la conocida zona de “</w:t>
      </w:r>
      <w:r w:rsidRPr="005048D7">
        <w:rPr>
          <w:rFonts w:eastAsia="Times New Roman" w:cs="Times New Roman"/>
          <w:b/>
          <w:bCs/>
          <w:kern w:val="0"/>
          <w:szCs w:val="18"/>
          <w14:ligatures w14:val="none"/>
        </w:rPr>
        <w:t>Albert Dock</w:t>
      </w:r>
      <w:r w:rsidRPr="005048D7">
        <w:rPr>
          <w:rFonts w:eastAsia="Times New Roman" w:cs="Times New Roman"/>
          <w:kern w:val="0"/>
          <w:szCs w:val="18"/>
          <w14:ligatures w14:val="none"/>
        </w:rPr>
        <w:t xml:space="preserve">”. </w:t>
      </w:r>
      <w:r w:rsidRPr="005048D7">
        <w:rPr>
          <w:rFonts w:eastAsia="Times New Roman" w:cs="Tahoma"/>
          <w:kern w:val="0"/>
          <w:szCs w:val="18"/>
          <w14:ligatures w14:val="none"/>
        </w:rPr>
        <w:t>Cena, alojamiento y desayuno en el Hotel Maldron Liverpool, Delta by Marriott Liverpool City Centre, Mercure Liverpool Atlantic Tower o similar.</w:t>
      </w:r>
    </w:p>
    <w:p w14:paraId="29F340F0" w14:textId="633D8048" w:rsidR="00B00E78" w:rsidRPr="00C07A5B" w:rsidRDefault="00B00E78" w:rsidP="000F6565">
      <w:pPr>
        <w:spacing w:after="0"/>
        <w:rPr>
          <w:rFonts w:eastAsia="Times New Roman" w:cs="Tahoma"/>
          <w:b/>
          <w:bCs/>
          <w:kern w:val="0"/>
          <w:szCs w:val="18"/>
          <w14:ligatures w14:val="none"/>
        </w:rPr>
      </w:pPr>
      <w:r w:rsidRPr="005048D7">
        <w:rPr>
          <w:rFonts w:eastAsia="Times New Roman" w:cs="Tahoma"/>
          <w:b/>
          <w:bCs/>
          <w:kern w:val="0"/>
          <w:szCs w:val="18"/>
          <w14:ligatures w14:val="none"/>
        </w:rPr>
        <w:t xml:space="preserve">DÍA 4. </w:t>
      </w:r>
      <w:r w:rsidRPr="005048D7">
        <w:rPr>
          <w:rFonts w:eastAsia="Times New Roman" w:cs="Tahoma"/>
          <w:b/>
          <w:kern w:val="0"/>
          <w:szCs w:val="18"/>
          <w14:ligatures w14:val="none"/>
        </w:rPr>
        <w:t>LIVERPOOL</w:t>
      </w:r>
      <w:r w:rsidRPr="005048D7">
        <w:rPr>
          <w:rFonts w:eastAsia="Times New Roman" w:cs="Tahoma"/>
          <w:kern w:val="0"/>
          <w:szCs w:val="18"/>
          <w14:ligatures w14:val="none"/>
        </w:rPr>
        <w:t xml:space="preserve"> </w:t>
      </w:r>
      <w:r w:rsidRPr="005048D7">
        <w:rPr>
          <w:rFonts w:eastAsia="Times New Roman" w:cs="Times New Roman"/>
          <w:b/>
          <w:kern w:val="0"/>
          <w:szCs w:val="18"/>
          <w14:ligatures w14:val="none"/>
        </w:rPr>
        <w:t xml:space="preserve">– </w:t>
      </w:r>
      <w:r w:rsidRPr="005048D7">
        <w:rPr>
          <w:rFonts w:eastAsia="Times New Roman" w:cs="Tahoma"/>
          <w:b/>
          <w:bCs/>
          <w:kern w:val="0"/>
          <w:szCs w:val="18"/>
          <w14:ligatures w14:val="none"/>
        </w:rPr>
        <w:t xml:space="preserve">DISTRITO DE LOS LAGOS </w:t>
      </w:r>
      <w:r w:rsidRPr="005048D7">
        <w:rPr>
          <w:rFonts w:eastAsia="Times New Roman" w:cs="Times New Roman"/>
          <w:b/>
          <w:kern w:val="0"/>
          <w:szCs w:val="18"/>
          <w14:ligatures w14:val="none"/>
        </w:rPr>
        <w:t xml:space="preserve">– </w:t>
      </w:r>
      <w:r w:rsidRPr="005048D7">
        <w:rPr>
          <w:rFonts w:eastAsia="Times New Roman" w:cs="Tahoma"/>
          <w:b/>
          <w:bCs/>
          <w:kern w:val="0"/>
          <w:szCs w:val="18"/>
          <w14:ligatures w14:val="none"/>
        </w:rPr>
        <w:t xml:space="preserve">GRETNA GREEN </w:t>
      </w:r>
      <w:r w:rsidRPr="005048D7">
        <w:rPr>
          <w:rFonts w:eastAsia="Times New Roman" w:cs="Times New Roman"/>
          <w:b/>
          <w:kern w:val="0"/>
          <w:szCs w:val="18"/>
          <w14:ligatures w14:val="none"/>
        </w:rPr>
        <w:t xml:space="preserve">– </w:t>
      </w:r>
      <w:r w:rsidRPr="005048D7">
        <w:rPr>
          <w:rFonts w:eastAsia="Times New Roman" w:cs="Tahoma"/>
          <w:b/>
          <w:bCs/>
          <w:kern w:val="0"/>
          <w:szCs w:val="18"/>
          <w14:ligatures w14:val="none"/>
        </w:rPr>
        <w:t>GLASGOW</w:t>
      </w:r>
    </w:p>
    <w:p w14:paraId="7DFC4E84" w14:textId="613FB198" w:rsidR="00B00E78" w:rsidRPr="00C07A5B" w:rsidRDefault="00C07A5B" w:rsidP="00C07A5B">
      <w:pPr>
        <w:rPr>
          <w:szCs w:val="18"/>
        </w:rPr>
      </w:pPr>
      <w:r w:rsidRPr="00CE6C9A">
        <w:rPr>
          <w:szCs w:val="18"/>
        </w:rPr>
        <w:t xml:space="preserve">Nuestro recorrido nos llevará hacia el noroeste de Inglaterra por el </w:t>
      </w:r>
      <w:r w:rsidRPr="00CE6C9A">
        <w:rPr>
          <w:b/>
          <w:bCs/>
          <w:szCs w:val="18"/>
        </w:rPr>
        <w:t>Distrito de los Lagos</w:t>
      </w:r>
      <w:r w:rsidRPr="00CE6C9A">
        <w:rPr>
          <w:szCs w:val="18"/>
        </w:rPr>
        <w:t xml:space="preserve">, en el pasado lugar de inspiración de poetas y escritores ingleses como Beatrix Potter y, en el presente, un paraíso para los amantes de la naturaleza por su gran variedad de flora y fauna. Bordeando el </w:t>
      </w:r>
      <w:r w:rsidRPr="00CE6C9A">
        <w:rPr>
          <w:b/>
          <w:bCs/>
          <w:szCs w:val="18"/>
        </w:rPr>
        <w:t>lago Grasmere</w:t>
      </w:r>
      <w:r w:rsidRPr="00CE6C9A">
        <w:rPr>
          <w:szCs w:val="18"/>
        </w:rPr>
        <w:t xml:space="preserve">, atravesaremos la frontera con Escocia por </w:t>
      </w:r>
      <w:r w:rsidRPr="00CE6C9A">
        <w:rPr>
          <w:b/>
          <w:bCs/>
          <w:szCs w:val="18"/>
        </w:rPr>
        <w:t>Gretna Green</w:t>
      </w:r>
      <w:r w:rsidRPr="00CE6C9A">
        <w:rPr>
          <w:szCs w:val="18"/>
        </w:rPr>
        <w:t xml:space="preserve"> (famosa por su historia de bodas fugitivas), donde tendremos tiempo libre para el almuerzo. Continuaremos en dirección norte y realizaremos una breve visita de </w:t>
      </w:r>
      <w:r>
        <w:rPr>
          <w:szCs w:val="18"/>
        </w:rPr>
        <w:t xml:space="preserve">una de las </w:t>
      </w:r>
      <w:r w:rsidRPr="00CE6C9A">
        <w:rPr>
          <w:szCs w:val="18"/>
        </w:rPr>
        <w:t>ciudad</w:t>
      </w:r>
      <w:r>
        <w:rPr>
          <w:szCs w:val="18"/>
        </w:rPr>
        <w:t>es</w:t>
      </w:r>
      <w:r w:rsidRPr="00CE6C9A">
        <w:rPr>
          <w:szCs w:val="18"/>
        </w:rPr>
        <w:t xml:space="preserve"> más grande</w:t>
      </w:r>
      <w:r>
        <w:rPr>
          <w:szCs w:val="18"/>
        </w:rPr>
        <w:t>s</w:t>
      </w:r>
      <w:r w:rsidRPr="00CE6C9A">
        <w:rPr>
          <w:szCs w:val="18"/>
        </w:rPr>
        <w:t xml:space="preserve"> del Reino Unido: </w:t>
      </w:r>
      <w:r w:rsidRPr="00CE6C9A">
        <w:rPr>
          <w:b/>
          <w:bCs/>
          <w:szCs w:val="18"/>
        </w:rPr>
        <w:t>Glasgow</w:t>
      </w:r>
      <w:r w:rsidRPr="00CE6C9A">
        <w:rPr>
          <w:szCs w:val="18"/>
        </w:rPr>
        <w:t>. Te cautivará su arquitectura victoriana y su encanto único. Apodada cariñosamente "Glasvegas", esta ciudad te ofrece una mezcla perfecta de cultura, compras, gastronomía y vida nocturna. Alojamiento y desayuno en el Novotel Glasgow, Radisson Red Glasgow Hotel, Hotel Maldron Glasgow o similar.</w:t>
      </w:r>
    </w:p>
    <w:p w14:paraId="535D2A4B" w14:textId="77777777" w:rsidR="00B00E78" w:rsidRPr="005E3DC8" w:rsidRDefault="00B00E78" w:rsidP="00B00E78">
      <w:pPr>
        <w:spacing w:before="0" w:after="0"/>
        <w:rPr>
          <w:rFonts w:eastAsia="Times New Roman" w:cs="Tahoma"/>
          <w:b/>
          <w:kern w:val="0"/>
          <w:szCs w:val="18"/>
          <w:lang w:val="en-GB"/>
          <w14:ligatures w14:val="none"/>
        </w:rPr>
      </w:pPr>
      <w:r w:rsidRPr="005E3DC8">
        <w:rPr>
          <w:rFonts w:eastAsia="Times New Roman" w:cs="Tahoma"/>
          <w:b/>
          <w:kern w:val="0"/>
          <w:szCs w:val="18"/>
          <w:lang w:val="en-GB"/>
          <w14:ligatures w14:val="none"/>
        </w:rPr>
        <w:t xml:space="preserve">DÍA 5. GLASGOW </w:t>
      </w:r>
      <w:r w:rsidRPr="005E3DC8">
        <w:rPr>
          <w:rFonts w:eastAsia="Times New Roman" w:cs="Times New Roman"/>
          <w:b/>
          <w:kern w:val="0"/>
          <w:szCs w:val="18"/>
          <w:lang w:val="en-GB"/>
          <w14:ligatures w14:val="none"/>
        </w:rPr>
        <w:t xml:space="preserve">– </w:t>
      </w:r>
      <w:r w:rsidRPr="005E3DC8">
        <w:rPr>
          <w:rFonts w:eastAsia="Times New Roman" w:cs="Tahoma"/>
          <w:b/>
          <w:kern w:val="0"/>
          <w:szCs w:val="18"/>
          <w:lang w:val="en-GB"/>
          <w14:ligatures w14:val="none"/>
        </w:rPr>
        <w:t xml:space="preserve">LOCH LOMOND </w:t>
      </w:r>
      <w:r w:rsidRPr="005E3DC8">
        <w:rPr>
          <w:rFonts w:eastAsia="Times New Roman" w:cs="Times New Roman"/>
          <w:b/>
          <w:kern w:val="0"/>
          <w:szCs w:val="18"/>
          <w:lang w:val="en-GB"/>
          <w14:ligatures w14:val="none"/>
        </w:rPr>
        <w:t xml:space="preserve">– </w:t>
      </w:r>
      <w:r w:rsidRPr="005E3DC8">
        <w:rPr>
          <w:rFonts w:eastAsia="Times New Roman" w:cs="Tahoma"/>
          <w:b/>
          <w:kern w:val="0"/>
          <w:szCs w:val="18"/>
          <w:lang w:val="en-GB"/>
          <w14:ligatures w14:val="none"/>
        </w:rPr>
        <w:t xml:space="preserve">FORT WILLIAM </w:t>
      </w:r>
      <w:r w:rsidRPr="005E3DC8">
        <w:rPr>
          <w:rFonts w:eastAsia="Times New Roman" w:cs="Times New Roman"/>
          <w:b/>
          <w:kern w:val="0"/>
          <w:szCs w:val="18"/>
          <w:lang w:val="en-GB"/>
          <w14:ligatures w14:val="none"/>
        </w:rPr>
        <w:t xml:space="preserve">– </w:t>
      </w:r>
      <w:r w:rsidRPr="005E3DC8">
        <w:rPr>
          <w:rFonts w:eastAsia="Times New Roman" w:cs="Tahoma"/>
          <w:b/>
          <w:kern w:val="0"/>
          <w:szCs w:val="18"/>
          <w:lang w:val="en-GB"/>
          <w14:ligatures w14:val="none"/>
        </w:rPr>
        <w:t xml:space="preserve">LAGO NESS </w:t>
      </w:r>
      <w:r w:rsidRPr="005E3DC8">
        <w:rPr>
          <w:rFonts w:eastAsia="Times New Roman" w:cs="Times New Roman"/>
          <w:b/>
          <w:kern w:val="0"/>
          <w:szCs w:val="18"/>
          <w:lang w:val="en-GB"/>
          <w14:ligatures w14:val="none"/>
        </w:rPr>
        <w:t xml:space="preserve">– </w:t>
      </w:r>
      <w:r w:rsidRPr="005E3DC8">
        <w:rPr>
          <w:rFonts w:eastAsia="Times New Roman" w:cs="Tahoma"/>
          <w:b/>
          <w:kern w:val="0"/>
          <w:szCs w:val="18"/>
          <w:lang w:val="en-GB"/>
          <w14:ligatures w14:val="none"/>
        </w:rPr>
        <w:t xml:space="preserve">INVERNESS </w:t>
      </w:r>
      <w:r w:rsidRPr="005E3DC8">
        <w:rPr>
          <w:rFonts w:eastAsia="Times New Roman" w:cs="Times New Roman"/>
          <w:b/>
          <w:kern w:val="0"/>
          <w:szCs w:val="18"/>
          <w:lang w:val="en-GB"/>
          <w14:ligatures w14:val="none"/>
        </w:rPr>
        <w:t xml:space="preserve">– </w:t>
      </w:r>
      <w:r w:rsidRPr="005E3DC8">
        <w:rPr>
          <w:rFonts w:eastAsia="Times New Roman" w:cs="Tahoma"/>
          <w:b/>
          <w:kern w:val="0"/>
          <w:szCs w:val="18"/>
          <w:lang w:val="en-GB"/>
          <w14:ligatures w14:val="none"/>
        </w:rPr>
        <w:t>HIGHLANDS</w:t>
      </w:r>
    </w:p>
    <w:p w14:paraId="382C6154" w14:textId="77777777" w:rsidR="00B00E78" w:rsidRPr="005E3DC8" w:rsidRDefault="00B00E78" w:rsidP="00B00E78">
      <w:pPr>
        <w:spacing w:before="0" w:after="0"/>
        <w:ind w:hanging="2126"/>
        <w:rPr>
          <w:rFonts w:eastAsia="Times New Roman" w:cs="Tahoma"/>
          <w:b/>
          <w:bCs/>
          <w:kern w:val="0"/>
          <w:szCs w:val="18"/>
          <w:lang w:val="en-GB"/>
          <w14:ligatures w14:val="none"/>
        </w:rPr>
      </w:pPr>
    </w:p>
    <w:p w14:paraId="199EA471" w14:textId="77777777" w:rsidR="00B00E78" w:rsidRDefault="00B00E78" w:rsidP="00B00E78">
      <w:pPr>
        <w:spacing w:before="0" w:after="0"/>
        <w:rPr>
          <w:rFonts w:eastAsia="Times New Roman" w:cs="Tahoma"/>
          <w:kern w:val="0"/>
          <w:szCs w:val="18"/>
          <w14:ligatures w14:val="none"/>
        </w:rPr>
      </w:pPr>
      <w:r w:rsidRPr="005048D7">
        <w:rPr>
          <w:rFonts w:eastAsia="Times New Roman" w:cs="Tahoma"/>
          <w:kern w:val="0"/>
          <w:szCs w:val="18"/>
          <w14:ligatures w14:val="none"/>
        </w:rPr>
        <w:t xml:space="preserve">Abandonaremos Glasgow bordeando los bellos márgenes del </w:t>
      </w:r>
      <w:r w:rsidRPr="005048D7">
        <w:rPr>
          <w:rFonts w:eastAsia="Times New Roman" w:cs="Tahoma"/>
          <w:b/>
          <w:kern w:val="0"/>
          <w:szCs w:val="18"/>
          <w14:ligatures w14:val="none"/>
        </w:rPr>
        <w:t>Loch Lomond</w:t>
      </w:r>
      <w:r w:rsidRPr="005048D7">
        <w:rPr>
          <w:rFonts w:eastAsia="Times New Roman" w:cs="Times New Roman"/>
          <w:kern w:val="0"/>
          <w:szCs w:val="18"/>
          <w14:ligatures w14:val="none"/>
        </w:rPr>
        <w:t xml:space="preserve">, </w:t>
      </w:r>
      <w:r w:rsidRPr="005048D7">
        <w:rPr>
          <w:rFonts w:eastAsia="Times New Roman" w:cs="Tahoma"/>
          <w:kern w:val="0"/>
          <w:szCs w:val="18"/>
          <w14:ligatures w14:val="none"/>
        </w:rPr>
        <w:t xml:space="preserve">el lago más grande de Gran Bretaña por superficie. Seguidamente, nos adentraremos en las </w:t>
      </w:r>
      <w:r w:rsidRPr="005048D7">
        <w:rPr>
          <w:rFonts w:eastAsia="Times New Roman" w:cs="Tahoma"/>
          <w:b/>
          <w:kern w:val="0"/>
          <w:szCs w:val="18"/>
          <w14:ligatures w14:val="none"/>
        </w:rPr>
        <w:t>Tierras Altas</w:t>
      </w:r>
      <w:r w:rsidRPr="005048D7">
        <w:rPr>
          <w:rFonts w:eastAsia="Times New Roman" w:cs="Tahoma"/>
          <w:kern w:val="0"/>
          <w:szCs w:val="18"/>
          <w14:ligatures w14:val="none"/>
        </w:rPr>
        <w:t xml:space="preserve"> de Escocia. Pasaremos por los majestuosos parajes montañosos de </w:t>
      </w:r>
      <w:r w:rsidRPr="005048D7">
        <w:rPr>
          <w:rFonts w:eastAsia="Times New Roman" w:cs="Tahoma"/>
          <w:b/>
          <w:kern w:val="0"/>
          <w:szCs w:val="18"/>
          <w14:ligatures w14:val="none"/>
        </w:rPr>
        <w:t>Glencoe</w:t>
      </w:r>
      <w:r w:rsidRPr="005048D7">
        <w:rPr>
          <w:rFonts w:eastAsia="Times New Roman" w:cs="Tahoma"/>
          <w:kern w:val="0"/>
          <w:szCs w:val="18"/>
          <w14:ligatures w14:val="none"/>
        </w:rPr>
        <w:t xml:space="preserve">, un valle impresionante que resguarda en su silencio historias de romance prohibido, traiciones inolvidables y luchas épicas entre antiguos clanes escoceses. Llegaremos a </w:t>
      </w:r>
      <w:r w:rsidRPr="005048D7">
        <w:rPr>
          <w:rFonts w:eastAsia="Times New Roman" w:cs="Tahoma"/>
          <w:b/>
          <w:kern w:val="0"/>
          <w:szCs w:val="18"/>
          <w14:ligatures w14:val="none"/>
        </w:rPr>
        <w:t>Fort William</w:t>
      </w:r>
      <w:r w:rsidRPr="005048D7">
        <w:rPr>
          <w:rFonts w:eastAsia="Times New Roman" w:cs="Tahoma"/>
          <w:kern w:val="0"/>
          <w:szCs w:val="18"/>
          <w14:ligatures w14:val="none"/>
        </w:rPr>
        <w:t xml:space="preserve">, una pintoresca ciudad situada al pie del Ben Nevis, donde tendremos tiempo libre para almorzar. Por la tarde, llegaremos al famoso </w:t>
      </w:r>
      <w:r w:rsidRPr="005048D7">
        <w:rPr>
          <w:rFonts w:eastAsia="Times New Roman" w:cs="Tahoma"/>
          <w:b/>
          <w:kern w:val="0"/>
          <w:szCs w:val="18"/>
          <w14:ligatures w14:val="none"/>
        </w:rPr>
        <w:t>Lago Ness</w:t>
      </w:r>
      <w:r w:rsidRPr="005048D7">
        <w:rPr>
          <w:rFonts w:eastAsia="Times New Roman" w:cs="Tahoma"/>
          <w:kern w:val="0"/>
          <w:szCs w:val="18"/>
          <w14:ligatures w14:val="none"/>
        </w:rPr>
        <w:t xml:space="preserve"> en busca de su ancestral huésped “</w:t>
      </w:r>
      <w:r w:rsidRPr="005048D7">
        <w:rPr>
          <w:rFonts w:eastAsia="Times New Roman" w:cs="Tahoma"/>
          <w:b/>
          <w:kern w:val="0"/>
          <w:szCs w:val="18"/>
          <w14:ligatures w14:val="none"/>
        </w:rPr>
        <w:t>Nessie</w:t>
      </w:r>
      <w:r w:rsidRPr="005048D7">
        <w:rPr>
          <w:rFonts w:eastAsia="Times New Roman" w:cs="Tahoma"/>
          <w:kern w:val="0"/>
          <w:szCs w:val="18"/>
          <w14:ligatures w14:val="none"/>
        </w:rPr>
        <w:t xml:space="preserve">”. </w:t>
      </w:r>
      <w:r w:rsidRPr="005048D7">
        <w:rPr>
          <w:rFonts w:eastAsia="Times New Roman" w:cs="Times New Roman"/>
          <w:kern w:val="0"/>
          <w:szCs w:val="18"/>
          <w14:ligatures w14:val="none"/>
        </w:rPr>
        <w:t xml:space="preserve">Tendrán la posibilidad de realizar un </w:t>
      </w:r>
      <w:r w:rsidRPr="005048D7">
        <w:rPr>
          <w:rFonts w:eastAsia="Times New Roman" w:cs="Tahoma"/>
          <w:b/>
          <w:kern w:val="0"/>
          <w:szCs w:val="18"/>
          <w14:ligatures w14:val="none"/>
        </w:rPr>
        <w:t>paseo en barco por el Lago Ness (opcional)</w:t>
      </w:r>
      <w:r w:rsidRPr="005048D7">
        <w:rPr>
          <w:rFonts w:eastAsia="Times New Roman" w:cs="Tahoma"/>
          <w:kern w:val="0"/>
          <w:szCs w:val="18"/>
          <w14:ligatures w14:val="none"/>
        </w:rPr>
        <w:t xml:space="preserve"> y después visitaremos las </w:t>
      </w:r>
      <w:r w:rsidRPr="005048D7">
        <w:rPr>
          <w:rFonts w:eastAsia="Times New Roman" w:cs="Times New Roman"/>
          <w:b/>
          <w:bCs/>
          <w:kern w:val="0"/>
          <w:szCs w:val="18"/>
          <w14:ligatures w14:val="none"/>
        </w:rPr>
        <w:t xml:space="preserve">ruinas del </w:t>
      </w:r>
      <w:r w:rsidRPr="005048D7">
        <w:rPr>
          <w:rFonts w:eastAsia="Times New Roman" w:cs="Tahoma"/>
          <w:b/>
          <w:kern w:val="0"/>
          <w:szCs w:val="18"/>
          <w14:ligatures w14:val="none"/>
        </w:rPr>
        <w:t>Castillo de Urquhart</w:t>
      </w:r>
      <w:r w:rsidRPr="005048D7">
        <w:rPr>
          <w:rFonts w:eastAsia="Times New Roman" w:cs="Tahoma"/>
          <w:kern w:val="0"/>
          <w:szCs w:val="18"/>
          <w14:ligatures w14:val="none"/>
        </w:rPr>
        <w:t xml:space="preserve">. Partiremos recorriendo las orillas del lago en dirección a </w:t>
      </w:r>
      <w:r w:rsidRPr="005048D7">
        <w:rPr>
          <w:rFonts w:eastAsia="Times New Roman" w:cs="Tahoma"/>
          <w:b/>
          <w:kern w:val="0"/>
          <w:szCs w:val="18"/>
          <w14:ligatures w14:val="none"/>
        </w:rPr>
        <w:t>Inverness</w:t>
      </w:r>
      <w:r w:rsidRPr="005048D7">
        <w:rPr>
          <w:rFonts w:eastAsia="Times New Roman" w:cs="Tahoma"/>
          <w:kern w:val="0"/>
          <w:szCs w:val="18"/>
          <w14:ligatures w14:val="none"/>
        </w:rPr>
        <w:t>, la capital de las tierras donde</w:t>
      </w:r>
      <w:r w:rsidRPr="005048D7">
        <w:rPr>
          <w:rFonts w:eastAsia="Times New Roman" w:cs="Times New Roman"/>
          <w:kern w:val="0"/>
          <w:szCs w:val="18"/>
          <w14:ligatures w14:val="none"/>
        </w:rPr>
        <w:t>,</w:t>
      </w:r>
      <w:r w:rsidRPr="005048D7">
        <w:rPr>
          <w:rFonts w:eastAsia="Times New Roman" w:cs="Tahoma"/>
          <w:kern w:val="0"/>
          <w:szCs w:val="18"/>
          <w14:ligatures w14:val="none"/>
        </w:rPr>
        <w:t xml:space="preserve"> al llegar</w:t>
      </w:r>
      <w:r w:rsidRPr="005048D7">
        <w:rPr>
          <w:rFonts w:eastAsia="Times New Roman" w:cs="Times New Roman"/>
          <w:kern w:val="0"/>
          <w:szCs w:val="18"/>
          <w14:ligatures w14:val="none"/>
        </w:rPr>
        <w:t>,</w:t>
      </w:r>
      <w:r w:rsidRPr="005048D7">
        <w:rPr>
          <w:rFonts w:eastAsia="Times New Roman" w:cs="Tahoma"/>
          <w:kern w:val="0"/>
          <w:szCs w:val="18"/>
          <w14:ligatures w14:val="none"/>
        </w:rPr>
        <w:t xml:space="preserve"> realizaremos un tour panorámico para conocer los principales lugares de interés de la ciudad, como el Castillo de Inverness y su </w:t>
      </w:r>
      <w:r w:rsidRPr="005048D7">
        <w:rPr>
          <w:rFonts w:eastAsia="Times New Roman" w:cs="Times New Roman"/>
          <w:kern w:val="0"/>
          <w:szCs w:val="18"/>
          <w14:ligatures w14:val="none"/>
        </w:rPr>
        <w:t>catedral.</w:t>
      </w:r>
      <w:r w:rsidRPr="005048D7">
        <w:rPr>
          <w:rFonts w:eastAsia="Times New Roman" w:cs="Tahoma"/>
          <w:kern w:val="0"/>
          <w:szCs w:val="18"/>
          <w14:ligatures w14:val="none"/>
        </w:rPr>
        <w:t xml:space="preserve"> Cena, alojamiento y desayuno en el MacDonald Aviemore </w:t>
      </w:r>
      <w:r w:rsidRPr="005048D7">
        <w:rPr>
          <w:rFonts w:eastAsia="Times New Roman" w:cs="Times New Roman"/>
          <w:kern w:val="0"/>
          <w:szCs w:val="18"/>
          <w14:ligatures w14:val="none"/>
        </w:rPr>
        <w:t xml:space="preserve">Hotel, </w:t>
      </w:r>
      <w:r w:rsidRPr="005048D7">
        <w:rPr>
          <w:rFonts w:eastAsia="Times New Roman" w:cs="Tahoma"/>
          <w:kern w:val="0"/>
          <w:szCs w:val="18"/>
          <w14:ligatures w14:val="none"/>
        </w:rPr>
        <w:t>Highland</w:t>
      </w:r>
      <w:r w:rsidRPr="005048D7">
        <w:rPr>
          <w:rFonts w:eastAsia="Times New Roman" w:cs="Times New Roman"/>
          <w:kern w:val="0"/>
          <w:szCs w:val="18"/>
          <w14:ligatures w14:val="none"/>
        </w:rPr>
        <w:t xml:space="preserve"> Hotel, </w:t>
      </w:r>
      <w:r w:rsidRPr="005048D7">
        <w:rPr>
          <w:rFonts w:eastAsia="Times New Roman" w:cs="Tahoma"/>
          <w:kern w:val="0"/>
          <w:szCs w:val="18"/>
          <w14:ligatures w14:val="none"/>
        </w:rPr>
        <w:t>Coylumbridge, Highlander Hotel de Aviemore o similar de la zona.</w:t>
      </w:r>
    </w:p>
    <w:p w14:paraId="3E7C8ACB" w14:textId="77777777" w:rsidR="00846C18" w:rsidRPr="005048D7" w:rsidRDefault="00846C18" w:rsidP="00B00E78">
      <w:pPr>
        <w:spacing w:before="0" w:after="0"/>
        <w:rPr>
          <w:rFonts w:eastAsia="Times New Roman" w:cs="Times New Roman"/>
          <w:szCs w:val="18"/>
        </w:rPr>
      </w:pPr>
    </w:p>
    <w:p w14:paraId="74909F55" w14:textId="77777777" w:rsidR="00B00E78" w:rsidRPr="00F86E30" w:rsidRDefault="00B00E78" w:rsidP="000F6565">
      <w:pPr>
        <w:spacing w:before="0"/>
        <w:rPr>
          <w:rFonts w:eastAsia="Times New Roman" w:cs="Tahoma"/>
          <w:b/>
          <w:kern w:val="0"/>
          <w:szCs w:val="18"/>
          <w14:ligatures w14:val="none"/>
        </w:rPr>
      </w:pPr>
      <w:r w:rsidRPr="00F86E30">
        <w:rPr>
          <w:rFonts w:eastAsia="Times New Roman" w:cs="Tahoma"/>
          <w:b/>
          <w:kern w:val="0"/>
          <w:szCs w:val="18"/>
          <w14:ligatures w14:val="none"/>
        </w:rPr>
        <w:lastRenderedPageBreak/>
        <w:t xml:space="preserve">DÍA 6. HIGHLANDS </w:t>
      </w:r>
      <w:r w:rsidRPr="00F86E30">
        <w:rPr>
          <w:rFonts w:eastAsia="Times New Roman" w:cs="Times New Roman"/>
          <w:b/>
          <w:kern w:val="0"/>
          <w:szCs w:val="18"/>
          <w14:ligatures w14:val="none"/>
        </w:rPr>
        <w:t xml:space="preserve">– </w:t>
      </w:r>
      <w:r w:rsidRPr="00F86E30">
        <w:rPr>
          <w:rFonts w:eastAsia="Times New Roman" w:cs="Tahoma"/>
          <w:b/>
          <w:kern w:val="0"/>
          <w:szCs w:val="18"/>
          <w14:ligatures w14:val="none"/>
        </w:rPr>
        <w:t xml:space="preserve">PITLOCHRY </w:t>
      </w:r>
      <w:r w:rsidRPr="00F86E30">
        <w:rPr>
          <w:rFonts w:eastAsia="Times New Roman" w:cs="Times New Roman"/>
          <w:b/>
          <w:kern w:val="0"/>
          <w:szCs w:val="18"/>
          <w14:ligatures w14:val="none"/>
        </w:rPr>
        <w:t xml:space="preserve">– </w:t>
      </w:r>
      <w:r w:rsidRPr="00F86E30">
        <w:rPr>
          <w:rFonts w:eastAsia="Times New Roman" w:cs="Tahoma"/>
          <w:b/>
          <w:kern w:val="0"/>
          <w:szCs w:val="18"/>
          <w14:ligatures w14:val="none"/>
        </w:rPr>
        <w:t xml:space="preserve">STIRLING </w:t>
      </w:r>
      <w:r w:rsidRPr="00F86E30">
        <w:rPr>
          <w:rFonts w:eastAsia="Times New Roman" w:cs="Times New Roman"/>
          <w:b/>
          <w:kern w:val="0"/>
          <w:szCs w:val="18"/>
          <w14:ligatures w14:val="none"/>
        </w:rPr>
        <w:t xml:space="preserve">– </w:t>
      </w:r>
      <w:r w:rsidRPr="00F86E30">
        <w:rPr>
          <w:rFonts w:eastAsia="Times New Roman" w:cs="Tahoma"/>
          <w:b/>
          <w:kern w:val="0"/>
          <w:szCs w:val="18"/>
          <w14:ligatures w14:val="none"/>
        </w:rPr>
        <w:t>EDIMBURGO</w:t>
      </w:r>
    </w:p>
    <w:p w14:paraId="4071E01D" w14:textId="54215715" w:rsidR="00B00E78" w:rsidRPr="00DF2327" w:rsidRDefault="00B00E78" w:rsidP="000F6565">
      <w:pPr>
        <w:rPr>
          <w:rFonts w:eastAsia="Times New Roman" w:cs="Times New Roman"/>
          <w:kern w:val="0"/>
          <w:szCs w:val="18"/>
          <w:lang w:val="en-GB"/>
          <w14:ligatures w14:val="none"/>
        </w:rPr>
      </w:pPr>
      <w:r w:rsidRPr="005048D7">
        <w:rPr>
          <w:rFonts w:eastAsia="Times New Roman" w:cs="Tahoma"/>
          <w:kern w:val="0"/>
          <w:szCs w:val="18"/>
          <w14:ligatures w14:val="none"/>
        </w:rPr>
        <w:t xml:space="preserve">Después del desayuno, nos dirigiremos por paisajes de media montaña hacia </w:t>
      </w:r>
      <w:r w:rsidRPr="005048D7">
        <w:rPr>
          <w:rFonts w:eastAsia="Times New Roman" w:cs="Tahoma"/>
          <w:b/>
          <w:kern w:val="0"/>
          <w:szCs w:val="18"/>
          <w14:ligatures w14:val="none"/>
        </w:rPr>
        <w:t>Pitlochry</w:t>
      </w:r>
      <w:r w:rsidRPr="005048D7">
        <w:rPr>
          <w:rFonts w:eastAsia="Times New Roman" w:cs="Tahoma"/>
          <w:kern w:val="0"/>
          <w:szCs w:val="18"/>
          <w14:ligatures w14:val="none"/>
        </w:rPr>
        <w:t xml:space="preserve">. Allí visitaremos una </w:t>
      </w:r>
      <w:r w:rsidRPr="005048D7">
        <w:rPr>
          <w:rFonts w:eastAsia="Times New Roman" w:cs="Tahoma"/>
          <w:b/>
          <w:kern w:val="0"/>
          <w:szCs w:val="18"/>
          <w14:ligatures w14:val="none"/>
        </w:rPr>
        <w:t>destilería de whisky</w:t>
      </w:r>
      <w:r w:rsidRPr="005048D7">
        <w:rPr>
          <w:rFonts w:eastAsia="Times New Roman" w:cs="Tahoma"/>
          <w:kern w:val="0"/>
          <w:szCs w:val="18"/>
          <w14:ligatures w14:val="none"/>
        </w:rPr>
        <w:t xml:space="preserve">, donde conoceremos su método de preparación y degustaremos la bebida nacional escocesa. Continuaremos nuestro recorrido hacia </w:t>
      </w:r>
      <w:r w:rsidRPr="005048D7">
        <w:rPr>
          <w:rFonts w:eastAsia="Times New Roman" w:cs="Tahoma"/>
          <w:b/>
          <w:kern w:val="0"/>
          <w:szCs w:val="18"/>
          <w14:ligatures w14:val="none"/>
        </w:rPr>
        <w:t>Callander y Stirling</w:t>
      </w:r>
      <w:r w:rsidRPr="005048D7">
        <w:rPr>
          <w:rFonts w:eastAsia="Times New Roman" w:cs="Tahoma"/>
          <w:kern w:val="0"/>
          <w:szCs w:val="18"/>
          <w14:ligatures w14:val="none"/>
        </w:rPr>
        <w:t xml:space="preserve">, donde se originó uno de los enfrentamientos más importantes de las guerras de independencia entre Escocia e Inglaterra. La batalla de Stirling Bridge (conocida a través de la película </w:t>
      </w:r>
      <w:r w:rsidRPr="005048D7">
        <w:rPr>
          <w:rFonts w:eastAsia="Times New Roman" w:cs="Tahoma"/>
          <w:b/>
          <w:kern w:val="0"/>
          <w:szCs w:val="18"/>
          <w14:ligatures w14:val="none"/>
        </w:rPr>
        <w:t>Braveheart</w:t>
      </w:r>
      <w:r w:rsidRPr="005048D7">
        <w:rPr>
          <w:rFonts w:eastAsia="Times New Roman" w:cs="Tahoma"/>
          <w:kern w:val="0"/>
          <w:szCs w:val="18"/>
          <w14:ligatures w14:val="none"/>
        </w:rPr>
        <w:t xml:space="preserve">) en 1297 fue la mayor victoria de </w:t>
      </w:r>
      <w:r w:rsidRPr="005048D7">
        <w:rPr>
          <w:rFonts w:eastAsia="Times New Roman" w:cs="Tahoma"/>
          <w:b/>
          <w:kern w:val="0"/>
          <w:szCs w:val="18"/>
          <w14:ligatures w14:val="none"/>
        </w:rPr>
        <w:t xml:space="preserve">William Wallace </w:t>
      </w:r>
      <w:r w:rsidRPr="005048D7">
        <w:rPr>
          <w:rFonts w:eastAsia="Times New Roman" w:cs="Tahoma"/>
          <w:kern w:val="0"/>
          <w:szCs w:val="18"/>
          <w14:ligatures w14:val="none"/>
        </w:rPr>
        <w:t xml:space="preserve">y le convirtió en el líder indiscutible de la resistencia contra los ingleses. Visitaremos el </w:t>
      </w:r>
      <w:r w:rsidRPr="005048D7">
        <w:rPr>
          <w:rFonts w:eastAsia="Times New Roman" w:cs="Tahoma"/>
          <w:b/>
          <w:kern w:val="0"/>
          <w:szCs w:val="18"/>
          <w14:ligatures w14:val="none"/>
        </w:rPr>
        <w:t>Castillo de Stirling</w:t>
      </w:r>
      <w:r w:rsidRPr="005048D7">
        <w:rPr>
          <w:rFonts w:eastAsia="Times New Roman" w:cs="Tahoma"/>
          <w:kern w:val="0"/>
          <w:szCs w:val="18"/>
          <w14:ligatures w14:val="none"/>
        </w:rPr>
        <w:t xml:space="preserve">, situado sobre un promontorio rocoso con impresionantes vistas. Tiempo libre para el almuerzo. A continuación, proseguiremos hacia </w:t>
      </w:r>
      <w:r w:rsidRPr="005048D7">
        <w:rPr>
          <w:rFonts w:eastAsia="Times New Roman" w:cs="Tahoma"/>
          <w:b/>
          <w:kern w:val="0"/>
          <w:szCs w:val="18"/>
          <w14:ligatures w14:val="none"/>
        </w:rPr>
        <w:t>Edimburgo</w:t>
      </w:r>
      <w:r w:rsidRPr="005048D7">
        <w:rPr>
          <w:rFonts w:eastAsia="Times New Roman" w:cs="Tahoma"/>
          <w:kern w:val="0"/>
          <w:szCs w:val="18"/>
          <w14:ligatures w14:val="none"/>
        </w:rPr>
        <w:t xml:space="preserve">, donde haremos una visita </w:t>
      </w:r>
      <w:r w:rsidRPr="005048D7">
        <w:rPr>
          <w:rFonts w:eastAsia="Times New Roman" w:cs="Times New Roman"/>
          <w:bCs/>
          <w:kern w:val="0"/>
          <w:szCs w:val="18"/>
          <w14:ligatures w14:val="none"/>
        </w:rPr>
        <w:t>panorámica</w:t>
      </w:r>
      <w:r w:rsidRPr="005048D7">
        <w:rPr>
          <w:rFonts w:eastAsia="Times New Roman" w:cs="Tahoma"/>
          <w:kern w:val="0"/>
          <w:szCs w:val="18"/>
          <w14:ligatures w14:val="none"/>
        </w:rPr>
        <w:t xml:space="preserve"> de la ciudad antes de nuestra llegada al hotel. Esta noche tendrán la posibilidad de participar en una cena escocesa amenizada por el folclore típico escocés (opcional). </w:t>
      </w:r>
      <w:r w:rsidRPr="00DF2327">
        <w:rPr>
          <w:rFonts w:eastAsia="Times New Roman" w:cs="Times New Roman"/>
          <w:kern w:val="0"/>
          <w:szCs w:val="18"/>
          <w:lang w:val="en-GB"/>
          <w14:ligatures w14:val="none"/>
        </w:rPr>
        <w:t>Alojamiento y desayuno en el hotel Holiday Inn Express Edinburgh City Centre, Hampton by Hilton Edinburgh, Holiday Inn Edinburgh Zoo o similar.</w:t>
      </w:r>
    </w:p>
    <w:p w14:paraId="4D21D398" w14:textId="0390511B" w:rsidR="00DB4BF5" w:rsidRPr="000F6565" w:rsidRDefault="00B00E78" w:rsidP="000F6565">
      <w:pPr>
        <w:ind w:left="2126" w:hanging="2126"/>
        <w:rPr>
          <w:rFonts w:eastAsia="Times New Roman" w:cs="Tahoma"/>
          <w:b/>
          <w:bCs/>
          <w:kern w:val="0"/>
          <w:szCs w:val="18"/>
          <w14:ligatures w14:val="none"/>
        </w:rPr>
      </w:pPr>
      <w:r w:rsidRPr="005048D7">
        <w:rPr>
          <w:rFonts w:eastAsia="Times New Roman" w:cs="Tahoma"/>
          <w:b/>
          <w:bCs/>
          <w:kern w:val="0"/>
          <w:szCs w:val="18"/>
          <w14:ligatures w14:val="none"/>
        </w:rPr>
        <w:t>DÍA 7. EDIMBURGO</w:t>
      </w:r>
    </w:p>
    <w:p w14:paraId="38CC0E57" w14:textId="2D8BFE26" w:rsidR="00DB4BF5" w:rsidRPr="00DF2327" w:rsidRDefault="00AF673F" w:rsidP="000F6565">
      <w:pPr>
        <w:rPr>
          <w:rFonts w:cs="Tahoma"/>
          <w:szCs w:val="18"/>
          <w:lang w:val="en-GB"/>
        </w:rPr>
      </w:pPr>
      <w:r w:rsidRPr="00CC11A7">
        <w:rPr>
          <w:rFonts w:cs="Tahoma"/>
          <w:szCs w:val="18"/>
        </w:rPr>
        <w:t xml:space="preserve">Día libre para disfrutar de la encantadora ciudad de </w:t>
      </w:r>
      <w:r w:rsidRPr="00CC11A7">
        <w:rPr>
          <w:rFonts w:cs="Tahoma"/>
          <w:b/>
          <w:bCs/>
          <w:szCs w:val="18"/>
        </w:rPr>
        <w:t>Edimburgo</w:t>
      </w:r>
      <w:r w:rsidRPr="00CC11A7">
        <w:rPr>
          <w:rFonts w:cs="Tahoma"/>
          <w:szCs w:val="18"/>
        </w:rPr>
        <w:t xml:space="preserve">. Tendrán incluida la entrada al </w:t>
      </w:r>
      <w:r w:rsidRPr="00CC11A7">
        <w:rPr>
          <w:rFonts w:cs="Tahoma"/>
          <w:b/>
          <w:bCs/>
          <w:szCs w:val="18"/>
        </w:rPr>
        <w:t>Castillo de Edimburgo</w:t>
      </w:r>
      <w:r w:rsidRPr="00CC11A7">
        <w:rPr>
          <w:rFonts w:cs="Tahoma"/>
          <w:szCs w:val="18"/>
        </w:rPr>
        <w:t xml:space="preserve">, que podrán visitar por su cuenta. Entre sus principales atractivos destacan el </w:t>
      </w:r>
      <w:r w:rsidRPr="00CC11A7">
        <w:rPr>
          <w:rFonts w:cs="Tahoma"/>
          <w:b/>
          <w:bCs/>
          <w:szCs w:val="18"/>
        </w:rPr>
        <w:t>Palacio de Holyrood</w:t>
      </w:r>
      <w:r w:rsidRPr="00CC11A7">
        <w:rPr>
          <w:rFonts w:cs="Tahoma"/>
          <w:szCs w:val="18"/>
        </w:rPr>
        <w:t xml:space="preserve">, la </w:t>
      </w:r>
      <w:r w:rsidRPr="00CC11A7">
        <w:rPr>
          <w:rFonts w:cs="Tahoma"/>
          <w:b/>
          <w:bCs/>
          <w:szCs w:val="18"/>
        </w:rPr>
        <w:t>Catedral de St. Giles</w:t>
      </w:r>
      <w:r w:rsidRPr="00CC11A7">
        <w:rPr>
          <w:rFonts w:cs="Tahoma"/>
          <w:szCs w:val="18"/>
        </w:rPr>
        <w:t xml:space="preserve">, la </w:t>
      </w:r>
      <w:r w:rsidRPr="00CC11A7">
        <w:rPr>
          <w:rFonts w:cs="Tahoma"/>
          <w:b/>
          <w:bCs/>
          <w:szCs w:val="18"/>
        </w:rPr>
        <w:t>Galería Nacional de Escocia</w:t>
      </w:r>
      <w:r w:rsidRPr="00CC11A7">
        <w:rPr>
          <w:rFonts w:cs="Tahoma"/>
          <w:szCs w:val="18"/>
        </w:rPr>
        <w:t xml:space="preserve"> y el </w:t>
      </w:r>
      <w:r w:rsidRPr="00CC11A7">
        <w:rPr>
          <w:rFonts w:cs="Tahoma"/>
          <w:b/>
          <w:bCs/>
          <w:szCs w:val="18"/>
        </w:rPr>
        <w:t>Yate Real Britannia</w:t>
      </w:r>
      <w:r w:rsidRPr="00CC11A7">
        <w:rPr>
          <w:rFonts w:cs="Tahoma"/>
          <w:szCs w:val="18"/>
        </w:rPr>
        <w:t xml:space="preserve"> (opcional). </w:t>
      </w:r>
      <w:r w:rsidRPr="005610FC">
        <w:rPr>
          <w:rFonts w:cs="Tahoma"/>
          <w:szCs w:val="18"/>
        </w:rPr>
        <w:t>Edimburgo es una de las ciudades más visitada</w:t>
      </w:r>
      <w:r>
        <w:rPr>
          <w:rFonts w:cs="Tahoma"/>
          <w:szCs w:val="18"/>
        </w:rPr>
        <w:t>s</w:t>
      </w:r>
      <w:r w:rsidRPr="005610FC">
        <w:rPr>
          <w:rFonts w:cs="Tahoma"/>
          <w:szCs w:val="18"/>
        </w:rPr>
        <w:t xml:space="preserve"> del Reino Unido</w:t>
      </w:r>
      <w:r w:rsidRPr="00CC11A7">
        <w:rPr>
          <w:rFonts w:cs="Tahoma"/>
          <w:szCs w:val="18"/>
        </w:rPr>
        <w:t xml:space="preserve">, después de Londres, y alberga el </w:t>
      </w:r>
      <w:r w:rsidRPr="00CC11A7">
        <w:rPr>
          <w:rFonts w:cs="Tahoma"/>
          <w:b/>
          <w:bCs/>
          <w:szCs w:val="18"/>
        </w:rPr>
        <w:t>Parlamento escocés desde 1999</w:t>
      </w:r>
      <w:r w:rsidRPr="00CC11A7">
        <w:rPr>
          <w:rFonts w:cs="Tahoma"/>
          <w:szCs w:val="18"/>
        </w:rPr>
        <w:t xml:space="preserve">. Resulta imprescindible recorrer su </w:t>
      </w:r>
      <w:r w:rsidRPr="00CC11A7">
        <w:rPr>
          <w:rFonts w:cs="Tahoma"/>
          <w:b/>
          <w:bCs/>
          <w:szCs w:val="18"/>
        </w:rPr>
        <w:t>casco histórico</w:t>
      </w:r>
      <w:r w:rsidRPr="00CC11A7">
        <w:rPr>
          <w:rFonts w:cs="Tahoma"/>
          <w:szCs w:val="18"/>
        </w:rPr>
        <w:t xml:space="preserve">, dominado por la bulliciosa </w:t>
      </w:r>
      <w:r w:rsidRPr="00CC11A7">
        <w:rPr>
          <w:rFonts w:cs="Tahoma"/>
          <w:b/>
          <w:bCs/>
          <w:szCs w:val="18"/>
        </w:rPr>
        <w:t>Royal Mile</w:t>
      </w:r>
      <w:r w:rsidRPr="00CC11A7">
        <w:rPr>
          <w:rFonts w:cs="Tahoma"/>
          <w:szCs w:val="18"/>
        </w:rPr>
        <w:t xml:space="preserve">, así como la elegante </w:t>
      </w:r>
      <w:r w:rsidRPr="00CC11A7">
        <w:rPr>
          <w:rFonts w:cs="Tahoma"/>
          <w:b/>
          <w:bCs/>
          <w:szCs w:val="18"/>
        </w:rPr>
        <w:t>ciudad georgiana</w:t>
      </w:r>
      <w:r w:rsidRPr="00CC11A7">
        <w:rPr>
          <w:rFonts w:cs="Tahoma"/>
          <w:szCs w:val="18"/>
        </w:rPr>
        <w:t xml:space="preserve"> y su animada </w:t>
      </w:r>
      <w:r w:rsidRPr="00CC11A7">
        <w:rPr>
          <w:rFonts w:cs="Tahoma"/>
          <w:b/>
          <w:bCs/>
          <w:szCs w:val="18"/>
        </w:rPr>
        <w:t>Princes Street</w:t>
      </w:r>
      <w:r w:rsidRPr="00CC11A7">
        <w:rPr>
          <w:rFonts w:cs="Tahoma"/>
          <w:szCs w:val="18"/>
        </w:rPr>
        <w:t xml:space="preserve">, con sus cuidados jardines. La ciudad fue declarada </w:t>
      </w:r>
      <w:r w:rsidRPr="00CC11A7">
        <w:rPr>
          <w:rFonts w:cs="Tahoma"/>
          <w:b/>
          <w:bCs/>
          <w:szCs w:val="18"/>
        </w:rPr>
        <w:t>Patrimonio de la Humanidad por la UNESCO en 1995</w:t>
      </w:r>
      <w:r w:rsidRPr="00CC11A7">
        <w:rPr>
          <w:rFonts w:cs="Tahoma"/>
          <w:szCs w:val="18"/>
        </w:rPr>
        <w:t xml:space="preserve">, reconocimiento que abarca tanto el </w:t>
      </w:r>
      <w:r w:rsidRPr="00CC11A7">
        <w:rPr>
          <w:rFonts w:cs="Tahoma"/>
          <w:b/>
          <w:bCs/>
          <w:szCs w:val="18"/>
        </w:rPr>
        <w:t>casco antiguo medieval</w:t>
      </w:r>
      <w:r w:rsidRPr="00CC11A7">
        <w:rPr>
          <w:rFonts w:cs="Tahoma"/>
          <w:szCs w:val="18"/>
        </w:rPr>
        <w:t xml:space="preserve"> como la planificación urbana de la </w:t>
      </w:r>
      <w:r w:rsidRPr="00CC11A7">
        <w:rPr>
          <w:rFonts w:cs="Tahoma"/>
          <w:b/>
          <w:bCs/>
          <w:szCs w:val="18"/>
        </w:rPr>
        <w:t>New Town georgiana</w:t>
      </w:r>
      <w:r w:rsidRPr="00CC11A7">
        <w:rPr>
          <w:rFonts w:cs="Tahoma"/>
          <w:szCs w:val="18"/>
        </w:rPr>
        <w:t xml:space="preserve">. En agosto se celebra el </w:t>
      </w:r>
      <w:r w:rsidRPr="00CC11A7">
        <w:rPr>
          <w:rFonts w:cs="Tahoma"/>
          <w:b/>
          <w:bCs/>
          <w:szCs w:val="18"/>
        </w:rPr>
        <w:t>Festival de Edimburgo</w:t>
      </w:r>
      <w:r w:rsidRPr="00CC11A7">
        <w:rPr>
          <w:rFonts w:cs="Tahoma"/>
          <w:szCs w:val="18"/>
        </w:rPr>
        <w:t xml:space="preserve">, un conjunto de eventos culturales de prestigio internacional que incluye el Festival Internacional de Edimburgo (música, teatro y danza) y el Fringe, considerado el mayor festival de artes escénicas del mundo. </w:t>
      </w:r>
      <w:r w:rsidRPr="00DF2327">
        <w:rPr>
          <w:rFonts w:cs="Tahoma"/>
          <w:szCs w:val="18"/>
          <w:lang w:val="en-GB"/>
        </w:rPr>
        <w:t>Alojamiento y desayuno en el hotel Holiday Inn Express Edinburgh City Centre, Holiday Inn Edinburgh Zoo, Hampton by Hilton Edinburgh, Braids Hill o similar.</w:t>
      </w:r>
    </w:p>
    <w:p w14:paraId="002F2952" w14:textId="77777777" w:rsidR="00463F7D" w:rsidRPr="005048D7" w:rsidRDefault="00463F7D">
      <w:pPr>
        <w:spacing w:before="0" w:after="0"/>
        <w:ind w:left="2160" w:hanging="2126"/>
      </w:pPr>
      <w:r w:rsidRPr="005048D7">
        <w:rPr>
          <w:rFonts w:eastAsia="Times New Roman" w:cs="Tahoma"/>
          <w:b/>
          <w:bCs/>
          <w:kern w:val="0"/>
          <w:szCs w:val="18"/>
          <w14:ligatures w14:val="none"/>
        </w:rPr>
        <w:t xml:space="preserve">DÍA 8. EDIMBURGO </w:t>
      </w:r>
      <w:r w:rsidRPr="005048D7">
        <w:rPr>
          <w:b/>
          <w:bCs/>
        </w:rPr>
        <w:t>–</w:t>
      </w:r>
      <w:r w:rsidRPr="005048D7">
        <w:rPr>
          <w:rFonts w:eastAsia="Times New Roman" w:cs="Tahoma"/>
          <w:b/>
          <w:bCs/>
          <w:kern w:val="0"/>
          <w:szCs w:val="18"/>
          <w14:ligatures w14:val="none"/>
        </w:rPr>
        <w:t xml:space="preserve"> JEDBURGH </w:t>
      </w:r>
      <w:r w:rsidRPr="005048D7">
        <w:rPr>
          <w:b/>
          <w:bCs/>
        </w:rPr>
        <w:t>–</w:t>
      </w:r>
      <w:r w:rsidRPr="005048D7">
        <w:rPr>
          <w:rFonts w:eastAsia="Times New Roman" w:cs="Tahoma"/>
          <w:b/>
          <w:bCs/>
          <w:kern w:val="0"/>
          <w:szCs w:val="18"/>
          <w14:ligatures w14:val="none"/>
        </w:rPr>
        <w:t xml:space="preserve"> DURHAM </w:t>
      </w:r>
      <w:r w:rsidRPr="005048D7">
        <w:rPr>
          <w:b/>
          <w:bCs/>
        </w:rPr>
        <w:t>–</w:t>
      </w:r>
      <w:r w:rsidRPr="005048D7">
        <w:rPr>
          <w:rFonts w:eastAsia="Times New Roman" w:cs="Tahoma"/>
          <w:b/>
          <w:bCs/>
          <w:kern w:val="0"/>
          <w:szCs w:val="18"/>
          <w14:ligatures w14:val="none"/>
        </w:rPr>
        <w:t xml:space="preserve"> YORK </w:t>
      </w:r>
      <w:r w:rsidRPr="005048D7">
        <w:rPr>
          <w:b/>
          <w:bCs/>
        </w:rPr>
        <w:t>–</w:t>
      </w:r>
      <w:r w:rsidRPr="005048D7">
        <w:rPr>
          <w:rFonts w:eastAsia="Times New Roman" w:cs="Tahoma"/>
          <w:b/>
          <w:bCs/>
          <w:kern w:val="0"/>
          <w:szCs w:val="18"/>
          <w14:ligatures w14:val="none"/>
        </w:rPr>
        <w:t xml:space="preserve"> HARROGATE</w:t>
      </w:r>
    </w:p>
    <w:p w14:paraId="3BB76FFE" w14:textId="77777777" w:rsidR="00B00E78" w:rsidRPr="005048D7" w:rsidRDefault="00B00E78" w:rsidP="00B00E78">
      <w:pPr>
        <w:spacing w:before="0" w:after="0"/>
        <w:ind w:hanging="2126"/>
        <w:rPr>
          <w:rFonts w:eastAsia="Times New Roman" w:cs="Tahoma"/>
          <w:kern w:val="0"/>
          <w:szCs w:val="18"/>
          <w14:ligatures w14:val="none"/>
        </w:rPr>
      </w:pPr>
    </w:p>
    <w:p w14:paraId="2C53B4F3" w14:textId="4BE4A6AD" w:rsidR="00121733" w:rsidRPr="00121733" w:rsidRDefault="000D2F3C" w:rsidP="000F6565">
      <w:pPr>
        <w:spacing w:before="0"/>
        <w:ind w:left="34"/>
        <w:rPr>
          <w:rFonts w:cs="Tahoma"/>
          <w:szCs w:val="18"/>
        </w:rPr>
      </w:pPr>
      <w:r w:rsidRPr="00CC11A7">
        <w:rPr>
          <w:rFonts w:cs="Tahoma"/>
          <w:szCs w:val="18"/>
        </w:rPr>
        <w:t xml:space="preserve">Dejaremos Edimburgo por el sur y a través de los ondulantes paisajes de las Tierras Bajas nos dirigiremos a </w:t>
      </w:r>
      <w:r w:rsidRPr="00CC11A7">
        <w:rPr>
          <w:rFonts w:cs="Tahoma"/>
          <w:b/>
          <w:bCs/>
          <w:szCs w:val="18"/>
        </w:rPr>
        <w:t>Jedburgh</w:t>
      </w:r>
      <w:r w:rsidRPr="00CC11A7">
        <w:rPr>
          <w:rFonts w:cs="Tahoma"/>
          <w:szCs w:val="18"/>
        </w:rPr>
        <w:t xml:space="preserve">. Este paisaje fue escenario de luchas fronterizas, donde visitaremos los restos de su impresionante abadía </w:t>
      </w:r>
      <w:r w:rsidR="00D501EF" w:rsidRPr="00CC11A7">
        <w:rPr>
          <w:rFonts w:cs="Tahoma"/>
          <w:szCs w:val="18"/>
        </w:rPr>
        <w:t>agustina</w:t>
      </w:r>
      <w:r w:rsidRPr="00CC11A7">
        <w:rPr>
          <w:rFonts w:cs="Tahoma"/>
          <w:szCs w:val="18"/>
        </w:rPr>
        <w:t xml:space="preserve">. Nuestra ruta continuará hacia la histórica ciudad de Durham, dominada por su magnífica catedral donde tendremos tiempo libre para el almuerzo. Proseguiremos hacia York. Esta bella ciudad de origen romano tiene una amplia historia ligada a vikingos y sajones. Tendremos tiempo para efectuar un pequeño recorrido por sus encantadoras calles y tendrán la oportunidad de ver el exterior de </w:t>
      </w:r>
      <w:r>
        <w:rPr>
          <w:rFonts w:cs="Tahoma"/>
          <w:szCs w:val="18"/>
        </w:rPr>
        <w:t>una de las</w:t>
      </w:r>
      <w:r w:rsidRPr="00CC11A7">
        <w:rPr>
          <w:rFonts w:cs="Tahoma"/>
          <w:szCs w:val="18"/>
        </w:rPr>
        <w:t xml:space="preserve"> mayor</w:t>
      </w:r>
      <w:r>
        <w:rPr>
          <w:rFonts w:cs="Tahoma"/>
          <w:szCs w:val="18"/>
        </w:rPr>
        <w:t>es</w:t>
      </w:r>
      <w:r w:rsidRPr="00CC11A7">
        <w:rPr>
          <w:rFonts w:cs="Tahoma"/>
          <w:szCs w:val="18"/>
        </w:rPr>
        <w:t xml:space="preserve"> catedral</w:t>
      </w:r>
      <w:r>
        <w:rPr>
          <w:rFonts w:cs="Tahoma"/>
          <w:szCs w:val="18"/>
        </w:rPr>
        <w:t>es góticas</w:t>
      </w:r>
      <w:r w:rsidRPr="00CC11A7">
        <w:rPr>
          <w:rFonts w:cs="Tahoma"/>
          <w:szCs w:val="18"/>
        </w:rPr>
        <w:t xml:space="preserve"> del norte de Europa. La Catedral y el Castillo de Durham están declarados </w:t>
      </w:r>
      <w:r w:rsidRPr="00CC11A7">
        <w:rPr>
          <w:rFonts w:cs="Tahoma"/>
          <w:b/>
          <w:bCs/>
          <w:szCs w:val="18"/>
        </w:rPr>
        <w:t>Patrimonio de la Humanidad por la UNESCO desde 1986</w:t>
      </w:r>
      <w:r w:rsidRPr="00CC11A7">
        <w:rPr>
          <w:rFonts w:cs="Tahoma"/>
          <w:szCs w:val="18"/>
        </w:rPr>
        <w:t xml:space="preserve">, destacando por su arquitectura normanda. En las cercanías se encuentra el histórico </w:t>
      </w:r>
      <w:r w:rsidRPr="00CC11A7">
        <w:rPr>
          <w:rFonts w:cs="Tahoma"/>
          <w:b/>
          <w:bCs/>
          <w:szCs w:val="18"/>
        </w:rPr>
        <w:t>Muro de Adriano</w:t>
      </w:r>
      <w:r w:rsidRPr="00CC11A7">
        <w:rPr>
          <w:rFonts w:cs="Tahoma"/>
          <w:szCs w:val="18"/>
        </w:rPr>
        <w:t xml:space="preserve">, antigua frontera del Imperio romano en Britania. York, por su parte, conserva uno de los cascos medievales mejor preservados de Inglaterra, con calles emblemáticas como </w:t>
      </w:r>
      <w:r w:rsidRPr="00CC11A7">
        <w:rPr>
          <w:rFonts w:cs="Tahoma"/>
          <w:b/>
          <w:bCs/>
          <w:szCs w:val="18"/>
        </w:rPr>
        <w:t>The Shambles</w:t>
      </w:r>
      <w:r w:rsidRPr="00CC11A7">
        <w:rPr>
          <w:rFonts w:cs="Tahoma"/>
          <w:szCs w:val="18"/>
        </w:rPr>
        <w:t>. Cena, alojamiento y desayuno en el Crowne Plaza Harrogate, Cedar Court Hotel, Yorkshire o similar.</w:t>
      </w:r>
    </w:p>
    <w:p w14:paraId="2A31AA2F" w14:textId="3CDC2919" w:rsidR="00B00E78" w:rsidRPr="005048D7" w:rsidRDefault="00463F7D" w:rsidP="000F6565">
      <w:pPr>
        <w:ind w:left="2160" w:hanging="2126"/>
        <w:rPr>
          <w:rFonts w:eastAsia="Times New Roman" w:cs="Tahoma"/>
          <w:kern w:val="0"/>
          <w:szCs w:val="18"/>
          <w14:ligatures w14:val="none"/>
        </w:rPr>
      </w:pPr>
      <w:r w:rsidRPr="005048D7">
        <w:rPr>
          <w:rFonts w:eastAsia="Times New Roman" w:cs="Tahoma"/>
          <w:b/>
          <w:bCs/>
          <w:kern w:val="0"/>
          <w:szCs w:val="18"/>
          <w14:ligatures w14:val="none"/>
        </w:rPr>
        <w:t xml:space="preserve">DÍA 9. HARROGATE </w:t>
      </w:r>
      <w:r w:rsidRPr="005048D7">
        <w:rPr>
          <w:b/>
          <w:bCs/>
        </w:rPr>
        <w:t>–</w:t>
      </w:r>
      <w:r w:rsidRPr="005048D7">
        <w:rPr>
          <w:rFonts w:eastAsia="Times New Roman" w:cs="Tahoma"/>
          <w:b/>
          <w:bCs/>
          <w:kern w:val="0"/>
          <w:szCs w:val="18"/>
          <w14:ligatures w14:val="none"/>
        </w:rPr>
        <w:t xml:space="preserve"> CAMBRIDGE </w:t>
      </w:r>
      <w:r w:rsidRPr="005048D7">
        <w:rPr>
          <w:b/>
          <w:bCs/>
        </w:rPr>
        <w:t>–</w:t>
      </w:r>
      <w:r w:rsidRPr="005048D7">
        <w:rPr>
          <w:rFonts w:eastAsia="Times New Roman" w:cs="Tahoma"/>
          <w:b/>
          <w:bCs/>
          <w:kern w:val="0"/>
          <w:szCs w:val="18"/>
          <w14:ligatures w14:val="none"/>
        </w:rPr>
        <w:t xml:space="preserve"> LONDRES</w:t>
      </w:r>
      <w:r w:rsidR="00B00E78" w:rsidRPr="005048D7">
        <w:rPr>
          <w:rFonts w:eastAsia="Times New Roman" w:cs="Tahoma"/>
          <w:b/>
          <w:bCs/>
          <w:kern w:val="0"/>
          <w:szCs w:val="18"/>
          <w14:ligatures w14:val="none"/>
        </w:rPr>
        <w:t xml:space="preserve"> </w:t>
      </w:r>
    </w:p>
    <w:p w14:paraId="018C6CB1" w14:textId="318FDFEB" w:rsidR="00B00E78" w:rsidRPr="000F6565" w:rsidRDefault="00D80281" w:rsidP="006C00E3">
      <w:pPr>
        <w:rPr>
          <w:rFonts w:eastAsia="Times New Roman" w:cs="Tahoma"/>
          <w:kern w:val="0"/>
          <w:szCs w:val="18"/>
          <w14:ligatures w14:val="none"/>
        </w:rPr>
      </w:pPr>
      <w:r w:rsidRPr="00CC11A7">
        <w:rPr>
          <w:rFonts w:cs="Tahoma"/>
          <w:szCs w:val="18"/>
        </w:rPr>
        <w:t xml:space="preserve">Nuestra ruta nos conducirá hacia el sur hasta llegar a la encantadora ciudad universitaria de </w:t>
      </w:r>
      <w:r w:rsidRPr="00CC11A7">
        <w:rPr>
          <w:rFonts w:cs="Tahoma"/>
          <w:b/>
          <w:bCs/>
          <w:szCs w:val="18"/>
        </w:rPr>
        <w:t>Cambridge</w:t>
      </w:r>
      <w:r w:rsidRPr="00CC11A7">
        <w:rPr>
          <w:rFonts w:cs="Tahoma"/>
          <w:szCs w:val="18"/>
        </w:rPr>
        <w:t xml:space="preserve">, que no solo rivaliza con Oxford en su educación y deporte, sino también en su belleza y riqueza arquitectónica. Esta es la ciudad universitaria por excelencia donde podremos realizar un recorrido a pie y poder admirar arquitecturas de diferentes épocas en los antiquísimos Colegios Universitarios. La Universidad fue fundada en </w:t>
      </w:r>
      <w:r w:rsidRPr="00CC11A7">
        <w:rPr>
          <w:rFonts w:cs="Tahoma"/>
          <w:b/>
          <w:bCs/>
          <w:szCs w:val="18"/>
        </w:rPr>
        <w:t>1209</w:t>
      </w:r>
      <w:r w:rsidRPr="00CC11A7">
        <w:rPr>
          <w:rFonts w:cs="Tahoma"/>
          <w:szCs w:val="18"/>
        </w:rPr>
        <w:t xml:space="preserve"> y es la segunda más antigua del mundo de habla inglesa. Por sus aulas han pasado grandes mentes como </w:t>
      </w:r>
      <w:r w:rsidRPr="00CC11A7">
        <w:rPr>
          <w:rFonts w:cs="Tahoma"/>
          <w:b/>
          <w:bCs/>
          <w:szCs w:val="18"/>
        </w:rPr>
        <w:t>Isaac Newton, Stephen Hawking y Charles Darwin</w:t>
      </w:r>
      <w:r w:rsidRPr="00CC11A7">
        <w:rPr>
          <w:rFonts w:cs="Tahoma"/>
          <w:szCs w:val="18"/>
        </w:rPr>
        <w:t xml:space="preserve">. Dispondremos de tiempo libre para el almuerzo y para pasear por sus colegios universitarios e históricas calles. Cambridge es también famosa por el </w:t>
      </w:r>
      <w:r w:rsidRPr="00CC11A7">
        <w:rPr>
          <w:rFonts w:cs="Tahoma"/>
          <w:b/>
          <w:bCs/>
          <w:szCs w:val="18"/>
        </w:rPr>
        <w:t>King’s College Chapel</w:t>
      </w:r>
      <w:r w:rsidRPr="00CC11A7">
        <w:rPr>
          <w:rFonts w:cs="Tahoma"/>
          <w:szCs w:val="18"/>
        </w:rPr>
        <w:t xml:space="preserve">, uno de los mejores ejemplos de arquitectura gótica tardía en Inglaterra. A lo largo del río Cam es posible observar la tradicional actividad del </w:t>
      </w:r>
      <w:r w:rsidRPr="00CC11A7">
        <w:rPr>
          <w:rFonts w:cs="Tahoma"/>
          <w:b/>
          <w:bCs/>
          <w:szCs w:val="18"/>
        </w:rPr>
        <w:t>punting</w:t>
      </w:r>
      <w:r w:rsidRPr="00CC11A7">
        <w:rPr>
          <w:rFonts w:cs="Tahoma"/>
          <w:szCs w:val="18"/>
        </w:rPr>
        <w:t xml:space="preserve">, con barcas guiadas que recorren los jardines de los colleges. La ciudad mantiene un ambiente académico único, con numerosos museos y bibliotecas históricas abiertas al público. Desde Cambridge regresamos directamente a </w:t>
      </w:r>
      <w:r w:rsidRPr="00CC11A7">
        <w:rPr>
          <w:rFonts w:cs="Tahoma"/>
          <w:b/>
          <w:bCs/>
          <w:szCs w:val="18"/>
        </w:rPr>
        <w:t>Londres</w:t>
      </w:r>
      <w:r>
        <w:rPr>
          <w:rFonts w:cs="Tahoma"/>
          <w:szCs w:val="18"/>
        </w:rPr>
        <w:t xml:space="preserve">. </w:t>
      </w:r>
      <w:r w:rsidR="00B00E78" w:rsidRPr="005048D7">
        <w:rPr>
          <w:rFonts w:eastAsia="Times New Roman" w:cs="Tahoma"/>
          <w:bCs/>
          <w:kern w:val="0"/>
          <w:szCs w:val="18"/>
          <w14:ligatures w14:val="none"/>
        </w:rPr>
        <w:t>Alojamiento y desayuno en el hotel President, Royal National Hotel o similar.</w:t>
      </w:r>
    </w:p>
    <w:p w14:paraId="40E5F017" w14:textId="28E311B0" w:rsidR="00B00E78" w:rsidRPr="005048D7" w:rsidRDefault="00B00E78" w:rsidP="006C00E3">
      <w:pPr>
        <w:spacing w:before="0"/>
        <w:rPr>
          <w:rFonts w:eastAsia="Times New Roman" w:cs="Tahoma"/>
          <w:b/>
          <w:kern w:val="0"/>
          <w:szCs w:val="18"/>
          <w14:ligatures w14:val="none"/>
        </w:rPr>
      </w:pPr>
      <w:r w:rsidRPr="005048D7">
        <w:rPr>
          <w:rFonts w:eastAsia="Times New Roman" w:cs="Tahoma"/>
          <w:b/>
          <w:kern w:val="0"/>
          <w:szCs w:val="18"/>
          <w14:ligatures w14:val="none"/>
        </w:rPr>
        <w:t>DÍA 10. LONDRES</w:t>
      </w:r>
    </w:p>
    <w:p w14:paraId="20DBB9D1" w14:textId="79DB1473" w:rsidR="008D5439" w:rsidRPr="008D5439" w:rsidRDefault="008D5439" w:rsidP="008338BB">
      <w:pPr>
        <w:spacing w:before="0" w:after="0"/>
        <w:rPr>
          <w:rFonts w:eastAsia="Times New Roman" w:cs="Tahoma"/>
          <w:kern w:val="0"/>
          <w:szCs w:val="18"/>
          <w14:ligatures w14:val="none"/>
        </w:rPr>
      </w:pPr>
      <w:r w:rsidRPr="008D5439">
        <w:rPr>
          <w:rFonts w:eastAsia="Times New Roman" w:cs="Tahoma"/>
          <w:kern w:val="0"/>
          <w:szCs w:val="18"/>
          <w14:ligatures w14:val="none"/>
        </w:rPr>
        <w:t xml:space="preserve">Dispondrá del día completo libre en Londres para seguir explorando la ciudad a su ritmo. Podrán aprovechar para visitar algunos de sus museos más emblemáticos, como el Museo Británico o </w:t>
      </w:r>
      <w:r w:rsidR="00227B82" w:rsidRPr="00227B82">
        <w:rPr>
          <w:rFonts w:eastAsia="Times New Roman" w:cs="Tahoma"/>
          <w:bCs/>
          <w:kern w:val="0"/>
          <w:szCs w:val="18"/>
          <w14:ligatures w14:val="none"/>
        </w:rPr>
        <w:t>la Galería Nacional (National Gallery)</w:t>
      </w:r>
      <w:r w:rsidRPr="00227B82">
        <w:rPr>
          <w:rFonts w:eastAsia="Times New Roman" w:cs="Tahoma"/>
          <w:bCs/>
          <w:kern w:val="0"/>
          <w:szCs w:val="18"/>
          <w14:ligatures w14:val="none"/>
        </w:rPr>
        <w:t>,</w:t>
      </w:r>
      <w:r w:rsidRPr="008D5439">
        <w:rPr>
          <w:rFonts w:eastAsia="Times New Roman" w:cs="Tahoma"/>
          <w:kern w:val="0"/>
          <w:szCs w:val="18"/>
          <w14:ligatures w14:val="none"/>
        </w:rPr>
        <w:t xml:space="preserve"> pasear por zonas icónicas como Covent Garden o Notting Hill, o disfrutar de las vistas desde el London Eye</w:t>
      </w:r>
      <w:r w:rsidR="005B0F3C">
        <w:rPr>
          <w:rFonts w:eastAsia="Times New Roman" w:cs="Tahoma"/>
          <w:kern w:val="0"/>
          <w:szCs w:val="18"/>
          <w14:ligatures w14:val="none"/>
        </w:rPr>
        <w:t xml:space="preserve"> (opcional)</w:t>
      </w:r>
      <w:r w:rsidRPr="008D5439">
        <w:rPr>
          <w:rFonts w:eastAsia="Times New Roman" w:cs="Tahoma"/>
          <w:kern w:val="0"/>
          <w:szCs w:val="18"/>
          <w14:ligatures w14:val="none"/>
        </w:rPr>
        <w:t xml:space="preserve">. También tendrán la oportunidad de realizar compras en áreas como Oxford Street o Regent Street, o simplemente recorrer sus parques y descubrir rincones únicos de la capital británica. Si desean aprovechar al máximo la jornada, nuestro equipo estará encantado de asesorarles sobre </w:t>
      </w:r>
      <w:r w:rsidRPr="008D5439">
        <w:rPr>
          <w:rFonts w:eastAsia="Times New Roman" w:cs="Tahoma"/>
          <w:b/>
          <w:bCs/>
          <w:kern w:val="0"/>
          <w:szCs w:val="18"/>
          <w14:ligatures w14:val="none"/>
        </w:rPr>
        <w:t>actividades y excursiones opcionales disponibles</w:t>
      </w:r>
      <w:r w:rsidRPr="008D5439">
        <w:rPr>
          <w:rFonts w:eastAsia="Times New Roman" w:cs="Tahoma"/>
          <w:kern w:val="0"/>
          <w:szCs w:val="18"/>
          <w14:ligatures w14:val="none"/>
        </w:rPr>
        <w:t>. Alojamiento y desayuno en el hotel President, Royal National Hotel o similar.</w:t>
      </w:r>
    </w:p>
    <w:p w14:paraId="566CF7EB" w14:textId="44D0255E" w:rsidR="00B00E78" w:rsidRPr="005048D7" w:rsidRDefault="00B00E78" w:rsidP="005C0D91">
      <w:pPr>
        <w:rPr>
          <w:rFonts w:eastAsia="Times New Roman" w:cs="Tahoma"/>
          <w:b/>
          <w:kern w:val="0"/>
          <w:szCs w:val="18"/>
          <w14:ligatures w14:val="none"/>
        </w:rPr>
      </w:pPr>
      <w:r w:rsidRPr="005048D7">
        <w:rPr>
          <w:rFonts w:eastAsia="Times New Roman" w:cs="Tahoma"/>
          <w:b/>
          <w:kern w:val="0"/>
          <w:szCs w:val="18"/>
          <w14:ligatures w14:val="none"/>
        </w:rPr>
        <w:lastRenderedPageBreak/>
        <w:t>DÍA 11. LONDRES</w:t>
      </w:r>
    </w:p>
    <w:p w14:paraId="6FF0C7A4" w14:textId="77777777" w:rsidR="001F6BCB" w:rsidRDefault="001F6BCB">
      <w:pPr>
        <w:rPr>
          <w:lang w:eastAsia="es-ES"/>
        </w:rPr>
      </w:pPr>
      <w:r>
        <w:t>Dispondrá de tiempo libre en Londres hasta la hora del traslado de vuelta al aeropuerto de Londres-Heathrow para su vuelo de salida.</w:t>
      </w:r>
    </w:p>
    <w:p w14:paraId="7EA2A8D8" w14:textId="77777777" w:rsidR="00B00E78" w:rsidRPr="00A14DFC" w:rsidRDefault="00B00E78" w:rsidP="00A14DFC"/>
    <w:tbl>
      <w:tblPr>
        <w:tblStyle w:val="GridTable1Light-Accent22"/>
        <w:tblpPr w:leftFromText="180" w:rightFromText="180" w:vertAnchor="text" w:horzAnchor="margin" w:tblpXSpec="center" w:tblpY="-126"/>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5524"/>
        <w:gridCol w:w="2409"/>
        <w:gridCol w:w="2273"/>
      </w:tblGrid>
      <w:tr w:rsidR="00B00E78" w:rsidRPr="005048D7" w14:paraId="7ADBFB87" w14:textId="77777777" w:rsidTr="00750841">
        <w:trPr>
          <w:trHeight w:val="20"/>
        </w:trPr>
        <w:tc>
          <w:tcPr>
            <w:tcW w:w="5524" w:type="dxa"/>
          </w:tcPr>
          <w:p w14:paraId="41346E50" w14:textId="77777777" w:rsidR="00B00E78" w:rsidRPr="005705ED" w:rsidRDefault="00B00E78" w:rsidP="00B00E78">
            <w:pPr>
              <w:spacing w:before="0"/>
              <w:rPr>
                <w:rFonts w:eastAsia="Times New Roman" w:cs="Tahoma"/>
                <w:b/>
                <w:bCs/>
                <w:szCs w:val="18"/>
              </w:rPr>
            </w:pPr>
            <w:r w:rsidRPr="005705ED">
              <w:rPr>
                <w:rFonts w:eastAsia="Times New Roman" w:cs="Tahoma"/>
                <w:b/>
                <w:bCs/>
                <w:szCs w:val="18"/>
              </w:rPr>
              <w:fldChar w:fldCharType="begin"/>
            </w:r>
            <w:r w:rsidRPr="005705ED">
              <w:rPr>
                <w:rFonts w:eastAsia="Times New Roman" w:cs="Tahoma"/>
                <w:b/>
                <w:bCs/>
                <w:szCs w:val="18"/>
              </w:rPr>
              <w:instrText>PRIVATE</w:instrText>
            </w:r>
            <w:r w:rsidRPr="005705ED">
              <w:rPr>
                <w:rFonts w:eastAsia="Times New Roman" w:cs="Tahoma"/>
                <w:b/>
                <w:bCs/>
                <w:szCs w:val="18"/>
              </w:rPr>
              <w:fldChar w:fldCharType="end"/>
            </w:r>
            <w:r w:rsidRPr="005705ED">
              <w:rPr>
                <w:rFonts w:eastAsia="Times New Roman" w:cs="Tahoma"/>
                <w:b/>
                <w:bCs/>
                <w:szCs w:val="18"/>
              </w:rPr>
              <w:t>FECHAS DE SALIDAS 2027 (REF: TOULOM1127)</w:t>
            </w:r>
          </w:p>
        </w:tc>
        <w:tc>
          <w:tcPr>
            <w:tcW w:w="2409" w:type="dxa"/>
          </w:tcPr>
          <w:p w14:paraId="1378D90B" w14:textId="77777777" w:rsidR="00B00E78" w:rsidRPr="005705ED" w:rsidRDefault="00B00E78" w:rsidP="00B00E78">
            <w:pPr>
              <w:spacing w:before="0" w:line="240" w:lineRule="auto"/>
              <w:jc w:val="center"/>
              <w:rPr>
                <w:rFonts w:eastAsia="Times New Roman" w:cs="Tahoma"/>
                <w:szCs w:val="18"/>
              </w:rPr>
            </w:pPr>
            <w:r w:rsidRPr="005705ED">
              <w:rPr>
                <w:rFonts w:eastAsia="Times New Roman" w:cs="Tahoma"/>
                <w:b/>
                <w:szCs w:val="18"/>
              </w:rPr>
              <w:t>DOBLE P.P.</w:t>
            </w:r>
          </w:p>
        </w:tc>
        <w:tc>
          <w:tcPr>
            <w:tcW w:w="2273" w:type="dxa"/>
          </w:tcPr>
          <w:p w14:paraId="1E2B36A4" w14:textId="590BF175" w:rsidR="00B00E78" w:rsidRPr="005705ED" w:rsidRDefault="00B00E78" w:rsidP="00B00E78">
            <w:pPr>
              <w:spacing w:before="0" w:line="240" w:lineRule="auto"/>
              <w:jc w:val="center"/>
              <w:rPr>
                <w:rFonts w:eastAsia="Times New Roman" w:cs="Tahoma"/>
                <w:b/>
                <w:szCs w:val="18"/>
              </w:rPr>
            </w:pPr>
            <w:r w:rsidRPr="005705ED">
              <w:rPr>
                <w:rFonts w:eastAsia="Times New Roman" w:cs="Tahoma"/>
                <w:b/>
                <w:szCs w:val="18"/>
              </w:rPr>
              <w:t>INDIV</w:t>
            </w:r>
            <w:r w:rsidR="0087405F" w:rsidRPr="005705ED">
              <w:rPr>
                <w:rFonts w:eastAsia="Times New Roman" w:cs="Tahoma"/>
                <w:b/>
                <w:szCs w:val="18"/>
              </w:rPr>
              <w:t>IDUAL</w:t>
            </w:r>
            <w:r w:rsidRPr="005705ED">
              <w:rPr>
                <w:rFonts w:eastAsia="Times New Roman" w:cs="Tahoma"/>
                <w:b/>
                <w:szCs w:val="18"/>
              </w:rPr>
              <w:t xml:space="preserve"> P.P.</w:t>
            </w:r>
          </w:p>
        </w:tc>
      </w:tr>
      <w:tr w:rsidR="00B00E78" w:rsidRPr="005048D7" w14:paraId="56241932" w14:textId="77777777" w:rsidTr="00750841">
        <w:trPr>
          <w:trHeight w:val="20"/>
        </w:trPr>
        <w:tc>
          <w:tcPr>
            <w:tcW w:w="5524" w:type="dxa"/>
            <w:vAlign w:val="center"/>
          </w:tcPr>
          <w:p w14:paraId="0A8CD238"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ENERO: 15</w:t>
            </w:r>
          </w:p>
          <w:p w14:paraId="57696172"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FEBRERO: 12</w:t>
            </w:r>
          </w:p>
          <w:p w14:paraId="00CC279D"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MARZO: 12</w:t>
            </w:r>
          </w:p>
        </w:tc>
        <w:tc>
          <w:tcPr>
            <w:tcW w:w="2409" w:type="dxa"/>
            <w:vAlign w:val="center"/>
          </w:tcPr>
          <w:p w14:paraId="1437AA00" w14:textId="77B0CEBF" w:rsidR="00B00E78" w:rsidRPr="006764AE" w:rsidRDefault="007E38FA" w:rsidP="006764AE">
            <w:pPr>
              <w:spacing w:before="0"/>
              <w:jc w:val="center"/>
              <w:rPr>
                <w:lang w:eastAsia="es-ES"/>
              </w:rPr>
            </w:pPr>
            <w:r>
              <w:t>£1,855.00</w:t>
            </w:r>
          </w:p>
        </w:tc>
        <w:tc>
          <w:tcPr>
            <w:tcW w:w="2273" w:type="dxa"/>
            <w:vAlign w:val="center"/>
          </w:tcPr>
          <w:p w14:paraId="74E37C4A" w14:textId="5CEF928B" w:rsidR="00B00E78" w:rsidRPr="006764AE" w:rsidRDefault="007E38FA" w:rsidP="006764AE">
            <w:pPr>
              <w:spacing w:before="0"/>
              <w:jc w:val="center"/>
              <w:rPr>
                <w:lang w:eastAsia="es-ES"/>
              </w:rPr>
            </w:pPr>
            <w:r>
              <w:t>£2,540.00</w:t>
            </w:r>
          </w:p>
        </w:tc>
      </w:tr>
      <w:tr w:rsidR="00B00E78" w:rsidRPr="005048D7" w14:paraId="476EF017" w14:textId="77777777" w:rsidTr="00750841">
        <w:trPr>
          <w:trHeight w:val="20"/>
        </w:trPr>
        <w:tc>
          <w:tcPr>
            <w:tcW w:w="5524" w:type="dxa"/>
            <w:vAlign w:val="center"/>
          </w:tcPr>
          <w:p w14:paraId="41E765CF"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MARZO: 26</w:t>
            </w:r>
          </w:p>
          <w:p w14:paraId="65399D73"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ABRIL: 09, 16</w:t>
            </w:r>
          </w:p>
        </w:tc>
        <w:tc>
          <w:tcPr>
            <w:tcW w:w="2409" w:type="dxa"/>
            <w:vAlign w:val="center"/>
          </w:tcPr>
          <w:p w14:paraId="6E5A2A27" w14:textId="7EF58AAF" w:rsidR="00B00E78" w:rsidRPr="000B1529" w:rsidRDefault="007E38FA" w:rsidP="000B1529">
            <w:pPr>
              <w:spacing w:before="0"/>
              <w:jc w:val="center"/>
              <w:rPr>
                <w:lang w:eastAsia="es-ES"/>
              </w:rPr>
            </w:pPr>
            <w:r>
              <w:t>£1,940.00</w:t>
            </w:r>
          </w:p>
        </w:tc>
        <w:tc>
          <w:tcPr>
            <w:tcW w:w="2273" w:type="dxa"/>
            <w:vAlign w:val="center"/>
          </w:tcPr>
          <w:p w14:paraId="14101128" w14:textId="32211586" w:rsidR="00B00E78" w:rsidRPr="000B1529" w:rsidRDefault="007E38FA" w:rsidP="000B1529">
            <w:pPr>
              <w:spacing w:before="0"/>
              <w:jc w:val="center"/>
              <w:rPr>
                <w:lang w:eastAsia="es-ES"/>
              </w:rPr>
            </w:pPr>
            <w:r>
              <w:t>£2,715.00</w:t>
            </w:r>
          </w:p>
        </w:tc>
      </w:tr>
      <w:tr w:rsidR="00B00E78" w:rsidRPr="005048D7" w14:paraId="0611FD77" w14:textId="77777777" w:rsidTr="00750841">
        <w:trPr>
          <w:trHeight w:val="20"/>
        </w:trPr>
        <w:tc>
          <w:tcPr>
            <w:tcW w:w="5524" w:type="dxa"/>
            <w:vAlign w:val="center"/>
          </w:tcPr>
          <w:p w14:paraId="05FD83EA"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MAYO: 07, 21</w:t>
            </w:r>
          </w:p>
        </w:tc>
        <w:tc>
          <w:tcPr>
            <w:tcW w:w="2409" w:type="dxa"/>
            <w:vAlign w:val="center"/>
          </w:tcPr>
          <w:p w14:paraId="69BA6E83" w14:textId="62B88C74" w:rsidR="00B00E78" w:rsidRPr="000B1529" w:rsidRDefault="007E38FA" w:rsidP="000B1529">
            <w:pPr>
              <w:spacing w:before="0"/>
              <w:jc w:val="center"/>
              <w:rPr>
                <w:lang w:eastAsia="es-ES"/>
              </w:rPr>
            </w:pPr>
            <w:r>
              <w:t>£2,025.00</w:t>
            </w:r>
          </w:p>
        </w:tc>
        <w:tc>
          <w:tcPr>
            <w:tcW w:w="2273" w:type="dxa"/>
            <w:vAlign w:val="center"/>
          </w:tcPr>
          <w:p w14:paraId="302E94DF" w14:textId="016D3370" w:rsidR="00B00E78" w:rsidRPr="000B1529" w:rsidRDefault="007E38FA" w:rsidP="000B1529">
            <w:pPr>
              <w:spacing w:before="0"/>
              <w:jc w:val="center"/>
              <w:rPr>
                <w:lang w:eastAsia="es-ES"/>
              </w:rPr>
            </w:pPr>
            <w:r>
              <w:t>£2,870.00</w:t>
            </w:r>
          </w:p>
        </w:tc>
      </w:tr>
      <w:tr w:rsidR="00B00E78" w:rsidRPr="005048D7" w14:paraId="0A48EEF1" w14:textId="77777777" w:rsidTr="00750841">
        <w:trPr>
          <w:trHeight w:val="20"/>
        </w:trPr>
        <w:tc>
          <w:tcPr>
            <w:tcW w:w="5524" w:type="dxa"/>
            <w:vAlign w:val="center"/>
          </w:tcPr>
          <w:p w14:paraId="7B357885"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JUNIO: 04, 18, 25</w:t>
            </w:r>
          </w:p>
          <w:p w14:paraId="4D5D92A8"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JULIO: 09, 16, 23, 30</w:t>
            </w:r>
          </w:p>
        </w:tc>
        <w:tc>
          <w:tcPr>
            <w:tcW w:w="2409" w:type="dxa"/>
            <w:vAlign w:val="center"/>
          </w:tcPr>
          <w:p w14:paraId="19D0191D" w14:textId="36D87D56" w:rsidR="00B00E78" w:rsidRPr="000B1529" w:rsidRDefault="007E38FA" w:rsidP="000B1529">
            <w:pPr>
              <w:spacing w:before="0"/>
              <w:jc w:val="center"/>
              <w:rPr>
                <w:lang w:eastAsia="es-ES"/>
              </w:rPr>
            </w:pPr>
            <w:r>
              <w:t>£2,140.00</w:t>
            </w:r>
          </w:p>
        </w:tc>
        <w:tc>
          <w:tcPr>
            <w:tcW w:w="2273" w:type="dxa"/>
            <w:vAlign w:val="center"/>
          </w:tcPr>
          <w:p w14:paraId="5F603E75" w14:textId="6015C12C" w:rsidR="00B00E78" w:rsidRPr="000B1529" w:rsidRDefault="007E38FA" w:rsidP="000B1529">
            <w:pPr>
              <w:spacing w:before="0"/>
              <w:jc w:val="center"/>
              <w:rPr>
                <w:lang w:eastAsia="es-ES"/>
              </w:rPr>
            </w:pPr>
            <w:r>
              <w:t>£3,080.00</w:t>
            </w:r>
          </w:p>
        </w:tc>
      </w:tr>
      <w:tr w:rsidR="00B00E78" w:rsidRPr="005048D7" w14:paraId="199F6F04" w14:textId="77777777" w:rsidTr="00750841">
        <w:trPr>
          <w:trHeight w:val="20"/>
        </w:trPr>
        <w:tc>
          <w:tcPr>
            <w:tcW w:w="5524" w:type="dxa"/>
            <w:vAlign w:val="center"/>
          </w:tcPr>
          <w:p w14:paraId="2B033E43"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AGOSTO: 06, 13, 27</w:t>
            </w:r>
          </w:p>
        </w:tc>
        <w:tc>
          <w:tcPr>
            <w:tcW w:w="2409" w:type="dxa"/>
            <w:vAlign w:val="center"/>
          </w:tcPr>
          <w:p w14:paraId="36785859" w14:textId="12AE558E" w:rsidR="00B00E78" w:rsidRPr="00EC6FF2" w:rsidRDefault="007E38FA" w:rsidP="00EC6FF2">
            <w:pPr>
              <w:spacing w:before="0"/>
              <w:jc w:val="center"/>
              <w:rPr>
                <w:lang w:eastAsia="es-ES"/>
              </w:rPr>
            </w:pPr>
            <w:r>
              <w:t>£2,270.00</w:t>
            </w:r>
          </w:p>
        </w:tc>
        <w:tc>
          <w:tcPr>
            <w:tcW w:w="2273" w:type="dxa"/>
            <w:vAlign w:val="center"/>
          </w:tcPr>
          <w:p w14:paraId="41E2172A" w14:textId="75912318" w:rsidR="00B00E78" w:rsidRPr="00EC6FF2" w:rsidRDefault="007E38FA" w:rsidP="00EC6FF2">
            <w:pPr>
              <w:spacing w:before="0"/>
              <w:jc w:val="center"/>
              <w:rPr>
                <w:lang w:eastAsia="es-ES"/>
              </w:rPr>
            </w:pPr>
            <w:r>
              <w:t>£3,235.00</w:t>
            </w:r>
          </w:p>
        </w:tc>
      </w:tr>
      <w:tr w:rsidR="00B00E78" w:rsidRPr="005048D7" w14:paraId="387621FA" w14:textId="77777777" w:rsidTr="00750841">
        <w:trPr>
          <w:trHeight w:val="20"/>
        </w:trPr>
        <w:tc>
          <w:tcPr>
            <w:tcW w:w="5524" w:type="dxa"/>
            <w:vAlign w:val="center"/>
          </w:tcPr>
          <w:p w14:paraId="1472AE3E"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SEPTIEMBRE: 10, 17</w:t>
            </w:r>
          </w:p>
        </w:tc>
        <w:tc>
          <w:tcPr>
            <w:tcW w:w="2409" w:type="dxa"/>
            <w:vAlign w:val="center"/>
          </w:tcPr>
          <w:p w14:paraId="0E93466F" w14:textId="2D585822" w:rsidR="00B00E78" w:rsidRPr="00EC6FF2" w:rsidRDefault="007E38FA" w:rsidP="00EC6FF2">
            <w:pPr>
              <w:spacing w:before="0"/>
              <w:jc w:val="center"/>
              <w:rPr>
                <w:lang w:eastAsia="es-ES"/>
              </w:rPr>
            </w:pPr>
            <w:r>
              <w:t>£2,035.00</w:t>
            </w:r>
          </w:p>
        </w:tc>
        <w:tc>
          <w:tcPr>
            <w:tcW w:w="2273" w:type="dxa"/>
            <w:vAlign w:val="center"/>
          </w:tcPr>
          <w:p w14:paraId="4301D5DC" w14:textId="266030DD" w:rsidR="00B00E78" w:rsidRPr="005048D7" w:rsidRDefault="007E38FA" w:rsidP="00EC6FF2">
            <w:pPr>
              <w:spacing w:before="0"/>
              <w:jc w:val="center"/>
              <w:rPr>
                <w:rFonts w:eastAsia="Times New Roman" w:cs="Tahoma"/>
                <w:bCs/>
                <w:szCs w:val="18"/>
              </w:rPr>
            </w:pPr>
            <w:r>
              <w:t>£2,860.00</w:t>
            </w:r>
          </w:p>
        </w:tc>
      </w:tr>
      <w:tr w:rsidR="00B00E78" w:rsidRPr="005048D7" w14:paraId="7C63C23D" w14:textId="77777777" w:rsidTr="00F86E30">
        <w:trPr>
          <w:trHeight w:val="454"/>
        </w:trPr>
        <w:tc>
          <w:tcPr>
            <w:tcW w:w="5524" w:type="dxa"/>
            <w:vAlign w:val="center"/>
          </w:tcPr>
          <w:p w14:paraId="2702517C"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OCTUBRE: 01, 15</w:t>
            </w:r>
          </w:p>
        </w:tc>
        <w:tc>
          <w:tcPr>
            <w:tcW w:w="2409" w:type="dxa"/>
            <w:vAlign w:val="center"/>
          </w:tcPr>
          <w:p w14:paraId="1EFCB779" w14:textId="4A404BED" w:rsidR="00B00E78" w:rsidRPr="00F86E30" w:rsidRDefault="007E38FA" w:rsidP="00F86E30">
            <w:pPr>
              <w:spacing w:before="0"/>
              <w:jc w:val="center"/>
              <w:rPr>
                <w:lang w:eastAsia="es-ES"/>
              </w:rPr>
            </w:pPr>
            <w:r>
              <w:t>£1,945.00</w:t>
            </w:r>
          </w:p>
        </w:tc>
        <w:tc>
          <w:tcPr>
            <w:tcW w:w="2273" w:type="dxa"/>
            <w:vAlign w:val="center"/>
          </w:tcPr>
          <w:p w14:paraId="601763FD" w14:textId="7DA5E183" w:rsidR="00B00E78" w:rsidRPr="00F86E30" w:rsidRDefault="007E38FA" w:rsidP="00F86E30">
            <w:pPr>
              <w:spacing w:before="0"/>
              <w:jc w:val="center"/>
              <w:rPr>
                <w:lang w:eastAsia="es-ES"/>
              </w:rPr>
            </w:pPr>
            <w:r>
              <w:t>£2,700.00</w:t>
            </w:r>
          </w:p>
        </w:tc>
      </w:tr>
      <w:tr w:rsidR="00B00E78" w:rsidRPr="005048D7" w14:paraId="4130FD48" w14:textId="77777777" w:rsidTr="00750841">
        <w:trPr>
          <w:trHeight w:val="20"/>
        </w:trPr>
        <w:tc>
          <w:tcPr>
            <w:tcW w:w="5524" w:type="dxa"/>
            <w:vAlign w:val="center"/>
          </w:tcPr>
          <w:p w14:paraId="1A1F9C7E"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NOVIEMBRE: 05, 26</w:t>
            </w:r>
          </w:p>
          <w:p w14:paraId="49C34AD7" w14:textId="77777777" w:rsidR="00B00E78" w:rsidRPr="005048D7" w:rsidRDefault="00B00E78" w:rsidP="00BA5839">
            <w:pPr>
              <w:spacing w:before="0" w:line="240" w:lineRule="auto"/>
              <w:rPr>
                <w:rFonts w:eastAsia="Times New Roman" w:cs="Tahoma"/>
                <w:b/>
                <w:szCs w:val="18"/>
                <w:u w:val="single"/>
              </w:rPr>
            </w:pPr>
            <w:r w:rsidRPr="005048D7">
              <w:rPr>
                <w:rFonts w:eastAsia="Times New Roman" w:cs="Tahoma"/>
                <w:szCs w:val="18"/>
              </w:rPr>
              <w:t>DICIEMBRE: 10</w:t>
            </w:r>
          </w:p>
          <w:p w14:paraId="641AF55E" w14:textId="77777777" w:rsidR="00B00E78" w:rsidRPr="005048D7" w:rsidRDefault="00B00E78" w:rsidP="00BA5839">
            <w:pPr>
              <w:spacing w:before="0" w:line="240" w:lineRule="auto"/>
              <w:rPr>
                <w:rFonts w:eastAsia="Times New Roman" w:cs="Tahoma"/>
                <w:b/>
                <w:szCs w:val="18"/>
                <w:u w:val="single"/>
              </w:rPr>
            </w:pPr>
            <w:r w:rsidRPr="005048D7">
              <w:rPr>
                <w:rFonts w:eastAsia="Times New Roman" w:cs="Tahoma"/>
                <w:b/>
                <w:szCs w:val="18"/>
                <w:u w:val="single"/>
              </w:rPr>
              <w:t>2028:</w:t>
            </w:r>
          </w:p>
          <w:p w14:paraId="7943FA20"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ENERO: 14</w:t>
            </w:r>
          </w:p>
          <w:p w14:paraId="3FDF9BCE"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FEBRERO: 11</w:t>
            </w:r>
          </w:p>
          <w:p w14:paraId="0069032F" w14:textId="77777777" w:rsidR="00B00E78" w:rsidRPr="005048D7" w:rsidRDefault="00B00E78" w:rsidP="00BA5839">
            <w:pPr>
              <w:spacing w:before="0" w:line="240" w:lineRule="auto"/>
              <w:rPr>
                <w:rFonts w:eastAsia="Times New Roman" w:cs="Tahoma"/>
                <w:szCs w:val="18"/>
              </w:rPr>
            </w:pPr>
            <w:r w:rsidRPr="005048D7">
              <w:rPr>
                <w:rFonts w:eastAsia="Times New Roman" w:cs="Tahoma"/>
                <w:szCs w:val="18"/>
              </w:rPr>
              <w:t>MARZO: 10</w:t>
            </w:r>
          </w:p>
        </w:tc>
        <w:tc>
          <w:tcPr>
            <w:tcW w:w="2409" w:type="dxa"/>
            <w:vAlign w:val="center"/>
          </w:tcPr>
          <w:p w14:paraId="6F46D358" w14:textId="77777777" w:rsidR="007E38FA" w:rsidRDefault="007E38FA">
            <w:pPr>
              <w:spacing w:before="0"/>
              <w:jc w:val="center"/>
              <w:rPr>
                <w:lang w:eastAsia="es-ES"/>
              </w:rPr>
            </w:pPr>
            <w:r>
              <w:t>£1,935.00</w:t>
            </w:r>
          </w:p>
          <w:p w14:paraId="30BF9AF8" w14:textId="628A50B3" w:rsidR="00B00E78" w:rsidRPr="005048D7" w:rsidRDefault="00B00E78" w:rsidP="00434DE1">
            <w:pPr>
              <w:spacing w:before="0" w:line="240" w:lineRule="auto"/>
              <w:jc w:val="center"/>
              <w:rPr>
                <w:rFonts w:eastAsia="Times New Roman" w:cs="Tahoma"/>
                <w:bCs/>
                <w:szCs w:val="18"/>
              </w:rPr>
            </w:pPr>
          </w:p>
        </w:tc>
        <w:tc>
          <w:tcPr>
            <w:tcW w:w="2273" w:type="dxa"/>
            <w:vAlign w:val="center"/>
          </w:tcPr>
          <w:p w14:paraId="5994C651" w14:textId="77777777" w:rsidR="007E38FA" w:rsidRDefault="007E38FA">
            <w:pPr>
              <w:spacing w:before="0"/>
              <w:jc w:val="center"/>
              <w:rPr>
                <w:lang w:eastAsia="es-ES"/>
              </w:rPr>
            </w:pPr>
            <w:r>
              <w:t>£2,695.00</w:t>
            </w:r>
          </w:p>
          <w:p w14:paraId="03A3E265" w14:textId="1F92B0C9" w:rsidR="00B00E78" w:rsidRPr="005048D7" w:rsidRDefault="00B00E78" w:rsidP="00434DE1">
            <w:pPr>
              <w:spacing w:before="0" w:line="240" w:lineRule="auto"/>
              <w:jc w:val="center"/>
              <w:rPr>
                <w:rFonts w:eastAsia="Times New Roman" w:cs="Tahoma"/>
                <w:bCs/>
                <w:szCs w:val="18"/>
              </w:rPr>
            </w:pPr>
          </w:p>
        </w:tc>
      </w:tr>
      <w:tr w:rsidR="00B00E78" w:rsidRPr="005048D7" w14:paraId="55685410" w14:textId="77777777" w:rsidTr="00750841">
        <w:trPr>
          <w:trHeight w:val="20"/>
        </w:trPr>
        <w:tc>
          <w:tcPr>
            <w:tcW w:w="10206" w:type="dxa"/>
            <w:gridSpan w:val="3"/>
          </w:tcPr>
          <w:p w14:paraId="0F717CAA" w14:textId="5F1EEE68" w:rsidR="00B00E78" w:rsidRPr="005048D7" w:rsidRDefault="00B00E78" w:rsidP="00A9670F">
            <w:pPr>
              <w:spacing w:before="0" w:line="240" w:lineRule="auto"/>
              <w:rPr>
                <w:rFonts w:eastAsia="Times New Roman" w:cs="Tahoma"/>
                <w:b/>
                <w:bCs/>
                <w:szCs w:val="18"/>
              </w:rPr>
            </w:pPr>
            <w:r w:rsidRPr="005048D7">
              <w:rPr>
                <w:rFonts w:eastAsia="Times New Roman" w:cs="Tahoma"/>
                <w:b/>
                <w:bCs/>
                <w:szCs w:val="18"/>
              </w:rPr>
              <w:t xml:space="preserve">Salidas </w:t>
            </w:r>
            <w:r w:rsidR="006C0F32">
              <w:rPr>
                <w:rFonts w:eastAsia="Times New Roman" w:cs="Tahoma"/>
                <w:b/>
                <w:bCs/>
                <w:szCs w:val="18"/>
              </w:rPr>
              <w:t>g</w:t>
            </w:r>
            <w:r w:rsidRPr="005048D7">
              <w:rPr>
                <w:rFonts w:eastAsia="Times New Roman" w:cs="Tahoma"/>
                <w:b/>
                <w:bCs/>
                <w:szCs w:val="18"/>
              </w:rPr>
              <w:t>arantizadas. Precios en libras esterlinas.</w:t>
            </w:r>
          </w:p>
          <w:p w14:paraId="0FC84081" w14:textId="77777777" w:rsidR="00B00E78" w:rsidRPr="005048D7" w:rsidRDefault="00B00E78" w:rsidP="00A9670F">
            <w:pPr>
              <w:spacing w:before="0" w:line="240" w:lineRule="auto"/>
              <w:rPr>
                <w:rFonts w:eastAsia="Times New Roman" w:cs="Tahoma"/>
                <w:b/>
                <w:szCs w:val="18"/>
              </w:rPr>
            </w:pPr>
          </w:p>
          <w:p w14:paraId="105F57ED" w14:textId="77777777" w:rsidR="00B00E78" w:rsidRPr="005048D7" w:rsidRDefault="00B00E78" w:rsidP="00A9670F">
            <w:pPr>
              <w:numPr>
                <w:ilvl w:val="0"/>
                <w:numId w:val="1"/>
              </w:numPr>
              <w:spacing w:before="0" w:line="240" w:lineRule="auto"/>
              <w:jc w:val="left"/>
              <w:rPr>
                <w:rFonts w:eastAsia="Calibri" w:cs="Tahoma"/>
                <w:szCs w:val="18"/>
              </w:rPr>
            </w:pPr>
            <w:r w:rsidRPr="005048D7">
              <w:rPr>
                <w:rFonts w:eastAsia="Calibri" w:cs="Tahoma"/>
                <w:szCs w:val="18"/>
              </w:rPr>
              <w:t>Punto de encuentro para la visita panorámica de medio día en Londres (Día 2): a las 07:50 h en el vestíbulo (hall) del hotel del circuito.</w:t>
            </w:r>
          </w:p>
          <w:p w14:paraId="34BCE861" w14:textId="77777777" w:rsidR="00B00E78" w:rsidRPr="005048D7" w:rsidRDefault="00B00E78" w:rsidP="00A9670F">
            <w:pPr>
              <w:numPr>
                <w:ilvl w:val="0"/>
                <w:numId w:val="1"/>
              </w:numPr>
              <w:spacing w:before="0" w:line="240" w:lineRule="auto"/>
              <w:jc w:val="left"/>
              <w:rPr>
                <w:rFonts w:eastAsia="Calibri" w:cs="Tahoma"/>
                <w:szCs w:val="18"/>
              </w:rPr>
            </w:pPr>
            <w:r w:rsidRPr="005048D7">
              <w:rPr>
                <w:rFonts w:eastAsia="Calibri" w:cs="Tahoma"/>
                <w:szCs w:val="18"/>
              </w:rPr>
              <w:t xml:space="preserve">Recogida en autocar para el inicio del itinerario (Día 3): a las 07:50 h en el hotel del circuito previa realización del </w:t>
            </w:r>
            <w:r w:rsidRPr="005048D7">
              <w:rPr>
                <w:rFonts w:eastAsia="Calibri" w:cs="Tahoma"/>
                <w:i/>
                <w:iCs/>
                <w:szCs w:val="18"/>
              </w:rPr>
              <w:t>check</w:t>
            </w:r>
            <w:r w:rsidRPr="005048D7">
              <w:rPr>
                <w:rFonts w:eastAsia="Calibri" w:cs="Tahoma"/>
                <w:i/>
                <w:iCs/>
                <w:szCs w:val="18"/>
              </w:rPr>
              <w:noBreakHyphen/>
              <w:t>out</w:t>
            </w:r>
            <w:r w:rsidRPr="005048D7">
              <w:rPr>
                <w:rFonts w:eastAsia="Calibri" w:cs="Tahoma"/>
                <w:szCs w:val="18"/>
              </w:rPr>
              <w:t>.</w:t>
            </w:r>
          </w:p>
          <w:p w14:paraId="5F9D4682" w14:textId="77777777" w:rsidR="007F0BF7" w:rsidRDefault="007F0BF7">
            <w:pPr>
              <w:spacing w:before="0"/>
              <w:rPr>
                <w:lang w:eastAsia="es-ES"/>
              </w:rPr>
            </w:pPr>
            <w:r>
              <w:rPr>
                <w:b/>
                <w:bCs/>
              </w:rPr>
              <w:t>El precio incluye:</w:t>
            </w:r>
          </w:p>
          <w:p w14:paraId="15485B7B" w14:textId="77777777" w:rsidR="00B00E78" w:rsidRPr="005048D7" w:rsidRDefault="00B00E78" w:rsidP="00A9670F">
            <w:pPr>
              <w:spacing w:before="0" w:line="240" w:lineRule="auto"/>
              <w:rPr>
                <w:rFonts w:eastAsia="Times New Roman" w:cs="Tahoma"/>
                <w:b/>
                <w:szCs w:val="18"/>
              </w:rPr>
            </w:pPr>
          </w:p>
          <w:p w14:paraId="13EA2E2A" w14:textId="77777777" w:rsidR="00B00E78" w:rsidRPr="005048D7" w:rsidRDefault="00B00E78" w:rsidP="00C86EFA">
            <w:pPr>
              <w:numPr>
                <w:ilvl w:val="0"/>
                <w:numId w:val="6"/>
              </w:numPr>
              <w:spacing w:before="0" w:line="240" w:lineRule="auto"/>
              <w:contextualSpacing/>
              <w:rPr>
                <w:rFonts w:eastAsia="Calibri" w:cs="Tahoma"/>
                <w:szCs w:val="18"/>
              </w:rPr>
            </w:pPr>
            <w:r w:rsidRPr="005048D7">
              <w:rPr>
                <w:rFonts w:eastAsia="Calibri" w:cs="Tahoma"/>
                <w:b/>
                <w:bCs/>
                <w:szCs w:val="18"/>
              </w:rPr>
              <w:t>Alojamiento:</w:t>
            </w:r>
            <w:r w:rsidRPr="005048D7">
              <w:rPr>
                <w:rFonts w:eastAsia="Calibri" w:cs="Tahoma"/>
                <w:szCs w:val="18"/>
              </w:rPr>
              <w:t xml:space="preserve"> 3 noches en media pensión (cena y desayuno) / 7 noches en alojamiento &amp; desayuno.  En hoteles indicados o similar. La asignación de hoteles específicos se confirmará al momento de la reserva.</w:t>
            </w:r>
          </w:p>
          <w:p w14:paraId="19F9C8BE" w14:textId="77777777" w:rsidR="00B00E78" w:rsidRPr="005048D7" w:rsidRDefault="00B00E78" w:rsidP="00C86EFA">
            <w:pPr>
              <w:numPr>
                <w:ilvl w:val="0"/>
                <w:numId w:val="6"/>
              </w:numPr>
              <w:spacing w:before="0" w:line="240" w:lineRule="auto"/>
              <w:contextualSpacing/>
              <w:jc w:val="left"/>
              <w:rPr>
                <w:rFonts w:eastAsia="Calibri" w:cs="Tahoma"/>
                <w:szCs w:val="18"/>
              </w:rPr>
            </w:pPr>
            <w:r w:rsidRPr="005048D7">
              <w:rPr>
                <w:rFonts w:eastAsia="Calibri" w:cs="Tahoma"/>
                <w:b/>
                <w:bCs/>
                <w:szCs w:val="18"/>
              </w:rPr>
              <w:t>Traslados:</w:t>
            </w:r>
            <w:r w:rsidRPr="005048D7">
              <w:rPr>
                <w:rFonts w:eastAsia="Calibri" w:cs="Tahoma"/>
                <w:szCs w:val="18"/>
              </w:rPr>
              <w:t xml:space="preserve">  </w:t>
            </w:r>
            <w:r w:rsidRPr="005048D7">
              <w:rPr>
                <w:rFonts w:eastAsia="Times New Roman" w:cs="Tahoma"/>
                <w:szCs w:val="18"/>
              </w:rPr>
              <w:t xml:space="preserve">Traslados de llegada y salida entre el aeropuerto de Londres-Heathrow* y el hotel. * </w:t>
            </w:r>
            <w:r w:rsidRPr="005048D7">
              <w:rPr>
                <w:rFonts w:eastAsia="Calibri" w:cs="Tahoma"/>
                <w:szCs w:val="18"/>
              </w:rPr>
              <w:t xml:space="preserve">Suplemento de Recogida en/hacia el aeropuerto de Gatwick, Stansted, Luton o Londres City: GBP 35.00 por persona y trayecto (precio neto). </w:t>
            </w:r>
          </w:p>
          <w:p w14:paraId="1E96DF71" w14:textId="77777777" w:rsidR="00B00E78" w:rsidRPr="005048D7" w:rsidRDefault="00B00E78" w:rsidP="00C86EFA">
            <w:pPr>
              <w:numPr>
                <w:ilvl w:val="0"/>
                <w:numId w:val="6"/>
              </w:numPr>
              <w:spacing w:before="0" w:line="240" w:lineRule="auto"/>
              <w:contextualSpacing/>
              <w:jc w:val="left"/>
              <w:rPr>
                <w:rFonts w:eastAsia="Calibri" w:cs="Tahoma"/>
                <w:szCs w:val="18"/>
              </w:rPr>
            </w:pPr>
            <w:r w:rsidRPr="005048D7">
              <w:rPr>
                <w:rFonts w:eastAsia="Calibri" w:cs="Tahoma"/>
                <w:b/>
                <w:bCs/>
                <w:szCs w:val="18"/>
              </w:rPr>
              <w:t xml:space="preserve">Entradas: </w:t>
            </w:r>
            <w:r w:rsidRPr="005048D7">
              <w:rPr>
                <w:rFonts w:eastAsia="Calibri" w:cs="Tahoma"/>
                <w:szCs w:val="18"/>
              </w:rPr>
              <w:t xml:space="preserve">Castillo de </w:t>
            </w:r>
            <w:r w:rsidRPr="005048D7">
              <w:rPr>
                <w:rFonts w:eastAsia="Calibri" w:cs="Tahoma"/>
                <w:bCs/>
                <w:szCs w:val="18"/>
              </w:rPr>
              <w:t>Urquhart, experiencia de cata de whisky, Castillo de Edimburgo, Castillo de Stirling,</w:t>
            </w:r>
            <w:r w:rsidRPr="005048D7">
              <w:rPr>
                <w:rFonts w:eastAsia="Calibri" w:cs="Tahoma"/>
                <w:szCs w:val="18"/>
              </w:rPr>
              <w:t xml:space="preserve"> Abadía de Jedburgh y parada para hacer fotos exteriores de la Casa de Shakespeare. </w:t>
            </w:r>
          </w:p>
          <w:p w14:paraId="1D06B14B" w14:textId="77777777" w:rsidR="00B00E78" w:rsidRPr="005048D7" w:rsidRDefault="00B00E78" w:rsidP="00C86EFA">
            <w:pPr>
              <w:numPr>
                <w:ilvl w:val="0"/>
                <w:numId w:val="6"/>
              </w:numPr>
              <w:spacing w:before="0" w:line="240" w:lineRule="auto"/>
              <w:contextualSpacing/>
              <w:jc w:val="left"/>
              <w:rPr>
                <w:rFonts w:eastAsia="Calibri" w:cs="Tahoma"/>
                <w:szCs w:val="18"/>
              </w:rPr>
            </w:pPr>
            <w:r w:rsidRPr="005048D7">
              <w:rPr>
                <w:rFonts w:eastAsia="Calibri" w:cs="Tahoma"/>
                <w:b/>
                <w:bCs/>
                <w:szCs w:val="18"/>
              </w:rPr>
              <w:t xml:space="preserve">Visitas panorámicas: </w:t>
            </w:r>
            <w:r w:rsidRPr="005048D7">
              <w:rPr>
                <w:rFonts w:eastAsia="Calibri" w:cs="Tahoma"/>
                <w:szCs w:val="18"/>
              </w:rPr>
              <w:t xml:space="preserve"> Londres (medio día),</w:t>
            </w:r>
            <w:r w:rsidRPr="005048D7">
              <w:rPr>
                <w:rFonts w:eastAsia="Calibri" w:cs="Tahoma"/>
                <w:b/>
                <w:bCs/>
                <w:szCs w:val="18"/>
              </w:rPr>
              <w:t xml:space="preserve"> </w:t>
            </w:r>
            <w:r w:rsidRPr="005048D7">
              <w:rPr>
                <w:rFonts w:eastAsia="Calibri" w:cs="Tahoma"/>
                <w:szCs w:val="18"/>
              </w:rPr>
              <w:t>Stratford‑upon‑Avon, Liverpool, Glasgow, Inverness y Edimburgo.</w:t>
            </w:r>
          </w:p>
          <w:p w14:paraId="24CC496A" w14:textId="77777777" w:rsidR="00B00E78" w:rsidRPr="005048D7" w:rsidRDefault="00B00E78" w:rsidP="00C86EFA">
            <w:pPr>
              <w:numPr>
                <w:ilvl w:val="0"/>
                <w:numId w:val="6"/>
              </w:numPr>
              <w:spacing w:before="0" w:line="240" w:lineRule="auto"/>
              <w:contextualSpacing/>
              <w:jc w:val="left"/>
              <w:rPr>
                <w:rFonts w:eastAsia="Calibri" w:cs="Tahoma"/>
                <w:b/>
                <w:bCs/>
                <w:szCs w:val="18"/>
              </w:rPr>
            </w:pPr>
            <w:r w:rsidRPr="005048D7">
              <w:rPr>
                <w:rFonts w:eastAsia="Calibri" w:cs="Tahoma"/>
                <w:b/>
                <w:bCs/>
                <w:szCs w:val="18"/>
              </w:rPr>
              <w:t>Recorridos a pie</w:t>
            </w:r>
            <w:r w:rsidRPr="005048D7">
              <w:rPr>
                <w:rFonts w:eastAsia="Calibri" w:cs="Tahoma"/>
                <w:szCs w:val="18"/>
              </w:rPr>
              <w:t>: Oxford, Chester, York y Cambridge.</w:t>
            </w:r>
          </w:p>
          <w:p w14:paraId="57109FBF" w14:textId="77777777" w:rsidR="00FC53D3" w:rsidRPr="005048D7" w:rsidRDefault="00FC53D3" w:rsidP="00A9670F">
            <w:pPr>
              <w:spacing w:before="0" w:line="240" w:lineRule="auto"/>
              <w:ind w:left="720"/>
              <w:contextualSpacing/>
              <w:jc w:val="left"/>
              <w:rPr>
                <w:rFonts w:eastAsia="Calibri" w:cs="Tahoma"/>
                <w:b/>
                <w:bCs/>
                <w:szCs w:val="18"/>
              </w:rPr>
            </w:pPr>
          </w:p>
          <w:p w14:paraId="4C291FB4" w14:textId="77777777" w:rsidR="00B00E78" w:rsidRPr="005048D7" w:rsidRDefault="00B00E78" w:rsidP="00A9670F">
            <w:pPr>
              <w:spacing w:before="0" w:line="240" w:lineRule="auto"/>
              <w:rPr>
                <w:rFonts w:eastAsia="Times New Roman" w:cs="Tahoma"/>
                <w:szCs w:val="18"/>
              </w:rPr>
            </w:pPr>
            <w:r w:rsidRPr="005048D7">
              <w:rPr>
                <w:rFonts w:eastAsia="Times New Roman" w:cs="Tahoma"/>
                <w:szCs w:val="18"/>
              </w:rPr>
              <w:t>El precio NO incluye:</w:t>
            </w:r>
          </w:p>
          <w:p w14:paraId="60B21F12" w14:textId="77777777" w:rsidR="00B00E78" w:rsidRPr="005048D7" w:rsidRDefault="00B00E78" w:rsidP="00A9670F">
            <w:pPr>
              <w:spacing w:before="0" w:line="240" w:lineRule="auto"/>
              <w:rPr>
                <w:rFonts w:eastAsia="Times New Roman" w:cs="Tahoma"/>
                <w:szCs w:val="18"/>
              </w:rPr>
            </w:pPr>
          </w:p>
          <w:p w14:paraId="2C5ED7D9" w14:textId="77777777" w:rsidR="00B00E78" w:rsidRPr="005048D7" w:rsidRDefault="00B00E78" w:rsidP="00C86EFA">
            <w:pPr>
              <w:numPr>
                <w:ilvl w:val="0"/>
                <w:numId w:val="6"/>
              </w:numPr>
              <w:spacing w:before="0" w:line="240" w:lineRule="auto"/>
              <w:rPr>
                <w:rFonts w:eastAsia="Times New Roman" w:cs="Tahoma"/>
                <w:b/>
                <w:bCs/>
                <w:szCs w:val="18"/>
              </w:rPr>
            </w:pPr>
            <w:r w:rsidRPr="005048D7">
              <w:rPr>
                <w:rFonts w:eastAsia="Times New Roman" w:cs="Tahoma"/>
                <w:szCs w:val="18"/>
              </w:rPr>
              <w:t>Maleteros: El servicio de maleteros no está incluido en el precio del paquete. Deberás encargarte de transportar tu propio equipaje.</w:t>
            </w:r>
          </w:p>
          <w:p w14:paraId="4D8B5F4C" w14:textId="77777777" w:rsidR="00B00E78" w:rsidRPr="005048D7" w:rsidRDefault="00B00E78" w:rsidP="00A9670F">
            <w:pPr>
              <w:spacing w:before="0" w:line="240" w:lineRule="auto"/>
              <w:ind w:left="720"/>
              <w:rPr>
                <w:rFonts w:eastAsia="Times New Roman" w:cs="Tahoma"/>
                <w:b/>
                <w:bCs/>
                <w:szCs w:val="18"/>
              </w:rPr>
            </w:pPr>
          </w:p>
          <w:p w14:paraId="76D3BAAD" w14:textId="4AE40222" w:rsidR="00B00E78" w:rsidRPr="00A323B3" w:rsidRDefault="00B00E78" w:rsidP="00A9670F">
            <w:pPr>
              <w:spacing w:before="0" w:line="240" w:lineRule="auto"/>
              <w:rPr>
                <w:rFonts w:eastAsia="Times New Roman" w:cs="Tahoma"/>
                <w:szCs w:val="18"/>
              </w:rPr>
            </w:pPr>
            <w:r w:rsidRPr="00A323B3">
              <w:rPr>
                <w:rFonts w:eastAsia="Times New Roman" w:cs="Tahoma"/>
                <w:b/>
                <w:bCs/>
                <w:szCs w:val="18"/>
              </w:rPr>
              <w:t>Importante</w:t>
            </w:r>
            <w:r w:rsidRPr="00A323B3">
              <w:rPr>
                <w:rFonts w:eastAsia="Times New Roman" w:cs="Tahoma"/>
                <w:szCs w:val="18"/>
              </w:rPr>
              <w:t xml:space="preserve"> – City</w:t>
            </w:r>
            <w:r w:rsidR="007E093F">
              <w:rPr>
                <w:rFonts w:eastAsia="Times New Roman" w:cs="Tahoma"/>
                <w:szCs w:val="18"/>
              </w:rPr>
              <w:t xml:space="preserve"> </w:t>
            </w:r>
            <w:r w:rsidRPr="00A323B3">
              <w:rPr>
                <w:rFonts w:eastAsia="Times New Roman" w:cs="Tahoma"/>
                <w:szCs w:val="18"/>
              </w:rPr>
              <w:t xml:space="preserve">Tax: En 2027, se aplicará un impuesto turístico local (Visitor Levy) en ciudades como Edimburgo, Glasgow y Liverpool, destinado a la mejora de la infraestructura y los servicios turísticos. En estas tres ciudades, el coste será asumido exclusivamente por Anglovision. En el caso de que otras localidades incluidas en el itinerario con pernoctación implementen un impuesto similar, dichos cargos no estarán cubiertos y deberán ser abonados directamente por el viajero. </w:t>
            </w:r>
          </w:p>
          <w:p w14:paraId="33AD7769" w14:textId="77777777" w:rsidR="00B00E78" w:rsidRPr="00A323B3" w:rsidRDefault="00B00E78" w:rsidP="00A9670F">
            <w:pPr>
              <w:spacing w:before="0" w:line="240" w:lineRule="auto"/>
              <w:rPr>
                <w:rFonts w:eastAsia="Times New Roman" w:cs="Tahoma"/>
                <w:szCs w:val="18"/>
              </w:rPr>
            </w:pPr>
          </w:p>
          <w:p w14:paraId="20CAB4AA" w14:textId="77777777" w:rsidR="00B00E78" w:rsidRPr="00A323B3" w:rsidRDefault="00B00E78" w:rsidP="00A9670F">
            <w:pPr>
              <w:spacing w:before="0" w:line="240" w:lineRule="auto"/>
              <w:rPr>
                <w:rFonts w:eastAsia="Times New Roman" w:cs="Tahoma"/>
                <w:szCs w:val="18"/>
              </w:rPr>
            </w:pPr>
            <w:r w:rsidRPr="00A323B3">
              <w:rPr>
                <w:rFonts w:eastAsia="Times New Roman" w:cs="Tahoma"/>
                <w:b/>
                <w:bCs/>
                <w:szCs w:val="18"/>
              </w:rPr>
              <w:t>Importante</w:t>
            </w:r>
            <w:r w:rsidRPr="00A323B3">
              <w:rPr>
                <w:rFonts w:eastAsia="Times New Roman" w:cs="Tahoma"/>
                <w:szCs w:val="18"/>
              </w:rPr>
              <w:t xml:space="preserve"> – Conferencia Anual del Partido Laborista en Liverpool: Debido a esta conferencia anual, el hotel del tour podría cambiar a Manchester o sus alrededores en caso de alta demanda hotelera. Este evento suele celebrarse en el mes de septiembre.</w:t>
            </w:r>
          </w:p>
          <w:p w14:paraId="1B81961B" w14:textId="77777777" w:rsidR="00B00E78" w:rsidRPr="005048D7" w:rsidRDefault="00B00E78" w:rsidP="00B00E78">
            <w:pPr>
              <w:spacing w:before="0"/>
              <w:rPr>
                <w:rFonts w:eastAsia="Times New Roman" w:cs="Tahoma"/>
                <w:szCs w:val="18"/>
              </w:rPr>
            </w:pPr>
          </w:p>
        </w:tc>
      </w:tr>
    </w:tbl>
    <w:p w14:paraId="35BC5586" w14:textId="77777777" w:rsidR="00B62FDC" w:rsidRPr="00B62FDC" w:rsidRDefault="00B62FDC" w:rsidP="00B62FDC"/>
    <w:p w14:paraId="569F689E" w14:textId="033FC98B" w:rsidR="005E5C1E" w:rsidRPr="00B62FDC" w:rsidRDefault="004647F5" w:rsidP="003954C0">
      <w:pPr>
        <w:pStyle w:val="Heading2"/>
        <w:rPr>
          <w:rFonts w:eastAsia="Times New Roman"/>
          <w:color w:val="auto"/>
        </w:rPr>
      </w:pPr>
      <w:bookmarkStart w:id="14" w:name="_Toc233194024"/>
      <w:r w:rsidRPr="00B62FDC">
        <w:rPr>
          <w:rFonts w:eastAsia="Times New Roman"/>
          <w:color w:val="auto"/>
          <w:vertAlign w:val="superscript"/>
        </w:rPr>
        <w:lastRenderedPageBreak/>
        <w:t>NUEV</w:t>
      </w:r>
      <w:r w:rsidR="0017023D" w:rsidRPr="00B62FDC">
        <w:rPr>
          <w:rFonts w:eastAsia="Times New Roman"/>
          <w:color w:val="auto"/>
          <w:vertAlign w:val="superscript"/>
        </w:rPr>
        <w:t xml:space="preserve">A EXPERIENCIA </w:t>
      </w:r>
      <w:r w:rsidR="005E5C1E" w:rsidRPr="00B62FDC">
        <w:rPr>
          <w:rFonts w:eastAsia="Times New Roman"/>
          <w:color w:val="auto"/>
        </w:rPr>
        <w:t>JOYAS DE INGLATERRA Y ESCOCIA</w:t>
      </w:r>
      <w:bookmarkEnd w:id="14"/>
      <w:r w:rsidR="005E5C1E" w:rsidRPr="00B62FDC">
        <w:rPr>
          <w:rFonts w:eastAsia="Times New Roman"/>
          <w:color w:val="auto"/>
        </w:rPr>
        <w:t xml:space="preserve"> </w:t>
      </w:r>
    </w:p>
    <w:p w14:paraId="2D169730" w14:textId="4D47A870" w:rsidR="005E5C1E" w:rsidRPr="00EC6C51" w:rsidRDefault="005E5C1E" w:rsidP="00EC6C51">
      <w:pPr>
        <w:pStyle w:val="Heading3"/>
        <w:rPr>
          <w:rFonts w:eastAsia="Times New Roman"/>
        </w:rPr>
      </w:pPr>
      <w:bookmarkStart w:id="15" w:name="_Toc233194025"/>
      <w:r w:rsidRPr="005048D7">
        <w:rPr>
          <w:rFonts w:eastAsia="Times New Roman"/>
        </w:rPr>
        <w:t>(REF: TJOMEJ827) – 2027/2028 – TOUR DE 8 DÍAS</w:t>
      </w:r>
      <w:bookmarkEnd w:id="15"/>
      <w:r w:rsidRPr="005048D7">
        <w:rPr>
          <w:rFonts w:eastAsia="Times New Roman"/>
        </w:rPr>
        <w:t xml:space="preserve"> </w:t>
      </w:r>
    </w:p>
    <w:p w14:paraId="56B2E2E7" w14:textId="77777777" w:rsidR="005E5C1E" w:rsidRPr="005048D7" w:rsidRDefault="005E5C1E" w:rsidP="00B543F0">
      <w:pPr>
        <w:spacing w:before="0" w:after="0" w:line="240" w:lineRule="auto"/>
        <w:rPr>
          <w:rFonts w:eastAsia="Times New Roman" w:cs="Tahoma"/>
          <w:b/>
          <w:kern w:val="0"/>
          <w:szCs w:val="18"/>
          <w14:ligatures w14:val="none"/>
        </w:rPr>
      </w:pPr>
      <w:r w:rsidRPr="005048D7">
        <w:rPr>
          <w:rFonts w:eastAsia="Times New Roman" w:cs="Tahoma"/>
          <w:b/>
          <w:kern w:val="0"/>
          <w:szCs w:val="18"/>
          <w14:ligatures w14:val="none"/>
        </w:rPr>
        <w:t xml:space="preserve">Este completo recorrido por </w:t>
      </w:r>
      <w:r w:rsidRPr="005048D7">
        <w:rPr>
          <w:rFonts w:eastAsia="Times New Roman" w:cs="Tahoma"/>
          <w:b/>
          <w:bCs/>
          <w:kern w:val="0"/>
          <w:szCs w:val="18"/>
          <w14:ligatures w14:val="none"/>
        </w:rPr>
        <w:t>Inglaterra y Escocia</w:t>
      </w:r>
      <w:r w:rsidRPr="005048D7">
        <w:rPr>
          <w:rFonts w:eastAsia="Times New Roman" w:cs="Tahoma"/>
          <w:b/>
          <w:kern w:val="0"/>
          <w:szCs w:val="18"/>
          <w14:ligatures w14:val="none"/>
        </w:rPr>
        <w:t xml:space="preserve"> combina ciudades emblemáticas, paisajes espectaculares y siglos de historia en un solo viaje. Desde la vibrante </w:t>
      </w:r>
      <w:r w:rsidRPr="005048D7">
        <w:rPr>
          <w:rFonts w:eastAsia="Times New Roman" w:cs="Tahoma"/>
          <w:b/>
          <w:bCs/>
          <w:kern w:val="0"/>
          <w:szCs w:val="18"/>
          <w14:ligatures w14:val="none"/>
        </w:rPr>
        <w:t>Londres</w:t>
      </w:r>
      <w:r w:rsidRPr="005048D7">
        <w:rPr>
          <w:rFonts w:eastAsia="Times New Roman" w:cs="Tahoma"/>
          <w:b/>
          <w:kern w:val="0"/>
          <w:szCs w:val="18"/>
          <w14:ligatures w14:val="none"/>
        </w:rPr>
        <w:t xml:space="preserve"> hasta las fascinantes </w:t>
      </w:r>
      <w:r w:rsidRPr="005048D7">
        <w:rPr>
          <w:rFonts w:eastAsia="Times New Roman" w:cs="Tahoma"/>
          <w:b/>
          <w:bCs/>
          <w:kern w:val="0"/>
          <w:szCs w:val="18"/>
          <w14:ligatures w14:val="none"/>
        </w:rPr>
        <w:t>Tierras Altas escocesas</w:t>
      </w:r>
      <w:r w:rsidRPr="005048D7">
        <w:rPr>
          <w:rFonts w:eastAsia="Times New Roman" w:cs="Tahoma"/>
          <w:b/>
          <w:kern w:val="0"/>
          <w:szCs w:val="18"/>
          <w14:ligatures w14:val="none"/>
        </w:rPr>
        <w:t xml:space="preserve">, el itinerario incluye paradas en lugares tan representativos como </w:t>
      </w:r>
      <w:r w:rsidRPr="005048D7">
        <w:rPr>
          <w:rFonts w:eastAsia="Times New Roman" w:cs="Tahoma"/>
          <w:b/>
          <w:bCs/>
          <w:kern w:val="0"/>
          <w:szCs w:val="18"/>
          <w14:ligatures w14:val="none"/>
        </w:rPr>
        <w:t>Oxford, Stratford</w:t>
      </w:r>
      <w:r w:rsidRPr="005048D7">
        <w:rPr>
          <w:rFonts w:eastAsia="Times New Roman" w:cs="Tahoma"/>
          <w:b/>
          <w:bCs/>
          <w:kern w:val="0"/>
          <w:szCs w:val="18"/>
          <w14:ligatures w14:val="none"/>
        </w:rPr>
        <w:noBreakHyphen/>
        <w:t>upon</w:t>
      </w:r>
      <w:r w:rsidRPr="005048D7">
        <w:rPr>
          <w:rFonts w:eastAsia="Times New Roman" w:cs="Tahoma"/>
          <w:b/>
          <w:bCs/>
          <w:kern w:val="0"/>
          <w:szCs w:val="18"/>
          <w14:ligatures w14:val="none"/>
        </w:rPr>
        <w:noBreakHyphen/>
        <w:t>Avon, Liverpool y Glasgow</w:t>
      </w:r>
      <w:r w:rsidRPr="005048D7">
        <w:rPr>
          <w:rFonts w:eastAsia="Times New Roman" w:cs="Tahoma"/>
          <w:b/>
          <w:kern w:val="0"/>
          <w:szCs w:val="18"/>
          <w14:ligatures w14:val="none"/>
        </w:rPr>
        <w:t xml:space="preserve">. A lo largo del camino descubrirás la belleza del </w:t>
      </w:r>
      <w:r w:rsidRPr="005048D7">
        <w:rPr>
          <w:rFonts w:eastAsia="Times New Roman" w:cs="Tahoma"/>
          <w:b/>
          <w:bCs/>
          <w:kern w:val="0"/>
          <w:szCs w:val="18"/>
          <w14:ligatures w14:val="none"/>
        </w:rPr>
        <w:t>Distrito de los Lagos</w:t>
      </w:r>
      <w:r w:rsidRPr="005048D7">
        <w:rPr>
          <w:rFonts w:eastAsia="Times New Roman" w:cs="Tahoma"/>
          <w:b/>
          <w:kern w:val="0"/>
          <w:szCs w:val="18"/>
          <w14:ligatures w14:val="none"/>
        </w:rPr>
        <w:t xml:space="preserve">, los imponentes paisajes de </w:t>
      </w:r>
      <w:r w:rsidRPr="005048D7">
        <w:rPr>
          <w:rFonts w:eastAsia="Times New Roman" w:cs="Tahoma"/>
          <w:b/>
          <w:bCs/>
          <w:kern w:val="0"/>
          <w:szCs w:val="18"/>
          <w14:ligatures w14:val="none"/>
        </w:rPr>
        <w:t>Glencoe</w:t>
      </w:r>
      <w:r w:rsidRPr="005048D7">
        <w:rPr>
          <w:rFonts w:eastAsia="Times New Roman" w:cs="Tahoma"/>
          <w:b/>
          <w:kern w:val="0"/>
          <w:szCs w:val="18"/>
          <w14:ligatures w14:val="none"/>
        </w:rPr>
        <w:t xml:space="preserve"> y el legendario </w:t>
      </w:r>
      <w:r w:rsidRPr="005048D7">
        <w:rPr>
          <w:rFonts w:eastAsia="Times New Roman" w:cs="Tahoma"/>
          <w:b/>
          <w:bCs/>
          <w:kern w:val="0"/>
          <w:szCs w:val="18"/>
          <w14:ligatures w14:val="none"/>
        </w:rPr>
        <w:t>Lago Ness</w:t>
      </w:r>
      <w:r w:rsidRPr="005048D7">
        <w:rPr>
          <w:rFonts w:eastAsia="Times New Roman" w:cs="Tahoma"/>
          <w:b/>
          <w:kern w:val="0"/>
          <w:szCs w:val="18"/>
          <w14:ligatures w14:val="none"/>
        </w:rPr>
        <w:t xml:space="preserve">. El viaje culmina en la histórica </w:t>
      </w:r>
      <w:r w:rsidRPr="005048D7">
        <w:rPr>
          <w:rFonts w:eastAsia="Times New Roman" w:cs="Tahoma"/>
          <w:b/>
          <w:bCs/>
          <w:kern w:val="0"/>
          <w:szCs w:val="18"/>
          <w14:ligatures w14:val="none"/>
        </w:rPr>
        <w:t>Edimburgo</w:t>
      </w:r>
      <w:r w:rsidRPr="005048D7">
        <w:rPr>
          <w:rFonts w:eastAsia="Times New Roman" w:cs="Tahoma"/>
          <w:b/>
          <w:kern w:val="0"/>
          <w:szCs w:val="18"/>
          <w14:ligatures w14:val="none"/>
        </w:rPr>
        <w:t>, en una experiencia que combina cultura, naturaleza y tradición.</w:t>
      </w:r>
    </w:p>
    <w:p w14:paraId="27B7A949" w14:textId="77777777" w:rsidR="005E5C1E" w:rsidRPr="005048D7" w:rsidRDefault="005E5C1E" w:rsidP="005E5C1E">
      <w:pPr>
        <w:spacing w:before="0" w:after="0"/>
        <w:rPr>
          <w:rFonts w:eastAsia="Times New Roman" w:cs="Tahoma"/>
          <w:b/>
          <w:kern w:val="0"/>
          <w:szCs w:val="18"/>
          <w14:ligatures w14:val="none"/>
        </w:rPr>
      </w:pPr>
    </w:p>
    <w:p w14:paraId="4BE6288A" w14:textId="77777777" w:rsidR="005E5C1E" w:rsidRPr="005048D7" w:rsidRDefault="005E5C1E" w:rsidP="005E5C1E">
      <w:pPr>
        <w:spacing w:before="0" w:after="0"/>
        <w:rPr>
          <w:rFonts w:eastAsia="Times New Roman" w:cs="Tahoma"/>
          <w:b/>
          <w:kern w:val="0"/>
          <w:szCs w:val="18"/>
          <w14:ligatures w14:val="none"/>
        </w:rPr>
      </w:pPr>
      <w:r w:rsidRPr="005048D7">
        <w:rPr>
          <w:rFonts w:eastAsia="Times New Roman" w:cs="Tahoma"/>
          <w:b/>
          <w:kern w:val="0"/>
          <w:szCs w:val="18"/>
          <w14:ligatures w14:val="none"/>
        </w:rPr>
        <w:t>DÍA 1. LONDRES</w:t>
      </w:r>
    </w:p>
    <w:p w14:paraId="57AE19DC" w14:textId="77777777" w:rsidR="005E5C1E" w:rsidRPr="00467E38" w:rsidRDefault="005E5C1E" w:rsidP="005E5C1E">
      <w:pPr>
        <w:rPr>
          <w:rFonts w:eastAsia="Times New Roman" w:cs="Tahoma"/>
          <w:bCs/>
          <w:kern w:val="0"/>
          <w:szCs w:val="18"/>
          <w14:ligatures w14:val="none"/>
        </w:rPr>
      </w:pPr>
      <w:r w:rsidRPr="005048D7">
        <w:rPr>
          <w:rFonts w:eastAsia="Times New Roman" w:cs="Tahoma"/>
          <w:bCs/>
          <w:kern w:val="0"/>
          <w:szCs w:val="18"/>
          <w14:ligatures w14:val="none"/>
        </w:rPr>
        <w:t>Traslado compartido desde el aeropuerto de Londres-Heathrow al hotel. Alojamiento y desayuno en el hotel President, Royal National Hotel o similar.</w:t>
      </w:r>
    </w:p>
    <w:p w14:paraId="4D23040F" w14:textId="77777777" w:rsidR="005E5C1E" w:rsidRPr="005048D7" w:rsidRDefault="005E5C1E" w:rsidP="005E5C1E">
      <w:pPr>
        <w:spacing w:before="0"/>
        <w:rPr>
          <w:rFonts w:eastAsia="Times New Roman" w:cs="Tahoma"/>
          <w:b/>
          <w:kern w:val="0"/>
          <w:szCs w:val="18"/>
          <w14:ligatures w14:val="none"/>
        </w:rPr>
      </w:pPr>
      <w:r w:rsidRPr="005048D7">
        <w:rPr>
          <w:rFonts w:eastAsia="Times New Roman" w:cs="Tahoma"/>
          <w:b/>
          <w:kern w:val="0"/>
          <w:szCs w:val="18"/>
          <w14:ligatures w14:val="none"/>
        </w:rPr>
        <w:t>DÍA 2. LONDRES</w:t>
      </w:r>
    </w:p>
    <w:p w14:paraId="0B7C228D" w14:textId="77777777" w:rsidR="00B13786" w:rsidRDefault="00B13786">
      <w:pPr>
        <w:spacing w:before="0"/>
        <w:rPr>
          <w:lang w:eastAsia="es-ES"/>
        </w:rPr>
      </w:pPr>
      <w:r>
        <w:t>Por la mañana haremos excursión</w:t>
      </w:r>
      <w:r>
        <w:rPr>
          <w:b/>
          <w:bCs/>
        </w:rPr>
        <w:t xml:space="preserve"> </w:t>
      </w:r>
      <w:r>
        <w:t>panorámica de</w:t>
      </w:r>
      <w:r>
        <w:rPr>
          <w:b/>
          <w:bCs/>
        </w:rPr>
        <w:t xml:space="preserve"> Londres</w:t>
      </w:r>
      <w:r>
        <w:t xml:space="preserve"> en bus, donde visitaremos los barrios de </w:t>
      </w:r>
      <w:r>
        <w:rPr>
          <w:b/>
          <w:bCs/>
        </w:rPr>
        <w:t>Westminster</w:t>
      </w:r>
      <w:r>
        <w:t xml:space="preserve">, </w:t>
      </w:r>
      <w:r>
        <w:rPr>
          <w:b/>
          <w:bCs/>
        </w:rPr>
        <w:t>Kensington</w:t>
      </w:r>
      <w:r>
        <w:t xml:space="preserve">, </w:t>
      </w:r>
      <w:r>
        <w:rPr>
          <w:b/>
          <w:bCs/>
        </w:rPr>
        <w:t>Mayfair</w:t>
      </w:r>
      <w:r>
        <w:t xml:space="preserve"> y </w:t>
      </w:r>
      <w:r>
        <w:rPr>
          <w:b/>
          <w:bCs/>
        </w:rPr>
        <w:t>Belgravia</w:t>
      </w:r>
      <w:r>
        <w:t xml:space="preserve">. Pararemos para fotografiar el </w:t>
      </w:r>
      <w:r>
        <w:rPr>
          <w:b/>
          <w:bCs/>
        </w:rPr>
        <w:t>Parlamento</w:t>
      </w:r>
      <w:r>
        <w:t xml:space="preserve">, la </w:t>
      </w:r>
      <w:r>
        <w:rPr>
          <w:b/>
          <w:bCs/>
        </w:rPr>
        <w:t>Abadía de Westminster</w:t>
      </w:r>
      <w:r>
        <w:t xml:space="preserve">, el </w:t>
      </w:r>
      <w:r>
        <w:rPr>
          <w:b/>
          <w:bCs/>
        </w:rPr>
        <w:t>Big Ben</w:t>
      </w:r>
      <w:r>
        <w:t xml:space="preserve">, el </w:t>
      </w:r>
      <w:r>
        <w:rPr>
          <w:b/>
          <w:bCs/>
        </w:rPr>
        <w:t>London Eye</w:t>
      </w:r>
      <w:r>
        <w:t xml:space="preserve">, el </w:t>
      </w:r>
      <w:r>
        <w:rPr>
          <w:b/>
          <w:bCs/>
        </w:rPr>
        <w:t>Royal Albert Hall</w:t>
      </w:r>
      <w:r>
        <w:t xml:space="preserve"> y el </w:t>
      </w:r>
      <w:r>
        <w:rPr>
          <w:b/>
          <w:bCs/>
        </w:rPr>
        <w:t>Albert Memorial</w:t>
      </w:r>
      <w:r>
        <w:t xml:space="preserve">. Además, tendremos la oportunidad de ver el cambio de guardia en el </w:t>
      </w:r>
      <w:r>
        <w:rPr>
          <w:b/>
          <w:bCs/>
        </w:rPr>
        <w:t>Palacio de Buckingham</w:t>
      </w:r>
      <w:r>
        <w:t xml:space="preserve"> (siempre que opere ese día). Recorreremos el West End (zona de teatros y restaurantes), las plazas de </w:t>
      </w:r>
      <w:r>
        <w:rPr>
          <w:b/>
          <w:bCs/>
        </w:rPr>
        <w:t>Piccadilly Circus</w:t>
      </w:r>
      <w:r>
        <w:t xml:space="preserve"> y </w:t>
      </w:r>
      <w:r>
        <w:rPr>
          <w:b/>
          <w:bCs/>
        </w:rPr>
        <w:t>Trafalgar Square</w:t>
      </w:r>
      <w:r>
        <w:t xml:space="preserve">, y áreas culturales muy representativas como: el </w:t>
      </w:r>
      <w:r>
        <w:rPr>
          <w:b/>
          <w:bCs/>
        </w:rPr>
        <w:t>Museo de Historia Natural</w:t>
      </w:r>
      <w:r>
        <w:t xml:space="preserve">, el </w:t>
      </w:r>
      <w:r>
        <w:rPr>
          <w:b/>
          <w:bCs/>
        </w:rPr>
        <w:t>Victoria &amp; Albert Museum</w:t>
      </w:r>
      <w:r>
        <w:t xml:space="preserve">, el </w:t>
      </w:r>
      <w:r>
        <w:rPr>
          <w:b/>
          <w:bCs/>
        </w:rPr>
        <w:t>Museo de Ciencias</w:t>
      </w:r>
      <w:r>
        <w:t xml:space="preserve"> y la </w:t>
      </w:r>
      <w:r>
        <w:rPr>
          <w:b/>
          <w:bCs/>
        </w:rPr>
        <w:t>Galería Nacional (National Gallery)</w:t>
      </w:r>
      <w:r>
        <w:t>. Esta excursión terminará en el Palacio de Buckingham hacia las 11:45 h y tendrán el resto del día libre en Londres para descubrir más sobre esta magnífica ciudad. Alojamiento y desayuno en el hotel President, Royal National Hotel o similar.</w:t>
      </w:r>
    </w:p>
    <w:p w14:paraId="12A26E3B" w14:textId="77777777" w:rsidR="005E5C1E" w:rsidRPr="005E5C1E" w:rsidRDefault="005E5C1E" w:rsidP="005E5C1E">
      <w:pPr>
        <w:spacing w:before="0" w:after="0"/>
        <w:rPr>
          <w:rFonts w:eastAsia="Times New Roman" w:cs="Times New Roman"/>
          <w:b/>
          <w:kern w:val="0"/>
          <w:szCs w:val="18"/>
          <w:lang w:val="en-US"/>
          <w14:ligatures w14:val="none"/>
        </w:rPr>
      </w:pPr>
      <w:r w:rsidRPr="005E5C1E">
        <w:rPr>
          <w:rFonts w:eastAsia="Times New Roman" w:cs="Times New Roman"/>
          <w:b/>
          <w:kern w:val="0"/>
          <w:szCs w:val="18"/>
          <w:lang w:val="en-US"/>
          <w14:ligatures w14:val="none"/>
        </w:rPr>
        <w:t>DÍA 3. LONDRES – OXFORD – STRATFORD-UPON-AVON – CHESTER – LIVERPOOL</w:t>
      </w:r>
    </w:p>
    <w:p w14:paraId="7C6B94B0" w14:textId="77777777" w:rsidR="005E5C1E" w:rsidRPr="005048D7" w:rsidRDefault="005E5C1E" w:rsidP="005E5C1E">
      <w:pPr>
        <w:spacing w:after="0"/>
        <w:rPr>
          <w:rFonts w:eastAsia="Times New Roman" w:cs="Times New Roman"/>
          <w:szCs w:val="18"/>
        </w:rPr>
      </w:pPr>
      <w:r w:rsidRPr="005048D7">
        <w:rPr>
          <w:rFonts w:eastAsia="Times New Roman" w:cs="Times New Roman"/>
          <w:kern w:val="0"/>
          <w:szCs w:val="18"/>
          <w14:ligatures w14:val="none"/>
        </w:rPr>
        <w:t xml:space="preserve">Saldremos de Londres hacia el noroeste hasta llegar a la ciudad universitaria de </w:t>
      </w:r>
      <w:r w:rsidRPr="005048D7">
        <w:rPr>
          <w:rFonts w:eastAsia="Times New Roman" w:cs="Times New Roman"/>
          <w:b/>
          <w:bCs/>
          <w:kern w:val="0"/>
          <w:szCs w:val="18"/>
          <w14:ligatures w14:val="none"/>
        </w:rPr>
        <w:t>Oxford</w:t>
      </w:r>
      <w:r w:rsidRPr="005048D7">
        <w:rPr>
          <w:rFonts w:eastAsia="Times New Roman" w:cs="Times New Roman"/>
          <w:kern w:val="0"/>
          <w:szCs w:val="18"/>
          <w14:ligatures w14:val="none"/>
        </w:rPr>
        <w:t xml:space="preserve">, donde realizaremos un breve recorrido a pie para admirar sus magníficos colegios universitarios. La Universidad de Oxford, además de ser muy prestigiosa, es la más antigua del mundo angloparlante. Desde Oxford nos dirigiremos hacia </w:t>
      </w:r>
      <w:r w:rsidRPr="005048D7">
        <w:rPr>
          <w:rFonts w:eastAsia="Times New Roman" w:cs="Times New Roman"/>
          <w:b/>
          <w:bCs/>
          <w:kern w:val="0"/>
          <w:szCs w:val="18"/>
          <w14:ligatures w14:val="none"/>
        </w:rPr>
        <w:t>Stratford-upon-Avon</w:t>
      </w:r>
      <w:r w:rsidRPr="005048D7">
        <w:rPr>
          <w:rFonts w:eastAsia="Times New Roman" w:cs="Times New Roman"/>
          <w:kern w:val="0"/>
          <w:szCs w:val="18"/>
          <w14:ligatures w14:val="none"/>
        </w:rPr>
        <w:t xml:space="preserve">, una ciudad encantadora a orillas del río Avon y lugar de nacimiento del dramaturgo </w:t>
      </w:r>
      <w:r w:rsidRPr="005048D7">
        <w:rPr>
          <w:rFonts w:eastAsia="Times New Roman" w:cs="Times New Roman"/>
          <w:b/>
          <w:bCs/>
          <w:kern w:val="0"/>
          <w:szCs w:val="18"/>
          <w14:ligatures w14:val="none"/>
        </w:rPr>
        <w:t>William Shakespeare</w:t>
      </w:r>
      <w:r w:rsidRPr="005048D7">
        <w:rPr>
          <w:rFonts w:eastAsia="Times New Roman" w:cs="Times New Roman"/>
          <w:kern w:val="0"/>
          <w:szCs w:val="18"/>
          <w14:ligatures w14:val="none"/>
        </w:rPr>
        <w:t xml:space="preserve">. En esta bella localidad realizaremos una visita panorámica y pararemos para almorzar. Después proseguimos al norte hasta llegar a la ciudad amurallada de </w:t>
      </w:r>
      <w:r w:rsidRPr="005048D7">
        <w:rPr>
          <w:rFonts w:eastAsia="Times New Roman" w:cs="Times New Roman"/>
          <w:b/>
          <w:bCs/>
          <w:kern w:val="0"/>
          <w:szCs w:val="18"/>
          <w14:ligatures w14:val="none"/>
        </w:rPr>
        <w:t>Chester</w:t>
      </w:r>
      <w:r w:rsidRPr="005048D7">
        <w:rPr>
          <w:rFonts w:eastAsia="Times New Roman" w:cs="Times New Roman"/>
          <w:kern w:val="0"/>
          <w:szCs w:val="18"/>
          <w14:ligatures w14:val="none"/>
        </w:rPr>
        <w:t xml:space="preserve"> para realizar un recorrido a pie. Saldremos para realizar una visita panorámica en </w:t>
      </w:r>
      <w:r w:rsidRPr="005048D7">
        <w:rPr>
          <w:rFonts w:eastAsia="Times New Roman" w:cs="Times New Roman"/>
          <w:b/>
          <w:bCs/>
          <w:kern w:val="0"/>
          <w:szCs w:val="18"/>
          <w14:ligatures w14:val="none"/>
        </w:rPr>
        <w:t>Liverpool</w:t>
      </w:r>
      <w:r w:rsidRPr="005048D7">
        <w:rPr>
          <w:rFonts w:eastAsia="Times New Roman" w:cs="Times New Roman"/>
          <w:kern w:val="0"/>
          <w:szCs w:val="18"/>
          <w14:ligatures w14:val="none"/>
        </w:rPr>
        <w:t xml:space="preserve">, cuna de la más famosa banda de rock: </w:t>
      </w:r>
      <w:r w:rsidRPr="005048D7">
        <w:rPr>
          <w:rFonts w:eastAsia="Times New Roman" w:cs="Times New Roman"/>
          <w:b/>
          <w:bCs/>
          <w:kern w:val="0"/>
          <w:szCs w:val="18"/>
          <w14:ligatures w14:val="none"/>
        </w:rPr>
        <w:t>Los Beatles</w:t>
      </w:r>
      <w:r w:rsidRPr="005048D7">
        <w:rPr>
          <w:rFonts w:eastAsia="Times New Roman" w:cs="Times New Roman"/>
          <w:kern w:val="0"/>
          <w:szCs w:val="18"/>
          <w14:ligatures w14:val="none"/>
        </w:rPr>
        <w:t xml:space="preserve"> y </w:t>
      </w:r>
      <w:r w:rsidRPr="005048D7">
        <w:rPr>
          <w:rFonts w:eastAsia="Times New Roman" w:cs="Times New Roman"/>
          <w:b/>
          <w:bCs/>
          <w:kern w:val="0"/>
          <w:szCs w:val="18"/>
          <w14:ligatures w14:val="none"/>
        </w:rPr>
        <w:t>Capital Europea de la Cultura</w:t>
      </w:r>
      <w:r w:rsidRPr="005048D7">
        <w:rPr>
          <w:rFonts w:eastAsia="Times New Roman" w:cs="Times New Roman"/>
          <w:kern w:val="0"/>
          <w:szCs w:val="18"/>
          <w14:ligatures w14:val="none"/>
        </w:rPr>
        <w:t xml:space="preserve"> en 2008. En Liverpool encontramos uno de los puertos más grandes de Inglaterra, con la conocida zona de “</w:t>
      </w:r>
      <w:r w:rsidRPr="005048D7">
        <w:rPr>
          <w:rFonts w:eastAsia="Times New Roman" w:cs="Times New Roman"/>
          <w:b/>
          <w:bCs/>
          <w:kern w:val="0"/>
          <w:szCs w:val="18"/>
          <w14:ligatures w14:val="none"/>
        </w:rPr>
        <w:t>Albert Dock</w:t>
      </w:r>
      <w:r w:rsidRPr="005048D7">
        <w:rPr>
          <w:rFonts w:eastAsia="Times New Roman" w:cs="Times New Roman"/>
          <w:kern w:val="0"/>
          <w:szCs w:val="18"/>
          <w14:ligatures w14:val="none"/>
        </w:rPr>
        <w:t>”. Cena, alojamiento y desayuno en el Hotel Maldron Liverpool, Delta by Marriott Liverpool City Centre, Mercure Liverpool Atlantic Tower o similar.</w:t>
      </w:r>
    </w:p>
    <w:p w14:paraId="46341A2D" w14:textId="77777777" w:rsidR="005E5C1E" w:rsidRPr="005048D7" w:rsidRDefault="005E5C1E" w:rsidP="005E5C1E">
      <w:pPr>
        <w:spacing w:before="0" w:after="0"/>
        <w:rPr>
          <w:rFonts w:eastAsia="Times New Roman" w:cs="Tahoma"/>
          <w:b/>
          <w:bCs/>
          <w:kern w:val="0"/>
          <w:szCs w:val="18"/>
          <w14:ligatures w14:val="none"/>
        </w:rPr>
      </w:pPr>
    </w:p>
    <w:p w14:paraId="57DCFC19" w14:textId="77777777" w:rsidR="005E5C1E" w:rsidRPr="00D56CD1" w:rsidRDefault="005E5C1E" w:rsidP="005E5C1E">
      <w:pPr>
        <w:spacing w:before="0"/>
        <w:rPr>
          <w:rFonts w:eastAsia="Times New Roman" w:cs="Tahoma"/>
          <w:b/>
          <w:bCs/>
          <w:kern w:val="0"/>
          <w:szCs w:val="18"/>
          <w14:ligatures w14:val="none"/>
        </w:rPr>
      </w:pPr>
      <w:r w:rsidRPr="005048D7">
        <w:rPr>
          <w:rFonts w:eastAsia="Times New Roman" w:cs="Tahoma"/>
          <w:b/>
          <w:bCs/>
          <w:kern w:val="0"/>
          <w:szCs w:val="18"/>
          <w14:ligatures w14:val="none"/>
        </w:rPr>
        <w:t xml:space="preserve">DÍA 4. </w:t>
      </w:r>
      <w:r w:rsidRPr="005048D7">
        <w:rPr>
          <w:rFonts w:eastAsia="Times New Roman" w:cs="Tahoma"/>
          <w:b/>
          <w:kern w:val="0"/>
          <w:szCs w:val="18"/>
          <w14:ligatures w14:val="none"/>
        </w:rPr>
        <w:t>LIVERPOOL</w:t>
      </w:r>
      <w:r w:rsidRPr="005048D7">
        <w:rPr>
          <w:rFonts w:eastAsia="Times New Roman" w:cs="Tahoma"/>
          <w:kern w:val="0"/>
          <w:szCs w:val="18"/>
          <w14:ligatures w14:val="none"/>
        </w:rPr>
        <w:t xml:space="preserve"> </w:t>
      </w:r>
      <w:r w:rsidRPr="005048D7">
        <w:rPr>
          <w:rFonts w:eastAsia="Times New Roman" w:cs="Times New Roman"/>
          <w:b/>
          <w:kern w:val="0"/>
          <w:szCs w:val="18"/>
          <w14:ligatures w14:val="none"/>
        </w:rPr>
        <w:t xml:space="preserve">– </w:t>
      </w:r>
      <w:r w:rsidRPr="005048D7">
        <w:rPr>
          <w:rFonts w:eastAsia="Times New Roman" w:cs="Tahoma"/>
          <w:b/>
          <w:bCs/>
          <w:kern w:val="0"/>
          <w:szCs w:val="18"/>
          <w14:ligatures w14:val="none"/>
        </w:rPr>
        <w:t xml:space="preserve">DISTRITO DE LOS LAGOS </w:t>
      </w:r>
      <w:r w:rsidRPr="005048D7">
        <w:rPr>
          <w:rFonts w:eastAsia="Times New Roman" w:cs="Times New Roman"/>
          <w:b/>
          <w:kern w:val="0"/>
          <w:szCs w:val="18"/>
          <w14:ligatures w14:val="none"/>
        </w:rPr>
        <w:t xml:space="preserve">– </w:t>
      </w:r>
      <w:r w:rsidRPr="005048D7">
        <w:rPr>
          <w:rFonts w:eastAsia="Times New Roman" w:cs="Tahoma"/>
          <w:b/>
          <w:bCs/>
          <w:kern w:val="0"/>
          <w:szCs w:val="18"/>
          <w14:ligatures w14:val="none"/>
        </w:rPr>
        <w:t xml:space="preserve">GRETNA GREEN </w:t>
      </w:r>
      <w:r w:rsidRPr="005048D7">
        <w:rPr>
          <w:rFonts w:eastAsia="Times New Roman" w:cs="Times New Roman"/>
          <w:b/>
          <w:kern w:val="0"/>
          <w:szCs w:val="18"/>
          <w14:ligatures w14:val="none"/>
        </w:rPr>
        <w:t xml:space="preserve">– </w:t>
      </w:r>
      <w:r w:rsidRPr="005048D7">
        <w:rPr>
          <w:rFonts w:eastAsia="Times New Roman" w:cs="Tahoma"/>
          <w:b/>
          <w:bCs/>
          <w:kern w:val="0"/>
          <w:szCs w:val="18"/>
          <w14:ligatures w14:val="none"/>
        </w:rPr>
        <w:t>GLASGOW</w:t>
      </w:r>
    </w:p>
    <w:p w14:paraId="53C03D6C" w14:textId="77777777" w:rsidR="005E5C1E" w:rsidRPr="00D56CD1" w:rsidRDefault="005E5C1E" w:rsidP="005E5C1E">
      <w:pPr>
        <w:rPr>
          <w:szCs w:val="18"/>
        </w:rPr>
      </w:pPr>
      <w:r w:rsidRPr="00CE6C9A">
        <w:rPr>
          <w:szCs w:val="18"/>
        </w:rPr>
        <w:t xml:space="preserve">Nuestro recorrido nos llevará hacia el noroeste de Inglaterra por el </w:t>
      </w:r>
      <w:r w:rsidRPr="00CE6C9A">
        <w:rPr>
          <w:b/>
          <w:bCs/>
          <w:szCs w:val="18"/>
        </w:rPr>
        <w:t>Distrito de los Lagos</w:t>
      </w:r>
      <w:r w:rsidRPr="00CE6C9A">
        <w:rPr>
          <w:szCs w:val="18"/>
        </w:rPr>
        <w:t xml:space="preserve">, en el pasado lugar de inspiración de poetas y escritores ingleses como Beatrix Potter y, en el presente, un paraíso para los amantes de la naturaleza por su gran variedad de flora y fauna. Bordeando el </w:t>
      </w:r>
      <w:r w:rsidRPr="00CE6C9A">
        <w:rPr>
          <w:b/>
          <w:bCs/>
          <w:szCs w:val="18"/>
        </w:rPr>
        <w:t>lago Grasmere</w:t>
      </w:r>
      <w:r w:rsidRPr="00CE6C9A">
        <w:rPr>
          <w:szCs w:val="18"/>
        </w:rPr>
        <w:t xml:space="preserve">, atravesaremos la frontera con Escocia por </w:t>
      </w:r>
      <w:r w:rsidRPr="00CE6C9A">
        <w:rPr>
          <w:b/>
          <w:bCs/>
          <w:szCs w:val="18"/>
        </w:rPr>
        <w:t>Gretna Green</w:t>
      </w:r>
      <w:r w:rsidRPr="00CE6C9A">
        <w:rPr>
          <w:szCs w:val="18"/>
        </w:rPr>
        <w:t xml:space="preserve"> (famosa por su historia de bodas fugitivas), donde tendremos tiempo libre para el almuerzo. Continuaremos en dirección norte y realizaremos una breve visita de </w:t>
      </w:r>
      <w:r>
        <w:rPr>
          <w:szCs w:val="18"/>
        </w:rPr>
        <w:t xml:space="preserve">una de las </w:t>
      </w:r>
      <w:r w:rsidRPr="00CE6C9A">
        <w:rPr>
          <w:szCs w:val="18"/>
        </w:rPr>
        <w:t>ciudad</w:t>
      </w:r>
      <w:r>
        <w:rPr>
          <w:szCs w:val="18"/>
        </w:rPr>
        <w:t>es</w:t>
      </w:r>
      <w:r w:rsidRPr="00CE6C9A">
        <w:rPr>
          <w:szCs w:val="18"/>
        </w:rPr>
        <w:t xml:space="preserve"> más grande</w:t>
      </w:r>
      <w:r>
        <w:rPr>
          <w:szCs w:val="18"/>
        </w:rPr>
        <w:t>s</w:t>
      </w:r>
      <w:r w:rsidRPr="00CE6C9A">
        <w:rPr>
          <w:szCs w:val="18"/>
        </w:rPr>
        <w:t xml:space="preserve"> del Reino Unido: </w:t>
      </w:r>
      <w:r w:rsidRPr="00CE6C9A">
        <w:rPr>
          <w:b/>
          <w:bCs/>
          <w:szCs w:val="18"/>
        </w:rPr>
        <w:t>Glasgow</w:t>
      </w:r>
      <w:r w:rsidRPr="00CE6C9A">
        <w:rPr>
          <w:szCs w:val="18"/>
        </w:rPr>
        <w:t>. Te cautivará su arquitectura victoriana y su encanto único. Apodada cariñosamente "Glasvegas", esta ciudad te ofrece una mezcla perfecta de cultura, compras, gastronomía y vida nocturna. Alojamiento y desayuno en el Novotel Glasgow, Radisson Red Glasgow Hotel, Hotel Maldron Glasgow o similar.</w:t>
      </w:r>
    </w:p>
    <w:p w14:paraId="1101391F" w14:textId="77777777" w:rsidR="005E5C1E" w:rsidRPr="004912E2" w:rsidRDefault="005E5C1E" w:rsidP="005E5C1E">
      <w:pPr>
        <w:spacing w:before="0" w:after="0"/>
        <w:rPr>
          <w:rFonts w:eastAsia="Times New Roman" w:cs="Times New Roman"/>
          <w:b/>
          <w:bCs/>
          <w:kern w:val="0"/>
          <w:szCs w:val="18"/>
          <w:lang w:val="en-US"/>
          <w14:ligatures w14:val="none"/>
        </w:rPr>
      </w:pPr>
      <w:r w:rsidRPr="004912E2">
        <w:rPr>
          <w:rFonts w:eastAsia="Times New Roman" w:cs="Times New Roman"/>
          <w:b/>
          <w:bCs/>
          <w:kern w:val="0"/>
          <w:szCs w:val="18"/>
          <w:lang w:val="en-US"/>
          <w14:ligatures w14:val="none"/>
        </w:rPr>
        <w:t xml:space="preserve">DÍA 5. GLASGOW </w:t>
      </w:r>
      <w:r w:rsidRPr="004912E2">
        <w:rPr>
          <w:rFonts w:eastAsia="Times New Roman" w:cs="Times New Roman"/>
          <w:b/>
          <w:kern w:val="0"/>
          <w:szCs w:val="18"/>
          <w:lang w:val="en-US"/>
          <w14:ligatures w14:val="none"/>
        </w:rPr>
        <w:t xml:space="preserve">– </w:t>
      </w:r>
      <w:r w:rsidRPr="004912E2">
        <w:rPr>
          <w:rFonts w:eastAsia="Times New Roman" w:cs="Times New Roman"/>
          <w:b/>
          <w:bCs/>
          <w:kern w:val="0"/>
          <w:szCs w:val="18"/>
          <w:lang w:val="en-US"/>
          <w14:ligatures w14:val="none"/>
        </w:rPr>
        <w:t xml:space="preserve">LOCH LOMOND </w:t>
      </w:r>
      <w:r w:rsidRPr="004912E2">
        <w:rPr>
          <w:rFonts w:eastAsia="Times New Roman" w:cs="Times New Roman"/>
          <w:b/>
          <w:kern w:val="0"/>
          <w:szCs w:val="18"/>
          <w:lang w:val="en-US"/>
          <w14:ligatures w14:val="none"/>
        </w:rPr>
        <w:t xml:space="preserve">– </w:t>
      </w:r>
      <w:r w:rsidRPr="004912E2">
        <w:rPr>
          <w:rFonts w:eastAsia="Times New Roman" w:cs="Times New Roman"/>
          <w:b/>
          <w:bCs/>
          <w:kern w:val="0"/>
          <w:szCs w:val="18"/>
          <w:lang w:val="en-US"/>
          <w14:ligatures w14:val="none"/>
        </w:rPr>
        <w:t xml:space="preserve">FORT WILLIAM </w:t>
      </w:r>
      <w:r w:rsidRPr="004912E2">
        <w:rPr>
          <w:rFonts w:eastAsia="Times New Roman" w:cs="Times New Roman"/>
          <w:b/>
          <w:kern w:val="0"/>
          <w:szCs w:val="18"/>
          <w:lang w:val="en-US"/>
          <w14:ligatures w14:val="none"/>
        </w:rPr>
        <w:t xml:space="preserve">– </w:t>
      </w:r>
      <w:r w:rsidRPr="004912E2">
        <w:rPr>
          <w:rFonts w:eastAsia="Times New Roman" w:cs="Times New Roman"/>
          <w:b/>
          <w:bCs/>
          <w:kern w:val="0"/>
          <w:szCs w:val="18"/>
          <w:lang w:val="en-US"/>
          <w14:ligatures w14:val="none"/>
        </w:rPr>
        <w:t xml:space="preserve">LAGO NESS </w:t>
      </w:r>
      <w:r w:rsidRPr="004912E2">
        <w:rPr>
          <w:rFonts w:eastAsia="Times New Roman" w:cs="Times New Roman"/>
          <w:b/>
          <w:kern w:val="0"/>
          <w:szCs w:val="18"/>
          <w:lang w:val="en-US"/>
          <w14:ligatures w14:val="none"/>
        </w:rPr>
        <w:t xml:space="preserve">– </w:t>
      </w:r>
      <w:r w:rsidRPr="004912E2">
        <w:rPr>
          <w:rFonts w:eastAsia="Times New Roman" w:cs="Times New Roman"/>
          <w:b/>
          <w:bCs/>
          <w:kern w:val="0"/>
          <w:szCs w:val="18"/>
          <w:lang w:val="en-US"/>
          <w14:ligatures w14:val="none"/>
        </w:rPr>
        <w:t xml:space="preserve">INVERNESS </w:t>
      </w:r>
      <w:r w:rsidRPr="004912E2">
        <w:rPr>
          <w:rFonts w:eastAsia="Times New Roman" w:cs="Times New Roman"/>
          <w:b/>
          <w:kern w:val="0"/>
          <w:szCs w:val="18"/>
          <w:lang w:val="en-US"/>
          <w14:ligatures w14:val="none"/>
        </w:rPr>
        <w:t xml:space="preserve">– </w:t>
      </w:r>
      <w:r w:rsidRPr="004912E2">
        <w:rPr>
          <w:rFonts w:eastAsia="Times New Roman" w:cs="Times New Roman"/>
          <w:b/>
          <w:bCs/>
          <w:kern w:val="0"/>
          <w:szCs w:val="18"/>
          <w:lang w:val="en-US"/>
          <w14:ligatures w14:val="none"/>
        </w:rPr>
        <w:t>HIGHLANDS</w:t>
      </w:r>
    </w:p>
    <w:p w14:paraId="76F9086A" w14:textId="77777777" w:rsidR="005E5C1E" w:rsidRPr="004912E2" w:rsidRDefault="005E5C1E" w:rsidP="005E5C1E">
      <w:pPr>
        <w:spacing w:before="0" w:after="0"/>
        <w:ind w:hanging="2126"/>
        <w:rPr>
          <w:rFonts w:eastAsia="Times New Roman" w:cs="Tahoma"/>
          <w:b/>
          <w:bCs/>
          <w:kern w:val="0"/>
          <w:szCs w:val="18"/>
          <w:lang w:val="en-US"/>
          <w14:ligatures w14:val="none"/>
        </w:rPr>
      </w:pPr>
    </w:p>
    <w:p w14:paraId="4AC4C684" w14:textId="77777777" w:rsidR="005E5C1E" w:rsidRPr="005048D7" w:rsidRDefault="005E5C1E" w:rsidP="005E5C1E">
      <w:pPr>
        <w:spacing w:before="0" w:after="0"/>
        <w:rPr>
          <w:rFonts w:eastAsia="Times New Roman" w:cs="Times New Roman"/>
          <w:szCs w:val="18"/>
        </w:rPr>
      </w:pPr>
      <w:r w:rsidRPr="005048D7">
        <w:rPr>
          <w:rFonts w:eastAsia="Times New Roman" w:cs="Times New Roman"/>
          <w:kern w:val="0"/>
          <w:szCs w:val="18"/>
          <w14:ligatures w14:val="none"/>
        </w:rPr>
        <w:t xml:space="preserve">Abandonaremos Glasgow bordeando los bellos márgenes del </w:t>
      </w:r>
      <w:r w:rsidRPr="005048D7">
        <w:rPr>
          <w:rFonts w:eastAsia="Times New Roman" w:cs="Times New Roman"/>
          <w:b/>
          <w:bCs/>
          <w:kern w:val="0"/>
          <w:szCs w:val="18"/>
          <w14:ligatures w14:val="none"/>
        </w:rPr>
        <w:t>Loch Lomond</w:t>
      </w:r>
      <w:r w:rsidRPr="005048D7">
        <w:rPr>
          <w:rFonts w:eastAsia="Times New Roman" w:cs="Times New Roman"/>
          <w:kern w:val="0"/>
          <w:szCs w:val="18"/>
          <w14:ligatures w14:val="none"/>
        </w:rPr>
        <w:t xml:space="preserve">, el lago más grande de Gran Bretaña por superficie. Seguidamente, nos adentraremos en las </w:t>
      </w:r>
      <w:r w:rsidRPr="005048D7">
        <w:rPr>
          <w:rFonts w:eastAsia="Times New Roman" w:cs="Times New Roman"/>
          <w:b/>
          <w:bCs/>
          <w:kern w:val="0"/>
          <w:szCs w:val="18"/>
          <w14:ligatures w14:val="none"/>
        </w:rPr>
        <w:t>Tierras Altas</w:t>
      </w:r>
      <w:r w:rsidRPr="005048D7">
        <w:rPr>
          <w:rFonts w:eastAsia="Times New Roman" w:cs="Times New Roman"/>
          <w:kern w:val="0"/>
          <w:szCs w:val="18"/>
          <w14:ligatures w14:val="none"/>
        </w:rPr>
        <w:t xml:space="preserve"> de Escocia. Pasaremos por los majestuosos parajes montañosos de </w:t>
      </w:r>
      <w:r w:rsidRPr="005048D7">
        <w:rPr>
          <w:rFonts w:eastAsia="Times New Roman" w:cs="Times New Roman"/>
          <w:b/>
          <w:bCs/>
          <w:kern w:val="0"/>
          <w:szCs w:val="18"/>
          <w14:ligatures w14:val="none"/>
        </w:rPr>
        <w:t>Glencoe</w:t>
      </w:r>
      <w:r w:rsidRPr="005048D7">
        <w:rPr>
          <w:rFonts w:eastAsia="Times New Roman" w:cs="Times New Roman"/>
          <w:kern w:val="0"/>
          <w:szCs w:val="18"/>
          <w14:ligatures w14:val="none"/>
        </w:rPr>
        <w:t xml:space="preserve">, un valle impresionante que resguarda en su silencio historias de romance prohibido, traiciones inolvidables y luchas épicas entre antiguos clanes escoceses. Llegaremos a </w:t>
      </w:r>
      <w:r w:rsidRPr="005048D7">
        <w:rPr>
          <w:rFonts w:eastAsia="Times New Roman" w:cs="Times New Roman"/>
          <w:b/>
          <w:bCs/>
          <w:kern w:val="0"/>
          <w:szCs w:val="18"/>
          <w14:ligatures w14:val="none"/>
        </w:rPr>
        <w:t>Fort William</w:t>
      </w:r>
      <w:r w:rsidRPr="005048D7">
        <w:rPr>
          <w:rFonts w:eastAsia="Times New Roman" w:cs="Times New Roman"/>
          <w:kern w:val="0"/>
          <w:szCs w:val="18"/>
          <w14:ligatures w14:val="none"/>
        </w:rPr>
        <w:t xml:space="preserve">, una pintoresca ciudad situada al pie del Ben Nevis, donde tendremos tiempo libre para almorzar. Por la tarde, llegaremos al famoso </w:t>
      </w:r>
      <w:r w:rsidRPr="005048D7">
        <w:rPr>
          <w:rFonts w:eastAsia="Times New Roman" w:cs="Times New Roman"/>
          <w:b/>
          <w:bCs/>
          <w:kern w:val="0"/>
          <w:szCs w:val="18"/>
          <w14:ligatures w14:val="none"/>
        </w:rPr>
        <w:t>Lago Ness</w:t>
      </w:r>
      <w:r w:rsidRPr="005048D7">
        <w:rPr>
          <w:rFonts w:eastAsia="Times New Roman" w:cs="Times New Roman"/>
          <w:kern w:val="0"/>
          <w:szCs w:val="18"/>
          <w14:ligatures w14:val="none"/>
        </w:rPr>
        <w:t xml:space="preserve"> en busca de su ancestral huésped “</w:t>
      </w:r>
      <w:r w:rsidRPr="005048D7">
        <w:rPr>
          <w:rFonts w:eastAsia="Times New Roman" w:cs="Times New Roman"/>
          <w:b/>
          <w:bCs/>
          <w:kern w:val="0"/>
          <w:szCs w:val="18"/>
          <w14:ligatures w14:val="none"/>
        </w:rPr>
        <w:t>Nessie</w:t>
      </w:r>
      <w:r w:rsidRPr="005048D7">
        <w:rPr>
          <w:rFonts w:eastAsia="Times New Roman" w:cs="Times New Roman"/>
          <w:kern w:val="0"/>
          <w:szCs w:val="18"/>
          <w14:ligatures w14:val="none"/>
        </w:rPr>
        <w:t xml:space="preserve">”. Tendrán la posibilidad de realizar un </w:t>
      </w:r>
      <w:r w:rsidRPr="005048D7">
        <w:rPr>
          <w:rFonts w:eastAsia="Times New Roman" w:cs="Times New Roman"/>
          <w:b/>
          <w:bCs/>
          <w:kern w:val="0"/>
          <w:szCs w:val="18"/>
          <w14:ligatures w14:val="none"/>
        </w:rPr>
        <w:t>paseo en barco por el Lago Ness (opcional)</w:t>
      </w:r>
      <w:r w:rsidRPr="005048D7">
        <w:rPr>
          <w:rFonts w:eastAsia="Times New Roman" w:cs="Times New Roman"/>
          <w:kern w:val="0"/>
          <w:szCs w:val="18"/>
          <w14:ligatures w14:val="none"/>
        </w:rPr>
        <w:t xml:space="preserve"> y después visitaremos las </w:t>
      </w:r>
      <w:r w:rsidRPr="005048D7">
        <w:rPr>
          <w:rFonts w:eastAsia="Times New Roman" w:cs="Times New Roman"/>
          <w:b/>
          <w:bCs/>
          <w:kern w:val="0"/>
          <w:szCs w:val="18"/>
          <w14:ligatures w14:val="none"/>
        </w:rPr>
        <w:t>ruinas del Castillo de Urquhart</w:t>
      </w:r>
      <w:r w:rsidRPr="005048D7">
        <w:rPr>
          <w:rFonts w:eastAsia="Times New Roman" w:cs="Times New Roman"/>
          <w:kern w:val="0"/>
          <w:szCs w:val="18"/>
          <w14:ligatures w14:val="none"/>
        </w:rPr>
        <w:t xml:space="preserve">. Partiremos recorriendo las orillas del lago en dirección a </w:t>
      </w:r>
      <w:r w:rsidRPr="005048D7">
        <w:rPr>
          <w:rFonts w:eastAsia="Times New Roman" w:cs="Times New Roman"/>
          <w:b/>
          <w:bCs/>
          <w:kern w:val="0"/>
          <w:szCs w:val="18"/>
          <w14:ligatures w14:val="none"/>
        </w:rPr>
        <w:t>Inverness</w:t>
      </w:r>
      <w:r w:rsidRPr="005048D7">
        <w:rPr>
          <w:rFonts w:eastAsia="Times New Roman" w:cs="Times New Roman"/>
          <w:kern w:val="0"/>
          <w:szCs w:val="18"/>
          <w14:ligatures w14:val="none"/>
        </w:rPr>
        <w:t>, la capital de las tierras donde, al llegar, realizaremos un tour panorámico para conocer los principales lugares de interés de la ciudad, como el Castillo de Inverness y su catedral. Cena, alojamiento y desayuno en el MacDonald Aviemore Hotel, Highland Hotel, Coylumbridge, Highlander Hotel de Aviemore o similar de la zona.</w:t>
      </w:r>
    </w:p>
    <w:p w14:paraId="7A00811A" w14:textId="77777777" w:rsidR="005E5C1E" w:rsidRPr="005048D7" w:rsidRDefault="005E5C1E" w:rsidP="005E5C1E">
      <w:pPr>
        <w:spacing w:before="0" w:after="0"/>
        <w:rPr>
          <w:rFonts w:eastAsia="Times New Roman" w:cs="Tahoma"/>
          <w:kern w:val="0"/>
          <w:szCs w:val="18"/>
          <w14:ligatures w14:val="none"/>
        </w:rPr>
      </w:pPr>
    </w:p>
    <w:p w14:paraId="0065C9C5" w14:textId="77777777" w:rsidR="005E5C1E" w:rsidRPr="005048D7" w:rsidRDefault="005E5C1E" w:rsidP="005E5C1E">
      <w:pPr>
        <w:spacing w:before="0"/>
        <w:rPr>
          <w:rFonts w:eastAsia="Times New Roman" w:cs="Times New Roman"/>
          <w:b/>
          <w:kern w:val="0"/>
          <w:szCs w:val="18"/>
          <w14:ligatures w14:val="none"/>
        </w:rPr>
      </w:pPr>
      <w:r w:rsidRPr="005048D7">
        <w:rPr>
          <w:rFonts w:eastAsia="Times New Roman" w:cs="Times New Roman"/>
          <w:b/>
          <w:kern w:val="0"/>
          <w:szCs w:val="18"/>
          <w14:ligatures w14:val="none"/>
        </w:rPr>
        <w:t>DÍA 6. HIGHLANDS – PITLOCHRY – STIRLING – EDIMBURGO</w:t>
      </w:r>
    </w:p>
    <w:p w14:paraId="5BFA3FD7" w14:textId="77777777" w:rsidR="005E5C1E" w:rsidRPr="00DF2327" w:rsidRDefault="005E5C1E" w:rsidP="005E5C1E">
      <w:pPr>
        <w:rPr>
          <w:rFonts w:eastAsia="Times New Roman" w:cs="Times New Roman"/>
          <w:kern w:val="0"/>
          <w:szCs w:val="18"/>
          <w:lang w:val="en-GB"/>
          <w14:ligatures w14:val="none"/>
        </w:rPr>
      </w:pPr>
      <w:r w:rsidRPr="005048D7">
        <w:rPr>
          <w:rFonts w:eastAsia="Times New Roman" w:cs="Times New Roman"/>
          <w:kern w:val="0"/>
          <w:szCs w:val="18"/>
          <w14:ligatures w14:val="none"/>
        </w:rPr>
        <w:t xml:space="preserve">Después del desayuno, nos dirigiremos por paisajes de media montaña hacia </w:t>
      </w:r>
      <w:r w:rsidRPr="005048D7">
        <w:rPr>
          <w:rFonts w:eastAsia="Times New Roman" w:cs="Times New Roman"/>
          <w:b/>
          <w:kern w:val="0"/>
          <w:szCs w:val="18"/>
          <w14:ligatures w14:val="none"/>
        </w:rPr>
        <w:t>Pitlochry</w:t>
      </w:r>
      <w:r w:rsidRPr="005048D7">
        <w:rPr>
          <w:rFonts w:eastAsia="Times New Roman" w:cs="Times New Roman"/>
          <w:kern w:val="0"/>
          <w:szCs w:val="18"/>
          <w14:ligatures w14:val="none"/>
        </w:rPr>
        <w:t xml:space="preserve">. Allí visitaremos una </w:t>
      </w:r>
      <w:r w:rsidRPr="005048D7">
        <w:rPr>
          <w:rFonts w:eastAsia="Times New Roman" w:cs="Times New Roman"/>
          <w:b/>
          <w:kern w:val="0"/>
          <w:szCs w:val="18"/>
          <w14:ligatures w14:val="none"/>
        </w:rPr>
        <w:t>destilería de whisky</w:t>
      </w:r>
      <w:r w:rsidRPr="005048D7">
        <w:rPr>
          <w:rFonts w:eastAsia="Times New Roman" w:cs="Times New Roman"/>
          <w:kern w:val="0"/>
          <w:szCs w:val="18"/>
          <w14:ligatures w14:val="none"/>
        </w:rPr>
        <w:t xml:space="preserve">, donde conoceremos su método de preparación y degustaremos la bebida nacional escocesa. Continuaremos nuestro recorrido hacia </w:t>
      </w:r>
      <w:r w:rsidRPr="005048D7">
        <w:rPr>
          <w:rFonts w:eastAsia="Times New Roman" w:cs="Times New Roman"/>
          <w:b/>
          <w:kern w:val="0"/>
          <w:szCs w:val="18"/>
          <w14:ligatures w14:val="none"/>
        </w:rPr>
        <w:t>Callander y Stirling</w:t>
      </w:r>
      <w:r w:rsidRPr="005048D7">
        <w:rPr>
          <w:rFonts w:eastAsia="Times New Roman" w:cs="Times New Roman"/>
          <w:kern w:val="0"/>
          <w:szCs w:val="18"/>
          <w14:ligatures w14:val="none"/>
        </w:rPr>
        <w:t xml:space="preserve">, donde se originó uno de los enfrentamientos más importantes de las guerras de independencia entre Escocia e Inglaterra. La batalla de Stirling Bridge (conocida a través de la película </w:t>
      </w:r>
      <w:r w:rsidRPr="005048D7">
        <w:rPr>
          <w:rFonts w:eastAsia="Times New Roman" w:cs="Times New Roman"/>
          <w:b/>
          <w:kern w:val="0"/>
          <w:szCs w:val="18"/>
          <w14:ligatures w14:val="none"/>
        </w:rPr>
        <w:t>Braveheart</w:t>
      </w:r>
      <w:r w:rsidRPr="005048D7">
        <w:rPr>
          <w:rFonts w:eastAsia="Times New Roman" w:cs="Times New Roman"/>
          <w:kern w:val="0"/>
          <w:szCs w:val="18"/>
          <w14:ligatures w14:val="none"/>
        </w:rPr>
        <w:t xml:space="preserve">) en 1297 fue la mayor victoria de </w:t>
      </w:r>
      <w:r w:rsidRPr="005048D7">
        <w:rPr>
          <w:rFonts w:eastAsia="Times New Roman" w:cs="Times New Roman"/>
          <w:b/>
          <w:kern w:val="0"/>
          <w:szCs w:val="18"/>
          <w14:ligatures w14:val="none"/>
        </w:rPr>
        <w:t xml:space="preserve">William Wallace </w:t>
      </w:r>
      <w:r w:rsidRPr="005048D7">
        <w:rPr>
          <w:rFonts w:eastAsia="Times New Roman" w:cs="Times New Roman"/>
          <w:kern w:val="0"/>
          <w:szCs w:val="18"/>
          <w14:ligatures w14:val="none"/>
        </w:rPr>
        <w:t xml:space="preserve">y le convirtió en el líder indiscutible de la resistencia contra los ingleses. Visitaremos el </w:t>
      </w:r>
      <w:r w:rsidRPr="005048D7">
        <w:rPr>
          <w:rFonts w:eastAsia="Times New Roman" w:cs="Times New Roman"/>
          <w:b/>
          <w:kern w:val="0"/>
          <w:szCs w:val="18"/>
          <w14:ligatures w14:val="none"/>
        </w:rPr>
        <w:t>Castillo de Stirling</w:t>
      </w:r>
      <w:r w:rsidRPr="005048D7">
        <w:rPr>
          <w:rFonts w:eastAsia="Times New Roman" w:cs="Times New Roman"/>
          <w:kern w:val="0"/>
          <w:szCs w:val="18"/>
          <w14:ligatures w14:val="none"/>
        </w:rPr>
        <w:t xml:space="preserve">, situado sobre un promontorio rocoso con impresionantes vistas. Tiempo libre para el almuerzo. A continuación, proseguiremos hacia </w:t>
      </w:r>
      <w:r w:rsidRPr="005048D7">
        <w:rPr>
          <w:rFonts w:eastAsia="Times New Roman" w:cs="Times New Roman"/>
          <w:b/>
          <w:kern w:val="0"/>
          <w:szCs w:val="18"/>
          <w14:ligatures w14:val="none"/>
        </w:rPr>
        <w:t>Edimburgo</w:t>
      </w:r>
      <w:r w:rsidRPr="005048D7">
        <w:rPr>
          <w:rFonts w:eastAsia="Times New Roman" w:cs="Times New Roman"/>
          <w:kern w:val="0"/>
          <w:szCs w:val="18"/>
          <w14:ligatures w14:val="none"/>
        </w:rPr>
        <w:t xml:space="preserve">, donde haremos una visita </w:t>
      </w:r>
      <w:r w:rsidRPr="005048D7">
        <w:rPr>
          <w:rFonts w:eastAsia="Times New Roman" w:cs="Times New Roman"/>
          <w:bCs/>
          <w:kern w:val="0"/>
          <w:szCs w:val="18"/>
          <w14:ligatures w14:val="none"/>
        </w:rPr>
        <w:t>panorámica</w:t>
      </w:r>
      <w:r w:rsidRPr="005048D7">
        <w:rPr>
          <w:rFonts w:eastAsia="Times New Roman" w:cs="Times New Roman"/>
          <w:kern w:val="0"/>
          <w:szCs w:val="18"/>
          <w14:ligatures w14:val="none"/>
        </w:rPr>
        <w:t xml:space="preserve"> de la ciudad antes de nuestra llegada al hotel. Esta noche tendrán la posibilidad de participar en una cena escocesa amenizada por el folclore típico escocés (</w:t>
      </w:r>
      <w:r w:rsidRPr="005048D7">
        <w:rPr>
          <w:rFonts w:eastAsia="Times New Roman" w:cs="Times New Roman"/>
          <w:bCs/>
          <w:kern w:val="0"/>
          <w:szCs w:val="18"/>
          <w14:ligatures w14:val="none"/>
        </w:rPr>
        <w:t>opcional</w:t>
      </w:r>
      <w:r w:rsidRPr="005048D7">
        <w:rPr>
          <w:rFonts w:eastAsia="Times New Roman" w:cs="Times New Roman"/>
          <w:kern w:val="0"/>
          <w:szCs w:val="18"/>
          <w14:ligatures w14:val="none"/>
        </w:rPr>
        <w:t xml:space="preserve">). </w:t>
      </w:r>
      <w:r w:rsidRPr="00DF2327">
        <w:rPr>
          <w:rFonts w:eastAsia="Times New Roman" w:cs="Times New Roman"/>
          <w:kern w:val="0"/>
          <w:szCs w:val="18"/>
          <w:lang w:val="en-GB"/>
          <w14:ligatures w14:val="none"/>
        </w:rPr>
        <w:t>Alojamiento y desayuno en el hotel Holiday Inn Express Edinburgh City Centre, Hampton by Hilton Edinburgh, Holiday Inn Edinburgh Zoo o similar.</w:t>
      </w:r>
    </w:p>
    <w:p w14:paraId="2A6FFA91" w14:textId="77777777" w:rsidR="005E5C1E" w:rsidRPr="005048D7" w:rsidRDefault="005E5C1E" w:rsidP="005E5C1E">
      <w:pPr>
        <w:spacing w:before="0"/>
        <w:ind w:left="2126" w:hanging="2126"/>
        <w:rPr>
          <w:rFonts w:eastAsia="Times New Roman" w:cs="Tahoma"/>
          <w:b/>
          <w:bCs/>
          <w:kern w:val="0"/>
          <w:szCs w:val="18"/>
          <w14:ligatures w14:val="none"/>
        </w:rPr>
      </w:pPr>
      <w:r w:rsidRPr="005048D7">
        <w:rPr>
          <w:rFonts w:eastAsia="Times New Roman" w:cs="Tahoma"/>
          <w:b/>
          <w:bCs/>
          <w:kern w:val="0"/>
          <w:szCs w:val="18"/>
          <w14:ligatures w14:val="none"/>
        </w:rPr>
        <w:t>DÍA 7. EDIMBURGO</w:t>
      </w:r>
    </w:p>
    <w:p w14:paraId="24EC5E46" w14:textId="77777777" w:rsidR="005E5C1E" w:rsidRPr="00DF2327" w:rsidRDefault="005E5C1E" w:rsidP="005E5C1E">
      <w:pPr>
        <w:spacing w:before="0"/>
        <w:rPr>
          <w:rFonts w:cs="Tahoma"/>
          <w:szCs w:val="18"/>
          <w:lang w:val="en-GB"/>
        </w:rPr>
      </w:pPr>
      <w:r w:rsidRPr="00CC11A7">
        <w:rPr>
          <w:rFonts w:cs="Tahoma"/>
          <w:szCs w:val="18"/>
        </w:rPr>
        <w:t xml:space="preserve">Día libre para disfrutar de la encantadora ciudad de </w:t>
      </w:r>
      <w:r w:rsidRPr="00CC11A7">
        <w:rPr>
          <w:rFonts w:cs="Tahoma"/>
          <w:b/>
          <w:bCs/>
          <w:szCs w:val="18"/>
        </w:rPr>
        <w:t>Edimburgo</w:t>
      </w:r>
      <w:r w:rsidRPr="00CC11A7">
        <w:rPr>
          <w:rFonts w:cs="Tahoma"/>
          <w:szCs w:val="18"/>
        </w:rPr>
        <w:t xml:space="preserve">. Tendrán incluida la entrada al </w:t>
      </w:r>
      <w:r w:rsidRPr="00CC11A7">
        <w:rPr>
          <w:rFonts w:cs="Tahoma"/>
          <w:b/>
          <w:bCs/>
          <w:szCs w:val="18"/>
        </w:rPr>
        <w:t>Castillo de Edimburgo</w:t>
      </w:r>
      <w:r w:rsidRPr="00CC11A7">
        <w:rPr>
          <w:rFonts w:cs="Tahoma"/>
          <w:szCs w:val="18"/>
        </w:rPr>
        <w:t xml:space="preserve">, que podrán visitar por su cuenta. Entre sus principales atractivos destacan el </w:t>
      </w:r>
      <w:r w:rsidRPr="00CC11A7">
        <w:rPr>
          <w:rFonts w:cs="Tahoma"/>
          <w:b/>
          <w:bCs/>
          <w:szCs w:val="18"/>
        </w:rPr>
        <w:t>Palacio de Holyrood</w:t>
      </w:r>
      <w:r w:rsidRPr="00CC11A7">
        <w:rPr>
          <w:rFonts w:cs="Tahoma"/>
          <w:szCs w:val="18"/>
        </w:rPr>
        <w:t xml:space="preserve">, la </w:t>
      </w:r>
      <w:r w:rsidRPr="00CC11A7">
        <w:rPr>
          <w:rFonts w:cs="Tahoma"/>
          <w:b/>
          <w:bCs/>
          <w:szCs w:val="18"/>
        </w:rPr>
        <w:t>Catedral de St. Giles</w:t>
      </w:r>
      <w:r w:rsidRPr="00CC11A7">
        <w:rPr>
          <w:rFonts w:cs="Tahoma"/>
          <w:szCs w:val="18"/>
        </w:rPr>
        <w:t xml:space="preserve">, la </w:t>
      </w:r>
      <w:r w:rsidRPr="00CC11A7">
        <w:rPr>
          <w:rFonts w:cs="Tahoma"/>
          <w:b/>
          <w:bCs/>
          <w:szCs w:val="18"/>
        </w:rPr>
        <w:t>Galería Nacional de Escocia</w:t>
      </w:r>
      <w:r w:rsidRPr="00CC11A7">
        <w:rPr>
          <w:rFonts w:cs="Tahoma"/>
          <w:szCs w:val="18"/>
        </w:rPr>
        <w:t xml:space="preserve"> y el </w:t>
      </w:r>
      <w:r w:rsidRPr="00CC11A7">
        <w:rPr>
          <w:rFonts w:cs="Tahoma"/>
          <w:b/>
          <w:bCs/>
          <w:szCs w:val="18"/>
        </w:rPr>
        <w:t>Yate Real Britannia</w:t>
      </w:r>
      <w:r w:rsidRPr="00CC11A7">
        <w:rPr>
          <w:rFonts w:cs="Tahoma"/>
          <w:szCs w:val="18"/>
        </w:rPr>
        <w:t xml:space="preserve"> (opcional). </w:t>
      </w:r>
      <w:r w:rsidRPr="005610FC">
        <w:rPr>
          <w:rFonts w:cs="Tahoma"/>
          <w:szCs w:val="18"/>
        </w:rPr>
        <w:t>Edimburgo es una de las ciudades más visitada</w:t>
      </w:r>
      <w:r>
        <w:rPr>
          <w:rFonts w:cs="Tahoma"/>
          <w:szCs w:val="18"/>
        </w:rPr>
        <w:t>s</w:t>
      </w:r>
      <w:r w:rsidRPr="005610FC">
        <w:rPr>
          <w:rFonts w:cs="Tahoma"/>
          <w:szCs w:val="18"/>
        </w:rPr>
        <w:t xml:space="preserve"> del Reino Unido</w:t>
      </w:r>
      <w:r w:rsidRPr="00CC11A7">
        <w:rPr>
          <w:rFonts w:cs="Tahoma"/>
          <w:szCs w:val="18"/>
        </w:rPr>
        <w:t xml:space="preserve">, después de Londres, y alberga el </w:t>
      </w:r>
      <w:r w:rsidRPr="00CC11A7">
        <w:rPr>
          <w:rFonts w:cs="Tahoma"/>
          <w:b/>
          <w:bCs/>
          <w:szCs w:val="18"/>
        </w:rPr>
        <w:t>Parlamento escocés desde 1999</w:t>
      </w:r>
      <w:r w:rsidRPr="00CC11A7">
        <w:rPr>
          <w:rFonts w:cs="Tahoma"/>
          <w:szCs w:val="18"/>
        </w:rPr>
        <w:t xml:space="preserve">. Resulta imprescindible recorrer su </w:t>
      </w:r>
      <w:r w:rsidRPr="00CC11A7">
        <w:rPr>
          <w:rFonts w:cs="Tahoma"/>
          <w:b/>
          <w:bCs/>
          <w:szCs w:val="18"/>
        </w:rPr>
        <w:t>casco histórico</w:t>
      </w:r>
      <w:r w:rsidRPr="00CC11A7">
        <w:rPr>
          <w:rFonts w:cs="Tahoma"/>
          <w:szCs w:val="18"/>
        </w:rPr>
        <w:t xml:space="preserve">, dominado por la bulliciosa </w:t>
      </w:r>
      <w:r w:rsidRPr="00CC11A7">
        <w:rPr>
          <w:rFonts w:cs="Tahoma"/>
          <w:b/>
          <w:bCs/>
          <w:szCs w:val="18"/>
        </w:rPr>
        <w:t>Royal Mile</w:t>
      </w:r>
      <w:r w:rsidRPr="00CC11A7">
        <w:rPr>
          <w:rFonts w:cs="Tahoma"/>
          <w:szCs w:val="18"/>
        </w:rPr>
        <w:t xml:space="preserve">, así como la elegante </w:t>
      </w:r>
      <w:r w:rsidRPr="00CC11A7">
        <w:rPr>
          <w:rFonts w:cs="Tahoma"/>
          <w:b/>
          <w:bCs/>
          <w:szCs w:val="18"/>
        </w:rPr>
        <w:t>ciudad georgiana</w:t>
      </w:r>
      <w:r w:rsidRPr="00CC11A7">
        <w:rPr>
          <w:rFonts w:cs="Tahoma"/>
          <w:szCs w:val="18"/>
        </w:rPr>
        <w:t xml:space="preserve"> y su animada </w:t>
      </w:r>
      <w:r w:rsidRPr="00CC11A7">
        <w:rPr>
          <w:rFonts w:cs="Tahoma"/>
          <w:b/>
          <w:bCs/>
          <w:szCs w:val="18"/>
        </w:rPr>
        <w:t>Princes Street</w:t>
      </w:r>
      <w:r w:rsidRPr="00CC11A7">
        <w:rPr>
          <w:rFonts w:cs="Tahoma"/>
          <w:szCs w:val="18"/>
        </w:rPr>
        <w:t xml:space="preserve">, con sus cuidados jardines. La ciudad fue declarada </w:t>
      </w:r>
      <w:r w:rsidRPr="00CC11A7">
        <w:rPr>
          <w:rFonts w:cs="Tahoma"/>
          <w:b/>
          <w:bCs/>
          <w:szCs w:val="18"/>
        </w:rPr>
        <w:t>Patrimonio de la Humanidad por la UNESCO en 1995</w:t>
      </w:r>
      <w:r w:rsidRPr="00CC11A7">
        <w:rPr>
          <w:rFonts w:cs="Tahoma"/>
          <w:szCs w:val="18"/>
        </w:rPr>
        <w:t xml:space="preserve">, reconocimiento que abarca tanto el </w:t>
      </w:r>
      <w:r w:rsidRPr="00CC11A7">
        <w:rPr>
          <w:rFonts w:cs="Tahoma"/>
          <w:b/>
          <w:bCs/>
          <w:szCs w:val="18"/>
        </w:rPr>
        <w:t>casco antiguo medieval</w:t>
      </w:r>
      <w:r w:rsidRPr="00CC11A7">
        <w:rPr>
          <w:rFonts w:cs="Tahoma"/>
          <w:szCs w:val="18"/>
        </w:rPr>
        <w:t xml:space="preserve"> como la planificación urbana de la </w:t>
      </w:r>
      <w:r w:rsidRPr="00CC11A7">
        <w:rPr>
          <w:rFonts w:cs="Tahoma"/>
          <w:b/>
          <w:bCs/>
          <w:szCs w:val="18"/>
        </w:rPr>
        <w:t>New Town georgiana</w:t>
      </w:r>
      <w:r w:rsidRPr="00CC11A7">
        <w:rPr>
          <w:rFonts w:cs="Tahoma"/>
          <w:szCs w:val="18"/>
        </w:rPr>
        <w:t xml:space="preserve">. En agosto se celebra el </w:t>
      </w:r>
      <w:r w:rsidRPr="00CC11A7">
        <w:rPr>
          <w:rFonts w:cs="Tahoma"/>
          <w:b/>
          <w:bCs/>
          <w:szCs w:val="18"/>
        </w:rPr>
        <w:t>Festival de Edimburgo</w:t>
      </w:r>
      <w:r w:rsidRPr="00CC11A7">
        <w:rPr>
          <w:rFonts w:cs="Tahoma"/>
          <w:szCs w:val="18"/>
        </w:rPr>
        <w:t xml:space="preserve">, un conjunto de eventos culturales de prestigio internacional que incluye el Festival Internacional de Edimburgo (música, teatro y danza) y el Fringe, considerado el mayor festival de artes escénicas del mundo. </w:t>
      </w:r>
      <w:r w:rsidRPr="00DF2327">
        <w:rPr>
          <w:rFonts w:cs="Tahoma"/>
          <w:szCs w:val="18"/>
          <w:lang w:val="en-GB"/>
        </w:rPr>
        <w:t>Alojamiento y desayuno en el hotel Holiday Inn Express Edinburgh City Centre, Holiday Inn Edinburgh Zoo, Hampton by Hilton Edinburgh, Braids Hill o similar.</w:t>
      </w:r>
    </w:p>
    <w:p w14:paraId="1AE975DA" w14:textId="77777777" w:rsidR="005E5C1E" w:rsidRPr="005048D7" w:rsidRDefault="005E5C1E" w:rsidP="005E5C1E">
      <w:pPr>
        <w:spacing w:before="0"/>
        <w:rPr>
          <w:rFonts w:eastAsia="Times New Roman" w:cs="Tahoma"/>
          <w:b/>
          <w:bCs/>
          <w:kern w:val="0"/>
          <w:szCs w:val="18"/>
          <w14:ligatures w14:val="none"/>
        </w:rPr>
      </w:pPr>
      <w:r w:rsidRPr="005048D7">
        <w:rPr>
          <w:rFonts w:eastAsia="Times New Roman" w:cs="Tahoma"/>
          <w:b/>
          <w:bCs/>
          <w:kern w:val="0"/>
          <w:szCs w:val="18"/>
          <w14:ligatures w14:val="none"/>
        </w:rPr>
        <w:t xml:space="preserve">DÍA 8. EDIMBURGO </w:t>
      </w:r>
    </w:p>
    <w:p w14:paraId="095AFE8C" w14:textId="77777777" w:rsidR="005E5C1E" w:rsidRPr="005048D7" w:rsidRDefault="005E5C1E" w:rsidP="005E5C1E">
      <w:pPr>
        <w:spacing w:before="0" w:after="0"/>
        <w:rPr>
          <w:rFonts w:eastAsia="Times New Roman" w:cs="Tahoma"/>
          <w:kern w:val="0"/>
          <w:szCs w:val="18"/>
          <w14:ligatures w14:val="none"/>
        </w:rPr>
      </w:pPr>
      <w:r w:rsidRPr="005048D7">
        <w:rPr>
          <w:rFonts w:eastAsia="Times New Roman" w:cs="Tahoma"/>
          <w:kern w:val="0"/>
          <w:szCs w:val="18"/>
          <w14:ligatures w14:val="none"/>
        </w:rPr>
        <w:t>Desayuno y día libre en Edimburgo hasta la hora del traslado de vuelta al aeropuerto de Edimburgo para su vuelo de salida.</w:t>
      </w:r>
    </w:p>
    <w:p w14:paraId="02E3E5E1" w14:textId="77777777" w:rsidR="005E5C1E" w:rsidRPr="005048D7" w:rsidRDefault="005E5C1E" w:rsidP="005E5C1E">
      <w:pPr>
        <w:spacing w:before="0" w:after="0"/>
        <w:rPr>
          <w:rFonts w:eastAsia="Times New Roman" w:cs="Tahoma"/>
          <w:kern w:val="0"/>
          <w:szCs w:val="18"/>
          <w14:ligatures w14:val="none"/>
        </w:rPr>
      </w:pPr>
    </w:p>
    <w:p w14:paraId="7BF691DF" w14:textId="77777777" w:rsidR="005E5C1E" w:rsidRPr="005048D7" w:rsidRDefault="005E5C1E" w:rsidP="005E5C1E">
      <w:pPr>
        <w:spacing w:before="0" w:after="0"/>
        <w:rPr>
          <w:rFonts w:eastAsia="Times New Roman" w:cs="Tahoma"/>
          <w:bCs/>
          <w:kern w:val="0"/>
          <w:szCs w:val="18"/>
          <w:u w:val="single"/>
          <w14:ligatures w14:val="none"/>
        </w:rPr>
      </w:pPr>
    </w:p>
    <w:p w14:paraId="3D470D81" w14:textId="77777777" w:rsidR="005E5C1E" w:rsidRPr="005048D7" w:rsidRDefault="005E5C1E" w:rsidP="005E5C1E">
      <w:pPr>
        <w:spacing w:before="0" w:after="0" w:line="240" w:lineRule="auto"/>
        <w:rPr>
          <w:rFonts w:eastAsia="Times New Roman" w:cs="Tahoma"/>
          <w:bCs/>
          <w:kern w:val="0"/>
          <w:szCs w:val="18"/>
          <w:u w:val="single"/>
          <w14:ligatures w14:val="none"/>
        </w:rPr>
      </w:pPr>
    </w:p>
    <w:tbl>
      <w:tblPr>
        <w:tblStyle w:val="GridTable1Light-Accent24"/>
        <w:tblpPr w:leftFromText="180" w:rightFromText="180" w:vertAnchor="text" w:horzAnchor="margin" w:tblpXSpec="center" w:tblpY="-126"/>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5524"/>
        <w:gridCol w:w="2409"/>
        <w:gridCol w:w="2273"/>
      </w:tblGrid>
      <w:tr w:rsidR="005E5C1E" w:rsidRPr="005048D7" w14:paraId="5075655C" w14:textId="77777777" w:rsidTr="00DA52F5">
        <w:trPr>
          <w:trHeight w:val="20"/>
        </w:trPr>
        <w:tc>
          <w:tcPr>
            <w:tcW w:w="5524" w:type="dxa"/>
            <w:vAlign w:val="center"/>
          </w:tcPr>
          <w:p w14:paraId="69DDD139" w14:textId="77777777" w:rsidR="005E5C1E" w:rsidRPr="00D31B5B" w:rsidRDefault="005E5C1E" w:rsidP="00DA52F5">
            <w:pPr>
              <w:spacing w:before="0" w:line="240" w:lineRule="auto"/>
              <w:rPr>
                <w:rFonts w:eastAsia="Times New Roman" w:cs="Tahoma"/>
                <w:b/>
                <w:bCs/>
                <w:szCs w:val="18"/>
              </w:rPr>
            </w:pPr>
            <w:r w:rsidRPr="00D31B5B">
              <w:rPr>
                <w:rFonts w:eastAsia="Times New Roman" w:cs="Tahoma"/>
                <w:b/>
                <w:bCs/>
                <w:szCs w:val="18"/>
              </w:rPr>
              <w:lastRenderedPageBreak/>
              <w:fldChar w:fldCharType="begin"/>
            </w:r>
            <w:r w:rsidRPr="00D31B5B">
              <w:rPr>
                <w:rFonts w:eastAsia="Times New Roman" w:cs="Tahoma"/>
                <w:b/>
                <w:bCs/>
                <w:szCs w:val="18"/>
              </w:rPr>
              <w:instrText>PRIVATE</w:instrText>
            </w:r>
            <w:r w:rsidRPr="00D31B5B">
              <w:rPr>
                <w:rFonts w:eastAsia="Times New Roman" w:cs="Tahoma"/>
                <w:b/>
                <w:bCs/>
                <w:szCs w:val="18"/>
              </w:rPr>
              <w:fldChar w:fldCharType="end"/>
            </w:r>
            <w:r w:rsidRPr="00D31B5B">
              <w:rPr>
                <w:rFonts w:eastAsia="Times New Roman" w:cs="Tahoma"/>
                <w:b/>
                <w:bCs/>
                <w:szCs w:val="18"/>
              </w:rPr>
              <w:t>FECHAS DE SALIDAS 2027 (REF:</w:t>
            </w:r>
            <w:r w:rsidRPr="00D31B5B">
              <w:rPr>
                <w:rFonts w:eastAsia="Times New Roman" w:cs="Times New Roman"/>
                <w:b/>
                <w:bCs/>
                <w:szCs w:val="18"/>
              </w:rPr>
              <w:t xml:space="preserve"> TJOMEJ827</w:t>
            </w:r>
            <w:r w:rsidRPr="00D31B5B">
              <w:rPr>
                <w:rFonts w:eastAsia="Times New Roman" w:cs="Tahoma"/>
                <w:b/>
                <w:bCs/>
                <w:szCs w:val="18"/>
              </w:rPr>
              <w:t>)</w:t>
            </w:r>
          </w:p>
        </w:tc>
        <w:tc>
          <w:tcPr>
            <w:tcW w:w="2409" w:type="dxa"/>
            <w:vAlign w:val="center"/>
          </w:tcPr>
          <w:p w14:paraId="7DB05CDB" w14:textId="77777777" w:rsidR="005E5C1E" w:rsidRPr="00D31B5B" w:rsidRDefault="005E5C1E" w:rsidP="00DA52F5">
            <w:pPr>
              <w:spacing w:before="0" w:line="240" w:lineRule="auto"/>
              <w:jc w:val="center"/>
              <w:rPr>
                <w:rFonts w:eastAsia="Times New Roman" w:cs="Tahoma"/>
                <w:szCs w:val="18"/>
              </w:rPr>
            </w:pPr>
            <w:r w:rsidRPr="00D31B5B">
              <w:rPr>
                <w:rFonts w:eastAsia="Times New Roman" w:cs="Tahoma"/>
                <w:b/>
                <w:szCs w:val="18"/>
              </w:rPr>
              <w:t>DOBLE P.P.</w:t>
            </w:r>
          </w:p>
        </w:tc>
        <w:tc>
          <w:tcPr>
            <w:tcW w:w="2273" w:type="dxa"/>
            <w:vAlign w:val="center"/>
          </w:tcPr>
          <w:p w14:paraId="71E74600" w14:textId="77777777" w:rsidR="005E5C1E" w:rsidRPr="00D31B5B" w:rsidRDefault="005E5C1E" w:rsidP="00DA52F5">
            <w:pPr>
              <w:spacing w:before="0" w:line="240" w:lineRule="auto"/>
              <w:jc w:val="center"/>
              <w:rPr>
                <w:rFonts w:eastAsia="Times New Roman" w:cs="Tahoma"/>
                <w:b/>
                <w:szCs w:val="18"/>
              </w:rPr>
            </w:pPr>
            <w:r w:rsidRPr="00D31B5B">
              <w:rPr>
                <w:rFonts w:eastAsia="Times New Roman" w:cs="Tahoma"/>
                <w:b/>
                <w:szCs w:val="18"/>
              </w:rPr>
              <w:t>INDIVIDUAL P.P.</w:t>
            </w:r>
          </w:p>
        </w:tc>
      </w:tr>
      <w:tr w:rsidR="005E5C1E" w:rsidRPr="005048D7" w14:paraId="59D72B8E" w14:textId="77777777" w:rsidTr="00DA52F5">
        <w:trPr>
          <w:trHeight w:val="20"/>
        </w:trPr>
        <w:tc>
          <w:tcPr>
            <w:tcW w:w="5524" w:type="dxa"/>
            <w:vAlign w:val="center"/>
          </w:tcPr>
          <w:p w14:paraId="42BE61E6" w14:textId="77777777" w:rsidR="005E5C1E" w:rsidRPr="005048D7" w:rsidRDefault="005E5C1E" w:rsidP="00BA5839">
            <w:pPr>
              <w:spacing w:before="0" w:line="240" w:lineRule="auto"/>
              <w:rPr>
                <w:rFonts w:eastAsia="Times New Roman" w:cs="Tahoma"/>
                <w:szCs w:val="18"/>
              </w:rPr>
            </w:pPr>
            <w:r w:rsidRPr="005048D7">
              <w:rPr>
                <w:rFonts w:eastAsia="Times New Roman" w:cs="Tahoma"/>
                <w:szCs w:val="18"/>
              </w:rPr>
              <w:t>MARZO: 26</w:t>
            </w:r>
          </w:p>
          <w:p w14:paraId="1CBE887A" w14:textId="77777777" w:rsidR="005E5C1E" w:rsidRPr="005048D7" w:rsidRDefault="005E5C1E" w:rsidP="00BA5839">
            <w:pPr>
              <w:spacing w:before="0" w:line="240" w:lineRule="auto"/>
              <w:rPr>
                <w:rFonts w:eastAsia="Times New Roman" w:cs="Tahoma"/>
                <w:szCs w:val="18"/>
                <w:highlight w:val="yellow"/>
              </w:rPr>
            </w:pPr>
            <w:r w:rsidRPr="005048D7">
              <w:rPr>
                <w:rFonts w:eastAsia="Times New Roman" w:cs="Tahoma"/>
                <w:szCs w:val="18"/>
              </w:rPr>
              <w:t>ABRIL: 09, 16</w:t>
            </w:r>
          </w:p>
        </w:tc>
        <w:tc>
          <w:tcPr>
            <w:tcW w:w="2409" w:type="dxa"/>
            <w:vAlign w:val="center"/>
          </w:tcPr>
          <w:p w14:paraId="54867494" w14:textId="754925DB" w:rsidR="005E5C1E" w:rsidRPr="00535350" w:rsidRDefault="00F852B2" w:rsidP="00535350">
            <w:pPr>
              <w:jc w:val="center"/>
              <w:rPr>
                <w:lang w:eastAsia="es-ES"/>
              </w:rPr>
            </w:pPr>
            <w:r>
              <w:t>£1,365.00</w:t>
            </w:r>
          </w:p>
        </w:tc>
        <w:tc>
          <w:tcPr>
            <w:tcW w:w="2273" w:type="dxa"/>
            <w:vAlign w:val="center"/>
          </w:tcPr>
          <w:p w14:paraId="45333DD0" w14:textId="28F690BE" w:rsidR="005E5C1E" w:rsidRPr="00535350" w:rsidRDefault="00F852B2" w:rsidP="00535350">
            <w:pPr>
              <w:jc w:val="center"/>
              <w:rPr>
                <w:lang w:eastAsia="es-ES"/>
              </w:rPr>
            </w:pPr>
            <w:r>
              <w:t>£1,880.00</w:t>
            </w:r>
          </w:p>
        </w:tc>
      </w:tr>
      <w:tr w:rsidR="005E5C1E" w:rsidRPr="005048D7" w14:paraId="0179AB62" w14:textId="77777777" w:rsidTr="00DA52F5">
        <w:trPr>
          <w:trHeight w:val="20"/>
        </w:trPr>
        <w:tc>
          <w:tcPr>
            <w:tcW w:w="5524" w:type="dxa"/>
            <w:vAlign w:val="center"/>
          </w:tcPr>
          <w:p w14:paraId="2EAEBC01" w14:textId="77777777" w:rsidR="005E5C1E" w:rsidRPr="005048D7" w:rsidRDefault="005E5C1E" w:rsidP="00BA5839">
            <w:pPr>
              <w:spacing w:before="0" w:line="240" w:lineRule="auto"/>
              <w:rPr>
                <w:rFonts w:eastAsia="Times New Roman" w:cs="Tahoma"/>
                <w:szCs w:val="18"/>
              </w:rPr>
            </w:pPr>
            <w:r w:rsidRPr="005048D7">
              <w:rPr>
                <w:rFonts w:eastAsia="Times New Roman" w:cs="Tahoma"/>
                <w:szCs w:val="18"/>
              </w:rPr>
              <w:t>MAYO: 07, 21</w:t>
            </w:r>
          </w:p>
          <w:p w14:paraId="006F4EE7" w14:textId="77777777" w:rsidR="005E5C1E" w:rsidRPr="005048D7" w:rsidRDefault="005E5C1E" w:rsidP="00BA5839">
            <w:pPr>
              <w:spacing w:before="0" w:line="240" w:lineRule="auto"/>
              <w:rPr>
                <w:rFonts w:eastAsia="Times New Roman" w:cs="Tahoma"/>
                <w:szCs w:val="18"/>
              </w:rPr>
            </w:pPr>
            <w:r w:rsidRPr="005048D7">
              <w:rPr>
                <w:rFonts w:eastAsia="Times New Roman" w:cs="Tahoma"/>
                <w:szCs w:val="18"/>
              </w:rPr>
              <w:t>JUNIO: 04, 18, 25</w:t>
            </w:r>
          </w:p>
        </w:tc>
        <w:tc>
          <w:tcPr>
            <w:tcW w:w="2409" w:type="dxa"/>
            <w:vAlign w:val="center"/>
          </w:tcPr>
          <w:p w14:paraId="4932B3E8" w14:textId="05E49911" w:rsidR="005E5C1E" w:rsidRPr="00535350" w:rsidRDefault="00F852B2" w:rsidP="00535350">
            <w:pPr>
              <w:spacing w:before="0"/>
              <w:jc w:val="center"/>
              <w:rPr>
                <w:lang w:eastAsia="es-ES"/>
              </w:rPr>
            </w:pPr>
            <w:r>
              <w:t>£1,465.00</w:t>
            </w:r>
          </w:p>
        </w:tc>
        <w:tc>
          <w:tcPr>
            <w:tcW w:w="2273" w:type="dxa"/>
            <w:vAlign w:val="center"/>
          </w:tcPr>
          <w:p w14:paraId="392CA9C5" w14:textId="094C2654" w:rsidR="005E5C1E" w:rsidRPr="00535350" w:rsidRDefault="00F852B2" w:rsidP="00535350">
            <w:pPr>
              <w:spacing w:before="0"/>
              <w:jc w:val="center"/>
              <w:rPr>
                <w:lang w:eastAsia="es-ES"/>
              </w:rPr>
            </w:pPr>
            <w:r>
              <w:t>£2,055.00</w:t>
            </w:r>
          </w:p>
        </w:tc>
      </w:tr>
      <w:tr w:rsidR="005E5C1E" w:rsidRPr="005048D7" w14:paraId="37D05CDD" w14:textId="77777777" w:rsidTr="00DA52F5">
        <w:trPr>
          <w:trHeight w:val="20"/>
        </w:trPr>
        <w:tc>
          <w:tcPr>
            <w:tcW w:w="5524" w:type="dxa"/>
            <w:vAlign w:val="center"/>
          </w:tcPr>
          <w:p w14:paraId="33B086A6" w14:textId="77777777" w:rsidR="005E5C1E" w:rsidRPr="005048D7" w:rsidRDefault="005E5C1E" w:rsidP="00BA5839">
            <w:pPr>
              <w:spacing w:before="0" w:line="240" w:lineRule="auto"/>
              <w:rPr>
                <w:rFonts w:eastAsia="Times New Roman" w:cs="Tahoma"/>
                <w:szCs w:val="18"/>
              </w:rPr>
            </w:pPr>
            <w:r w:rsidRPr="005048D7">
              <w:rPr>
                <w:rFonts w:eastAsia="Times New Roman" w:cs="Tahoma"/>
                <w:szCs w:val="18"/>
              </w:rPr>
              <w:t>JULIO: 09, 16, 23, 30</w:t>
            </w:r>
          </w:p>
          <w:p w14:paraId="162A630D" w14:textId="77777777" w:rsidR="005E5C1E" w:rsidRPr="005048D7" w:rsidRDefault="005E5C1E" w:rsidP="00BA5839">
            <w:pPr>
              <w:spacing w:before="0" w:line="240" w:lineRule="auto"/>
              <w:rPr>
                <w:rFonts w:eastAsia="Times New Roman" w:cs="Tahoma"/>
                <w:szCs w:val="18"/>
                <w:highlight w:val="yellow"/>
              </w:rPr>
            </w:pPr>
            <w:r w:rsidRPr="005048D7">
              <w:rPr>
                <w:rFonts w:eastAsia="Times New Roman" w:cs="Tahoma"/>
                <w:szCs w:val="18"/>
              </w:rPr>
              <w:t>AGOSTO: 06, 13, 27</w:t>
            </w:r>
          </w:p>
        </w:tc>
        <w:tc>
          <w:tcPr>
            <w:tcW w:w="2409" w:type="dxa"/>
            <w:vAlign w:val="center"/>
          </w:tcPr>
          <w:p w14:paraId="7326B968" w14:textId="050C6CC3" w:rsidR="005E5C1E" w:rsidRPr="00535350" w:rsidRDefault="00F852B2" w:rsidP="00535350">
            <w:pPr>
              <w:spacing w:before="0"/>
              <w:jc w:val="center"/>
              <w:rPr>
                <w:lang w:eastAsia="es-ES"/>
              </w:rPr>
            </w:pPr>
            <w:r>
              <w:t>£1,620.00</w:t>
            </w:r>
          </w:p>
        </w:tc>
        <w:tc>
          <w:tcPr>
            <w:tcW w:w="2273" w:type="dxa"/>
            <w:vAlign w:val="center"/>
          </w:tcPr>
          <w:p w14:paraId="2FA3BE82" w14:textId="0DBB005C" w:rsidR="005E5C1E" w:rsidRPr="00535350" w:rsidRDefault="00F852B2" w:rsidP="00535350">
            <w:pPr>
              <w:spacing w:before="0"/>
              <w:jc w:val="center"/>
              <w:rPr>
                <w:lang w:eastAsia="es-ES"/>
              </w:rPr>
            </w:pPr>
            <w:r>
              <w:t>£2,355.00</w:t>
            </w:r>
          </w:p>
        </w:tc>
      </w:tr>
      <w:tr w:rsidR="005E5C1E" w:rsidRPr="005048D7" w14:paraId="27C6AF6F" w14:textId="77777777" w:rsidTr="00DA52F5">
        <w:trPr>
          <w:trHeight w:val="20"/>
        </w:trPr>
        <w:tc>
          <w:tcPr>
            <w:tcW w:w="5524" w:type="dxa"/>
            <w:vAlign w:val="center"/>
          </w:tcPr>
          <w:p w14:paraId="4F8769BE" w14:textId="77777777" w:rsidR="005E5C1E" w:rsidRPr="005048D7" w:rsidRDefault="005E5C1E" w:rsidP="00BA5839">
            <w:pPr>
              <w:spacing w:before="0" w:line="240" w:lineRule="auto"/>
              <w:rPr>
                <w:rFonts w:eastAsia="Times New Roman" w:cs="Tahoma"/>
                <w:szCs w:val="18"/>
                <w:highlight w:val="yellow"/>
              </w:rPr>
            </w:pPr>
            <w:r w:rsidRPr="005048D7">
              <w:rPr>
                <w:rFonts w:eastAsia="Times New Roman" w:cs="Tahoma"/>
                <w:szCs w:val="18"/>
              </w:rPr>
              <w:t>SEPTIEMBRE: 10, 17</w:t>
            </w:r>
          </w:p>
        </w:tc>
        <w:tc>
          <w:tcPr>
            <w:tcW w:w="2409" w:type="dxa"/>
            <w:vAlign w:val="center"/>
          </w:tcPr>
          <w:p w14:paraId="18F0879A" w14:textId="7581111C" w:rsidR="005E5C1E" w:rsidRPr="00535350" w:rsidRDefault="00F852B2" w:rsidP="00535350">
            <w:pPr>
              <w:spacing w:before="0"/>
              <w:jc w:val="center"/>
              <w:rPr>
                <w:lang w:eastAsia="es-ES"/>
              </w:rPr>
            </w:pPr>
            <w:r>
              <w:t>£1,490.00</w:t>
            </w:r>
          </w:p>
        </w:tc>
        <w:tc>
          <w:tcPr>
            <w:tcW w:w="2273" w:type="dxa"/>
            <w:vAlign w:val="center"/>
          </w:tcPr>
          <w:p w14:paraId="5E8ECFCC" w14:textId="7226388F" w:rsidR="005E5C1E" w:rsidRPr="00535350" w:rsidRDefault="00F852B2" w:rsidP="00535350">
            <w:pPr>
              <w:spacing w:before="0"/>
              <w:jc w:val="center"/>
              <w:rPr>
                <w:lang w:eastAsia="es-ES"/>
              </w:rPr>
            </w:pPr>
            <w:r>
              <w:t>£2,115.00</w:t>
            </w:r>
          </w:p>
        </w:tc>
      </w:tr>
      <w:tr w:rsidR="005E5C1E" w:rsidRPr="005048D7" w14:paraId="5588ED43" w14:textId="77777777" w:rsidTr="00DA52F5">
        <w:trPr>
          <w:trHeight w:val="20"/>
        </w:trPr>
        <w:tc>
          <w:tcPr>
            <w:tcW w:w="5524" w:type="dxa"/>
            <w:vAlign w:val="center"/>
          </w:tcPr>
          <w:p w14:paraId="0C450580" w14:textId="77777777" w:rsidR="005E5C1E" w:rsidRPr="005048D7" w:rsidRDefault="005E5C1E" w:rsidP="00BA5839">
            <w:pPr>
              <w:spacing w:before="0" w:line="240" w:lineRule="auto"/>
              <w:rPr>
                <w:rFonts w:eastAsia="Times New Roman" w:cs="Tahoma"/>
                <w:szCs w:val="18"/>
                <w:highlight w:val="yellow"/>
              </w:rPr>
            </w:pPr>
            <w:r w:rsidRPr="005048D7">
              <w:rPr>
                <w:rFonts w:eastAsia="Times New Roman" w:cs="Tahoma"/>
                <w:szCs w:val="18"/>
              </w:rPr>
              <w:t>OCTUBRE: 01, 15</w:t>
            </w:r>
          </w:p>
        </w:tc>
        <w:tc>
          <w:tcPr>
            <w:tcW w:w="2409" w:type="dxa"/>
            <w:vAlign w:val="center"/>
          </w:tcPr>
          <w:p w14:paraId="4EF0C09D" w14:textId="0B1F3771" w:rsidR="005E5C1E" w:rsidRPr="00535350" w:rsidRDefault="00F852B2" w:rsidP="00535350">
            <w:pPr>
              <w:spacing w:before="0"/>
              <w:jc w:val="center"/>
              <w:rPr>
                <w:lang w:eastAsia="es-ES"/>
              </w:rPr>
            </w:pPr>
            <w:r>
              <w:t>£1,400.00</w:t>
            </w:r>
          </w:p>
        </w:tc>
        <w:tc>
          <w:tcPr>
            <w:tcW w:w="2273" w:type="dxa"/>
            <w:vAlign w:val="center"/>
          </w:tcPr>
          <w:p w14:paraId="051A1AF5" w14:textId="6F135D38" w:rsidR="00535350" w:rsidRPr="00535350" w:rsidRDefault="00F852B2" w:rsidP="00535350">
            <w:pPr>
              <w:spacing w:before="0"/>
              <w:jc w:val="center"/>
              <w:rPr>
                <w:lang w:eastAsia="es-ES"/>
              </w:rPr>
            </w:pPr>
            <w:r>
              <w:t>£1,940.00</w:t>
            </w:r>
          </w:p>
        </w:tc>
      </w:tr>
      <w:tr w:rsidR="005E5C1E" w:rsidRPr="005048D7" w14:paraId="7AB43EE3" w14:textId="77777777" w:rsidTr="00DA52F5">
        <w:trPr>
          <w:trHeight w:val="20"/>
        </w:trPr>
        <w:tc>
          <w:tcPr>
            <w:tcW w:w="5524" w:type="dxa"/>
            <w:vAlign w:val="center"/>
          </w:tcPr>
          <w:p w14:paraId="01030F64" w14:textId="77777777" w:rsidR="005E5C1E" w:rsidRPr="005048D7" w:rsidRDefault="005E5C1E" w:rsidP="00BA5839">
            <w:pPr>
              <w:spacing w:before="0" w:line="240" w:lineRule="auto"/>
              <w:rPr>
                <w:rFonts w:eastAsia="Times New Roman" w:cs="Tahoma"/>
                <w:szCs w:val="18"/>
              </w:rPr>
            </w:pPr>
            <w:r w:rsidRPr="005048D7">
              <w:rPr>
                <w:rFonts w:eastAsia="Times New Roman" w:cs="Tahoma"/>
                <w:szCs w:val="18"/>
              </w:rPr>
              <w:t>NOVIEMBRE: 05, 26</w:t>
            </w:r>
          </w:p>
          <w:p w14:paraId="6D721FF4" w14:textId="77777777" w:rsidR="005E5C1E" w:rsidRPr="005048D7" w:rsidRDefault="005E5C1E" w:rsidP="00BA5839">
            <w:pPr>
              <w:spacing w:before="0" w:line="240" w:lineRule="auto"/>
              <w:rPr>
                <w:rFonts w:eastAsia="Times New Roman" w:cs="Tahoma"/>
                <w:b/>
                <w:szCs w:val="18"/>
                <w:u w:val="single"/>
              </w:rPr>
            </w:pPr>
            <w:r w:rsidRPr="005048D7">
              <w:rPr>
                <w:rFonts w:eastAsia="Times New Roman" w:cs="Tahoma"/>
                <w:szCs w:val="18"/>
              </w:rPr>
              <w:t>DICIEMBRE: 10</w:t>
            </w:r>
          </w:p>
          <w:p w14:paraId="4E40CF6C" w14:textId="77777777" w:rsidR="005E5C1E" w:rsidRPr="005048D7" w:rsidRDefault="005E5C1E" w:rsidP="00BA5839">
            <w:pPr>
              <w:spacing w:before="0" w:line="240" w:lineRule="auto"/>
              <w:rPr>
                <w:rFonts w:eastAsia="Times New Roman" w:cs="Tahoma"/>
                <w:b/>
                <w:szCs w:val="18"/>
                <w:u w:val="single"/>
              </w:rPr>
            </w:pPr>
            <w:r w:rsidRPr="005048D7">
              <w:rPr>
                <w:rFonts w:eastAsia="Times New Roman" w:cs="Tahoma"/>
                <w:b/>
                <w:szCs w:val="18"/>
                <w:u w:val="single"/>
              </w:rPr>
              <w:t>2028:</w:t>
            </w:r>
          </w:p>
          <w:p w14:paraId="27624A50" w14:textId="77777777" w:rsidR="005E5C1E" w:rsidRPr="005048D7" w:rsidRDefault="005E5C1E" w:rsidP="00BA5839">
            <w:pPr>
              <w:spacing w:before="0" w:line="240" w:lineRule="auto"/>
              <w:rPr>
                <w:rFonts w:eastAsia="Times New Roman" w:cs="Tahoma"/>
                <w:szCs w:val="18"/>
              </w:rPr>
            </w:pPr>
            <w:r w:rsidRPr="005048D7">
              <w:rPr>
                <w:rFonts w:eastAsia="Times New Roman" w:cs="Tahoma"/>
                <w:szCs w:val="18"/>
              </w:rPr>
              <w:t>ENERO: 14</w:t>
            </w:r>
          </w:p>
          <w:p w14:paraId="00C99E02" w14:textId="77777777" w:rsidR="005E5C1E" w:rsidRPr="005048D7" w:rsidRDefault="005E5C1E" w:rsidP="00BA5839">
            <w:pPr>
              <w:spacing w:before="0" w:line="240" w:lineRule="auto"/>
              <w:rPr>
                <w:rFonts w:eastAsia="Times New Roman" w:cs="Tahoma"/>
                <w:szCs w:val="18"/>
              </w:rPr>
            </w:pPr>
            <w:r w:rsidRPr="005048D7">
              <w:rPr>
                <w:rFonts w:eastAsia="Times New Roman" w:cs="Tahoma"/>
                <w:szCs w:val="18"/>
              </w:rPr>
              <w:t>FEBRERO: 11</w:t>
            </w:r>
          </w:p>
          <w:p w14:paraId="51BF5604" w14:textId="77777777" w:rsidR="005E5C1E" w:rsidRPr="005048D7" w:rsidRDefault="005E5C1E" w:rsidP="00BA5839">
            <w:pPr>
              <w:spacing w:before="0" w:line="240" w:lineRule="auto"/>
              <w:rPr>
                <w:rFonts w:eastAsia="Times New Roman" w:cs="Tahoma"/>
                <w:szCs w:val="18"/>
                <w:highlight w:val="yellow"/>
              </w:rPr>
            </w:pPr>
            <w:r w:rsidRPr="005048D7">
              <w:rPr>
                <w:rFonts w:eastAsia="Times New Roman" w:cs="Tahoma"/>
                <w:szCs w:val="18"/>
              </w:rPr>
              <w:t>MARZO: 10</w:t>
            </w:r>
          </w:p>
        </w:tc>
        <w:tc>
          <w:tcPr>
            <w:tcW w:w="2409" w:type="dxa"/>
            <w:vAlign w:val="center"/>
          </w:tcPr>
          <w:p w14:paraId="3453C680" w14:textId="77777777" w:rsidR="005E5C1E" w:rsidRPr="005048D7" w:rsidRDefault="005E5C1E" w:rsidP="00EC6FF2">
            <w:pPr>
              <w:spacing w:before="0" w:line="240" w:lineRule="auto"/>
              <w:jc w:val="center"/>
              <w:rPr>
                <w:rFonts w:eastAsia="Times New Roman" w:cs="Tahoma"/>
                <w:szCs w:val="18"/>
              </w:rPr>
            </w:pPr>
          </w:p>
          <w:p w14:paraId="6D6925FC" w14:textId="77777777" w:rsidR="00F852B2" w:rsidRDefault="00F852B2" w:rsidP="00EC6FF2">
            <w:pPr>
              <w:spacing w:before="0"/>
              <w:jc w:val="center"/>
              <w:rPr>
                <w:lang w:eastAsia="es-ES"/>
              </w:rPr>
            </w:pPr>
            <w:r>
              <w:t>£1,340.00</w:t>
            </w:r>
          </w:p>
          <w:p w14:paraId="70953CB7" w14:textId="35E3560E" w:rsidR="005E5C1E" w:rsidRPr="005048D7" w:rsidRDefault="005E5C1E" w:rsidP="00EC6FF2">
            <w:pPr>
              <w:spacing w:before="0" w:line="240" w:lineRule="auto"/>
              <w:jc w:val="center"/>
              <w:rPr>
                <w:rFonts w:eastAsia="Times New Roman" w:cs="Tahoma"/>
                <w:bCs/>
                <w:szCs w:val="18"/>
              </w:rPr>
            </w:pPr>
          </w:p>
        </w:tc>
        <w:tc>
          <w:tcPr>
            <w:tcW w:w="2273" w:type="dxa"/>
            <w:vAlign w:val="center"/>
          </w:tcPr>
          <w:p w14:paraId="28473E61" w14:textId="77777777" w:rsidR="005E5C1E" w:rsidRPr="005048D7" w:rsidRDefault="005E5C1E" w:rsidP="00EC6FF2">
            <w:pPr>
              <w:spacing w:before="0" w:line="240" w:lineRule="auto"/>
              <w:jc w:val="center"/>
              <w:rPr>
                <w:rFonts w:eastAsia="Times New Roman" w:cs="Tahoma"/>
                <w:szCs w:val="18"/>
              </w:rPr>
            </w:pPr>
          </w:p>
          <w:p w14:paraId="2741E1DD" w14:textId="77777777" w:rsidR="00F852B2" w:rsidRDefault="00F852B2" w:rsidP="00EC6FF2">
            <w:pPr>
              <w:spacing w:before="0"/>
              <w:jc w:val="center"/>
              <w:rPr>
                <w:lang w:eastAsia="es-ES"/>
              </w:rPr>
            </w:pPr>
            <w:r>
              <w:t>£1,825.00</w:t>
            </w:r>
          </w:p>
          <w:p w14:paraId="19054852" w14:textId="0E1719B5" w:rsidR="005E5C1E" w:rsidRPr="005048D7" w:rsidRDefault="005E5C1E" w:rsidP="00EC6FF2">
            <w:pPr>
              <w:spacing w:before="0" w:line="240" w:lineRule="auto"/>
              <w:jc w:val="center"/>
              <w:rPr>
                <w:rFonts w:eastAsia="Times New Roman" w:cs="Tahoma"/>
                <w:bCs/>
                <w:szCs w:val="18"/>
              </w:rPr>
            </w:pPr>
          </w:p>
        </w:tc>
      </w:tr>
      <w:tr w:rsidR="00434936" w:rsidRPr="005048D7" w14:paraId="0859BB9F" w14:textId="77777777" w:rsidTr="00DA52F5">
        <w:trPr>
          <w:trHeight w:val="20"/>
        </w:trPr>
        <w:tc>
          <w:tcPr>
            <w:tcW w:w="10206" w:type="dxa"/>
            <w:gridSpan w:val="3"/>
            <w:vAlign w:val="center"/>
          </w:tcPr>
          <w:p w14:paraId="58D5289F" w14:textId="77777777" w:rsidR="00434936" w:rsidRDefault="00434936" w:rsidP="008A3DBA">
            <w:pPr>
              <w:spacing w:before="0" w:line="240" w:lineRule="auto"/>
              <w:rPr>
                <w:lang w:eastAsia="es-ES"/>
              </w:rPr>
            </w:pPr>
            <w:r>
              <w:rPr>
                <w:b/>
                <w:bCs/>
              </w:rPr>
              <w:t>Salidas garantizadas. Precios en libras esterlinas.</w:t>
            </w:r>
          </w:p>
          <w:p w14:paraId="6136CD87" w14:textId="77777777" w:rsidR="00434936" w:rsidRDefault="00434936" w:rsidP="00E60539">
            <w:pPr>
              <w:pStyle w:val="ListParagraph"/>
              <w:numPr>
                <w:ilvl w:val="0"/>
                <w:numId w:val="40"/>
              </w:numPr>
              <w:spacing w:line="240" w:lineRule="auto"/>
            </w:pPr>
            <w:r>
              <w:t>Excursión panorámica de medio día en LONDRES (Día 2): 07:50 h en el hotel del tour.</w:t>
            </w:r>
          </w:p>
          <w:p w14:paraId="0E779394" w14:textId="77777777" w:rsidR="00434936" w:rsidRDefault="00434936" w:rsidP="00E60539">
            <w:pPr>
              <w:pStyle w:val="ListParagraph"/>
              <w:numPr>
                <w:ilvl w:val="0"/>
                <w:numId w:val="40"/>
              </w:numPr>
              <w:spacing w:line="240" w:lineRule="auto"/>
            </w:pPr>
            <w:r>
              <w:t xml:space="preserve">Recogida con el autocar tras </w:t>
            </w:r>
            <w:r>
              <w:rPr>
                <w:i/>
                <w:iCs/>
              </w:rPr>
              <w:t xml:space="preserve">el check-out </w:t>
            </w:r>
            <w:r>
              <w:t>para iniciar el itinerario (Día 3): 07:50 h en el hotel del tour.</w:t>
            </w:r>
          </w:p>
          <w:p w14:paraId="1C655EF2" w14:textId="77777777" w:rsidR="00434936" w:rsidRDefault="00434936" w:rsidP="008A3DBA">
            <w:pPr>
              <w:spacing w:before="0" w:line="240" w:lineRule="auto"/>
              <w:ind w:left="360"/>
            </w:pPr>
          </w:p>
          <w:p w14:paraId="3105DB2C" w14:textId="77777777" w:rsidR="007F0BF7" w:rsidRDefault="007F0BF7">
            <w:pPr>
              <w:spacing w:before="0"/>
              <w:rPr>
                <w:lang w:eastAsia="es-ES"/>
              </w:rPr>
            </w:pPr>
            <w:r>
              <w:rPr>
                <w:b/>
                <w:bCs/>
              </w:rPr>
              <w:t>El precio incluye:</w:t>
            </w:r>
          </w:p>
          <w:p w14:paraId="0949606E" w14:textId="77777777" w:rsidR="00434936" w:rsidRDefault="00434936" w:rsidP="008A3DBA">
            <w:pPr>
              <w:spacing w:before="0" w:line="240" w:lineRule="auto"/>
            </w:pPr>
          </w:p>
          <w:p w14:paraId="5F05023F" w14:textId="77777777" w:rsidR="00434936" w:rsidRDefault="00434936" w:rsidP="00E60539">
            <w:pPr>
              <w:pStyle w:val="ListParagraph"/>
              <w:numPr>
                <w:ilvl w:val="0"/>
                <w:numId w:val="41"/>
              </w:numPr>
              <w:spacing w:before="0" w:line="240" w:lineRule="auto"/>
              <w:contextualSpacing w:val="0"/>
            </w:pPr>
            <w:r>
              <w:t xml:space="preserve">Alojamiento: 2 noches en media pensión (cena y desayuno) / 5 noches en alojamiento &amp; desayuno en hoteles indicados o similar. </w:t>
            </w:r>
          </w:p>
          <w:p w14:paraId="5E34241F" w14:textId="77777777" w:rsidR="00434936" w:rsidRDefault="00434936" w:rsidP="00E60539">
            <w:pPr>
              <w:pStyle w:val="ListParagraph"/>
              <w:numPr>
                <w:ilvl w:val="0"/>
                <w:numId w:val="41"/>
              </w:numPr>
              <w:spacing w:before="0" w:line="240" w:lineRule="auto"/>
              <w:contextualSpacing w:val="0"/>
            </w:pPr>
            <w:r>
              <w:rPr>
                <w:b/>
                <w:bCs/>
              </w:rPr>
              <w:t xml:space="preserve">Traslados: </w:t>
            </w:r>
            <w:r>
              <w:t>traslado de llegada desde el aeropuerto de Heathrow* al hotel y traslado de salida desde el hotel al aeropuerto de Edimburgo.</w:t>
            </w:r>
          </w:p>
          <w:p w14:paraId="516F7062" w14:textId="6DFDB76C" w:rsidR="00C137C6" w:rsidRDefault="00434936" w:rsidP="00E60539">
            <w:pPr>
              <w:pStyle w:val="ListParagraph"/>
              <w:numPr>
                <w:ilvl w:val="1"/>
                <w:numId w:val="41"/>
              </w:numPr>
              <w:spacing w:before="0" w:line="240" w:lineRule="auto"/>
              <w:contextualSpacing w:val="0"/>
            </w:pPr>
            <w:r>
              <w:t>Suplemento de Recogida en el aeropuerto de Gatwick, Stansted, Luton o Londres City: GBP 35.00 por persona y trayecto (precio neto).</w:t>
            </w:r>
          </w:p>
          <w:p w14:paraId="51BA492D" w14:textId="77777777" w:rsidR="00C137C6" w:rsidRDefault="00C137C6" w:rsidP="00C137C6">
            <w:pPr>
              <w:pStyle w:val="ListParagraph"/>
              <w:spacing w:before="0" w:line="240" w:lineRule="auto"/>
              <w:ind w:left="1440"/>
              <w:contextualSpacing w:val="0"/>
            </w:pPr>
          </w:p>
          <w:p w14:paraId="5417E831" w14:textId="3B3740B6" w:rsidR="00434936" w:rsidRPr="00C137C6" w:rsidRDefault="00434936" w:rsidP="00E60539">
            <w:pPr>
              <w:pStyle w:val="ListParagraph"/>
              <w:numPr>
                <w:ilvl w:val="0"/>
                <w:numId w:val="42"/>
              </w:numPr>
              <w:spacing w:before="0" w:line="240" w:lineRule="auto"/>
            </w:pPr>
            <w:r w:rsidRPr="00C137C6">
              <w:rPr>
                <w:b/>
                <w:bCs/>
              </w:rPr>
              <w:t>Entradas y paradas fotográficas:</w:t>
            </w:r>
            <w:r w:rsidRPr="00C137C6">
              <w:t xml:space="preserve"> Ruinas del Castillo de Urquhart, experiencia de cata de whisky, Castillo de Edimburgo y</w:t>
            </w:r>
            <w:r w:rsidR="00224A5A" w:rsidRPr="00C137C6">
              <w:t xml:space="preserve"> </w:t>
            </w:r>
            <w:r w:rsidRPr="00C137C6">
              <w:t xml:space="preserve">Castillo de Stirling y </w:t>
            </w:r>
            <w:r w:rsidRPr="00C137C6">
              <w:rPr>
                <w:b/>
                <w:bCs/>
              </w:rPr>
              <w:t>parada para hacer fotos exteriores</w:t>
            </w:r>
            <w:r w:rsidRPr="00C137C6">
              <w:t xml:space="preserve"> de la Casa de Shakespeare.</w:t>
            </w:r>
          </w:p>
          <w:p w14:paraId="34338029" w14:textId="77777777" w:rsidR="00434936" w:rsidRPr="00C137C6" w:rsidRDefault="00434936" w:rsidP="00E60539">
            <w:pPr>
              <w:pStyle w:val="ListParagraph"/>
              <w:numPr>
                <w:ilvl w:val="0"/>
                <w:numId w:val="42"/>
              </w:numPr>
              <w:spacing w:before="0" w:line="240" w:lineRule="auto"/>
            </w:pPr>
            <w:r w:rsidRPr="00C137C6">
              <w:rPr>
                <w:b/>
                <w:bCs/>
              </w:rPr>
              <w:t>Visitas panorámicas:</w:t>
            </w:r>
            <w:r w:rsidRPr="00C137C6">
              <w:t xml:space="preserve"> Londres de medio día. Además, Liverpool, Inverness y Edimburgo.</w:t>
            </w:r>
          </w:p>
          <w:p w14:paraId="36C86F00" w14:textId="77777777" w:rsidR="00434936" w:rsidRPr="00C137C6" w:rsidRDefault="00434936" w:rsidP="00E60539">
            <w:pPr>
              <w:pStyle w:val="ListParagraph"/>
              <w:numPr>
                <w:ilvl w:val="0"/>
                <w:numId w:val="42"/>
              </w:numPr>
              <w:spacing w:before="0" w:line="240" w:lineRule="auto"/>
              <w:rPr>
                <w:lang w:val="en-GB"/>
              </w:rPr>
            </w:pPr>
            <w:r w:rsidRPr="00C137C6">
              <w:rPr>
                <w:b/>
                <w:bCs/>
                <w:lang w:val="en-US"/>
              </w:rPr>
              <w:t xml:space="preserve">Recorridos a pie: </w:t>
            </w:r>
            <w:r w:rsidRPr="00C137C6">
              <w:rPr>
                <w:lang w:val="en-US"/>
              </w:rPr>
              <w:t>Oxford, Stratford-Upon-Avon y Chester.</w:t>
            </w:r>
          </w:p>
          <w:p w14:paraId="42571F21" w14:textId="77777777" w:rsidR="00434936" w:rsidRPr="00CF2F65" w:rsidRDefault="00434936" w:rsidP="008A3DBA">
            <w:pPr>
              <w:spacing w:before="0" w:line="240" w:lineRule="auto"/>
              <w:ind w:left="360" w:hanging="360"/>
              <w:rPr>
                <w:lang w:val="en-GB"/>
              </w:rPr>
            </w:pPr>
          </w:p>
          <w:p w14:paraId="1B74CAB2" w14:textId="10B44FC1" w:rsidR="00434936" w:rsidRDefault="00434936" w:rsidP="008A3DBA">
            <w:pPr>
              <w:spacing w:before="0" w:line="240" w:lineRule="auto"/>
            </w:pPr>
            <w:r>
              <w:t>El precio NO incluye:</w:t>
            </w:r>
          </w:p>
          <w:p w14:paraId="6A90BEB1" w14:textId="77777777" w:rsidR="00434936" w:rsidRDefault="00434936" w:rsidP="00E60539">
            <w:pPr>
              <w:pStyle w:val="ListParagraph"/>
              <w:numPr>
                <w:ilvl w:val="0"/>
                <w:numId w:val="34"/>
              </w:numPr>
              <w:spacing w:line="240" w:lineRule="auto"/>
            </w:pPr>
            <w:r>
              <w:t>Maleteros: El servicio de maleteros no está incluido en el precio del paquete. Deberás encargarte de transportar tu propio equipaje.</w:t>
            </w:r>
          </w:p>
          <w:p w14:paraId="4DF076B3" w14:textId="77777777" w:rsidR="00434936" w:rsidRDefault="00434936" w:rsidP="008A3DBA">
            <w:pPr>
              <w:spacing w:before="0" w:line="240" w:lineRule="auto"/>
            </w:pPr>
          </w:p>
          <w:p w14:paraId="1D06882C" w14:textId="040DB5DA" w:rsidR="00434936" w:rsidRDefault="00434936" w:rsidP="008A3DBA">
            <w:pPr>
              <w:spacing w:before="0" w:line="240" w:lineRule="auto"/>
            </w:pPr>
            <w:r>
              <w:rPr>
                <w:b/>
                <w:bCs/>
              </w:rPr>
              <w:t>Importante</w:t>
            </w:r>
            <w:r>
              <w:t xml:space="preserve"> – City</w:t>
            </w:r>
            <w:r w:rsidR="00EC6FF2">
              <w:t xml:space="preserve"> </w:t>
            </w:r>
            <w:r>
              <w:t xml:space="preserve">Tax: En 2027, se aplicará un impuesto turístico local (Visitor Levy) en ciudades como Edimburgo, Glasgow y Liverpool, destinado a la mejora de la infraestructura y los servicios turísticos. En estas tres ciudades, el coste será asumido exclusivamente por Anglovision. En el caso de que otras localidades incluidas en el itinerario con pernoctación implementen un impuesto similar, dichos cargos no estarán cubiertos y deberán ser abonados directamente por el viajero. </w:t>
            </w:r>
          </w:p>
          <w:p w14:paraId="1EA2BCFA" w14:textId="77777777" w:rsidR="00434936" w:rsidRDefault="00434936" w:rsidP="008A3DBA">
            <w:pPr>
              <w:spacing w:before="0" w:line="240" w:lineRule="auto"/>
            </w:pPr>
          </w:p>
          <w:p w14:paraId="6438971D" w14:textId="77777777" w:rsidR="00434936" w:rsidRDefault="00434936" w:rsidP="008A3DBA">
            <w:pPr>
              <w:spacing w:before="0" w:line="240" w:lineRule="auto"/>
            </w:pPr>
            <w:r>
              <w:rPr>
                <w:b/>
                <w:bCs/>
              </w:rPr>
              <w:t>Importante</w:t>
            </w:r>
            <w:r>
              <w:t xml:space="preserve"> – Conferencia Anual del Partido Laborista en Liverpool: Debido a esta conferencia anual, el hotel del tour podría cambiar a Manchester o sus alrededores en caso de alta demanda. Este evento suele celebrarse en el mes de septiembre.</w:t>
            </w:r>
          </w:p>
          <w:p w14:paraId="1DD826EB" w14:textId="77777777" w:rsidR="00434936" w:rsidRPr="005048D7" w:rsidRDefault="00434936" w:rsidP="008A3DBA">
            <w:pPr>
              <w:spacing w:before="0" w:line="240" w:lineRule="auto"/>
              <w:rPr>
                <w:rFonts w:eastAsia="Times New Roman" w:cs="Tahoma"/>
                <w:szCs w:val="18"/>
              </w:rPr>
            </w:pPr>
          </w:p>
        </w:tc>
      </w:tr>
    </w:tbl>
    <w:p w14:paraId="0DA6E056" w14:textId="77777777" w:rsidR="005E5C1E" w:rsidRPr="005048D7" w:rsidRDefault="005E5C1E" w:rsidP="005E5C1E">
      <w:pPr>
        <w:spacing w:before="0" w:after="0" w:line="240" w:lineRule="auto"/>
        <w:rPr>
          <w:rFonts w:eastAsia="Times New Roman" w:cs="Tahoma"/>
          <w:b/>
          <w:kern w:val="0"/>
          <w:sz w:val="32"/>
          <w:szCs w:val="32"/>
          <w:lang w:eastAsia="en-GB"/>
          <w14:ligatures w14:val="none"/>
        </w:rPr>
      </w:pPr>
    </w:p>
    <w:p w14:paraId="10F4047B" w14:textId="77777777" w:rsidR="008A3DBA" w:rsidRDefault="008A3DBA" w:rsidP="002E4499"/>
    <w:p w14:paraId="5FEE5054" w14:textId="77777777" w:rsidR="004A5F05" w:rsidRDefault="004A5F05" w:rsidP="002E4499"/>
    <w:p w14:paraId="3091AD4A" w14:textId="77777777" w:rsidR="004A5F05" w:rsidRDefault="004A5F05" w:rsidP="002E4499"/>
    <w:p w14:paraId="13189237" w14:textId="77777777" w:rsidR="004A5F05" w:rsidRPr="002E4499" w:rsidRDefault="004A5F05" w:rsidP="002E4499"/>
    <w:p w14:paraId="343F1ACA" w14:textId="54530BAE" w:rsidR="008A5F56" w:rsidRPr="005048D7" w:rsidRDefault="008A5F56" w:rsidP="00F9018F">
      <w:pPr>
        <w:pStyle w:val="Heading2"/>
      </w:pPr>
      <w:bookmarkStart w:id="16" w:name="_Toc233194026"/>
      <w:r w:rsidRPr="005048D7">
        <w:lastRenderedPageBreak/>
        <w:t>LAS MARAVILLAS DE INGLATERRA, ESCOCIA E IRLANDA</w:t>
      </w:r>
      <w:bookmarkEnd w:id="16"/>
      <w:r w:rsidRPr="005048D7">
        <w:t xml:space="preserve"> </w:t>
      </w:r>
    </w:p>
    <w:p w14:paraId="60B85928" w14:textId="2AB3AEC1" w:rsidR="008A5F56" w:rsidRPr="005048D7" w:rsidRDefault="003E0F71" w:rsidP="00F9018F">
      <w:pPr>
        <w:pStyle w:val="Heading3"/>
      </w:pPr>
      <w:bookmarkStart w:id="17" w:name="_Toc233194027"/>
      <w:r w:rsidRPr="005048D7">
        <w:t>(REF: TOUR10MA27) – 2027/28 – TOUR DE 10 DÍAS</w:t>
      </w:r>
      <w:bookmarkEnd w:id="17"/>
    </w:p>
    <w:p w14:paraId="73135C38" w14:textId="77777777" w:rsidR="00B13786" w:rsidRDefault="00B13786" w:rsidP="00A709D3">
      <w:pPr>
        <w:spacing w:line="240" w:lineRule="auto"/>
        <w:rPr>
          <w:lang w:eastAsia="es-ES"/>
        </w:rPr>
      </w:pPr>
      <w:r>
        <w:rPr>
          <w:rStyle w:val="Strong"/>
        </w:rPr>
        <w:t>Tour que promete una experiencia inolvidable, recorriendo los cinco territorios incluidos en el itinerario: Inglaterra, Escocia, Gales, Irlanda del Norte e Irlanda. Un viaje diseñado para cautivar a todo tipo de viajeros, combinando lugares emblemáticos, paisajes impresionantes, ciudades encantadoras y tesoros ocultos que esperan ser descubiertos.</w:t>
      </w:r>
    </w:p>
    <w:p w14:paraId="3C952A37" w14:textId="77777777" w:rsidR="008A5F56" w:rsidRPr="005048D7" w:rsidRDefault="008A5F56" w:rsidP="002E4499">
      <w:pPr>
        <w:pStyle w:val="NoSpacing"/>
        <w:spacing w:before="240" w:after="240" w:line="276" w:lineRule="auto"/>
        <w:jc w:val="both"/>
        <w:rPr>
          <w:rFonts w:ascii="Tahoma" w:hAnsi="Tahoma" w:cs="Tahoma"/>
          <w:b/>
          <w:sz w:val="18"/>
          <w:szCs w:val="18"/>
          <w:lang w:val="es-ES"/>
        </w:rPr>
      </w:pPr>
      <w:r w:rsidRPr="005048D7">
        <w:rPr>
          <w:rFonts w:ascii="Tahoma" w:hAnsi="Tahoma" w:cs="Tahoma"/>
          <w:b/>
          <w:sz w:val="18"/>
          <w:szCs w:val="18"/>
          <w:lang w:val="es-ES"/>
        </w:rPr>
        <w:t xml:space="preserve">DÍA 1. LONDRES </w:t>
      </w:r>
      <w:r w:rsidRPr="005048D7">
        <w:rPr>
          <w:rFonts w:ascii="Tahoma" w:hAnsi="Tahoma" w:cs="Tahoma"/>
          <w:b/>
          <w:bCs/>
          <w:sz w:val="18"/>
          <w:szCs w:val="18"/>
          <w:lang w:val="es-ES"/>
        </w:rPr>
        <w:t xml:space="preserve">– </w:t>
      </w:r>
      <w:r w:rsidRPr="005048D7">
        <w:rPr>
          <w:rFonts w:ascii="Tahoma" w:hAnsi="Tahoma" w:cs="Tahoma"/>
          <w:b/>
          <w:sz w:val="18"/>
          <w:szCs w:val="18"/>
          <w:lang w:val="es-ES"/>
        </w:rPr>
        <w:t xml:space="preserve">CAMBRIDGE </w:t>
      </w:r>
      <w:r w:rsidRPr="005048D7">
        <w:rPr>
          <w:rFonts w:ascii="Tahoma" w:hAnsi="Tahoma" w:cs="Tahoma"/>
          <w:b/>
          <w:bCs/>
          <w:sz w:val="18"/>
          <w:szCs w:val="18"/>
          <w:lang w:val="es-ES"/>
        </w:rPr>
        <w:t xml:space="preserve">– </w:t>
      </w:r>
      <w:r w:rsidRPr="005048D7">
        <w:rPr>
          <w:rFonts w:ascii="Tahoma" w:hAnsi="Tahoma" w:cs="Tahoma"/>
          <w:b/>
          <w:sz w:val="18"/>
          <w:szCs w:val="18"/>
          <w:lang w:val="es-ES"/>
        </w:rPr>
        <w:t>YORK/HARROGATE</w:t>
      </w:r>
    </w:p>
    <w:p w14:paraId="7EC34576" w14:textId="189F7D73" w:rsidR="008A5F56" w:rsidRPr="005048D7" w:rsidRDefault="008A5F56" w:rsidP="001543F7">
      <w:pPr>
        <w:spacing w:before="0"/>
        <w:rPr>
          <w:rFonts w:cs="Tahoma"/>
          <w:szCs w:val="18"/>
        </w:rPr>
      </w:pPr>
      <w:r w:rsidRPr="005048D7">
        <w:rPr>
          <w:rFonts w:cs="Tahoma"/>
          <w:szCs w:val="18"/>
        </w:rPr>
        <w:t xml:space="preserve">Comenzaremos nuestro recorrido hacia </w:t>
      </w:r>
      <w:r w:rsidRPr="005048D7">
        <w:rPr>
          <w:rFonts w:cs="Tahoma"/>
          <w:b/>
          <w:bCs/>
          <w:szCs w:val="18"/>
        </w:rPr>
        <w:t>Cambridge</w:t>
      </w:r>
      <w:r w:rsidRPr="005048D7">
        <w:rPr>
          <w:rFonts w:cs="Tahoma"/>
          <w:szCs w:val="18"/>
        </w:rPr>
        <w:t xml:space="preserve">, ciudad universitaria por excelencia, donde realizaremos una visita a pie para admirar la arquitectura de distintas épocas presente en sus antiquísimos </w:t>
      </w:r>
      <w:r w:rsidRPr="005048D7">
        <w:rPr>
          <w:rFonts w:cs="Tahoma"/>
          <w:b/>
          <w:bCs/>
          <w:szCs w:val="18"/>
        </w:rPr>
        <w:t>colegios universitarios</w:t>
      </w:r>
      <w:r w:rsidRPr="005048D7">
        <w:rPr>
          <w:rFonts w:cs="Tahoma"/>
          <w:szCs w:val="18"/>
        </w:rPr>
        <w:t xml:space="preserve">. Fundada en 1209, es la segunda universidad de habla inglesa más antigua del mundo y por sus aulas pasaron grandes figuras </w:t>
      </w:r>
      <w:r w:rsidRPr="005048D7">
        <w:rPr>
          <w:rFonts w:cs="Tahoma"/>
          <w:b/>
          <w:bCs/>
          <w:szCs w:val="18"/>
        </w:rPr>
        <w:t>como Isaac Newton, Stephen Hawking y Charles Darwin</w:t>
      </w:r>
      <w:r w:rsidRPr="005048D7">
        <w:rPr>
          <w:rFonts w:cs="Tahoma"/>
          <w:szCs w:val="18"/>
        </w:rPr>
        <w:t xml:space="preserve">. La influencia académica se percibe en cada rincón de la ciudad. Antes de continuar hacia nuestro destino final, haremos una pausa para el almuerzo. Más tarde llegaremos a </w:t>
      </w:r>
      <w:r w:rsidRPr="005048D7">
        <w:rPr>
          <w:rFonts w:cs="Tahoma"/>
          <w:b/>
          <w:bCs/>
          <w:szCs w:val="18"/>
        </w:rPr>
        <w:t>York</w:t>
      </w:r>
      <w:r w:rsidRPr="005048D7">
        <w:rPr>
          <w:rFonts w:cs="Tahoma"/>
          <w:szCs w:val="18"/>
        </w:rPr>
        <w:t xml:space="preserve">, donde pasearemos por sus encantadoras calles y podremos tomar fotos en la popular </w:t>
      </w:r>
      <w:r w:rsidRPr="005048D7">
        <w:rPr>
          <w:rFonts w:cs="Tahoma"/>
          <w:b/>
          <w:bCs/>
          <w:szCs w:val="18"/>
        </w:rPr>
        <w:t>The Shambles</w:t>
      </w:r>
      <w:r w:rsidRPr="005048D7">
        <w:rPr>
          <w:rFonts w:cs="Tahoma"/>
          <w:szCs w:val="18"/>
        </w:rPr>
        <w:t xml:space="preserve">, una calle medieval muy bien conservada, con edificios de entramado de madera, antiguamente ocupada por carnicerías. Su nombre proviene de la palabra anglosajona "fleshammels", que significa "estantes de carne". Hoy la zona está llena de tiendas, cafés y restaurantes, y se dice que inspiró </w:t>
      </w:r>
      <w:r w:rsidRPr="005048D7">
        <w:rPr>
          <w:rFonts w:cs="Tahoma"/>
          <w:b/>
          <w:bCs/>
          <w:szCs w:val="18"/>
        </w:rPr>
        <w:t>la creación de Diagon Alley en los libros y películas de Harry Potter</w:t>
      </w:r>
      <w:r w:rsidRPr="005048D7">
        <w:rPr>
          <w:rFonts w:cs="Tahoma"/>
          <w:szCs w:val="18"/>
        </w:rPr>
        <w:t xml:space="preserve">. También pasaremos junto a su espléndida </w:t>
      </w:r>
      <w:r w:rsidRPr="005048D7">
        <w:rPr>
          <w:rFonts w:cs="Tahoma"/>
          <w:b/>
          <w:bCs/>
          <w:szCs w:val="18"/>
        </w:rPr>
        <w:t>catedral gótica</w:t>
      </w:r>
      <w:r w:rsidRPr="005048D7">
        <w:rPr>
          <w:rFonts w:cs="Tahoma"/>
          <w:szCs w:val="18"/>
        </w:rPr>
        <w:t>, la segunda más grande del norte de Europa, famosa por sus hermosos vitrales y sus imponentes torres. Alojamiento y desayuno en el hotel Holiday Inn York City Centre, Ibis Styles York Centre, Crowne Plaza Harrogate o similar.</w:t>
      </w:r>
    </w:p>
    <w:p w14:paraId="2CB9A396" w14:textId="2E158820" w:rsidR="008A5F56" w:rsidRPr="005048D7" w:rsidRDefault="008A5F56" w:rsidP="001543F7">
      <w:pPr>
        <w:rPr>
          <w:rFonts w:cs="Tahoma"/>
          <w:b/>
          <w:bCs/>
          <w:szCs w:val="18"/>
        </w:rPr>
      </w:pPr>
      <w:r w:rsidRPr="005048D7">
        <w:rPr>
          <w:rFonts w:cs="Tahoma"/>
          <w:b/>
          <w:bCs/>
          <w:szCs w:val="18"/>
        </w:rPr>
        <w:t>DÍA 2. YORK/HARROGATE – DURHAM – ALNWICK – EDIMBURGO</w:t>
      </w:r>
    </w:p>
    <w:p w14:paraId="78B3A4C5" w14:textId="56BA255B" w:rsidR="008A5F56" w:rsidRPr="00BD493B" w:rsidRDefault="008A5F56" w:rsidP="001543F7">
      <w:pPr>
        <w:rPr>
          <w:rFonts w:cs="Tahoma"/>
          <w:szCs w:val="18"/>
        </w:rPr>
      </w:pPr>
      <w:r w:rsidRPr="005048D7">
        <w:rPr>
          <w:rFonts w:cs="Tahoma"/>
          <w:szCs w:val="18"/>
        </w:rPr>
        <w:t xml:space="preserve">Después del desayuno, saldremos hacia </w:t>
      </w:r>
      <w:r w:rsidRPr="005048D7">
        <w:rPr>
          <w:rFonts w:cs="Tahoma"/>
          <w:b/>
          <w:bCs/>
          <w:szCs w:val="18"/>
        </w:rPr>
        <w:t>Durham</w:t>
      </w:r>
      <w:r w:rsidRPr="005048D7">
        <w:rPr>
          <w:rFonts w:cs="Tahoma"/>
          <w:szCs w:val="18"/>
        </w:rPr>
        <w:t xml:space="preserve">, donde realizaremos una breve visita a pie y divisaremos su cautivadora catedral, una obra maestra de la arquitectura normanda que domina la ciudad desde lo alto de una colina. Gracias a su rica historia y a su impresionante arquitectura, este conjunto ha sido declarado Patrimonio de la Humanidad por la UNESCO. Continuaremos nuestra ruta hacia el norte para disfrutar de una panorámica del </w:t>
      </w:r>
      <w:r w:rsidRPr="005048D7">
        <w:rPr>
          <w:rFonts w:cs="Tahoma"/>
          <w:b/>
          <w:bCs/>
          <w:szCs w:val="18"/>
        </w:rPr>
        <w:t>Castillo de Alnwick</w:t>
      </w:r>
      <w:r w:rsidRPr="005048D7">
        <w:rPr>
          <w:rFonts w:cs="Tahoma"/>
          <w:szCs w:val="18"/>
        </w:rPr>
        <w:t xml:space="preserve">, una imponente fortaleza con más de 700 años de historia y residencia oficial de los Duques de Northumberland. No es extraño que haya servido como </w:t>
      </w:r>
      <w:r w:rsidRPr="005048D7">
        <w:rPr>
          <w:rFonts w:cs="Tahoma"/>
          <w:b/>
          <w:bCs/>
          <w:szCs w:val="18"/>
        </w:rPr>
        <w:t>escenario de películas como "Harry Potter", "Elizabeth" y "Robin Hood"</w:t>
      </w:r>
      <w:r w:rsidRPr="005048D7">
        <w:rPr>
          <w:rFonts w:cs="Tahoma"/>
          <w:szCs w:val="18"/>
        </w:rPr>
        <w:t xml:space="preserve">. Tendremos tiempo para almorzar y seguiremos hacia la costa hasta llegar a Edimburgo, donde haremos una </w:t>
      </w:r>
      <w:r w:rsidRPr="005048D7">
        <w:rPr>
          <w:rFonts w:cs="Tahoma"/>
          <w:b/>
          <w:bCs/>
          <w:szCs w:val="18"/>
        </w:rPr>
        <w:t>breve panorámica para introducir esta histórica ciudad</w:t>
      </w:r>
      <w:r w:rsidRPr="005048D7">
        <w:rPr>
          <w:rFonts w:cs="Tahoma"/>
          <w:szCs w:val="18"/>
        </w:rPr>
        <w:t xml:space="preserve">. </w:t>
      </w:r>
      <w:r w:rsidRPr="00BD493B">
        <w:rPr>
          <w:rFonts w:cs="Tahoma"/>
          <w:szCs w:val="18"/>
        </w:rPr>
        <w:t>Alojamiento y desayuno en el hotel Holiday Inn Express Edinburgh City Centre, Hampton by Hilton Edinburgh West End, Ibis Edinburgh Centre South Bridge, Holiday Inn Edinburgh Zoo o similar.</w:t>
      </w:r>
    </w:p>
    <w:p w14:paraId="09A895D5" w14:textId="597ADEA5" w:rsidR="008A5F56" w:rsidRPr="005048D7" w:rsidRDefault="008A5F56" w:rsidP="001543F7">
      <w:pPr>
        <w:rPr>
          <w:rFonts w:cs="Tahoma"/>
          <w:szCs w:val="18"/>
        </w:rPr>
      </w:pPr>
      <w:r w:rsidRPr="005048D7">
        <w:rPr>
          <w:rFonts w:cs="Tahoma"/>
          <w:b/>
          <w:bCs/>
          <w:szCs w:val="18"/>
        </w:rPr>
        <w:t>DÍA 3. EDIMBURGO</w:t>
      </w:r>
    </w:p>
    <w:p w14:paraId="5151996D" w14:textId="7DA15919" w:rsidR="008A5F56" w:rsidRPr="00BD493B" w:rsidRDefault="008A5F56" w:rsidP="001543F7">
      <w:pPr>
        <w:rPr>
          <w:rFonts w:cs="Tahoma"/>
          <w:szCs w:val="18"/>
        </w:rPr>
      </w:pPr>
      <w:r w:rsidRPr="005048D7">
        <w:rPr>
          <w:rFonts w:cs="Tahoma"/>
          <w:szCs w:val="18"/>
        </w:rPr>
        <w:t xml:space="preserve">Hoy tendremos el día libre para disfrutar de Edimburgo con calma y explorar esta histórica ciudad a nuestro ritmo. Podrán recorrer la famosa </w:t>
      </w:r>
      <w:r w:rsidRPr="005048D7">
        <w:rPr>
          <w:rStyle w:val="Strong"/>
          <w:rFonts w:cs="Tahoma"/>
          <w:szCs w:val="18"/>
        </w:rPr>
        <w:t>Royal Mile</w:t>
      </w:r>
      <w:r w:rsidRPr="005048D7">
        <w:rPr>
          <w:rFonts w:cs="Tahoma"/>
          <w:szCs w:val="18"/>
        </w:rPr>
        <w:t xml:space="preserve">, la avenida que une el imponente </w:t>
      </w:r>
      <w:r w:rsidRPr="005048D7">
        <w:rPr>
          <w:rStyle w:val="Strong"/>
          <w:rFonts w:cs="Tahoma"/>
          <w:szCs w:val="18"/>
        </w:rPr>
        <w:t>Castillo de Edimburgo</w:t>
      </w:r>
      <w:r w:rsidRPr="005048D7">
        <w:rPr>
          <w:rFonts w:cs="Tahoma"/>
          <w:szCs w:val="18"/>
        </w:rPr>
        <w:t xml:space="preserve"> —donde se custodia la Corona de Escocia— con el </w:t>
      </w:r>
      <w:r w:rsidRPr="005048D7">
        <w:rPr>
          <w:rStyle w:val="Strong"/>
          <w:rFonts w:cs="Tahoma"/>
          <w:szCs w:val="18"/>
        </w:rPr>
        <w:t>Palacio de Holyrood</w:t>
      </w:r>
      <w:r w:rsidRPr="005048D7">
        <w:rPr>
          <w:rFonts w:cs="Tahoma"/>
          <w:szCs w:val="18"/>
        </w:rPr>
        <w:t xml:space="preserve">. También podrán visitar la hermosa </w:t>
      </w:r>
      <w:r w:rsidRPr="005048D7">
        <w:rPr>
          <w:rStyle w:val="Strong"/>
          <w:rFonts w:cs="Tahoma"/>
          <w:szCs w:val="18"/>
        </w:rPr>
        <w:t>Catedral de St. Giles</w:t>
      </w:r>
      <w:r w:rsidRPr="005048D7">
        <w:rPr>
          <w:rFonts w:cs="Tahoma"/>
          <w:szCs w:val="18"/>
        </w:rPr>
        <w:t xml:space="preserve">, un pilar de la historia escocesa en pleno corazón de la ciudad. Quienes lo deseen podrán adentrarse en la </w:t>
      </w:r>
      <w:r w:rsidRPr="005048D7">
        <w:rPr>
          <w:rStyle w:val="Strong"/>
          <w:rFonts w:cs="Tahoma"/>
          <w:szCs w:val="18"/>
        </w:rPr>
        <w:t>Galería Nacional de Escocia</w:t>
      </w:r>
      <w:r w:rsidRPr="005048D7">
        <w:rPr>
          <w:rFonts w:cs="Tahoma"/>
          <w:szCs w:val="18"/>
        </w:rPr>
        <w:t xml:space="preserve"> o trasladarse al puerto de Leith para explorar el </w:t>
      </w:r>
      <w:r w:rsidRPr="005048D7">
        <w:rPr>
          <w:rStyle w:val="Strong"/>
          <w:rFonts w:cs="Tahoma"/>
          <w:szCs w:val="18"/>
        </w:rPr>
        <w:t>Yate Real Britannia</w:t>
      </w:r>
      <w:r w:rsidRPr="005048D7">
        <w:rPr>
          <w:rFonts w:cs="Tahoma"/>
          <w:szCs w:val="18"/>
        </w:rPr>
        <w:t xml:space="preserve">, el emblemático buque que sirvió como residencia flotante a la Familia Real Británica. Edimburgo es la segunda ciudad más visitada del Reino Unido después de Londres y alberga el </w:t>
      </w:r>
      <w:r w:rsidRPr="005048D7">
        <w:rPr>
          <w:rStyle w:val="Strong"/>
          <w:rFonts w:cs="Tahoma"/>
          <w:szCs w:val="18"/>
        </w:rPr>
        <w:t>Parlamento Escocés</w:t>
      </w:r>
      <w:r w:rsidRPr="005048D7">
        <w:rPr>
          <w:rFonts w:cs="Tahoma"/>
          <w:szCs w:val="18"/>
        </w:rPr>
        <w:t xml:space="preserve"> desde 1999. Podrán conocer su vanguardista edificio y relajarse en los concurridos </w:t>
      </w:r>
      <w:r w:rsidRPr="005048D7">
        <w:rPr>
          <w:rStyle w:val="Strong"/>
          <w:rFonts w:cs="Tahoma"/>
          <w:szCs w:val="18"/>
        </w:rPr>
        <w:t>jardines de Princes Street</w:t>
      </w:r>
      <w:r w:rsidRPr="005048D7">
        <w:rPr>
          <w:rFonts w:cs="Tahoma"/>
          <w:szCs w:val="18"/>
        </w:rPr>
        <w:t xml:space="preserve">. </w:t>
      </w:r>
      <w:r w:rsidRPr="00BD493B">
        <w:rPr>
          <w:rFonts w:cs="Tahoma"/>
          <w:szCs w:val="18"/>
        </w:rPr>
        <w:t>Alojamiento y desayuno en el hotel Holiday Inn Express Edinburgh City Centre, Hampton by Hilton Edinburgh West End, Ibis Edinburgh Centre South Bridge, Holiday Inn Edinburgh Zoo o similar.</w:t>
      </w:r>
    </w:p>
    <w:p w14:paraId="4E898CDD" w14:textId="77777777" w:rsidR="00975D94" w:rsidRDefault="00975D94" w:rsidP="00975D94">
      <w:pPr>
        <w:rPr>
          <w:b/>
          <w:bCs/>
          <w:szCs w:val="18"/>
        </w:rPr>
      </w:pPr>
      <w:r>
        <w:rPr>
          <w:b/>
          <w:bCs/>
          <w:szCs w:val="18"/>
        </w:rPr>
        <w:t>DÍA 4. EDIMBURGO – CULROSS – TROSSACHS – GLASGOW</w:t>
      </w:r>
    </w:p>
    <w:p w14:paraId="7623B5FC" w14:textId="77777777" w:rsidR="00975D94" w:rsidRDefault="00975D94" w:rsidP="00975D94">
      <w:pPr>
        <w:rPr>
          <w:szCs w:val="18"/>
        </w:rPr>
      </w:pPr>
      <w:r>
        <w:rPr>
          <w:szCs w:val="18"/>
        </w:rPr>
        <w:t xml:space="preserve">Dejaremos Edimburgo para dirigirnos a </w:t>
      </w:r>
      <w:r>
        <w:rPr>
          <w:b/>
          <w:bCs/>
          <w:szCs w:val="18"/>
        </w:rPr>
        <w:t>Culross</w:t>
      </w:r>
      <w:r>
        <w:rPr>
          <w:szCs w:val="18"/>
        </w:rPr>
        <w:t xml:space="preserve">, uno de los pueblos medievales mejor conservados de Escocia y conocido por los seguidores de </w:t>
      </w:r>
      <w:r>
        <w:rPr>
          <w:b/>
          <w:bCs/>
          <w:i/>
          <w:iCs/>
          <w:szCs w:val="18"/>
        </w:rPr>
        <w:t>Outlander</w:t>
      </w:r>
      <w:r>
        <w:rPr>
          <w:b/>
          <w:bCs/>
          <w:szCs w:val="18"/>
        </w:rPr>
        <w:t xml:space="preserve"> </w:t>
      </w:r>
      <w:r>
        <w:rPr>
          <w:szCs w:val="18"/>
        </w:rPr>
        <w:t xml:space="preserve">como </w:t>
      </w:r>
      <w:r>
        <w:rPr>
          <w:b/>
          <w:bCs/>
          <w:szCs w:val="18"/>
        </w:rPr>
        <w:t>Cranesmuir</w:t>
      </w:r>
      <w:r>
        <w:rPr>
          <w:szCs w:val="18"/>
        </w:rPr>
        <w:t xml:space="preserve">. Pasearemos por sus encantadoras calles empedradas, donde reconoceremos la imponente casa de Geillis Duncan y otros escenarios que transportan directamente a la serie de TV. Posteriormente </w:t>
      </w:r>
      <w:r>
        <w:rPr>
          <w:b/>
          <w:bCs/>
          <w:szCs w:val="18"/>
        </w:rPr>
        <w:t>visitaremos una destilería de whisky de la zona.</w:t>
      </w:r>
      <w:r>
        <w:rPr>
          <w:szCs w:val="18"/>
        </w:rPr>
        <w:t xml:space="preserve"> Allí conoceremos el proceso de producción paso a paso, desde la selección de los granos hasta la maduración en barricas de roble. Continuaremos nuestra ruta atravesando pintorescos pueblos como </w:t>
      </w:r>
      <w:r>
        <w:rPr>
          <w:b/>
          <w:bCs/>
          <w:szCs w:val="18"/>
        </w:rPr>
        <w:t>Stirling y Callander</w:t>
      </w:r>
      <w:r>
        <w:rPr>
          <w:szCs w:val="18"/>
        </w:rPr>
        <w:t xml:space="preserve">. Ascenderemos por pasos de media montaña que ofrecen vistas panorámicas impresionantes, para adentrarnos en el </w:t>
      </w:r>
      <w:r>
        <w:rPr>
          <w:b/>
          <w:bCs/>
          <w:szCs w:val="18"/>
        </w:rPr>
        <w:t>Parque Natural de los Trossachs</w:t>
      </w:r>
      <w:r>
        <w:rPr>
          <w:szCs w:val="18"/>
        </w:rPr>
        <w:t xml:space="preserve">, un oasis de naturaleza y belleza situado en el corazón de Escocia, donde haremos una pausa para almorzar. Finalmente llegaremos a </w:t>
      </w:r>
      <w:r>
        <w:rPr>
          <w:b/>
          <w:bCs/>
          <w:szCs w:val="18"/>
        </w:rPr>
        <w:t>Glasgow</w:t>
      </w:r>
      <w:r>
        <w:rPr>
          <w:szCs w:val="18"/>
        </w:rPr>
        <w:t xml:space="preserve">, la ciudad más grande de Escocia. Durante el tour panorámico, nos cautivarán su arquitectura victoriana y su encanto singular. Glasgow ofrece una excelente combinación de cultura, compras, gastronomía y vida nocturna. Disfrutaremos de sus espacios verdes, de la famosa </w:t>
      </w:r>
      <w:r>
        <w:rPr>
          <w:b/>
          <w:bCs/>
          <w:szCs w:val="18"/>
        </w:rPr>
        <w:t>Buchanan Street</w:t>
      </w:r>
      <w:r>
        <w:rPr>
          <w:szCs w:val="18"/>
        </w:rPr>
        <w:t xml:space="preserve"> y pasaremos por su catedral antes de llegar al hotel. Alojamiento y desayuno en el Hotel AC by Marriott Glasgow, Clayton Glasgow o similar.</w:t>
      </w:r>
    </w:p>
    <w:p w14:paraId="57DF4CD5" w14:textId="77777777" w:rsidR="000A625C" w:rsidRPr="005048D7" w:rsidRDefault="000A625C" w:rsidP="001543F7">
      <w:pPr>
        <w:rPr>
          <w:rFonts w:cs="Tahoma"/>
          <w:szCs w:val="18"/>
        </w:rPr>
      </w:pPr>
    </w:p>
    <w:p w14:paraId="7EEC5EC1" w14:textId="0D399068" w:rsidR="008A5F56" w:rsidRPr="002E4499" w:rsidRDefault="008A5F56" w:rsidP="002E4499">
      <w:pPr>
        <w:pStyle w:val="NoSpacing"/>
        <w:spacing w:before="240" w:after="240" w:line="276" w:lineRule="auto"/>
        <w:rPr>
          <w:rFonts w:ascii="Tahoma" w:hAnsi="Tahoma" w:cs="Tahoma"/>
          <w:b/>
          <w:sz w:val="18"/>
          <w:szCs w:val="18"/>
          <w:lang w:val="es-ES"/>
        </w:rPr>
      </w:pPr>
      <w:r w:rsidRPr="005048D7">
        <w:rPr>
          <w:rFonts w:ascii="Tahoma" w:hAnsi="Tahoma" w:cs="Tahoma"/>
          <w:b/>
          <w:sz w:val="18"/>
          <w:szCs w:val="18"/>
          <w:lang w:val="es-ES"/>
        </w:rPr>
        <w:t xml:space="preserve">DÍA 5. GLASGOW </w:t>
      </w:r>
      <w:r w:rsidRPr="005048D7">
        <w:rPr>
          <w:rFonts w:ascii="Tahoma" w:hAnsi="Tahoma" w:cs="Tahoma"/>
          <w:b/>
          <w:bCs/>
          <w:sz w:val="18"/>
          <w:szCs w:val="18"/>
          <w:lang w:val="es-ES"/>
        </w:rPr>
        <w:t xml:space="preserve">– </w:t>
      </w:r>
      <w:r w:rsidRPr="005048D7">
        <w:rPr>
          <w:rFonts w:ascii="Tahoma" w:hAnsi="Tahoma" w:cs="Tahoma"/>
          <w:b/>
          <w:sz w:val="18"/>
          <w:szCs w:val="18"/>
          <w:lang w:val="es-ES"/>
        </w:rPr>
        <w:t xml:space="preserve">BELFAST </w:t>
      </w:r>
      <w:r w:rsidRPr="005048D7">
        <w:rPr>
          <w:rFonts w:ascii="Tahoma" w:hAnsi="Tahoma" w:cs="Tahoma"/>
          <w:b/>
          <w:bCs/>
          <w:sz w:val="18"/>
          <w:szCs w:val="18"/>
          <w:lang w:val="es-ES"/>
        </w:rPr>
        <w:t xml:space="preserve">– </w:t>
      </w:r>
      <w:r w:rsidRPr="005048D7">
        <w:rPr>
          <w:rFonts w:ascii="Tahoma" w:hAnsi="Tahoma" w:cs="Tahoma"/>
          <w:b/>
          <w:sz w:val="18"/>
          <w:szCs w:val="18"/>
          <w:lang w:val="es-ES"/>
        </w:rPr>
        <w:t>DUBLÍN</w:t>
      </w:r>
    </w:p>
    <w:p w14:paraId="7D771DD2" w14:textId="5DBF617B" w:rsidR="008A5F56" w:rsidRPr="00DF2327" w:rsidRDefault="008A5F56" w:rsidP="001543F7">
      <w:pPr>
        <w:pStyle w:val="NormalWeb"/>
        <w:spacing w:before="0" w:beforeAutospacing="0" w:after="0" w:afterAutospacing="0" w:line="276" w:lineRule="auto"/>
        <w:jc w:val="both"/>
        <w:rPr>
          <w:rFonts w:ascii="Tahoma" w:hAnsi="Tahoma" w:cs="Tahoma"/>
          <w:sz w:val="18"/>
          <w:szCs w:val="18"/>
          <w:lang w:val="es-ES"/>
        </w:rPr>
      </w:pPr>
      <w:r w:rsidRPr="005048D7">
        <w:rPr>
          <w:rFonts w:ascii="Tahoma" w:hAnsi="Tahoma" w:cs="Tahoma"/>
          <w:sz w:val="18"/>
          <w:szCs w:val="18"/>
          <w:lang w:val="es-ES"/>
        </w:rPr>
        <w:t xml:space="preserve">Saldremos de Glasgow hacia la costa escocesa, donde embarcaremos en un ferry para cruzar aguas irlandesas hasta llegar a </w:t>
      </w:r>
      <w:r w:rsidRPr="005048D7">
        <w:rPr>
          <w:rFonts w:ascii="Tahoma" w:hAnsi="Tahoma" w:cs="Tahoma"/>
          <w:b/>
          <w:bCs/>
          <w:sz w:val="18"/>
          <w:szCs w:val="18"/>
          <w:lang w:val="es-ES"/>
        </w:rPr>
        <w:t>Belfast</w:t>
      </w:r>
      <w:r w:rsidRPr="005048D7">
        <w:rPr>
          <w:rFonts w:ascii="Tahoma" w:hAnsi="Tahoma" w:cs="Tahoma"/>
          <w:sz w:val="18"/>
          <w:szCs w:val="18"/>
          <w:lang w:val="es-ES"/>
        </w:rPr>
        <w:t xml:space="preserve">, capital de Irlanda del Norte. En Belfast realizaremos una </w:t>
      </w:r>
      <w:r w:rsidRPr="005048D7">
        <w:rPr>
          <w:rFonts w:ascii="Tahoma" w:hAnsi="Tahoma" w:cs="Tahoma"/>
          <w:b/>
          <w:bCs/>
          <w:sz w:val="18"/>
          <w:szCs w:val="18"/>
          <w:lang w:val="es-ES"/>
        </w:rPr>
        <w:t>panorámica de la ciudad</w:t>
      </w:r>
      <w:r w:rsidRPr="005048D7">
        <w:rPr>
          <w:rFonts w:ascii="Tahoma" w:hAnsi="Tahoma" w:cs="Tahoma"/>
          <w:sz w:val="18"/>
          <w:szCs w:val="18"/>
          <w:lang w:val="es-ES"/>
        </w:rPr>
        <w:t xml:space="preserve">, descubriendo su pasado y su presente. Conoceremos la historia detrás de los apodos "David y Goliat" y admiraremos la montaña </w:t>
      </w:r>
      <w:r w:rsidRPr="005048D7">
        <w:rPr>
          <w:rFonts w:ascii="Tahoma" w:hAnsi="Tahoma" w:cs="Tahoma"/>
          <w:b/>
          <w:bCs/>
          <w:sz w:val="18"/>
          <w:szCs w:val="18"/>
          <w:lang w:val="es-ES"/>
        </w:rPr>
        <w:t>Cave Hill</w:t>
      </w:r>
      <w:r w:rsidRPr="005048D7">
        <w:rPr>
          <w:rFonts w:ascii="Tahoma" w:hAnsi="Tahoma" w:cs="Tahoma"/>
          <w:sz w:val="18"/>
          <w:szCs w:val="18"/>
          <w:lang w:val="es-ES"/>
        </w:rPr>
        <w:t xml:space="preserve">, que inspiró a Jonathan Swift para escribir </w:t>
      </w:r>
      <w:r w:rsidRPr="005048D7">
        <w:rPr>
          <w:rFonts w:ascii="Tahoma" w:hAnsi="Tahoma" w:cs="Tahoma"/>
          <w:i/>
          <w:iCs/>
          <w:sz w:val="18"/>
          <w:szCs w:val="18"/>
          <w:lang w:val="es-ES"/>
        </w:rPr>
        <w:t>Los viajes de Gulliver</w:t>
      </w:r>
      <w:r w:rsidRPr="005048D7">
        <w:rPr>
          <w:rFonts w:ascii="Tahoma" w:hAnsi="Tahoma" w:cs="Tahoma"/>
          <w:sz w:val="18"/>
          <w:szCs w:val="18"/>
          <w:lang w:val="es-ES"/>
        </w:rPr>
        <w:t xml:space="preserve">. También pasaremos por los murales pintados que reflejan las diferencias entre los barrios protestantes y católicos. Llegaremos al </w:t>
      </w:r>
      <w:r w:rsidRPr="005048D7">
        <w:rPr>
          <w:rFonts w:ascii="Tahoma" w:hAnsi="Tahoma" w:cs="Tahoma"/>
          <w:b/>
          <w:bCs/>
          <w:sz w:val="18"/>
          <w:szCs w:val="18"/>
          <w:lang w:val="es-ES"/>
        </w:rPr>
        <w:t>Titanic Quarter</w:t>
      </w:r>
      <w:r w:rsidRPr="005048D7">
        <w:rPr>
          <w:rFonts w:ascii="Tahoma" w:hAnsi="Tahoma" w:cs="Tahoma"/>
          <w:sz w:val="18"/>
          <w:szCs w:val="18"/>
          <w:lang w:val="es-ES"/>
        </w:rPr>
        <w:t xml:space="preserve">, donde </w:t>
      </w:r>
      <w:r w:rsidRPr="005048D7">
        <w:rPr>
          <w:rFonts w:ascii="Tahoma" w:hAnsi="Tahoma" w:cs="Tahoma"/>
          <w:b/>
          <w:bCs/>
          <w:sz w:val="18"/>
          <w:szCs w:val="18"/>
          <w:lang w:val="es-ES"/>
        </w:rPr>
        <w:t>tendrán incluida la entrada al Titanic Belfast</w:t>
      </w:r>
      <w:r w:rsidRPr="005048D7">
        <w:rPr>
          <w:rFonts w:ascii="Tahoma" w:hAnsi="Tahoma" w:cs="Tahoma"/>
          <w:sz w:val="18"/>
          <w:szCs w:val="18"/>
          <w:lang w:val="es-ES"/>
        </w:rPr>
        <w:t xml:space="preserve">, un museo interactivo que narra la historia del famoso transatlántico desde su construcción hasta su trágico viaje. Tras la visita, dispondremos de tiempo libre para almorzar y explorar la zona. Más tarde continuaremos nuestro viaje hacia las </w:t>
      </w:r>
      <w:r w:rsidRPr="005048D7">
        <w:rPr>
          <w:rFonts w:ascii="Tahoma" w:hAnsi="Tahoma" w:cs="Tahoma"/>
          <w:b/>
          <w:bCs/>
          <w:sz w:val="18"/>
          <w:szCs w:val="18"/>
          <w:lang w:val="es-ES"/>
        </w:rPr>
        <w:t>Montañas del Mourne</w:t>
      </w:r>
      <w:r w:rsidRPr="005048D7">
        <w:rPr>
          <w:rFonts w:ascii="Tahoma" w:hAnsi="Tahoma" w:cs="Tahoma"/>
          <w:sz w:val="18"/>
          <w:szCs w:val="18"/>
          <w:lang w:val="es-ES"/>
        </w:rPr>
        <w:t xml:space="preserve"> para finalmente llegar a </w:t>
      </w:r>
      <w:r w:rsidRPr="005048D7">
        <w:rPr>
          <w:rFonts w:ascii="Tahoma" w:hAnsi="Tahoma" w:cs="Tahoma"/>
          <w:b/>
          <w:bCs/>
          <w:sz w:val="18"/>
          <w:szCs w:val="18"/>
          <w:lang w:val="es-ES"/>
        </w:rPr>
        <w:t>Dublín</w:t>
      </w:r>
      <w:r w:rsidRPr="005048D7">
        <w:rPr>
          <w:rFonts w:ascii="Tahoma" w:hAnsi="Tahoma" w:cs="Tahoma"/>
          <w:sz w:val="18"/>
          <w:szCs w:val="18"/>
          <w:lang w:val="es-ES"/>
        </w:rPr>
        <w:t xml:space="preserve">, capital de la República de Irlanda. Allí realizaremos una </w:t>
      </w:r>
      <w:r w:rsidRPr="005048D7">
        <w:rPr>
          <w:rFonts w:ascii="Tahoma" w:hAnsi="Tahoma" w:cs="Tahoma"/>
          <w:b/>
          <w:bCs/>
          <w:sz w:val="18"/>
          <w:szCs w:val="18"/>
          <w:lang w:val="es-ES"/>
        </w:rPr>
        <w:t>panorámica por la ciudad</w:t>
      </w:r>
      <w:r w:rsidRPr="005048D7">
        <w:rPr>
          <w:rFonts w:ascii="Tahoma" w:hAnsi="Tahoma" w:cs="Tahoma"/>
          <w:sz w:val="18"/>
          <w:szCs w:val="18"/>
          <w:lang w:val="es-ES"/>
        </w:rPr>
        <w:t xml:space="preserve">, descubriendo sus principales atractivos: la </w:t>
      </w:r>
      <w:r w:rsidRPr="005048D7">
        <w:rPr>
          <w:rFonts w:ascii="Tahoma" w:hAnsi="Tahoma" w:cs="Tahoma"/>
          <w:b/>
          <w:bCs/>
          <w:sz w:val="18"/>
          <w:szCs w:val="18"/>
          <w:lang w:val="es-ES"/>
        </w:rPr>
        <w:t>Custom House</w:t>
      </w:r>
      <w:r w:rsidRPr="005048D7">
        <w:rPr>
          <w:rFonts w:ascii="Tahoma" w:hAnsi="Tahoma" w:cs="Tahoma"/>
          <w:sz w:val="18"/>
          <w:szCs w:val="18"/>
          <w:lang w:val="es-ES"/>
        </w:rPr>
        <w:t xml:space="preserve">, el </w:t>
      </w:r>
      <w:r w:rsidRPr="005048D7">
        <w:rPr>
          <w:rFonts w:ascii="Tahoma" w:hAnsi="Tahoma" w:cs="Tahoma"/>
          <w:b/>
          <w:bCs/>
          <w:sz w:val="18"/>
          <w:szCs w:val="18"/>
          <w:lang w:val="es-ES"/>
        </w:rPr>
        <w:t>Castillo de Dublín</w:t>
      </w:r>
      <w:r w:rsidRPr="005048D7">
        <w:rPr>
          <w:rFonts w:ascii="Tahoma" w:hAnsi="Tahoma" w:cs="Tahoma"/>
          <w:sz w:val="18"/>
          <w:szCs w:val="18"/>
          <w:lang w:val="es-ES"/>
        </w:rPr>
        <w:t xml:space="preserve">, el </w:t>
      </w:r>
      <w:r w:rsidRPr="005048D7">
        <w:rPr>
          <w:rFonts w:ascii="Tahoma" w:hAnsi="Tahoma" w:cs="Tahoma"/>
          <w:b/>
          <w:bCs/>
          <w:sz w:val="18"/>
          <w:szCs w:val="18"/>
          <w:lang w:val="es-ES"/>
        </w:rPr>
        <w:t>Phoenix Park</w:t>
      </w:r>
      <w:r w:rsidRPr="005048D7">
        <w:rPr>
          <w:rFonts w:ascii="Tahoma" w:hAnsi="Tahoma" w:cs="Tahoma"/>
          <w:sz w:val="18"/>
          <w:szCs w:val="18"/>
          <w:lang w:val="es-ES"/>
        </w:rPr>
        <w:t xml:space="preserve"> y las coloridas </w:t>
      </w:r>
      <w:r w:rsidRPr="005048D7">
        <w:rPr>
          <w:rFonts w:ascii="Tahoma" w:hAnsi="Tahoma" w:cs="Tahoma"/>
          <w:b/>
          <w:bCs/>
          <w:sz w:val="18"/>
          <w:szCs w:val="18"/>
          <w:lang w:val="es-ES"/>
        </w:rPr>
        <w:t>puertas georgianas</w:t>
      </w:r>
      <w:r w:rsidRPr="005048D7">
        <w:rPr>
          <w:rFonts w:ascii="Tahoma" w:hAnsi="Tahoma" w:cs="Tahoma"/>
          <w:sz w:val="18"/>
          <w:szCs w:val="18"/>
          <w:lang w:val="es-ES"/>
        </w:rPr>
        <w:t xml:space="preserve">. También veremos el </w:t>
      </w:r>
      <w:r w:rsidRPr="005048D7">
        <w:rPr>
          <w:rFonts w:ascii="Tahoma" w:hAnsi="Tahoma" w:cs="Tahoma"/>
          <w:b/>
          <w:bCs/>
          <w:sz w:val="18"/>
          <w:szCs w:val="18"/>
          <w:lang w:val="es-ES"/>
        </w:rPr>
        <w:t>Trinity College</w:t>
      </w:r>
      <w:r w:rsidRPr="005048D7">
        <w:rPr>
          <w:rFonts w:ascii="Tahoma" w:hAnsi="Tahoma" w:cs="Tahoma"/>
          <w:sz w:val="18"/>
          <w:szCs w:val="18"/>
          <w:lang w:val="es-ES"/>
        </w:rPr>
        <w:t xml:space="preserve"> y la </w:t>
      </w:r>
      <w:r w:rsidRPr="005048D7">
        <w:rPr>
          <w:rFonts w:ascii="Tahoma" w:hAnsi="Tahoma" w:cs="Tahoma"/>
          <w:b/>
          <w:bCs/>
          <w:sz w:val="18"/>
          <w:szCs w:val="18"/>
          <w:lang w:val="es-ES"/>
        </w:rPr>
        <w:t>Catedral de San Patricio</w:t>
      </w:r>
      <w:r w:rsidRPr="005048D7">
        <w:rPr>
          <w:rFonts w:ascii="Tahoma" w:hAnsi="Tahoma" w:cs="Tahoma"/>
          <w:sz w:val="18"/>
          <w:szCs w:val="18"/>
          <w:lang w:val="es-ES"/>
        </w:rPr>
        <w:t xml:space="preserve">. </w:t>
      </w:r>
      <w:r w:rsidRPr="00DF2327">
        <w:rPr>
          <w:rFonts w:ascii="Tahoma" w:hAnsi="Tahoma" w:cs="Tahoma"/>
          <w:sz w:val="18"/>
          <w:szCs w:val="18"/>
          <w:lang w:val="es-ES"/>
        </w:rPr>
        <w:t xml:space="preserve">Alojamiento y desayuno en el </w:t>
      </w:r>
      <w:r w:rsidRPr="00DF2327">
        <w:rPr>
          <w:rFonts w:ascii="Tahoma" w:hAnsi="Tahoma" w:cs="Tahoma"/>
          <w:b/>
          <w:bCs/>
          <w:sz w:val="18"/>
          <w:szCs w:val="18"/>
          <w:lang w:val="es-ES"/>
        </w:rPr>
        <w:t>Croke Park Hotel</w:t>
      </w:r>
      <w:r w:rsidRPr="00DF2327">
        <w:rPr>
          <w:rFonts w:ascii="Tahoma" w:hAnsi="Tahoma" w:cs="Tahoma"/>
          <w:sz w:val="18"/>
          <w:szCs w:val="18"/>
          <w:lang w:val="es-ES"/>
        </w:rPr>
        <w:t xml:space="preserve">, </w:t>
      </w:r>
      <w:r w:rsidRPr="00DF2327">
        <w:rPr>
          <w:rFonts w:ascii="Tahoma" w:hAnsi="Tahoma" w:cs="Tahoma"/>
          <w:b/>
          <w:bCs/>
          <w:sz w:val="18"/>
          <w:szCs w:val="18"/>
          <w:lang w:val="es-ES"/>
        </w:rPr>
        <w:t>Hampton by Hilton Dublin City Centre</w:t>
      </w:r>
      <w:r w:rsidRPr="00DF2327">
        <w:rPr>
          <w:rFonts w:ascii="Tahoma" w:hAnsi="Tahoma" w:cs="Tahoma"/>
          <w:sz w:val="18"/>
          <w:szCs w:val="18"/>
          <w:lang w:val="es-ES"/>
        </w:rPr>
        <w:t xml:space="preserve">, </w:t>
      </w:r>
      <w:r w:rsidRPr="00DF2327">
        <w:rPr>
          <w:rFonts w:ascii="Tahoma" w:hAnsi="Tahoma" w:cs="Tahoma"/>
          <w:b/>
          <w:bCs/>
          <w:sz w:val="18"/>
          <w:szCs w:val="18"/>
          <w:lang w:val="es-ES"/>
        </w:rPr>
        <w:t>Camden Court Hotel</w:t>
      </w:r>
      <w:r w:rsidRPr="00DF2327">
        <w:rPr>
          <w:rFonts w:ascii="Tahoma" w:hAnsi="Tahoma" w:cs="Tahoma"/>
          <w:sz w:val="18"/>
          <w:szCs w:val="18"/>
          <w:lang w:val="es-ES"/>
        </w:rPr>
        <w:t xml:space="preserve"> o similar.</w:t>
      </w:r>
    </w:p>
    <w:p w14:paraId="2B002558" w14:textId="5A7C4C2C" w:rsidR="008A5F56" w:rsidRPr="005048D7" w:rsidRDefault="008A5F56" w:rsidP="002E4499">
      <w:pPr>
        <w:pStyle w:val="NoSpacing"/>
        <w:spacing w:before="240" w:line="276" w:lineRule="auto"/>
        <w:jc w:val="both"/>
        <w:rPr>
          <w:rFonts w:ascii="Tahoma" w:hAnsi="Tahoma" w:cs="Tahoma"/>
          <w:b/>
          <w:color w:val="FF0000"/>
          <w:sz w:val="18"/>
          <w:szCs w:val="18"/>
          <w:lang w:val="es-ES"/>
        </w:rPr>
      </w:pPr>
      <w:r w:rsidRPr="005048D7">
        <w:rPr>
          <w:rFonts w:ascii="Tahoma" w:hAnsi="Tahoma" w:cs="Tahoma"/>
          <w:b/>
          <w:sz w:val="18"/>
          <w:szCs w:val="18"/>
          <w:lang w:val="es-ES"/>
        </w:rPr>
        <w:t xml:space="preserve">DÍA 6. DUBLÍN </w:t>
      </w:r>
      <w:r w:rsidRPr="005048D7">
        <w:rPr>
          <w:rFonts w:ascii="Tahoma" w:hAnsi="Tahoma" w:cs="Tahoma"/>
          <w:b/>
          <w:bCs/>
          <w:sz w:val="18"/>
          <w:szCs w:val="18"/>
          <w:lang w:val="es-ES"/>
        </w:rPr>
        <w:t xml:space="preserve">– </w:t>
      </w:r>
      <w:r w:rsidRPr="005048D7">
        <w:rPr>
          <w:rFonts w:ascii="Tahoma" w:hAnsi="Tahoma" w:cs="Tahoma"/>
          <w:b/>
          <w:sz w:val="18"/>
          <w:szCs w:val="18"/>
          <w:lang w:val="es-ES"/>
        </w:rPr>
        <w:t xml:space="preserve">ATHLONE </w:t>
      </w:r>
      <w:r w:rsidRPr="005048D7">
        <w:rPr>
          <w:rFonts w:ascii="Tahoma" w:hAnsi="Tahoma" w:cs="Tahoma"/>
          <w:b/>
          <w:bCs/>
          <w:sz w:val="18"/>
          <w:szCs w:val="18"/>
          <w:lang w:val="es-ES"/>
        </w:rPr>
        <w:t xml:space="preserve">– </w:t>
      </w:r>
      <w:r w:rsidRPr="005048D7">
        <w:rPr>
          <w:rFonts w:ascii="Tahoma" w:hAnsi="Tahoma" w:cs="Tahoma"/>
          <w:b/>
          <w:sz w:val="18"/>
          <w:szCs w:val="18"/>
          <w:lang w:val="es-ES"/>
        </w:rPr>
        <w:t>GALWAY</w:t>
      </w:r>
    </w:p>
    <w:p w14:paraId="4A6DC87C" w14:textId="7DDEF5A4" w:rsidR="008A5F56" w:rsidRPr="005048D7" w:rsidRDefault="008A5F56" w:rsidP="001543F7">
      <w:pPr>
        <w:rPr>
          <w:rFonts w:cs="Tahoma"/>
          <w:szCs w:val="18"/>
        </w:rPr>
      </w:pPr>
      <w:r w:rsidRPr="005048D7">
        <w:rPr>
          <w:rFonts w:cs="Tahoma"/>
          <w:szCs w:val="18"/>
        </w:rPr>
        <w:t xml:space="preserve">Tras el desayuno, realizaremos una breve panorámica de salida de Dublín, que nos permitirá apreciar distintas zonas de la ciudad y su contraste entre áreas históricas y barrios más modernos. Dejaremos la capital para emprender nuestro viaje hacia el oeste de Irlanda, atravesando el corazón del país entre paisajes cada vez más abiertos y rurales. Nuestra primera parada será en </w:t>
      </w:r>
      <w:r w:rsidRPr="005048D7">
        <w:rPr>
          <w:rFonts w:cs="Tahoma"/>
          <w:b/>
          <w:bCs/>
          <w:szCs w:val="18"/>
        </w:rPr>
        <w:t>Athlone</w:t>
      </w:r>
      <w:r w:rsidRPr="005048D7">
        <w:rPr>
          <w:rFonts w:cs="Tahoma"/>
          <w:szCs w:val="18"/>
        </w:rPr>
        <w:t xml:space="preserve">, situada prácticamente en el centro geográfico de Irlanda y atravesada por el río Shannon, el más largo del país. Esta localización estratégica ha hecho de la ciudad un importante punto de conexión entre el este y el oeste desde la Edad Media, destacando su castillo, construido originalmente en el siglo XIII por los normandos y reconstruido en varias ocasiones a lo largo de su historia. También podremos disfrutar de su animado paseo junto al río y su ambiente local antes de continuar hacia </w:t>
      </w:r>
      <w:r w:rsidRPr="005048D7">
        <w:rPr>
          <w:rFonts w:cs="Tahoma"/>
          <w:b/>
          <w:bCs/>
          <w:szCs w:val="18"/>
        </w:rPr>
        <w:t>Galway</w:t>
      </w:r>
      <w:r w:rsidRPr="005048D7">
        <w:rPr>
          <w:rFonts w:cs="Tahoma"/>
          <w:szCs w:val="18"/>
        </w:rPr>
        <w:t xml:space="preserve">, </w:t>
      </w:r>
      <w:r w:rsidRPr="005048D7">
        <w:rPr>
          <w:rFonts w:cs="Tahoma"/>
          <w:b/>
          <w:bCs/>
          <w:szCs w:val="18"/>
        </w:rPr>
        <w:t>conocida como la "Ciudad de las Tribus"</w:t>
      </w:r>
      <w:r w:rsidRPr="005048D7">
        <w:rPr>
          <w:rFonts w:cs="Tahoma"/>
          <w:szCs w:val="18"/>
        </w:rPr>
        <w:t xml:space="preserve">, en referencia a las catorce familias mercantes de origen anglonormando que dominaron su vida política y económica entre los siglos XIV y XVII. Situada en la costa oeste, a orillas del Atlántico, Galway es hoy un importante centro cultural, famoso por sus festivales, su música tradicional y su ambiente joven y dinámico. Cena, alojamiento y desayuno en el </w:t>
      </w:r>
      <w:r w:rsidRPr="005048D7">
        <w:rPr>
          <w:rFonts w:cs="Tahoma"/>
          <w:b/>
          <w:bCs/>
          <w:szCs w:val="18"/>
        </w:rPr>
        <w:t>hotel Connacht, Shannon Spring Hotel, Lough Rea Hotel &amp; Spa o similar</w:t>
      </w:r>
      <w:r w:rsidRPr="005048D7">
        <w:rPr>
          <w:rFonts w:cs="Tahoma"/>
          <w:szCs w:val="18"/>
        </w:rPr>
        <w:t>.</w:t>
      </w:r>
    </w:p>
    <w:p w14:paraId="52DC4A40" w14:textId="7792668B" w:rsidR="008A5F56" w:rsidRPr="005048D7" w:rsidRDefault="008A5F56" w:rsidP="001543F7">
      <w:pPr>
        <w:rPr>
          <w:rFonts w:cs="Tahoma"/>
          <w:szCs w:val="18"/>
        </w:rPr>
      </w:pPr>
      <w:r w:rsidRPr="005048D7">
        <w:rPr>
          <w:rFonts w:cs="Tahoma"/>
          <w:b/>
          <w:bCs/>
          <w:szCs w:val="18"/>
        </w:rPr>
        <w:t>DÍA 7. GALWAY – ACANTILADOS DE MOHER – LIMERICK – CORK</w:t>
      </w:r>
    </w:p>
    <w:p w14:paraId="30A6533C" w14:textId="052BDA41" w:rsidR="008A5F56" w:rsidRPr="005048D7" w:rsidRDefault="008A5F56" w:rsidP="001543F7">
      <w:pPr>
        <w:rPr>
          <w:rFonts w:cs="Tahoma"/>
          <w:szCs w:val="18"/>
        </w:rPr>
      </w:pPr>
      <w:r w:rsidRPr="005048D7">
        <w:rPr>
          <w:rFonts w:cs="Tahoma"/>
          <w:szCs w:val="18"/>
        </w:rPr>
        <w:t xml:space="preserve">Después del desayuno, dejaremos atrás el condado de Galway y viajaremos hacia el sur en busca de los </w:t>
      </w:r>
      <w:r w:rsidRPr="005048D7">
        <w:rPr>
          <w:rFonts w:cs="Tahoma"/>
          <w:b/>
          <w:bCs/>
          <w:szCs w:val="18"/>
        </w:rPr>
        <w:t>Acantilados de Moher</w:t>
      </w:r>
      <w:r w:rsidRPr="005048D7">
        <w:rPr>
          <w:rFonts w:cs="Tahoma"/>
          <w:szCs w:val="18"/>
        </w:rPr>
        <w:t xml:space="preserve">. Antes cruzaremos </w:t>
      </w:r>
      <w:r w:rsidRPr="005048D7">
        <w:rPr>
          <w:rFonts w:cs="Tahoma"/>
          <w:b/>
          <w:bCs/>
          <w:szCs w:val="18"/>
        </w:rPr>
        <w:t>El Burren</w:t>
      </w:r>
      <w:r w:rsidRPr="005048D7">
        <w:rPr>
          <w:rFonts w:cs="Tahoma"/>
          <w:szCs w:val="18"/>
        </w:rPr>
        <w:t xml:space="preserve">, una vasta extensión de tierra caliza protegida por la UNESCO que se abre frente al Océano Atlántico. Su nombre gaélico, "Terreno Rocoso", describe a la perfección el paisaje accidentado y escarpado que nos acompañará durante este trayecto. Al llegar a los </w:t>
      </w:r>
      <w:r w:rsidRPr="005048D7">
        <w:rPr>
          <w:rFonts w:cs="Tahoma"/>
          <w:b/>
          <w:bCs/>
          <w:szCs w:val="18"/>
        </w:rPr>
        <w:t>Acantilados de Moher</w:t>
      </w:r>
      <w:r w:rsidRPr="005048D7">
        <w:rPr>
          <w:rFonts w:cs="Tahoma"/>
          <w:szCs w:val="18"/>
        </w:rPr>
        <w:t xml:space="preserve">, nos impresionará su imponente altura de 200 metros sobre el nivel del mar y sus 8 kilómetros de extensión. Podremos visitar el centro de visitantes y disfrutar de una experiencia única en contacto con la naturaleza. Después seguiremos hacia </w:t>
      </w:r>
      <w:r w:rsidRPr="005048D7">
        <w:rPr>
          <w:rFonts w:cs="Tahoma"/>
          <w:b/>
          <w:bCs/>
          <w:szCs w:val="18"/>
        </w:rPr>
        <w:t>Limerick</w:t>
      </w:r>
      <w:r w:rsidRPr="005048D7">
        <w:rPr>
          <w:rFonts w:cs="Tahoma"/>
          <w:szCs w:val="18"/>
        </w:rPr>
        <w:t xml:space="preserve">, donde habrá tiempo libre para pasear por sus calles y almorzar frente al río Shannon. Tras el almuerzo, continuaremos hasta el </w:t>
      </w:r>
      <w:r w:rsidRPr="005048D7">
        <w:rPr>
          <w:rFonts w:cs="Tahoma"/>
          <w:b/>
          <w:bCs/>
          <w:szCs w:val="18"/>
        </w:rPr>
        <w:t>condado de Cork, conocido como "El Valle del Oro"</w:t>
      </w:r>
      <w:r w:rsidRPr="005048D7">
        <w:rPr>
          <w:rFonts w:cs="Tahoma"/>
          <w:szCs w:val="18"/>
        </w:rPr>
        <w:t>, una región de gran riqueza paisajística, cultural y gastronómica. En Cork realizaremos una panorámica por la ciudad, recorriendo lugares emblemáticos como la Iglesia de Santa Ana Shandon, el Reloj de la Mentira y la Catedral Protestante de San Finbar. Descubriremos además que Cork se desarrolló entre canales y brazos del río Lee, y que cuenta con un puerto de gran relevancia histórica y comercial. Alojamiento y desayuno en el River Lee Hotel, Imperial Hotel, Garryvoe Hotel, Acton Hotel Kinsale o similar.</w:t>
      </w:r>
    </w:p>
    <w:p w14:paraId="1664785C" w14:textId="5B07B2D5" w:rsidR="008A5F56" w:rsidRPr="002E4499" w:rsidRDefault="008A5F56" w:rsidP="002E4499">
      <w:pPr>
        <w:pStyle w:val="NoSpacing"/>
        <w:spacing w:after="240" w:line="276" w:lineRule="auto"/>
        <w:jc w:val="both"/>
        <w:rPr>
          <w:rFonts w:ascii="Tahoma" w:hAnsi="Tahoma" w:cs="Tahoma"/>
          <w:kern w:val="2"/>
          <w:sz w:val="18"/>
          <w:szCs w:val="18"/>
          <w:lang w:val="es-ES"/>
          <w14:ligatures w14:val="standardContextual"/>
        </w:rPr>
      </w:pPr>
      <w:r w:rsidRPr="005048D7">
        <w:rPr>
          <w:rFonts w:ascii="Tahoma" w:hAnsi="Tahoma" w:cs="Tahoma"/>
          <w:b/>
          <w:bCs/>
          <w:sz w:val="18"/>
          <w:szCs w:val="18"/>
          <w:lang w:val="es-ES"/>
        </w:rPr>
        <w:t>DÍA 8. CORK – ROCA DE CASHEL – DUBLÍN</w:t>
      </w:r>
    </w:p>
    <w:p w14:paraId="2FF4DC16" w14:textId="1FBA70EF" w:rsidR="008A5F56" w:rsidRPr="00DF2327" w:rsidRDefault="008A5F56" w:rsidP="001543F7">
      <w:pPr>
        <w:pStyle w:val="NoSpacing"/>
        <w:spacing w:line="276" w:lineRule="auto"/>
        <w:jc w:val="both"/>
        <w:rPr>
          <w:rFonts w:ascii="Tahoma" w:hAnsi="Tahoma" w:cs="Tahoma"/>
          <w:sz w:val="18"/>
          <w:szCs w:val="18"/>
          <w:lang w:val="es-ES"/>
        </w:rPr>
      </w:pPr>
      <w:r w:rsidRPr="005048D7">
        <w:rPr>
          <w:rFonts w:ascii="Tahoma" w:hAnsi="Tahoma" w:cs="Tahoma"/>
          <w:sz w:val="18"/>
          <w:szCs w:val="18"/>
          <w:lang w:val="es-ES"/>
        </w:rPr>
        <w:t xml:space="preserve">Tras el desayuno nos dirigiremos a la </w:t>
      </w:r>
      <w:r w:rsidRPr="005048D7">
        <w:rPr>
          <w:rFonts w:ascii="Tahoma" w:hAnsi="Tahoma" w:cs="Tahoma"/>
          <w:b/>
          <w:bCs/>
          <w:sz w:val="18"/>
          <w:szCs w:val="18"/>
          <w:lang w:val="es-ES"/>
        </w:rPr>
        <w:t>Roca de Cashel</w:t>
      </w:r>
      <w:r w:rsidRPr="005048D7">
        <w:rPr>
          <w:rFonts w:ascii="Tahoma" w:hAnsi="Tahoma" w:cs="Tahoma"/>
          <w:sz w:val="18"/>
          <w:szCs w:val="18"/>
          <w:lang w:val="es-ES"/>
        </w:rPr>
        <w:t xml:space="preserve">, una imponente fortaleza que se eleva sobre la llanura irlandesa, ofreciendo unas </w:t>
      </w:r>
      <w:r w:rsidRPr="005048D7">
        <w:rPr>
          <w:rFonts w:ascii="Tahoma" w:hAnsi="Tahoma" w:cs="Tahoma"/>
          <w:b/>
          <w:bCs/>
          <w:sz w:val="18"/>
          <w:szCs w:val="18"/>
          <w:lang w:val="es-ES"/>
        </w:rPr>
        <w:t>vistas espectaculares del paisaje circundante</w:t>
      </w:r>
      <w:r w:rsidRPr="005048D7">
        <w:rPr>
          <w:rFonts w:ascii="Tahoma" w:hAnsi="Tahoma" w:cs="Tahoma"/>
          <w:sz w:val="18"/>
          <w:szCs w:val="18"/>
          <w:lang w:val="es-ES"/>
        </w:rPr>
        <w:t xml:space="preserve">. Construida antes de la invasión normanda, fue cedida posteriormente al poder eclesiástico y está vinculada a </w:t>
      </w:r>
      <w:r w:rsidRPr="005048D7">
        <w:rPr>
          <w:rFonts w:ascii="Tahoma" w:hAnsi="Tahoma" w:cs="Tahoma"/>
          <w:b/>
          <w:bCs/>
          <w:sz w:val="18"/>
          <w:szCs w:val="18"/>
          <w:lang w:val="es-ES"/>
        </w:rPr>
        <w:t>tradiciones locales relacionadas con San Patricio</w:t>
      </w:r>
      <w:r w:rsidRPr="005048D7">
        <w:rPr>
          <w:rFonts w:ascii="Tahoma" w:hAnsi="Tahoma" w:cs="Tahoma"/>
          <w:sz w:val="18"/>
          <w:szCs w:val="18"/>
          <w:lang w:val="es-ES"/>
        </w:rPr>
        <w:t xml:space="preserve">, patrón de Irlanda. </w:t>
      </w:r>
      <w:r w:rsidRPr="00B625D5">
        <w:rPr>
          <w:rFonts w:ascii="Tahoma" w:hAnsi="Tahoma" w:cs="Tahoma"/>
          <w:b/>
          <w:bCs/>
          <w:sz w:val="18"/>
          <w:szCs w:val="18"/>
          <w:lang w:val="es-ES"/>
        </w:rPr>
        <w:t>Visitaremos</w:t>
      </w:r>
      <w:r w:rsidRPr="005048D7">
        <w:rPr>
          <w:rFonts w:ascii="Tahoma" w:hAnsi="Tahoma" w:cs="Tahoma"/>
          <w:sz w:val="18"/>
          <w:szCs w:val="18"/>
          <w:lang w:val="es-ES"/>
        </w:rPr>
        <w:t xml:space="preserve"> </w:t>
      </w:r>
      <w:r w:rsidRPr="00B625D5">
        <w:rPr>
          <w:rFonts w:ascii="Tahoma" w:hAnsi="Tahoma" w:cs="Tahoma"/>
          <w:b/>
          <w:bCs/>
          <w:sz w:val="18"/>
          <w:szCs w:val="18"/>
          <w:lang w:val="es-ES"/>
        </w:rPr>
        <w:t>esta</w:t>
      </w:r>
      <w:r w:rsidRPr="005048D7">
        <w:rPr>
          <w:rFonts w:ascii="Tahoma" w:hAnsi="Tahoma" w:cs="Tahoma"/>
          <w:sz w:val="18"/>
          <w:szCs w:val="18"/>
          <w:lang w:val="es-ES"/>
        </w:rPr>
        <w:t xml:space="preserve"> impresionante </w:t>
      </w:r>
      <w:r w:rsidRPr="00B625D5">
        <w:rPr>
          <w:rFonts w:ascii="Tahoma" w:hAnsi="Tahoma" w:cs="Tahoma"/>
          <w:b/>
          <w:bCs/>
          <w:sz w:val="18"/>
          <w:szCs w:val="18"/>
          <w:lang w:val="es-ES"/>
        </w:rPr>
        <w:t>fortaleza</w:t>
      </w:r>
      <w:r w:rsidRPr="005048D7">
        <w:rPr>
          <w:rFonts w:ascii="Tahoma" w:hAnsi="Tahoma" w:cs="Tahoma"/>
          <w:sz w:val="18"/>
          <w:szCs w:val="18"/>
          <w:lang w:val="es-ES"/>
        </w:rPr>
        <w:t xml:space="preserve"> y pasearemos por sus </w:t>
      </w:r>
      <w:r w:rsidRPr="005048D7">
        <w:rPr>
          <w:rFonts w:ascii="Tahoma" w:hAnsi="Tahoma" w:cs="Tahoma"/>
          <w:b/>
          <w:bCs/>
          <w:sz w:val="18"/>
          <w:szCs w:val="18"/>
          <w:lang w:val="es-ES"/>
        </w:rPr>
        <w:t>calles medievales</w:t>
      </w:r>
      <w:r w:rsidRPr="005048D7">
        <w:rPr>
          <w:rFonts w:ascii="Tahoma" w:hAnsi="Tahoma" w:cs="Tahoma"/>
          <w:sz w:val="18"/>
          <w:szCs w:val="18"/>
          <w:lang w:val="es-ES"/>
        </w:rPr>
        <w:t xml:space="preserve">, empapándonos de la atmósfera única de este lugar y descubriendo su importante valor histórico y cultural. Más tarde continuaremos nuestro viaje hacia </w:t>
      </w:r>
      <w:r w:rsidRPr="005048D7">
        <w:rPr>
          <w:rFonts w:ascii="Tahoma" w:hAnsi="Tahoma" w:cs="Tahoma"/>
          <w:b/>
          <w:bCs/>
          <w:sz w:val="18"/>
          <w:szCs w:val="18"/>
          <w:lang w:val="es-ES"/>
        </w:rPr>
        <w:t>Dublín</w:t>
      </w:r>
      <w:r w:rsidRPr="005048D7">
        <w:rPr>
          <w:rFonts w:ascii="Tahoma" w:hAnsi="Tahoma" w:cs="Tahoma"/>
          <w:sz w:val="18"/>
          <w:szCs w:val="18"/>
          <w:lang w:val="es-ES"/>
        </w:rPr>
        <w:t xml:space="preserve">, donde llegaremos a la hora del almuerzo y dispondremos del resto de la tarde </w:t>
      </w:r>
      <w:r w:rsidRPr="002C589B">
        <w:rPr>
          <w:rFonts w:ascii="Tahoma" w:hAnsi="Tahoma" w:cs="Tahoma"/>
          <w:sz w:val="18"/>
          <w:szCs w:val="18"/>
          <w:lang w:val="es-ES"/>
        </w:rPr>
        <w:t>libre para disfrutar de esta ciudad cosmopolita. Dublín</w:t>
      </w:r>
      <w:r w:rsidRPr="005048D7">
        <w:rPr>
          <w:rFonts w:ascii="Tahoma" w:hAnsi="Tahoma" w:cs="Tahoma"/>
          <w:sz w:val="18"/>
          <w:szCs w:val="18"/>
          <w:lang w:val="es-ES"/>
        </w:rPr>
        <w:t xml:space="preserve"> ofrece una gran variedad de actividades, desde </w:t>
      </w:r>
      <w:r w:rsidRPr="002C4034">
        <w:rPr>
          <w:rFonts w:ascii="Tahoma" w:hAnsi="Tahoma" w:cs="Tahoma"/>
          <w:sz w:val="18"/>
          <w:szCs w:val="18"/>
          <w:lang w:val="es-ES"/>
        </w:rPr>
        <w:t xml:space="preserve">visitar museos y galerías de arte hasta pasear por calles llenas de vida y disfrutar de su animado ambiente. Esta será la última oportunidad del tour para hacer compras en tierras irlandesas, con tiempo para encontrar artesanía, ropa, libros y, por supuesto, whisky. </w:t>
      </w:r>
      <w:r w:rsidRPr="00DF2327">
        <w:rPr>
          <w:rFonts w:ascii="Tahoma" w:hAnsi="Tahoma" w:cs="Tahoma"/>
          <w:sz w:val="18"/>
          <w:szCs w:val="18"/>
          <w:lang w:val="es-ES"/>
        </w:rPr>
        <w:t>Alojamiento y desayuno en el Croke Park Hotel, Hampton by Hilton Dublin City Centre, Camden Court Hotel o similar.</w:t>
      </w:r>
    </w:p>
    <w:p w14:paraId="6739B00F" w14:textId="77777777" w:rsidR="002E4499" w:rsidRPr="00DF2327" w:rsidRDefault="002E4499" w:rsidP="001543F7">
      <w:pPr>
        <w:pStyle w:val="NoSpacing"/>
        <w:spacing w:line="276" w:lineRule="auto"/>
        <w:jc w:val="both"/>
        <w:rPr>
          <w:rFonts w:ascii="Tahoma" w:hAnsi="Tahoma" w:cs="Tahoma"/>
          <w:sz w:val="18"/>
          <w:szCs w:val="18"/>
          <w:lang w:val="es-ES"/>
        </w:rPr>
      </w:pPr>
    </w:p>
    <w:p w14:paraId="21628399" w14:textId="77777777" w:rsidR="002E4499" w:rsidRPr="00DF2327" w:rsidRDefault="002E4499" w:rsidP="001543F7">
      <w:pPr>
        <w:pStyle w:val="NoSpacing"/>
        <w:spacing w:line="276" w:lineRule="auto"/>
        <w:jc w:val="both"/>
        <w:rPr>
          <w:rFonts w:ascii="Tahoma" w:hAnsi="Tahoma" w:cs="Tahoma"/>
          <w:sz w:val="18"/>
          <w:szCs w:val="18"/>
          <w:lang w:val="es-ES"/>
        </w:rPr>
      </w:pPr>
    </w:p>
    <w:p w14:paraId="731559A8" w14:textId="77777777" w:rsidR="002E4499" w:rsidRPr="00DF2327" w:rsidRDefault="002E4499" w:rsidP="001543F7">
      <w:pPr>
        <w:pStyle w:val="NoSpacing"/>
        <w:spacing w:line="276" w:lineRule="auto"/>
        <w:jc w:val="both"/>
        <w:rPr>
          <w:rFonts w:ascii="Tahoma" w:hAnsi="Tahoma" w:cs="Tahoma"/>
          <w:sz w:val="18"/>
          <w:szCs w:val="18"/>
          <w:lang w:val="es-ES"/>
        </w:rPr>
      </w:pPr>
    </w:p>
    <w:p w14:paraId="626C6124" w14:textId="48C4CB8E" w:rsidR="008A5F56" w:rsidRPr="005048D7" w:rsidRDefault="008A5F56" w:rsidP="002E4499">
      <w:pPr>
        <w:pStyle w:val="NoSpacing"/>
        <w:spacing w:before="240" w:line="276" w:lineRule="auto"/>
        <w:jc w:val="both"/>
        <w:rPr>
          <w:rFonts w:ascii="Tahoma" w:hAnsi="Tahoma" w:cs="Tahoma"/>
          <w:b/>
          <w:sz w:val="18"/>
          <w:szCs w:val="18"/>
          <w:lang w:val="es-ES"/>
        </w:rPr>
      </w:pPr>
      <w:r w:rsidRPr="005048D7">
        <w:rPr>
          <w:rFonts w:ascii="Tahoma" w:hAnsi="Tahoma" w:cs="Tahoma"/>
          <w:b/>
          <w:sz w:val="18"/>
          <w:szCs w:val="18"/>
          <w:lang w:val="es-ES"/>
        </w:rPr>
        <w:t xml:space="preserve">DÍA 9. DUBLÍN </w:t>
      </w:r>
      <w:r w:rsidRPr="005048D7">
        <w:rPr>
          <w:rFonts w:ascii="Tahoma" w:hAnsi="Tahoma" w:cs="Tahoma"/>
          <w:b/>
          <w:bCs/>
          <w:sz w:val="18"/>
          <w:szCs w:val="18"/>
          <w:lang w:val="es-ES"/>
        </w:rPr>
        <w:t xml:space="preserve">– </w:t>
      </w:r>
      <w:r w:rsidRPr="005048D7">
        <w:rPr>
          <w:rFonts w:ascii="Tahoma" w:hAnsi="Tahoma" w:cs="Tahoma"/>
          <w:b/>
          <w:sz w:val="18"/>
          <w:szCs w:val="18"/>
          <w:lang w:val="es-ES"/>
        </w:rPr>
        <w:t>CONWY</w:t>
      </w:r>
      <w:r w:rsidRPr="005048D7">
        <w:rPr>
          <w:rFonts w:ascii="Tahoma" w:hAnsi="Tahoma" w:cs="Tahoma"/>
          <w:sz w:val="18"/>
          <w:szCs w:val="18"/>
          <w:lang w:val="es-ES"/>
        </w:rPr>
        <w:t xml:space="preserve"> </w:t>
      </w:r>
      <w:r w:rsidRPr="005048D7">
        <w:rPr>
          <w:rFonts w:ascii="Tahoma" w:hAnsi="Tahoma" w:cs="Tahoma"/>
          <w:b/>
          <w:bCs/>
          <w:sz w:val="18"/>
          <w:szCs w:val="18"/>
          <w:lang w:val="es-ES"/>
        </w:rPr>
        <w:t xml:space="preserve">– </w:t>
      </w:r>
      <w:r w:rsidRPr="005048D7">
        <w:rPr>
          <w:rFonts w:ascii="Tahoma" w:hAnsi="Tahoma" w:cs="Tahoma"/>
          <w:b/>
          <w:sz w:val="18"/>
          <w:szCs w:val="18"/>
          <w:lang w:val="es-ES"/>
        </w:rPr>
        <w:t>LIVERPOOL</w:t>
      </w:r>
    </w:p>
    <w:p w14:paraId="54098662" w14:textId="2A7485D8" w:rsidR="008A5F56" w:rsidRPr="005048D7" w:rsidRDefault="008A5F56" w:rsidP="001543F7">
      <w:pPr>
        <w:rPr>
          <w:rFonts w:cs="Tahoma"/>
          <w:szCs w:val="18"/>
        </w:rPr>
      </w:pPr>
      <w:r w:rsidRPr="005048D7">
        <w:rPr>
          <w:rFonts w:cs="Tahoma"/>
          <w:szCs w:val="18"/>
        </w:rPr>
        <w:t xml:space="preserve">Por la mañana saldremos hacia el puerto de Dublín y embarcaremos en el ferry para cruzar el mar de Irlanda rumbo a Gales, disfrutando durante la travesía de las vistas del litoral y del paisaje marítimo. Allí llegaremos al bello pueblo medieval de </w:t>
      </w:r>
      <w:r w:rsidRPr="005048D7">
        <w:rPr>
          <w:rFonts w:cs="Tahoma"/>
          <w:b/>
          <w:bCs/>
          <w:szCs w:val="18"/>
        </w:rPr>
        <w:t>Conwy</w:t>
      </w:r>
      <w:r w:rsidRPr="005048D7">
        <w:rPr>
          <w:rFonts w:cs="Tahoma"/>
          <w:szCs w:val="18"/>
        </w:rPr>
        <w:t xml:space="preserve">, Patrimonio de la Humanidad, donde tendremos la oportunidad de visitar su espléndido castillo (opcional), una fortaleza medieval con 22 torres y altas murallas, construida por el monarca inglés Eduardo I entre 1283 y 1289. Tendremos tiempo libre para almorzar, recorrer su puerto y admirar las casas de arquitectura isabelina antes de continuar la ruta. Más tarde llegaremos a </w:t>
      </w:r>
      <w:r w:rsidRPr="005048D7">
        <w:rPr>
          <w:rFonts w:cs="Tahoma"/>
          <w:b/>
          <w:bCs/>
          <w:szCs w:val="18"/>
        </w:rPr>
        <w:t>Liverpool</w:t>
      </w:r>
      <w:r w:rsidRPr="005048D7">
        <w:rPr>
          <w:rFonts w:cs="Tahoma"/>
          <w:szCs w:val="18"/>
        </w:rPr>
        <w:t xml:space="preserve">, donde realizaremos una panorámica. Esta ciudad es cuna de la mítica banda de rock </w:t>
      </w:r>
      <w:r w:rsidRPr="005048D7">
        <w:rPr>
          <w:rFonts w:cs="Tahoma"/>
          <w:b/>
          <w:bCs/>
          <w:szCs w:val="18"/>
        </w:rPr>
        <w:t>The Beatles</w:t>
      </w:r>
      <w:r w:rsidRPr="005048D7">
        <w:rPr>
          <w:rFonts w:cs="Tahoma"/>
          <w:szCs w:val="18"/>
        </w:rPr>
        <w:t xml:space="preserve"> y fue Capital Europea de la Cultura en 2008. Además, Liverpool cuenta con uno de los puertos más importantes de Inglaterra. Por la noche, quienes lo deseen podrán visitar el mítico </w:t>
      </w:r>
      <w:r w:rsidRPr="005048D7">
        <w:rPr>
          <w:rFonts w:cs="Tahoma"/>
          <w:b/>
          <w:bCs/>
          <w:szCs w:val="18"/>
        </w:rPr>
        <w:t>Cavern Club</w:t>
      </w:r>
      <w:r w:rsidRPr="005048D7">
        <w:rPr>
          <w:rFonts w:cs="Tahoma"/>
          <w:szCs w:val="18"/>
        </w:rPr>
        <w:t>, donde tocaron los Beatles y otras grandes figuras del rock. Cena, alojamiento y desayuno en el Hotel Delta by Marriott Liverpool City Centre, Mercure Liverpool Atlantic Tower o similar.</w:t>
      </w:r>
    </w:p>
    <w:p w14:paraId="06614CCC" w14:textId="6F3D2DCF" w:rsidR="008A5F56" w:rsidRPr="00BD493B" w:rsidRDefault="008A5F56" w:rsidP="001543F7">
      <w:pPr>
        <w:rPr>
          <w:rFonts w:cs="Tahoma"/>
          <w:b/>
          <w:bCs/>
          <w:szCs w:val="18"/>
          <w:lang w:val="en-GB"/>
        </w:rPr>
      </w:pPr>
      <w:r w:rsidRPr="00BD493B">
        <w:rPr>
          <w:rFonts w:cs="Tahoma"/>
          <w:b/>
          <w:bCs/>
          <w:szCs w:val="18"/>
          <w:lang w:val="en-GB"/>
        </w:rPr>
        <w:t>DÍA 10. LIVERPOOL – STRATFORD – COTSWOLDS – OXFORD – LONDRES</w:t>
      </w:r>
    </w:p>
    <w:p w14:paraId="5DCBE807" w14:textId="6BC13905" w:rsidR="008A5F56" w:rsidRPr="005048D7" w:rsidRDefault="008A5F56" w:rsidP="001543F7">
      <w:pPr>
        <w:rPr>
          <w:rFonts w:cs="Tahoma"/>
          <w:szCs w:val="18"/>
        </w:rPr>
      </w:pPr>
      <w:r w:rsidRPr="005048D7">
        <w:rPr>
          <w:rFonts w:cs="Tahoma"/>
          <w:szCs w:val="18"/>
        </w:rPr>
        <w:t xml:space="preserve">Nuestro último día de circuito nos llevará hacia </w:t>
      </w:r>
      <w:r w:rsidRPr="005048D7">
        <w:rPr>
          <w:rFonts w:cs="Tahoma"/>
          <w:b/>
          <w:bCs/>
          <w:szCs w:val="18"/>
        </w:rPr>
        <w:t>Stratford-upon-Avon</w:t>
      </w:r>
      <w:r w:rsidRPr="005048D7">
        <w:rPr>
          <w:rFonts w:cs="Tahoma"/>
          <w:szCs w:val="18"/>
        </w:rPr>
        <w:t xml:space="preserve">, una encantadora y pintoresca ciudad situada a orillas del río Avon, conocida mundialmente por ser el </w:t>
      </w:r>
      <w:r w:rsidRPr="005048D7">
        <w:rPr>
          <w:rFonts w:cs="Tahoma"/>
          <w:b/>
          <w:bCs/>
          <w:szCs w:val="18"/>
        </w:rPr>
        <w:t>lugar de nacimiento del célebre dramaturgo William Shakespeare</w:t>
      </w:r>
      <w:r w:rsidRPr="005048D7">
        <w:rPr>
          <w:rFonts w:cs="Tahoma"/>
          <w:szCs w:val="18"/>
        </w:rPr>
        <w:t xml:space="preserve">. A nuestra llegada, realizaremos una breve </w:t>
      </w:r>
      <w:r w:rsidRPr="0038493B">
        <w:rPr>
          <w:rFonts w:cs="Tahoma"/>
          <w:szCs w:val="18"/>
        </w:rPr>
        <w:t>visita panorámica para</w:t>
      </w:r>
      <w:r w:rsidRPr="005048D7">
        <w:rPr>
          <w:rFonts w:cs="Tahoma"/>
          <w:szCs w:val="18"/>
        </w:rPr>
        <w:t xml:space="preserve"> descubrir sus rincones más emblemáticos, tras la cual dispondremos </w:t>
      </w:r>
      <w:r w:rsidRPr="002C4034">
        <w:rPr>
          <w:rFonts w:cs="Tahoma"/>
          <w:szCs w:val="18"/>
        </w:rPr>
        <w:t>de tiempo libre para el almuerzo y para disfrutar del ambiente de la localidad.</w:t>
      </w:r>
      <w:r w:rsidR="003C37F1" w:rsidRPr="002C4034">
        <w:rPr>
          <w:rFonts w:cs="Tahoma"/>
          <w:szCs w:val="18"/>
        </w:rPr>
        <w:t xml:space="preserve"> </w:t>
      </w:r>
      <w:r w:rsidRPr="002C4034">
        <w:rPr>
          <w:rFonts w:cs="Tahoma"/>
          <w:szCs w:val="18"/>
        </w:rPr>
        <w:t>Posteriormente, continuaremos nuestra ruta atravesando</w:t>
      </w:r>
      <w:r w:rsidRPr="005048D7">
        <w:rPr>
          <w:rFonts w:cs="Tahoma"/>
          <w:szCs w:val="18"/>
        </w:rPr>
        <w:t xml:space="preserve"> los </w:t>
      </w:r>
      <w:r w:rsidRPr="005048D7">
        <w:rPr>
          <w:rFonts w:cs="Tahoma"/>
          <w:b/>
          <w:bCs/>
          <w:szCs w:val="18"/>
        </w:rPr>
        <w:t xml:space="preserve">pintorescos </w:t>
      </w:r>
      <w:r w:rsidRPr="0038493B">
        <w:rPr>
          <w:rFonts w:cs="Tahoma"/>
          <w:szCs w:val="18"/>
        </w:rPr>
        <w:t>pueblos del condado de</w:t>
      </w:r>
      <w:r w:rsidRPr="005048D7">
        <w:rPr>
          <w:rFonts w:cs="Tahoma"/>
          <w:b/>
          <w:bCs/>
          <w:szCs w:val="18"/>
        </w:rPr>
        <w:t xml:space="preserve"> los Cotswolds</w:t>
      </w:r>
      <w:r w:rsidRPr="005048D7">
        <w:rPr>
          <w:rFonts w:cs="Tahoma"/>
          <w:szCs w:val="18"/>
        </w:rPr>
        <w:t xml:space="preserve">, una región famosa por su extraordinaria belleza natural, sus colinas onduladas y sus </w:t>
      </w:r>
      <w:r w:rsidRPr="00A554A4">
        <w:rPr>
          <w:rFonts w:cs="Tahoma"/>
          <w:szCs w:val="18"/>
        </w:rPr>
        <w:t xml:space="preserve">tradicionales casas construidas en piedra caliza que </w:t>
      </w:r>
      <w:r w:rsidRPr="005048D7">
        <w:rPr>
          <w:rFonts w:cs="Tahoma"/>
          <w:szCs w:val="18"/>
        </w:rPr>
        <w:t xml:space="preserve">le otorgan un carácter único. Nuestra siguiente parada será la histórica </w:t>
      </w:r>
      <w:r w:rsidRPr="005048D7">
        <w:rPr>
          <w:rFonts w:cs="Tahoma"/>
          <w:b/>
          <w:bCs/>
          <w:szCs w:val="18"/>
        </w:rPr>
        <w:t>ciudad universitaria de Oxford</w:t>
      </w:r>
      <w:r w:rsidRPr="005048D7">
        <w:rPr>
          <w:rFonts w:cs="Tahoma"/>
          <w:szCs w:val="18"/>
        </w:rPr>
        <w:t xml:space="preserve">, donde realizaremos un agradable recorrido a pie, admirando algunos de sus magníficos colegios universitarios, entre ellos </w:t>
      </w:r>
      <w:r w:rsidRPr="005048D7">
        <w:rPr>
          <w:rFonts w:cs="Tahoma"/>
          <w:b/>
          <w:bCs/>
          <w:szCs w:val="18"/>
        </w:rPr>
        <w:t>Christ Church College, Magdalen College y Trinity College</w:t>
      </w:r>
      <w:r w:rsidRPr="005048D7">
        <w:rPr>
          <w:rFonts w:cs="Tahoma"/>
          <w:szCs w:val="18"/>
        </w:rPr>
        <w:t xml:space="preserve">. Desde Oxford emprenderemos el </w:t>
      </w:r>
      <w:r w:rsidRPr="005048D7">
        <w:rPr>
          <w:rFonts w:cs="Tahoma"/>
          <w:b/>
          <w:bCs/>
          <w:szCs w:val="18"/>
        </w:rPr>
        <w:t>regreso a Londres</w:t>
      </w:r>
      <w:r w:rsidRPr="005048D7">
        <w:rPr>
          <w:rFonts w:cs="Tahoma"/>
          <w:szCs w:val="18"/>
        </w:rPr>
        <w:t xml:space="preserve">, donde está prevista la llegada alrededor de las </w:t>
      </w:r>
      <w:r w:rsidRPr="001114D4">
        <w:rPr>
          <w:rFonts w:cs="Tahoma"/>
          <w:szCs w:val="18"/>
        </w:rPr>
        <w:t xml:space="preserve">18:00 </w:t>
      </w:r>
      <w:r w:rsidR="008A213D" w:rsidRPr="001114D4">
        <w:rPr>
          <w:rFonts w:cs="Tahoma"/>
          <w:szCs w:val="18"/>
        </w:rPr>
        <w:t>h</w:t>
      </w:r>
      <w:r w:rsidRPr="001114D4">
        <w:rPr>
          <w:rFonts w:cs="Tahoma"/>
          <w:szCs w:val="18"/>
        </w:rPr>
        <w:t>.</w:t>
      </w:r>
      <w:r w:rsidR="001114D4">
        <w:rPr>
          <w:rFonts w:cs="Tahoma"/>
          <w:szCs w:val="18"/>
        </w:rPr>
        <w:t xml:space="preserve"> Fin de servicios.</w:t>
      </w:r>
    </w:p>
    <w:p w14:paraId="72913E0A" w14:textId="77777777" w:rsidR="008A5F56" w:rsidRPr="005048D7" w:rsidRDefault="008A5F56" w:rsidP="008A5F56">
      <w:pPr>
        <w:rPr>
          <w:rFonts w:cs="Tahoma"/>
          <w:szCs w:val="18"/>
        </w:rPr>
      </w:pPr>
    </w:p>
    <w:p w14:paraId="4905FC3E" w14:textId="77777777" w:rsidR="008A5F56" w:rsidRPr="005048D7" w:rsidRDefault="008A5F56" w:rsidP="008A5F56">
      <w:pPr>
        <w:rPr>
          <w:rFonts w:cs="Tahoma"/>
          <w:szCs w:val="18"/>
        </w:rPr>
      </w:pPr>
    </w:p>
    <w:p w14:paraId="05AAC50C" w14:textId="77777777" w:rsidR="008A5F56" w:rsidRPr="005048D7" w:rsidRDefault="008A5F56" w:rsidP="008A5F56">
      <w:pPr>
        <w:rPr>
          <w:rFonts w:cs="Tahoma"/>
          <w:szCs w:val="18"/>
        </w:rPr>
      </w:pPr>
    </w:p>
    <w:p w14:paraId="03560DC4" w14:textId="77777777" w:rsidR="008A5F56" w:rsidRPr="005048D7" w:rsidRDefault="008A5F56" w:rsidP="008A5F56">
      <w:pPr>
        <w:rPr>
          <w:rFonts w:cs="Tahoma"/>
          <w:szCs w:val="18"/>
        </w:rPr>
      </w:pPr>
    </w:p>
    <w:p w14:paraId="175AD8B8" w14:textId="77777777" w:rsidR="008A5F56" w:rsidRPr="005048D7" w:rsidRDefault="008A5F56" w:rsidP="008A5F56">
      <w:pPr>
        <w:rPr>
          <w:rFonts w:cs="Tahoma"/>
          <w:szCs w:val="18"/>
        </w:rPr>
      </w:pPr>
    </w:p>
    <w:p w14:paraId="1338CD62" w14:textId="77777777" w:rsidR="008A5F56" w:rsidRPr="005048D7" w:rsidRDefault="008A5F56" w:rsidP="008A5F56">
      <w:pPr>
        <w:rPr>
          <w:rFonts w:cs="Tahoma"/>
          <w:szCs w:val="18"/>
        </w:rPr>
      </w:pPr>
    </w:p>
    <w:p w14:paraId="052BE778" w14:textId="77777777" w:rsidR="008A5F56" w:rsidRPr="005048D7" w:rsidRDefault="008A5F56" w:rsidP="008A5F56">
      <w:pPr>
        <w:rPr>
          <w:rFonts w:cs="Tahoma"/>
          <w:szCs w:val="18"/>
        </w:rPr>
      </w:pPr>
    </w:p>
    <w:p w14:paraId="005BA949" w14:textId="77777777" w:rsidR="008A5F56" w:rsidRPr="005048D7" w:rsidRDefault="008A5F56" w:rsidP="008A5F56">
      <w:pPr>
        <w:rPr>
          <w:rFonts w:cs="Tahoma"/>
          <w:szCs w:val="18"/>
        </w:rPr>
      </w:pPr>
    </w:p>
    <w:p w14:paraId="5779FBF5" w14:textId="77777777" w:rsidR="008A5F56" w:rsidRPr="005048D7" w:rsidRDefault="008A5F56" w:rsidP="008A5F56">
      <w:pPr>
        <w:rPr>
          <w:rFonts w:cs="Tahoma"/>
          <w:szCs w:val="18"/>
        </w:rPr>
      </w:pPr>
    </w:p>
    <w:p w14:paraId="7DC3C6CF" w14:textId="77777777" w:rsidR="008A5F56" w:rsidRPr="005048D7" w:rsidRDefault="008A5F56" w:rsidP="008A5F56">
      <w:pPr>
        <w:rPr>
          <w:rFonts w:cs="Tahoma"/>
          <w:szCs w:val="18"/>
        </w:rPr>
      </w:pPr>
    </w:p>
    <w:p w14:paraId="5AAEF580" w14:textId="77777777" w:rsidR="008A5F56" w:rsidRPr="005048D7" w:rsidRDefault="008A5F56" w:rsidP="008A5F56">
      <w:pPr>
        <w:rPr>
          <w:rFonts w:cs="Tahoma"/>
          <w:szCs w:val="18"/>
        </w:rPr>
      </w:pPr>
    </w:p>
    <w:p w14:paraId="050D048C" w14:textId="77777777" w:rsidR="008A5F56" w:rsidRPr="005048D7" w:rsidRDefault="008A5F56" w:rsidP="008A5F56">
      <w:pPr>
        <w:rPr>
          <w:rFonts w:cs="Tahoma"/>
          <w:szCs w:val="18"/>
        </w:rPr>
      </w:pPr>
    </w:p>
    <w:p w14:paraId="5F74288D" w14:textId="77777777" w:rsidR="008A5F56" w:rsidRPr="005048D7" w:rsidRDefault="008A5F56" w:rsidP="008A5F56">
      <w:pPr>
        <w:rPr>
          <w:rFonts w:cs="Tahoma"/>
        </w:rPr>
      </w:pPr>
    </w:p>
    <w:tbl>
      <w:tblPr>
        <w:tblStyle w:val="GridTable1Light-Accent2"/>
        <w:tblpPr w:leftFromText="180" w:rightFromText="180" w:vertAnchor="text" w:horzAnchor="margin" w:tblpXSpec="center"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516"/>
        <w:gridCol w:w="1701"/>
        <w:gridCol w:w="1989"/>
      </w:tblGrid>
      <w:tr w:rsidR="008A5F56" w:rsidRPr="005048D7" w14:paraId="73DAC488" w14:textId="77777777" w:rsidTr="003820F8">
        <w:trPr>
          <w:trHeight w:val="20"/>
        </w:trPr>
        <w:tc>
          <w:tcPr>
            <w:tcW w:w="6516" w:type="dxa"/>
          </w:tcPr>
          <w:p w14:paraId="0644A42F" w14:textId="77777777" w:rsidR="008A5F56" w:rsidRPr="005048D7" w:rsidRDefault="008A5F56" w:rsidP="003C37F1">
            <w:pPr>
              <w:spacing w:line="240" w:lineRule="auto"/>
              <w:rPr>
                <w:rFonts w:cs="Tahoma"/>
                <w:b/>
                <w:bCs/>
                <w:szCs w:val="18"/>
              </w:rPr>
            </w:pPr>
            <w:r w:rsidRPr="005048D7">
              <w:rPr>
                <w:rFonts w:cs="Tahoma"/>
                <w:b/>
                <w:bCs/>
                <w:szCs w:val="18"/>
              </w:rPr>
              <w:lastRenderedPageBreak/>
              <w:fldChar w:fldCharType="begin"/>
            </w:r>
            <w:r w:rsidRPr="005048D7">
              <w:rPr>
                <w:rFonts w:cs="Tahoma"/>
                <w:b/>
                <w:bCs/>
                <w:szCs w:val="18"/>
              </w:rPr>
              <w:instrText>PRIVATE</w:instrText>
            </w:r>
            <w:r w:rsidRPr="005048D7">
              <w:rPr>
                <w:rFonts w:cs="Tahoma"/>
                <w:b/>
                <w:bCs/>
                <w:szCs w:val="18"/>
              </w:rPr>
              <w:fldChar w:fldCharType="end"/>
            </w:r>
            <w:r w:rsidRPr="005048D7">
              <w:rPr>
                <w:rFonts w:cs="Tahoma"/>
                <w:b/>
                <w:bCs/>
                <w:szCs w:val="18"/>
              </w:rPr>
              <w:t>FECHAS DE SALIDAS 2027 (REF: TOUR10MA27):</w:t>
            </w:r>
          </w:p>
        </w:tc>
        <w:tc>
          <w:tcPr>
            <w:tcW w:w="1701" w:type="dxa"/>
          </w:tcPr>
          <w:p w14:paraId="125B5553" w14:textId="77777777" w:rsidR="008A5F56" w:rsidRPr="005048D7" w:rsidRDefault="008A5F56" w:rsidP="002634CC">
            <w:pPr>
              <w:spacing w:line="240" w:lineRule="auto"/>
              <w:jc w:val="center"/>
              <w:rPr>
                <w:rFonts w:cs="Tahoma"/>
                <w:szCs w:val="18"/>
              </w:rPr>
            </w:pPr>
            <w:r w:rsidRPr="005048D7">
              <w:rPr>
                <w:rFonts w:cs="Tahoma"/>
                <w:b/>
                <w:szCs w:val="18"/>
              </w:rPr>
              <w:t>DOBLE P.P.</w:t>
            </w:r>
          </w:p>
        </w:tc>
        <w:tc>
          <w:tcPr>
            <w:tcW w:w="1989" w:type="dxa"/>
          </w:tcPr>
          <w:p w14:paraId="54E5181C" w14:textId="0CB849B7" w:rsidR="008A5F56" w:rsidRPr="005048D7" w:rsidRDefault="008A5F56" w:rsidP="002634CC">
            <w:pPr>
              <w:spacing w:line="240" w:lineRule="auto"/>
              <w:jc w:val="center"/>
              <w:rPr>
                <w:rFonts w:cs="Tahoma"/>
                <w:b/>
                <w:szCs w:val="18"/>
              </w:rPr>
            </w:pPr>
            <w:r w:rsidRPr="005048D7">
              <w:rPr>
                <w:rFonts w:cs="Tahoma"/>
                <w:b/>
                <w:szCs w:val="18"/>
              </w:rPr>
              <w:t>INDIVIDUAL P.P.</w:t>
            </w:r>
          </w:p>
        </w:tc>
      </w:tr>
      <w:tr w:rsidR="008A5F56" w:rsidRPr="005048D7" w14:paraId="2157D79F" w14:textId="77777777" w:rsidTr="003820F8">
        <w:trPr>
          <w:trHeight w:val="20"/>
        </w:trPr>
        <w:tc>
          <w:tcPr>
            <w:tcW w:w="6516" w:type="dxa"/>
            <w:vAlign w:val="center"/>
          </w:tcPr>
          <w:p w14:paraId="689C3CAE" w14:textId="7A068FD9" w:rsidR="009B3F53" w:rsidRDefault="009B3F53" w:rsidP="00413DA0">
            <w:pPr>
              <w:spacing w:before="0" w:line="240" w:lineRule="auto"/>
              <w:rPr>
                <w:rFonts w:cs="Tahoma"/>
                <w:szCs w:val="18"/>
              </w:rPr>
            </w:pPr>
            <w:r>
              <w:rPr>
                <w:rFonts w:cs="Tahoma"/>
                <w:szCs w:val="18"/>
              </w:rPr>
              <w:t>MARZO: 2</w:t>
            </w:r>
            <w:r w:rsidR="00282929">
              <w:rPr>
                <w:rFonts w:cs="Tahoma"/>
                <w:szCs w:val="18"/>
              </w:rPr>
              <w:t>7</w:t>
            </w:r>
          </w:p>
          <w:p w14:paraId="2AB297DC" w14:textId="6683C7FE" w:rsidR="0087405F" w:rsidRPr="005048D7" w:rsidRDefault="008A5F56" w:rsidP="00413DA0">
            <w:pPr>
              <w:spacing w:before="0" w:line="240" w:lineRule="auto"/>
              <w:rPr>
                <w:rFonts w:cs="Tahoma"/>
                <w:szCs w:val="18"/>
              </w:rPr>
            </w:pPr>
            <w:r w:rsidRPr="005048D7">
              <w:rPr>
                <w:rFonts w:cs="Tahoma"/>
                <w:szCs w:val="18"/>
              </w:rPr>
              <w:t>ABRIL: 03, 10, 17, 24</w:t>
            </w:r>
          </w:p>
        </w:tc>
        <w:tc>
          <w:tcPr>
            <w:tcW w:w="1701" w:type="dxa"/>
            <w:vAlign w:val="center"/>
          </w:tcPr>
          <w:p w14:paraId="20788F8B" w14:textId="7B947E96" w:rsidR="008A5F56" w:rsidRPr="0038493B" w:rsidRDefault="00F852B2" w:rsidP="0038493B">
            <w:pPr>
              <w:jc w:val="center"/>
              <w:rPr>
                <w:lang w:eastAsia="es-ES"/>
              </w:rPr>
            </w:pPr>
            <w:r>
              <w:t>£1,965.00</w:t>
            </w:r>
          </w:p>
        </w:tc>
        <w:tc>
          <w:tcPr>
            <w:tcW w:w="1989" w:type="dxa"/>
            <w:vAlign w:val="center"/>
          </w:tcPr>
          <w:p w14:paraId="4C2778F3" w14:textId="3F0EE54B" w:rsidR="008A5F56" w:rsidRPr="0038493B" w:rsidRDefault="00F852B2" w:rsidP="0038493B">
            <w:pPr>
              <w:jc w:val="center"/>
              <w:rPr>
                <w:lang w:eastAsia="es-ES"/>
              </w:rPr>
            </w:pPr>
            <w:r>
              <w:t>£2,635.00</w:t>
            </w:r>
          </w:p>
        </w:tc>
      </w:tr>
      <w:tr w:rsidR="008A5F56" w:rsidRPr="005048D7" w14:paraId="03C51665" w14:textId="77777777" w:rsidTr="003820F8">
        <w:trPr>
          <w:trHeight w:val="20"/>
        </w:trPr>
        <w:tc>
          <w:tcPr>
            <w:tcW w:w="6516" w:type="dxa"/>
            <w:vAlign w:val="center"/>
          </w:tcPr>
          <w:p w14:paraId="3484BCA3" w14:textId="77777777" w:rsidR="004D616E" w:rsidRPr="005048D7" w:rsidRDefault="008A5F56" w:rsidP="00413DA0">
            <w:pPr>
              <w:spacing w:before="0" w:line="240" w:lineRule="auto"/>
              <w:rPr>
                <w:rFonts w:cs="Tahoma"/>
                <w:szCs w:val="18"/>
              </w:rPr>
            </w:pPr>
            <w:r w:rsidRPr="005048D7">
              <w:rPr>
                <w:rFonts w:cs="Tahoma"/>
                <w:szCs w:val="18"/>
              </w:rPr>
              <w:t xml:space="preserve">MAYO: 01, 08, 15, 22, 29  </w:t>
            </w:r>
          </w:p>
          <w:p w14:paraId="5933B4FD" w14:textId="72940B5C" w:rsidR="008A5F56" w:rsidRPr="005048D7" w:rsidRDefault="008A5F56" w:rsidP="00413DA0">
            <w:pPr>
              <w:spacing w:before="0" w:line="240" w:lineRule="auto"/>
              <w:rPr>
                <w:rFonts w:cs="Tahoma"/>
                <w:szCs w:val="18"/>
              </w:rPr>
            </w:pPr>
            <w:r w:rsidRPr="005048D7">
              <w:rPr>
                <w:rFonts w:cs="Tahoma"/>
                <w:szCs w:val="18"/>
              </w:rPr>
              <w:t>JUNIO: 05, 12, 19, 26</w:t>
            </w:r>
          </w:p>
        </w:tc>
        <w:tc>
          <w:tcPr>
            <w:tcW w:w="1701" w:type="dxa"/>
            <w:vAlign w:val="center"/>
          </w:tcPr>
          <w:p w14:paraId="2FB32C05" w14:textId="23737DBE" w:rsidR="008A5F56" w:rsidRPr="0038493B" w:rsidRDefault="00F852B2" w:rsidP="0038493B">
            <w:pPr>
              <w:jc w:val="center"/>
              <w:rPr>
                <w:lang w:eastAsia="es-ES"/>
              </w:rPr>
            </w:pPr>
            <w:r>
              <w:t>£2,070.00</w:t>
            </w:r>
          </w:p>
        </w:tc>
        <w:tc>
          <w:tcPr>
            <w:tcW w:w="1989" w:type="dxa"/>
            <w:vAlign w:val="center"/>
          </w:tcPr>
          <w:p w14:paraId="07AC9B0E" w14:textId="5EDF9950" w:rsidR="008A5F56" w:rsidRPr="0038493B" w:rsidRDefault="00F852B2" w:rsidP="0038493B">
            <w:pPr>
              <w:jc w:val="center"/>
              <w:rPr>
                <w:lang w:eastAsia="es-ES"/>
              </w:rPr>
            </w:pPr>
            <w:r>
              <w:t>£2,835.00</w:t>
            </w:r>
          </w:p>
        </w:tc>
      </w:tr>
      <w:tr w:rsidR="008A5F56" w:rsidRPr="005048D7" w14:paraId="03F9387E" w14:textId="77777777" w:rsidTr="003820F8">
        <w:trPr>
          <w:trHeight w:val="20"/>
        </w:trPr>
        <w:tc>
          <w:tcPr>
            <w:tcW w:w="6516" w:type="dxa"/>
            <w:vAlign w:val="center"/>
          </w:tcPr>
          <w:p w14:paraId="3AF8DDE9" w14:textId="77777777" w:rsidR="008A5F56" w:rsidRPr="005048D7" w:rsidRDefault="008A5F56" w:rsidP="00413DA0">
            <w:pPr>
              <w:spacing w:before="0" w:line="240" w:lineRule="auto"/>
              <w:rPr>
                <w:rFonts w:cs="Tahoma"/>
                <w:szCs w:val="18"/>
              </w:rPr>
            </w:pPr>
            <w:r w:rsidRPr="005048D7">
              <w:rPr>
                <w:rFonts w:cs="Tahoma"/>
                <w:szCs w:val="18"/>
              </w:rPr>
              <w:t xml:space="preserve">JULIO: 03, 10, 17, 31  </w:t>
            </w:r>
          </w:p>
          <w:p w14:paraId="7865F67A" w14:textId="77777777" w:rsidR="008A5F56" w:rsidRPr="005048D7" w:rsidRDefault="008A5F56" w:rsidP="00413DA0">
            <w:pPr>
              <w:spacing w:before="0" w:line="240" w:lineRule="auto"/>
              <w:rPr>
                <w:rFonts w:cs="Tahoma"/>
                <w:szCs w:val="18"/>
              </w:rPr>
            </w:pPr>
            <w:r w:rsidRPr="005048D7">
              <w:rPr>
                <w:rFonts w:cs="Tahoma"/>
                <w:szCs w:val="18"/>
              </w:rPr>
              <w:t xml:space="preserve">AGOSTO: 07, 14, 21, 28  </w:t>
            </w:r>
          </w:p>
          <w:p w14:paraId="7AADA76B" w14:textId="77777777" w:rsidR="008A5F56" w:rsidRPr="005048D7" w:rsidRDefault="008A5F56" w:rsidP="00413DA0">
            <w:pPr>
              <w:spacing w:before="0" w:line="240" w:lineRule="auto"/>
              <w:rPr>
                <w:rFonts w:cs="Tahoma"/>
                <w:szCs w:val="18"/>
              </w:rPr>
            </w:pPr>
            <w:r w:rsidRPr="005048D7">
              <w:rPr>
                <w:rFonts w:cs="Tahoma"/>
                <w:szCs w:val="18"/>
              </w:rPr>
              <w:t>SEPTIEMBRE: 04, 18, 25</w:t>
            </w:r>
          </w:p>
        </w:tc>
        <w:tc>
          <w:tcPr>
            <w:tcW w:w="1701" w:type="dxa"/>
            <w:vAlign w:val="center"/>
          </w:tcPr>
          <w:p w14:paraId="72FCB2DF" w14:textId="4D8B69D0" w:rsidR="008A5F56" w:rsidRPr="0038493B" w:rsidRDefault="00F852B2" w:rsidP="0038493B">
            <w:pPr>
              <w:spacing w:before="0"/>
              <w:jc w:val="center"/>
              <w:rPr>
                <w:lang w:eastAsia="es-ES"/>
              </w:rPr>
            </w:pPr>
            <w:r>
              <w:t>£2,160.00</w:t>
            </w:r>
          </w:p>
        </w:tc>
        <w:tc>
          <w:tcPr>
            <w:tcW w:w="1989" w:type="dxa"/>
            <w:vAlign w:val="center"/>
          </w:tcPr>
          <w:p w14:paraId="636710B7" w14:textId="2B0EFD96" w:rsidR="008A5F56" w:rsidRPr="0038493B" w:rsidRDefault="00F852B2" w:rsidP="0038493B">
            <w:pPr>
              <w:spacing w:before="0"/>
              <w:jc w:val="center"/>
              <w:rPr>
                <w:lang w:eastAsia="es-ES"/>
              </w:rPr>
            </w:pPr>
            <w:r>
              <w:t>£2,960.00</w:t>
            </w:r>
          </w:p>
        </w:tc>
      </w:tr>
      <w:tr w:rsidR="008A5F56" w:rsidRPr="005048D7" w14:paraId="086A25E9" w14:textId="77777777" w:rsidTr="0085498C">
        <w:trPr>
          <w:trHeight w:val="277"/>
        </w:trPr>
        <w:tc>
          <w:tcPr>
            <w:tcW w:w="6516" w:type="dxa"/>
            <w:vAlign w:val="center"/>
          </w:tcPr>
          <w:p w14:paraId="0AF8DE7E" w14:textId="77777777" w:rsidR="008A5F56" w:rsidRPr="005048D7" w:rsidRDefault="008A5F56" w:rsidP="00413DA0">
            <w:pPr>
              <w:spacing w:before="0" w:line="240" w:lineRule="auto"/>
              <w:rPr>
                <w:rFonts w:cs="Tahoma"/>
                <w:szCs w:val="18"/>
              </w:rPr>
            </w:pPr>
            <w:r w:rsidRPr="005048D7">
              <w:rPr>
                <w:rFonts w:cs="Tahoma"/>
                <w:szCs w:val="18"/>
              </w:rPr>
              <w:t>OCTUBRE: 02, 09, 16, 23, 30</w:t>
            </w:r>
          </w:p>
        </w:tc>
        <w:tc>
          <w:tcPr>
            <w:tcW w:w="1701" w:type="dxa"/>
            <w:vAlign w:val="center"/>
          </w:tcPr>
          <w:p w14:paraId="087C3B67" w14:textId="1F529960" w:rsidR="008A5F56" w:rsidRPr="0038493B" w:rsidRDefault="00F852B2" w:rsidP="0038493B">
            <w:pPr>
              <w:spacing w:before="0"/>
              <w:jc w:val="center"/>
              <w:rPr>
                <w:lang w:eastAsia="es-ES"/>
              </w:rPr>
            </w:pPr>
            <w:r>
              <w:t>£2,005.00</w:t>
            </w:r>
          </w:p>
        </w:tc>
        <w:tc>
          <w:tcPr>
            <w:tcW w:w="1989" w:type="dxa"/>
            <w:vAlign w:val="center"/>
          </w:tcPr>
          <w:p w14:paraId="20FF97AA" w14:textId="5ECA5411" w:rsidR="0085498C" w:rsidRPr="0038493B" w:rsidRDefault="00F852B2" w:rsidP="0038493B">
            <w:pPr>
              <w:spacing w:before="0"/>
              <w:jc w:val="center"/>
              <w:rPr>
                <w:lang w:eastAsia="es-ES"/>
              </w:rPr>
            </w:pPr>
            <w:r>
              <w:t>£2,685.00</w:t>
            </w:r>
          </w:p>
        </w:tc>
      </w:tr>
      <w:tr w:rsidR="008A5F56" w:rsidRPr="005048D7" w14:paraId="2C0EFACD" w14:textId="77777777" w:rsidTr="003820F8">
        <w:trPr>
          <w:trHeight w:val="20"/>
        </w:trPr>
        <w:tc>
          <w:tcPr>
            <w:tcW w:w="6516" w:type="dxa"/>
            <w:vAlign w:val="center"/>
          </w:tcPr>
          <w:p w14:paraId="6B3D0441" w14:textId="77777777" w:rsidR="008A5F56" w:rsidRPr="005048D7" w:rsidRDefault="008A5F56" w:rsidP="00413DA0">
            <w:pPr>
              <w:spacing w:before="0" w:line="240" w:lineRule="auto"/>
              <w:rPr>
                <w:rFonts w:cs="Tahoma"/>
                <w:szCs w:val="18"/>
              </w:rPr>
            </w:pPr>
            <w:r w:rsidRPr="005048D7">
              <w:rPr>
                <w:rFonts w:cs="Tahoma"/>
                <w:szCs w:val="18"/>
              </w:rPr>
              <w:t>NOVIEMBRE: 13</w:t>
            </w:r>
          </w:p>
          <w:p w14:paraId="1ED91CB0" w14:textId="77777777" w:rsidR="008A5F56" w:rsidRPr="005048D7" w:rsidRDefault="008A5F56" w:rsidP="00413DA0">
            <w:pPr>
              <w:spacing w:before="0" w:line="240" w:lineRule="auto"/>
              <w:rPr>
                <w:rFonts w:cs="Tahoma"/>
                <w:szCs w:val="18"/>
              </w:rPr>
            </w:pPr>
            <w:r w:rsidRPr="005048D7">
              <w:rPr>
                <w:rFonts w:cs="Tahoma"/>
                <w:szCs w:val="18"/>
              </w:rPr>
              <w:t>DICIEMBRE: 04</w:t>
            </w:r>
          </w:p>
          <w:p w14:paraId="0A2E5525" w14:textId="77777777" w:rsidR="008A5F56" w:rsidRPr="005048D7" w:rsidRDefault="008A5F56" w:rsidP="00413DA0">
            <w:pPr>
              <w:spacing w:before="0" w:line="240" w:lineRule="auto"/>
              <w:rPr>
                <w:rFonts w:cs="Tahoma"/>
                <w:b/>
                <w:bCs/>
                <w:szCs w:val="18"/>
                <w:u w:val="single"/>
              </w:rPr>
            </w:pPr>
            <w:r w:rsidRPr="005048D7">
              <w:rPr>
                <w:rFonts w:cs="Tahoma"/>
                <w:b/>
                <w:bCs/>
                <w:szCs w:val="18"/>
                <w:u w:val="single"/>
              </w:rPr>
              <w:t>2028:</w:t>
            </w:r>
          </w:p>
          <w:p w14:paraId="2E8531AD" w14:textId="77777777" w:rsidR="008A5F56" w:rsidRPr="005048D7" w:rsidRDefault="008A5F56" w:rsidP="00413DA0">
            <w:pPr>
              <w:spacing w:before="0" w:line="240" w:lineRule="auto"/>
              <w:rPr>
                <w:rFonts w:cs="Tahoma"/>
                <w:szCs w:val="18"/>
              </w:rPr>
            </w:pPr>
            <w:r w:rsidRPr="005048D7">
              <w:rPr>
                <w:rFonts w:cs="Tahoma"/>
                <w:szCs w:val="18"/>
              </w:rPr>
              <w:t>ENERO: 08</w:t>
            </w:r>
          </w:p>
          <w:p w14:paraId="46CF8D65" w14:textId="77777777" w:rsidR="008A5F56" w:rsidRPr="005048D7" w:rsidRDefault="008A5F56" w:rsidP="00413DA0">
            <w:pPr>
              <w:spacing w:before="0" w:line="240" w:lineRule="auto"/>
              <w:rPr>
                <w:rFonts w:cs="Tahoma"/>
                <w:szCs w:val="18"/>
              </w:rPr>
            </w:pPr>
            <w:r w:rsidRPr="005048D7">
              <w:rPr>
                <w:rFonts w:cs="Tahoma"/>
                <w:szCs w:val="18"/>
              </w:rPr>
              <w:t>FEBRERO: 05</w:t>
            </w:r>
          </w:p>
          <w:p w14:paraId="200DB33F" w14:textId="00D0D65E" w:rsidR="008A5F56" w:rsidRPr="005048D7" w:rsidRDefault="008A5F56" w:rsidP="00413DA0">
            <w:pPr>
              <w:spacing w:before="0" w:line="240" w:lineRule="auto"/>
              <w:rPr>
                <w:rFonts w:cs="Tahoma"/>
                <w:szCs w:val="18"/>
              </w:rPr>
            </w:pPr>
            <w:r w:rsidRPr="005048D7">
              <w:rPr>
                <w:rFonts w:cs="Tahoma"/>
                <w:szCs w:val="18"/>
              </w:rPr>
              <w:t>MARZO: 04, 18</w:t>
            </w:r>
          </w:p>
        </w:tc>
        <w:tc>
          <w:tcPr>
            <w:tcW w:w="1701" w:type="dxa"/>
            <w:vAlign w:val="center"/>
          </w:tcPr>
          <w:p w14:paraId="001C68FC" w14:textId="77777777" w:rsidR="00F852B2" w:rsidRDefault="00F852B2">
            <w:pPr>
              <w:jc w:val="center"/>
              <w:rPr>
                <w:lang w:eastAsia="es-ES"/>
              </w:rPr>
            </w:pPr>
            <w:r>
              <w:t>£1,865.00</w:t>
            </w:r>
          </w:p>
          <w:p w14:paraId="48A24D01" w14:textId="7B22C63F" w:rsidR="008A5F56" w:rsidRPr="005048D7" w:rsidRDefault="008A5F56" w:rsidP="002634CC">
            <w:pPr>
              <w:spacing w:line="240" w:lineRule="auto"/>
              <w:jc w:val="center"/>
              <w:rPr>
                <w:rFonts w:cs="Tahoma"/>
                <w:szCs w:val="18"/>
              </w:rPr>
            </w:pPr>
          </w:p>
        </w:tc>
        <w:tc>
          <w:tcPr>
            <w:tcW w:w="1989" w:type="dxa"/>
            <w:vAlign w:val="center"/>
          </w:tcPr>
          <w:p w14:paraId="16DA5E0B" w14:textId="77777777" w:rsidR="00F852B2" w:rsidRDefault="00F852B2">
            <w:pPr>
              <w:jc w:val="center"/>
              <w:rPr>
                <w:lang w:eastAsia="es-ES"/>
              </w:rPr>
            </w:pPr>
            <w:r>
              <w:t>£2,490.00</w:t>
            </w:r>
          </w:p>
          <w:p w14:paraId="15710665" w14:textId="353D9719" w:rsidR="008A5F56" w:rsidRPr="005048D7" w:rsidRDefault="008A5F56" w:rsidP="002634CC">
            <w:pPr>
              <w:spacing w:line="240" w:lineRule="auto"/>
              <w:jc w:val="center"/>
              <w:rPr>
                <w:rFonts w:cs="Tahoma"/>
                <w:szCs w:val="18"/>
              </w:rPr>
            </w:pPr>
          </w:p>
        </w:tc>
      </w:tr>
      <w:tr w:rsidR="008A5F56" w:rsidRPr="005048D7" w14:paraId="7F540F6E" w14:textId="77777777" w:rsidTr="003820F8">
        <w:trPr>
          <w:trHeight w:val="20"/>
        </w:trPr>
        <w:tc>
          <w:tcPr>
            <w:tcW w:w="10206" w:type="dxa"/>
            <w:gridSpan w:val="3"/>
          </w:tcPr>
          <w:p w14:paraId="1E65DD4E" w14:textId="3AD23E9D" w:rsidR="008A5F56" w:rsidRPr="005048D7" w:rsidRDefault="008A5F56" w:rsidP="00ED1B0D">
            <w:pPr>
              <w:spacing w:line="240" w:lineRule="auto"/>
              <w:rPr>
                <w:rFonts w:cs="Tahoma"/>
                <w:b/>
                <w:szCs w:val="18"/>
              </w:rPr>
            </w:pPr>
            <w:r w:rsidRPr="005048D7">
              <w:rPr>
                <w:rFonts w:cs="Tahoma"/>
                <w:b/>
                <w:szCs w:val="18"/>
              </w:rPr>
              <w:t>Salidas garantizadas. Precios en libras esterlinas.</w:t>
            </w:r>
          </w:p>
          <w:p w14:paraId="44E7BF18" w14:textId="77777777" w:rsidR="008A5F56" w:rsidRPr="005048D7" w:rsidRDefault="008A5F56" w:rsidP="00ED1B0D">
            <w:pPr>
              <w:pStyle w:val="NoSpacing"/>
              <w:numPr>
                <w:ilvl w:val="0"/>
                <w:numId w:val="1"/>
              </w:numPr>
              <w:spacing w:before="240"/>
              <w:ind w:left="360"/>
              <w:jc w:val="both"/>
              <w:rPr>
                <w:rFonts w:ascii="Tahoma" w:hAnsi="Tahoma" w:cs="Tahoma"/>
                <w:b/>
                <w:bCs/>
                <w:sz w:val="18"/>
                <w:szCs w:val="18"/>
                <w:lang w:val="es-ES"/>
              </w:rPr>
            </w:pPr>
            <w:r w:rsidRPr="005048D7">
              <w:rPr>
                <w:rFonts w:ascii="Tahoma" w:hAnsi="Tahoma" w:cs="Tahoma"/>
                <w:bCs/>
                <w:sz w:val="18"/>
                <w:szCs w:val="18"/>
                <w:lang w:val="es-ES"/>
              </w:rPr>
              <w:t xml:space="preserve">Recogida en autocar para iniciar el itinerario (Día 1): </w:t>
            </w:r>
          </w:p>
          <w:p w14:paraId="099AD9AF" w14:textId="77777777" w:rsidR="008A5F56" w:rsidRPr="005048D7" w:rsidRDefault="008A5F56" w:rsidP="003C37F1">
            <w:pPr>
              <w:pStyle w:val="NoSpacing"/>
              <w:ind w:left="720"/>
              <w:rPr>
                <w:rFonts w:ascii="Tahoma" w:hAnsi="Tahoma" w:cs="Tahoma"/>
                <w:b/>
                <w:bCs/>
                <w:sz w:val="18"/>
                <w:szCs w:val="18"/>
                <w:lang w:val="es-ES"/>
              </w:rPr>
            </w:pPr>
            <w:r w:rsidRPr="005048D7">
              <w:rPr>
                <w:rFonts w:ascii="Tahoma" w:hAnsi="Tahoma" w:cs="Tahoma"/>
                <w:bCs/>
                <w:sz w:val="18"/>
                <w:szCs w:val="18"/>
                <w:lang w:val="es-ES"/>
              </w:rPr>
              <w:t>08:00 h en el Thistle Marble Arch</w:t>
            </w:r>
          </w:p>
          <w:p w14:paraId="01E28D24" w14:textId="0DB22747" w:rsidR="008A5F56" w:rsidRPr="005048D7" w:rsidRDefault="008A5F56" w:rsidP="00ED1B0D">
            <w:pPr>
              <w:pStyle w:val="NoSpacing"/>
              <w:ind w:left="720"/>
              <w:rPr>
                <w:rFonts w:ascii="Tahoma" w:hAnsi="Tahoma" w:cs="Tahoma"/>
                <w:b/>
                <w:bCs/>
                <w:sz w:val="18"/>
                <w:szCs w:val="18"/>
                <w:lang w:val="es-ES"/>
              </w:rPr>
            </w:pPr>
            <w:r w:rsidRPr="005048D7">
              <w:rPr>
                <w:rFonts w:ascii="Tahoma" w:hAnsi="Tahoma" w:cs="Tahoma"/>
                <w:bCs/>
                <w:sz w:val="18"/>
                <w:szCs w:val="18"/>
                <w:lang w:val="es-ES"/>
              </w:rPr>
              <w:t>08:30 h en el Royal National Hotel.</w:t>
            </w:r>
          </w:p>
          <w:p w14:paraId="119776BF" w14:textId="7D58EC69" w:rsidR="008A5F56" w:rsidRPr="005048D7" w:rsidRDefault="008A5F56" w:rsidP="00ED1B0D">
            <w:pPr>
              <w:spacing w:line="240" w:lineRule="auto"/>
              <w:rPr>
                <w:rFonts w:cs="Tahoma"/>
                <w:b/>
                <w:bCs/>
                <w:szCs w:val="18"/>
              </w:rPr>
            </w:pPr>
            <w:r w:rsidRPr="005048D7">
              <w:rPr>
                <w:rFonts w:cs="Tahoma"/>
                <w:b/>
                <w:bCs/>
                <w:szCs w:val="18"/>
              </w:rPr>
              <w:t>El precio incluye:</w:t>
            </w:r>
          </w:p>
          <w:p w14:paraId="7AB32552" w14:textId="77777777" w:rsidR="008A5F56" w:rsidRPr="005048D7" w:rsidRDefault="008A5F56" w:rsidP="00C86EFA">
            <w:pPr>
              <w:pStyle w:val="ListParagraph"/>
              <w:numPr>
                <w:ilvl w:val="0"/>
                <w:numId w:val="7"/>
              </w:numPr>
              <w:spacing w:after="200" w:line="240" w:lineRule="auto"/>
              <w:rPr>
                <w:rFonts w:cs="Tahoma"/>
                <w:szCs w:val="18"/>
              </w:rPr>
            </w:pPr>
            <w:r w:rsidRPr="005048D7">
              <w:rPr>
                <w:rFonts w:cs="Tahoma"/>
                <w:b/>
                <w:bCs/>
                <w:szCs w:val="18"/>
              </w:rPr>
              <w:t>Alojamiento:</w:t>
            </w:r>
            <w:r w:rsidRPr="005048D7">
              <w:rPr>
                <w:rFonts w:cs="Tahoma"/>
                <w:szCs w:val="18"/>
              </w:rPr>
              <w:t xml:space="preserve"> 2 noches de media pensión (cena y desayuno) / 7 noches de alojamiento y desayuno. En hoteles indicados o similar. </w:t>
            </w:r>
          </w:p>
          <w:p w14:paraId="45ABB3E0" w14:textId="77777777" w:rsidR="008A5F56" w:rsidRPr="005048D7" w:rsidRDefault="008A5F56" w:rsidP="00C86EFA">
            <w:pPr>
              <w:pStyle w:val="ListParagraph"/>
              <w:numPr>
                <w:ilvl w:val="0"/>
                <w:numId w:val="7"/>
              </w:numPr>
              <w:spacing w:before="0" w:after="200" w:line="240" w:lineRule="auto"/>
              <w:rPr>
                <w:rFonts w:cs="Tahoma"/>
                <w:szCs w:val="18"/>
              </w:rPr>
            </w:pPr>
            <w:r w:rsidRPr="005048D7">
              <w:rPr>
                <w:rFonts w:cs="Tahoma"/>
                <w:b/>
                <w:bCs/>
                <w:szCs w:val="18"/>
              </w:rPr>
              <w:t>Traslados:</w:t>
            </w:r>
            <w:r w:rsidRPr="005048D7">
              <w:rPr>
                <w:rFonts w:cs="Tahoma"/>
                <w:szCs w:val="18"/>
              </w:rPr>
              <w:t xml:space="preserve">  Cruces en ferry entre Escocia e Irlanda del Norte (Glasgow – Belfast) y entre Irlanda y Gales (Dublín – Conwy/Liverpool).</w:t>
            </w:r>
          </w:p>
          <w:p w14:paraId="601898B0" w14:textId="47D3D2B8" w:rsidR="008A5F56" w:rsidRPr="009D2A29" w:rsidRDefault="008A5F56" w:rsidP="00C86EFA">
            <w:pPr>
              <w:pStyle w:val="ListParagraph"/>
              <w:numPr>
                <w:ilvl w:val="0"/>
                <w:numId w:val="7"/>
              </w:numPr>
              <w:spacing w:before="0" w:after="200" w:line="240" w:lineRule="auto"/>
              <w:rPr>
                <w:rFonts w:cs="Tahoma"/>
                <w:b/>
                <w:bCs/>
                <w:szCs w:val="18"/>
              </w:rPr>
            </w:pPr>
            <w:r w:rsidRPr="009D2A29">
              <w:rPr>
                <w:rFonts w:cs="Tahoma"/>
                <w:b/>
                <w:bCs/>
                <w:szCs w:val="18"/>
              </w:rPr>
              <w:t xml:space="preserve">Entradas: </w:t>
            </w:r>
            <w:r w:rsidRPr="009D2A29">
              <w:rPr>
                <w:rFonts w:cs="Tahoma"/>
                <w:szCs w:val="18"/>
              </w:rPr>
              <w:t>Experiencia de cata de whisky, Visita a los Acantilados de Moher, Roca de Cashel y al Museo del Titanic</w:t>
            </w:r>
            <w:r w:rsidR="009D2A29" w:rsidRPr="009D2A29">
              <w:rPr>
                <w:rFonts w:cs="Tahoma"/>
                <w:szCs w:val="18"/>
              </w:rPr>
              <w:t xml:space="preserve"> y</w:t>
            </w:r>
            <w:r w:rsidR="009D2A29">
              <w:rPr>
                <w:rFonts w:cs="Tahoma"/>
                <w:szCs w:val="18"/>
              </w:rPr>
              <w:t xml:space="preserve"> </w:t>
            </w:r>
            <w:r w:rsidRPr="009D2A29">
              <w:rPr>
                <w:rFonts w:cs="Tahoma"/>
                <w:b/>
                <w:bCs/>
                <w:szCs w:val="18"/>
              </w:rPr>
              <w:t>Parada para fotos exteriores</w:t>
            </w:r>
            <w:r w:rsidRPr="009D2A29">
              <w:rPr>
                <w:rFonts w:cs="Tahoma"/>
                <w:szCs w:val="18"/>
              </w:rPr>
              <w:t xml:space="preserve"> del Castillo de Alnwick.</w:t>
            </w:r>
          </w:p>
          <w:p w14:paraId="336EEFC8" w14:textId="77777777" w:rsidR="00463F7D" w:rsidRPr="006622B3" w:rsidRDefault="00463F7D" w:rsidP="00C86EFA">
            <w:pPr>
              <w:pStyle w:val="ListParagraph"/>
              <w:numPr>
                <w:ilvl w:val="0"/>
                <w:numId w:val="7"/>
              </w:numPr>
              <w:spacing w:after="160"/>
              <w:rPr>
                <w:rFonts w:cs="Tahoma"/>
                <w:b/>
                <w:bCs/>
                <w:szCs w:val="18"/>
                <w:lang w:val="pt-BR"/>
              </w:rPr>
            </w:pPr>
            <w:r w:rsidRPr="006622B3">
              <w:rPr>
                <w:b/>
                <w:lang w:val="pt-BR"/>
              </w:rPr>
              <w:t xml:space="preserve">Visitas panorámicas: </w:t>
            </w:r>
            <w:r w:rsidRPr="006622B3">
              <w:rPr>
                <w:lang w:val="pt-BR"/>
              </w:rPr>
              <w:t>Belfast, Dublín, Cork, Liverpool.</w:t>
            </w:r>
          </w:p>
          <w:p w14:paraId="335BC60B" w14:textId="065A2741" w:rsidR="008A5F56" w:rsidRPr="00C80051" w:rsidRDefault="008A5F56" w:rsidP="00C80051">
            <w:pPr>
              <w:pStyle w:val="ListParagraph"/>
              <w:numPr>
                <w:ilvl w:val="0"/>
                <w:numId w:val="7"/>
              </w:numPr>
              <w:spacing w:before="0" w:after="200" w:line="240" w:lineRule="auto"/>
              <w:rPr>
                <w:rFonts w:cs="Tahoma"/>
                <w:b/>
                <w:bCs/>
                <w:szCs w:val="18"/>
              </w:rPr>
            </w:pPr>
            <w:r w:rsidRPr="005048D7">
              <w:rPr>
                <w:rFonts w:cs="Tahoma"/>
                <w:b/>
                <w:bCs/>
                <w:szCs w:val="18"/>
              </w:rPr>
              <w:t>Recorridos a pie</w:t>
            </w:r>
            <w:r w:rsidRPr="005048D7">
              <w:rPr>
                <w:rFonts w:cs="Tahoma"/>
                <w:szCs w:val="18"/>
              </w:rPr>
              <w:t xml:space="preserve">: Cambridge, York, Durham, Edimburgo, Galway y Oxford. </w:t>
            </w:r>
            <w:r w:rsidRPr="005048D7">
              <w:rPr>
                <w:rFonts w:cs="Tahoma"/>
                <w:b/>
                <w:bCs/>
                <w:szCs w:val="18"/>
              </w:rPr>
              <w:t xml:space="preserve"> </w:t>
            </w:r>
          </w:p>
          <w:p w14:paraId="6BF86B5F" w14:textId="224227A2" w:rsidR="00C80051" w:rsidRPr="00C80051" w:rsidRDefault="008A5F56" w:rsidP="00C80051">
            <w:pPr>
              <w:spacing w:line="240" w:lineRule="auto"/>
              <w:rPr>
                <w:rFonts w:cs="Tahoma"/>
                <w:b/>
                <w:bCs/>
                <w:szCs w:val="18"/>
              </w:rPr>
            </w:pPr>
            <w:r w:rsidRPr="005048D7">
              <w:rPr>
                <w:rFonts w:cs="Tahoma"/>
                <w:b/>
                <w:bCs/>
                <w:szCs w:val="18"/>
              </w:rPr>
              <w:t>El precio NO incluye:</w:t>
            </w:r>
          </w:p>
          <w:p w14:paraId="61E9BA8C" w14:textId="77777777" w:rsidR="008A5F56" w:rsidRPr="005048D7" w:rsidRDefault="008A5F56" w:rsidP="00C80051">
            <w:pPr>
              <w:numPr>
                <w:ilvl w:val="0"/>
                <w:numId w:val="1"/>
              </w:numPr>
              <w:spacing w:line="240" w:lineRule="auto"/>
              <w:rPr>
                <w:rFonts w:cs="Tahoma"/>
                <w:b/>
                <w:bCs/>
                <w:szCs w:val="18"/>
              </w:rPr>
            </w:pPr>
            <w:r w:rsidRPr="005048D7">
              <w:rPr>
                <w:rFonts w:cs="Tahoma"/>
                <w:szCs w:val="18"/>
                <w:lang w:eastAsia="en-GB"/>
              </w:rPr>
              <w:t>Maleteros: El servicio de maleteros no está incluido en el precio del paquete. Deberás encargarte de transportar tu propio equipaje.</w:t>
            </w:r>
          </w:p>
          <w:p w14:paraId="5EA6675F" w14:textId="61F1B743" w:rsidR="008A5F56" w:rsidRPr="005048D7" w:rsidRDefault="008A5F56" w:rsidP="001543F7">
            <w:pPr>
              <w:spacing w:line="240" w:lineRule="auto"/>
            </w:pPr>
            <w:r w:rsidRPr="005048D7">
              <w:rPr>
                <w:b/>
                <w:bCs/>
              </w:rPr>
              <w:t>Importante –</w:t>
            </w:r>
            <w:r w:rsidRPr="005048D7">
              <w:t xml:space="preserve"> City Tax: En 2027, se aplicará un impuesto turístico local (Visitor Levy) en ciudades como Edimburgo, Glasgow y Liverpool, destinado a la mejora de la infraestructura y los servicios turísticos. En estas tres ciudades, el coste será asumido exclusivamente por Anglovision. En el caso de que otras localidades incluidas en el itinerario con pernoctación implementen un impuesto similar, dichos cargos no estarán cubiertos y deberán ser abonados directamente por el viajero.</w:t>
            </w:r>
          </w:p>
          <w:p w14:paraId="30D89189" w14:textId="77777777" w:rsidR="008A5F56" w:rsidRPr="005048D7" w:rsidRDefault="008A5F56" w:rsidP="001543F7">
            <w:pPr>
              <w:spacing w:line="240" w:lineRule="auto"/>
              <w:rPr>
                <w:rFonts w:cs="Tahoma"/>
                <w:szCs w:val="18"/>
              </w:rPr>
            </w:pPr>
            <w:r w:rsidRPr="005048D7">
              <w:rPr>
                <w:b/>
                <w:bCs/>
              </w:rPr>
              <w:t>Importante –</w:t>
            </w:r>
            <w:r w:rsidRPr="005048D7">
              <w:t xml:space="preserve"> Conferencia Anual del Partido Laborista en Liverpool: Debido a esta conferencia anual, el hotel del tour podría cambiar a Manchester o sus alrededores en caso de alta demanda hotelera. Este evento suele celebrarse en el mes de septiembre.</w:t>
            </w:r>
          </w:p>
        </w:tc>
      </w:tr>
    </w:tbl>
    <w:p w14:paraId="56E0E6EC" w14:textId="77777777" w:rsidR="008A5F56" w:rsidRPr="005048D7" w:rsidRDefault="008A5F56" w:rsidP="008A5F56">
      <w:pPr>
        <w:rPr>
          <w:rFonts w:cs="Tahoma"/>
          <w:szCs w:val="18"/>
        </w:rPr>
      </w:pPr>
    </w:p>
    <w:p w14:paraId="65C4F3CE" w14:textId="77777777" w:rsidR="008A5F56" w:rsidRPr="005048D7" w:rsidRDefault="008A5F56" w:rsidP="00B00E78">
      <w:pPr>
        <w:spacing w:before="0" w:after="0" w:line="240" w:lineRule="auto"/>
        <w:rPr>
          <w:rFonts w:eastAsia="Times New Roman" w:cs="Tahoma"/>
          <w:b/>
          <w:kern w:val="0"/>
          <w:sz w:val="32"/>
          <w:szCs w:val="32"/>
          <w:lang w:eastAsia="en-GB"/>
          <w14:ligatures w14:val="none"/>
        </w:rPr>
      </w:pPr>
    </w:p>
    <w:p w14:paraId="61995B7F" w14:textId="77777777" w:rsidR="00456A22" w:rsidRPr="005048D7" w:rsidRDefault="00456A22" w:rsidP="00456A22">
      <w:pPr>
        <w:spacing w:before="0" w:after="0"/>
        <w:rPr>
          <w:rFonts w:eastAsia="Times New Roman" w:cs="Tahoma"/>
          <w:kern w:val="0"/>
          <w:sz w:val="20"/>
          <w:szCs w:val="20"/>
          <w14:ligatures w14:val="none"/>
        </w:rPr>
      </w:pPr>
    </w:p>
    <w:p w14:paraId="15DCD48B" w14:textId="77777777" w:rsidR="00456A22" w:rsidRPr="005048D7" w:rsidRDefault="00456A22"/>
    <w:p w14:paraId="539791AC" w14:textId="77777777" w:rsidR="00D23DB8" w:rsidRPr="005048D7" w:rsidRDefault="00D23DB8"/>
    <w:p w14:paraId="6E16F67B" w14:textId="77777777" w:rsidR="00D23DB8" w:rsidRPr="005048D7" w:rsidRDefault="00D23DB8"/>
    <w:p w14:paraId="0C737F26" w14:textId="77777777" w:rsidR="00D23DB8" w:rsidRPr="005048D7" w:rsidRDefault="00D23DB8"/>
    <w:p w14:paraId="77B4C0A3" w14:textId="77777777" w:rsidR="00D23DB8" w:rsidRPr="005048D7" w:rsidRDefault="00D23DB8"/>
    <w:p w14:paraId="3339E439" w14:textId="77777777" w:rsidR="008D2BDC" w:rsidRDefault="008D2BDC" w:rsidP="008D2BDC">
      <w:pPr>
        <w:pStyle w:val="Heading2"/>
        <w:rPr>
          <w:lang w:eastAsia="es-ES"/>
        </w:rPr>
      </w:pPr>
      <w:bookmarkStart w:id="18" w:name="Toc232680142"/>
      <w:bookmarkStart w:id="19" w:name="_Toc233194028"/>
      <w:r>
        <w:lastRenderedPageBreak/>
        <w:t>LAS MARAVILLAS DE INGLATERRA, ESCOCIA E IRLANDA + LONDRES</w:t>
      </w:r>
      <w:bookmarkEnd w:id="18"/>
      <w:bookmarkEnd w:id="19"/>
    </w:p>
    <w:p w14:paraId="6B97450A" w14:textId="585637B2" w:rsidR="00070F6C" w:rsidRPr="005048D7" w:rsidRDefault="00A722B0" w:rsidP="00A722B0">
      <w:pPr>
        <w:pStyle w:val="Heading3"/>
        <w:rPr>
          <w:rFonts w:eastAsia="MS Gothic"/>
        </w:rPr>
      </w:pPr>
      <w:bookmarkStart w:id="20" w:name="_Toc233194029"/>
      <w:r w:rsidRPr="005048D7">
        <w:rPr>
          <w:rFonts w:eastAsia="MS Gothic"/>
        </w:rPr>
        <w:t>(</w:t>
      </w:r>
      <w:r w:rsidR="00381D40" w:rsidRPr="005048D7">
        <w:rPr>
          <w:rFonts w:eastAsia="MS Gothic"/>
        </w:rPr>
        <w:t>REF:</w:t>
      </w:r>
      <w:r w:rsidRPr="005048D7">
        <w:rPr>
          <w:rFonts w:eastAsia="MS Gothic"/>
        </w:rPr>
        <w:t xml:space="preserve"> TOURMA1327) – 2027/2028 – TOUR DE 13 DÍAS</w:t>
      </w:r>
      <w:bookmarkEnd w:id="20"/>
    </w:p>
    <w:p w14:paraId="5C9D7ABD" w14:textId="77777777" w:rsidR="00D23DB8" w:rsidRPr="005048D7" w:rsidRDefault="00D23DB8" w:rsidP="00D23DB8">
      <w:pPr>
        <w:spacing w:before="0" w:after="0" w:line="240" w:lineRule="auto"/>
        <w:rPr>
          <w:rFonts w:eastAsia="Times New Roman" w:cs="Times New Roman"/>
          <w:b/>
          <w:bCs/>
          <w:kern w:val="0"/>
          <w:sz w:val="20"/>
          <w:szCs w:val="20"/>
          <w14:ligatures w14:val="none"/>
        </w:rPr>
      </w:pPr>
    </w:p>
    <w:p w14:paraId="6E7B87AF" w14:textId="77777777" w:rsidR="00830886" w:rsidRDefault="00830886" w:rsidP="004B31C5">
      <w:pPr>
        <w:spacing w:before="0" w:after="0" w:line="240" w:lineRule="auto"/>
        <w:rPr>
          <w:lang w:eastAsia="es-ES"/>
        </w:rPr>
      </w:pPr>
      <w:r>
        <w:rPr>
          <w:b/>
          <w:bCs/>
        </w:rPr>
        <w:t>Este tour de 13 días te llevará a descubrir las maravillas de Inglaterra, Escocia e Irlanda, recorriendo paisajes impresionantes, ciudades encantadoras y lugares históricos. Visitaremos los cinco territorios incluidos en el itinerario: Inglaterra, Escocia, Gales, Irlanda del Norte e Irlanda. Además, disfrutarás de unos días adicionales en Londres para explorar la capital inglesa a tu ritmo.</w:t>
      </w:r>
    </w:p>
    <w:p w14:paraId="1653C62D" w14:textId="77777777" w:rsidR="00D23DB8" w:rsidRPr="005048D7" w:rsidRDefault="00D23DB8" w:rsidP="00D23DB8">
      <w:pPr>
        <w:spacing w:before="0" w:after="0" w:line="240" w:lineRule="auto"/>
        <w:rPr>
          <w:rFonts w:eastAsia="Calibri" w:cs="Tahoma"/>
          <w:b/>
          <w:bCs/>
          <w:kern w:val="0"/>
          <w:szCs w:val="18"/>
          <w14:ligatures w14:val="none"/>
        </w:rPr>
      </w:pPr>
    </w:p>
    <w:p w14:paraId="26E65F60" w14:textId="77777777" w:rsidR="00D23DB8" w:rsidRPr="005048D7" w:rsidRDefault="00D23DB8" w:rsidP="00A722B0">
      <w:pPr>
        <w:spacing w:before="0" w:after="0"/>
        <w:rPr>
          <w:rFonts w:eastAsia="Times New Roman" w:cs="Tahoma"/>
          <w:b/>
          <w:kern w:val="0"/>
          <w:szCs w:val="18"/>
          <w14:ligatures w14:val="none"/>
        </w:rPr>
      </w:pPr>
      <w:r w:rsidRPr="005048D7">
        <w:rPr>
          <w:rFonts w:eastAsia="Times New Roman" w:cs="Tahoma"/>
          <w:b/>
          <w:kern w:val="0"/>
          <w:szCs w:val="18"/>
          <w14:ligatures w14:val="none"/>
        </w:rPr>
        <w:t>DÍA 1. LONDRES</w:t>
      </w:r>
    </w:p>
    <w:p w14:paraId="6EE5B419" w14:textId="77777777" w:rsidR="00D23DB8" w:rsidRPr="005048D7" w:rsidRDefault="00D23DB8" w:rsidP="00A722B0">
      <w:pPr>
        <w:spacing w:before="0" w:after="0"/>
        <w:rPr>
          <w:rFonts w:eastAsia="Times New Roman" w:cs="Tahoma"/>
          <w:b/>
          <w:kern w:val="0"/>
          <w:szCs w:val="18"/>
          <w14:ligatures w14:val="none"/>
        </w:rPr>
      </w:pPr>
    </w:p>
    <w:p w14:paraId="7D3B1532" w14:textId="77777777" w:rsidR="00D23DB8" w:rsidRPr="005048D7" w:rsidRDefault="00D23DB8" w:rsidP="00A722B0">
      <w:pPr>
        <w:spacing w:before="0" w:after="0"/>
        <w:rPr>
          <w:rFonts w:eastAsia="Times New Roman" w:cs="Tahoma"/>
          <w:bCs/>
          <w:kern w:val="0"/>
          <w:szCs w:val="18"/>
          <w14:ligatures w14:val="none"/>
        </w:rPr>
      </w:pPr>
      <w:r w:rsidRPr="005048D7">
        <w:rPr>
          <w:rFonts w:eastAsia="Times New Roman" w:cs="Tahoma"/>
          <w:bCs/>
          <w:kern w:val="0"/>
          <w:szCs w:val="18"/>
          <w14:ligatures w14:val="none"/>
        </w:rPr>
        <w:t xml:space="preserve">Traslado compartido desde el aeropuerto de Londres-Heathrow al hotel. Alojamiento y desayuno en el Royal National, </w:t>
      </w:r>
      <w:r w:rsidRPr="005048D7">
        <w:rPr>
          <w:rFonts w:eastAsia="Times New Roman" w:cs="Tahoma"/>
          <w:kern w:val="0"/>
          <w:szCs w:val="18"/>
          <w14:ligatures w14:val="none"/>
        </w:rPr>
        <w:t>President Hotel</w:t>
      </w:r>
      <w:r w:rsidRPr="005048D7">
        <w:rPr>
          <w:rFonts w:eastAsia="Times New Roman" w:cs="Tahoma"/>
          <w:bCs/>
          <w:kern w:val="0"/>
          <w:szCs w:val="18"/>
          <w14:ligatures w14:val="none"/>
        </w:rPr>
        <w:t xml:space="preserve"> o similar.</w:t>
      </w:r>
    </w:p>
    <w:p w14:paraId="5EA91194" w14:textId="77777777" w:rsidR="00D23DB8" w:rsidRPr="005048D7" w:rsidRDefault="00D23DB8" w:rsidP="00A722B0">
      <w:pPr>
        <w:spacing w:before="0" w:after="0"/>
        <w:rPr>
          <w:rFonts w:eastAsia="Times New Roman" w:cs="Tahoma"/>
          <w:kern w:val="0"/>
          <w:szCs w:val="18"/>
          <w14:ligatures w14:val="none"/>
        </w:rPr>
      </w:pPr>
    </w:p>
    <w:p w14:paraId="171442B2" w14:textId="77777777" w:rsidR="00D23DB8" w:rsidRPr="005048D7" w:rsidRDefault="00D23DB8" w:rsidP="00A722B0">
      <w:pPr>
        <w:spacing w:before="0" w:after="0"/>
        <w:rPr>
          <w:rFonts w:eastAsia="Times New Roman" w:cs="Tahoma"/>
          <w:b/>
          <w:kern w:val="0"/>
          <w:szCs w:val="18"/>
          <w14:ligatures w14:val="none"/>
        </w:rPr>
      </w:pPr>
      <w:r w:rsidRPr="005048D7">
        <w:rPr>
          <w:rFonts w:eastAsia="Times New Roman" w:cs="Tahoma"/>
          <w:b/>
          <w:kern w:val="0"/>
          <w:szCs w:val="18"/>
          <w14:ligatures w14:val="none"/>
        </w:rPr>
        <w:t>DÍA 2. LONDRES</w:t>
      </w:r>
    </w:p>
    <w:p w14:paraId="7F4F57AA" w14:textId="77777777" w:rsidR="00D23DB8" w:rsidRPr="005048D7" w:rsidRDefault="00D23DB8" w:rsidP="00A722B0">
      <w:pPr>
        <w:spacing w:before="0" w:after="0"/>
        <w:rPr>
          <w:rFonts w:eastAsia="Times New Roman" w:cs="Tahoma"/>
          <w:b/>
          <w:kern w:val="0"/>
          <w:szCs w:val="18"/>
          <w14:ligatures w14:val="none"/>
        </w:rPr>
      </w:pPr>
    </w:p>
    <w:p w14:paraId="41C69EEA" w14:textId="77777777" w:rsidR="00830886" w:rsidRDefault="00830886">
      <w:pPr>
        <w:spacing w:before="0" w:after="0"/>
        <w:rPr>
          <w:lang w:eastAsia="es-ES"/>
        </w:rPr>
      </w:pPr>
      <w:r>
        <w:t xml:space="preserve">Por la mañana haremos </w:t>
      </w:r>
      <w:r>
        <w:rPr>
          <w:b/>
          <w:bCs/>
        </w:rPr>
        <w:t>excursión panorámica</w:t>
      </w:r>
      <w:r>
        <w:t xml:space="preserve"> </w:t>
      </w:r>
      <w:r>
        <w:rPr>
          <w:b/>
          <w:bCs/>
        </w:rPr>
        <w:t>de Londres</w:t>
      </w:r>
      <w:r>
        <w:t xml:space="preserve"> en autocar, donde visitaremos los barrios de </w:t>
      </w:r>
      <w:r>
        <w:rPr>
          <w:b/>
          <w:bCs/>
        </w:rPr>
        <w:t>Westminster</w:t>
      </w:r>
      <w:r>
        <w:t xml:space="preserve">, Kensington, Mayfair y Belgravia. Pararemos para fotografiar el Parlamento, la Abadía de Westminster, </w:t>
      </w:r>
      <w:r>
        <w:rPr>
          <w:b/>
          <w:bCs/>
        </w:rPr>
        <w:t>el Big Ben</w:t>
      </w:r>
      <w:r>
        <w:t xml:space="preserve">, </w:t>
      </w:r>
      <w:r>
        <w:rPr>
          <w:b/>
          <w:bCs/>
        </w:rPr>
        <w:t>el London Eye</w:t>
      </w:r>
      <w:r>
        <w:t xml:space="preserve">, el Royal Albert Hall y el Albert Memorial. Además, veremos el cambio de guardia en el Palacio de Buckingham (siempre que opere ese día). Recorreremos el West End (zona de teatros y restaurantes), las plazas de </w:t>
      </w:r>
      <w:r>
        <w:rPr>
          <w:b/>
          <w:bCs/>
        </w:rPr>
        <w:t>Piccadilly Circus y Trafalgar Square</w:t>
      </w:r>
      <w:r>
        <w:t>, y áreas culturales muy representativas como: el Museo de Historia Natural, el Victoria &amp; Albert Museum, el Museo de Ciencias y la Galería Nacional (National Gallery). Esta excursión terminará en el Palacio de Buckingham hacia las 11:45 h y tendrán el resto del día libre en Londres para descubrir más sobre esta magnífica ciudad. Alojamiento y desayuno en el Royal National, President Hotel o similar.</w:t>
      </w:r>
    </w:p>
    <w:p w14:paraId="1E7740D3" w14:textId="77777777" w:rsidR="00D23DB8" w:rsidRPr="005048D7" w:rsidRDefault="00D23DB8" w:rsidP="00A722B0">
      <w:pPr>
        <w:spacing w:before="0" w:after="0"/>
        <w:rPr>
          <w:rFonts w:eastAsia="Times New Roman" w:cs="Tahoma"/>
          <w:bCs/>
          <w:kern w:val="0"/>
          <w:szCs w:val="18"/>
          <w14:ligatures w14:val="none"/>
        </w:rPr>
      </w:pPr>
    </w:p>
    <w:p w14:paraId="5FFEA77B" w14:textId="77777777" w:rsidR="00D23DB8" w:rsidRPr="005048D7" w:rsidRDefault="00D23DB8" w:rsidP="00A722B0">
      <w:pPr>
        <w:spacing w:before="0" w:after="0"/>
        <w:rPr>
          <w:rFonts w:eastAsia="Times New Roman" w:cs="Tahoma"/>
          <w:szCs w:val="18"/>
        </w:rPr>
      </w:pPr>
      <w:r w:rsidRPr="005048D7">
        <w:rPr>
          <w:rFonts w:eastAsia="Times New Roman" w:cs="Tahoma"/>
          <w:b/>
          <w:bCs/>
          <w:kern w:val="0"/>
          <w:szCs w:val="18"/>
          <w14:ligatures w14:val="none"/>
        </w:rPr>
        <w:t>DÍA 3. LONDRES – CAMBRIDGE – YORK/HARROGATE</w:t>
      </w:r>
    </w:p>
    <w:p w14:paraId="476C08CD" w14:textId="77777777" w:rsidR="00D23DB8" w:rsidRPr="005048D7" w:rsidRDefault="00D23DB8" w:rsidP="00A722B0">
      <w:pPr>
        <w:spacing w:before="0" w:after="0"/>
        <w:rPr>
          <w:rFonts w:eastAsia="Calibri" w:cs="Tahoma"/>
          <w:b/>
          <w:bCs/>
          <w:kern w:val="0"/>
          <w:szCs w:val="18"/>
          <w14:ligatures w14:val="none"/>
        </w:rPr>
      </w:pPr>
    </w:p>
    <w:p w14:paraId="169A88A0" w14:textId="77777777" w:rsidR="00D23DB8" w:rsidRPr="005048D7" w:rsidRDefault="00D23DB8" w:rsidP="00A722B0">
      <w:pPr>
        <w:spacing w:before="0" w:after="0"/>
        <w:rPr>
          <w:rFonts w:eastAsia="Times New Roman" w:cs="Tahoma"/>
          <w:szCs w:val="18"/>
        </w:rPr>
      </w:pPr>
      <w:r w:rsidRPr="005048D7">
        <w:rPr>
          <w:rFonts w:eastAsia="Times New Roman" w:cs="Tahoma"/>
          <w:kern w:val="0"/>
          <w:szCs w:val="18"/>
          <w14:ligatures w14:val="none"/>
        </w:rPr>
        <w:t xml:space="preserve">Comenzaremos nuestro recorrido hacia </w:t>
      </w:r>
      <w:r w:rsidRPr="005048D7">
        <w:rPr>
          <w:rFonts w:eastAsia="Times New Roman" w:cs="Tahoma"/>
          <w:b/>
          <w:bCs/>
          <w:kern w:val="0"/>
          <w:szCs w:val="18"/>
          <w14:ligatures w14:val="none"/>
        </w:rPr>
        <w:t>Cambridge</w:t>
      </w:r>
      <w:r w:rsidRPr="005048D7">
        <w:rPr>
          <w:rFonts w:eastAsia="Times New Roman" w:cs="Tahoma"/>
          <w:kern w:val="0"/>
          <w:szCs w:val="18"/>
          <w14:ligatures w14:val="none"/>
        </w:rPr>
        <w:t xml:space="preserve">, ciudad universitaria por excelencia, donde realizaremos una visita a pie para admirar la arquitectura de distintas épocas presente en sus antiquísimos </w:t>
      </w:r>
      <w:r w:rsidRPr="005048D7">
        <w:rPr>
          <w:rFonts w:eastAsia="Times New Roman" w:cs="Tahoma"/>
          <w:b/>
          <w:bCs/>
          <w:kern w:val="0"/>
          <w:szCs w:val="18"/>
          <w14:ligatures w14:val="none"/>
        </w:rPr>
        <w:t>colegios universitarios</w:t>
      </w:r>
      <w:r w:rsidRPr="005048D7">
        <w:rPr>
          <w:rFonts w:eastAsia="Times New Roman" w:cs="Tahoma"/>
          <w:kern w:val="0"/>
          <w:szCs w:val="18"/>
          <w14:ligatures w14:val="none"/>
        </w:rPr>
        <w:t xml:space="preserve">. Fundada en 1209, es la segunda universidad de habla inglesa más antigua del mundo y por sus aulas pasaron grandes figuras </w:t>
      </w:r>
      <w:r w:rsidRPr="005048D7">
        <w:rPr>
          <w:rFonts w:eastAsia="Times New Roman" w:cs="Tahoma"/>
          <w:b/>
          <w:bCs/>
          <w:kern w:val="0"/>
          <w:szCs w:val="18"/>
          <w14:ligatures w14:val="none"/>
        </w:rPr>
        <w:t>como Isaac Newton, Stephen Hawking y Charles Darwin</w:t>
      </w:r>
      <w:r w:rsidRPr="005048D7">
        <w:rPr>
          <w:rFonts w:eastAsia="Times New Roman" w:cs="Tahoma"/>
          <w:kern w:val="0"/>
          <w:szCs w:val="18"/>
          <w14:ligatures w14:val="none"/>
        </w:rPr>
        <w:t xml:space="preserve">. La influencia académica se percibe en cada rincón de la ciudad. Antes de continuar hacia nuestro destino final, haremos una pausa para el almuerzo. Más tarde llegaremos a </w:t>
      </w:r>
      <w:r w:rsidRPr="005048D7">
        <w:rPr>
          <w:rFonts w:eastAsia="Times New Roman" w:cs="Tahoma"/>
          <w:b/>
          <w:bCs/>
          <w:kern w:val="0"/>
          <w:szCs w:val="18"/>
          <w14:ligatures w14:val="none"/>
        </w:rPr>
        <w:t>York</w:t>
      </w:r>
      <w:r w:rsidRPr="005048D7">
        <w:rPr>
          <w:rFonts w:eastAsia="Times New Roman" w:cs="Tahoma"/>
          <w:kern w:val="0"/>
          <w:szCs w:val="18"/>
          <w14:ligatures w14:val="none"/>
        </w:rPr>
        <w:t xml:space="preserve">, donde pasearemos por sus encantadoras calles y podremos tomar fotos en la popular </w:t>
      </w:r>
      <w:r w:rsidRPr="005048D7">
        <w:rPr>
          <w:rFonts w:eastAsia="Times New Roman" w:cs="Tahoma"/>
          <w:b/>
          <w:bCs/>
          <w:kern w:val="0"/>
          <w:szCs w:val="18"/>
          <w14:ligatures w14:val="none"/>
        </w:rPr>
        <w:t>The Shambles</w:t>
      </w:r>
      <w:r w:rsidRPr="005048D7">
        <w:rPr>
          <w:rFonts w:eastAsia="Times New Roman" w:cs="Tahoma"/>
          <w:kern w:val="0"/>
          <w:szCs w:val="18"/>
          <w14:ligatures w14:val="none"/>
        </w:rPr>
        <w:t xml:space="preserve">, una calle medieval muy bien conservada, con edificios de entramado de madera, antiguamente ocupada por carnicerías. Su nombre proviene de la palabra anglosajona "fleshammels", que significa "estantes de carne". Hoy la zona está llena de tiendas, cafés y restaurantes, y se dice que inspiró </w:t>
      </w:r>
      <w:r w:rsidRPr="005048D7">
        <w:rPr>
          <w:rFonts w:eastAsia="Times New Roman" w:cs="Tahoma"/>
          <w:b/>
          <w:bCs/>
          <w:kern w:val="0"/>
          <w:szCs w:val="18"/>
          <w14:ligatures w14:val="none"/>
        </w:rPr>
        <w:t>la creación de Diagon Alley en los libros y películas de Harry Potter</w:t>
      </w:r>
      <w:r w:rsidRPr="005048D7">
        <w:rPr>
          <w:rFonts w:eastAsia="Times New Roman" w:cs="Tahoma"/>
          <w:kern w:val="0"/>
          <w:szCs w:val="18"/>
          <w14:ligatures w14:val="none"/>
        </w:rPr>
        <w:t xml:space="preserve">. También pasaremos junto a su espléndida </w:t>
      </w:r>
      <w:r w:rsidRPr="005048D7">
        <w:rPr>
          <w:rFonts w:eastAsia="Times New Roman" w:cs="Tahoma"/>
          <w:b/>
          <w:bCs/>
          <w:kern w:val="0"/>
          <w:szCs w:val="18"/>
          <w14:ligatures w14:val="none"/>
        </w:rPr>
        <w:t>catedral gótica</w:t>
      </w:r>
      <w:r w:rsidRPr="005048D7">
        <w:rPr>
          <w:rFonts w:eastAsia="Times New Roman" w:cs="Tahoma"/>
          <w:kern w:val="0"/>
          <w:szCs w:val="18"/>
          <w14:ligatures w14:val="none"/>
        </w:rPr>
        <w:t>, la segunda más grande del norte de Europa, famosa por sus hermosos vitrales y sus imponentes torres. Alojamiento y desayuno en el hotel Holiday Inn York City Centre, Ibis Styles York Centre, Crowne Plaza Harrogate o similar.</w:t>
      </w:r>
    </w:p>
    <w:p w14:paraId="41782809" w14:textId="77777777" w:rsidR="00D23DB8" w:rsidRPr="005048D7" w:rsidRDefault="00D23DB8" w:rsidP="00A722B0">
      <w:pPr>
        <w:spacing w:before="0" w:after="0"/>
        <w:rPr>
          <w:rFonts w:eastAsia="Times New Roman" w:cs="Tahoma"/>
          <w:kern w:val="0"/>
          <w:szCs w:val="18"/>
          <w14:ligatures w14:val="none"/>
        </w:rPr>
      </w:pPr>
    </w:p>
    <w:p w14:paraId="39A4A6CE" w14:textId="77777777" w:rsidR="00D23DB8" w:rsidRPr="005048D7" w:rsidRDefault="00D23DB8" w:rsidP="00A722B0">
      <w:pPr>
        <w:spacing w:before="0" w:after="0"/>
        <w:rPr>
          <w:rFonts w:eastAsia="Times New Roman" w:cs="Tahoma"/>
          <w:szCs w:val="18"/>
        </w:rPr>
      </w:pPr>
      <w:r w:rsidRPr="005048D7">
        <w:rPr>
          <w:rFonts w:eastAsia="Times New Roman" w:cs="Tahoma"/>
          <w:b/>
          <w:bCs/>
          <w:kern w:val="0"/>
          <w:szCs w:val="18"/>
          <w14:ligatures w14:val="none"/>
        </w:rPr>
        <w:t>DÍA 4. YORK/HARROGATE – DURHAM – ALNWICK – EDIMBURGO</w:t>
      </w:r>
    </w:p>
    <w:p w14:paraId="7C9FF5E3" w14:textId="77777777" w:rsidR="00D23DB8" w:rsidRPr="005048D7" w:rsidRDefault="00D23DB8" w:rsidP="00A722B0">
      <w:pPr>
        <w:spacing w:before="0" w:after="0"/>
        <w:rPr>
          <w:rFonts w:eastAsia="Times New Roman" w:cs="Tahoma"/>
          <w:b/>
          <w:bCs/>
          <w:kern w:val="0"/>
          <w:szCs w:val="18"/>
          <w14:ligatures w14:val="none"/>
        </w:rPr>
      </w:pPr>
    </w:p>
    <w:p w14:paraId="1FA9097E" w14:textId="77777777" w:rsidR="00D23DB8" w:rsidRPr="00BD493B" w:rsidRDefault="00D23DB8" w:rsidP="00A722B0">
      <w:pPr>
        <w:spacing w:before="0" w:after="0"/>
        <w:rPr>
          <w:rFonts w:eastAsia="Times New Roman" w:cs="Tahoma"/>
          <w:szCs w:val="18"/>
        </w:rPr>
      </w:pPr>
      <w:r w:rsidRPr="005048D7">
        <w:rPr>
          <w:rFonts w:eastAsia="Times New Roman" w:cs="Tahoma"/>
          <w:kern w:val="0"/>
          <w:szCs w:val="18"/>
          <w14:ligatures w14:val="none"/>
        </w:rPr>
        <w:t xml:space="preserve">Después del desayuno, saldremos hacia </w:t>
      </w:r>
      <w:r w:rsidRPr="005048D7">
        <w:rPr>
          <w:rFonts w:eastAsia="Times New Roman" w:cs="Tahoma"/>
          <w:b/>
          <w:bCs/>
          <w:kern w:val="0"/>
          <w:szCs w:val="18"/>
          <w14:ligatures w14:val="none"/>
        </w:rPr>
        <w:t>Durham</w:t>
      </w:r>
      <w:r w:rsidRPr="005048D7">
        <w:rPr>
          <w:rFonts w:eastAsia="Times New Roman" w:cs="Tahoma"/>
          <w:kern w:val="0"/>
          <w:szCs w:val="18"/>
          <w14:ligatures w14:val="none"/>
        </w:rPr>
        <w:t xml:space="preserve">, donde realizaremos una breve visita a pie y divisaremos su cautivadora catedral, una obra maestra de la arquitectura normanda que domina la ciudad desde lo alto de una colina. Gracias a su rica historia y a su impresionante arquitectura, este conjunto ha sido declarado Patrimonio de la Humanidad por la UNESCO. Continuaremos nuestra ruta hacia el norte para disfrutar de una panorámica del </w:t>
      </w:r>
      <w:r w:rsidRPr="005048D7">
        <w:rPr>
          <w:rFonts w:eastAsia="Times New Roman" w:cs="Tahoma"/>
          <w:b/>
          <w:bCs/>
          <w:kern w:val="0"/>
          <w:szCs w:val="18"/>
          <w14:ligatures w14:val="none"/>
        </w:rPr>
        <w:t>Castillo de Alnwick</w:t>
      </w:r>
      <w:r w:rsidRPr="005048D7">
        <w:rPr>
          <w:rFonts w:eastAsia="Times New Roman" w:cs="Tahoma"/>
          <w:kern w:val="0"/>
          <w:szCs w:val="18"/>
          <w14:ligatures w14:val="none"/>
        </w:rPr>
        <w:t xml:space="preserve">, una imponente fortaleza con más de 700 años de historia y residencia oficial de los Duques de Northumberland. No es extraño que haya servido como escenario de películas como </w:t>
      </w:r>
      <w:r w:rsidRPr="005048D7">
        <w:rPr>
          <w:rFonts w:eastAsia="Times New Roman" w:cs="Tahoma"/>
          <w:b/>
          <w:bCs/>
          <w:kern w:val="0"/>
          <w:szCs w:val="18"/>
          <w14:ligatures w14:val="none"/>
        </w:rPr>
        <w:t>"Harry Potter", "Elizabeth" y "Robin Hood"</w:t>
      </w:r>
      <w:r w:rsidRPr="005048D7">
        <w:rPr>
          <w:rFonts w:eastAsia="Times New Roman" w:cs="Tahoma"/>
          <w:kern w:val="0"/>
          <w:szCs w:val="18"/>
          <w14:ligatures w14:val="none"/>
        </w:rPr>
        <w:t xml:space="preserve">. Tendremos tiempo para almorzar y seguiremos hacia la costa hasta llegar a Edimburgo, donde haremos una </w:t>
      </w:r>
      <w:r w:rsidRPr="005048D7">
        <w:rPr>
          <w:rFonts w:eastAsia="Times New Roman" w:cs="Tahoma"/>
          <w:b/>
          <w:bCs/>
          <w:kern w:val="0"/>
          <w:szCs w:val="18"/>
          <w14:ligatures w14:val="none"/>
        </w:rPr>
        <w:t>breve panorámica para introducir esta histórica ciudad</w:t>
      </w:r>
      <w:r w:rsidRPr="005048D7">
        <w:rPr>
          <w:rFonts w:eastAsia="Times New Roman" w:cs="Tahoma"/>
          <w:kern w:val="0"/>
          <w:szCs w:val="18"/>
          <w14:ligatures w14:val="none"/>
        </w:rPr>
        <w:t xml:space="preserve">. </w:t>
      </w:r>
      <w:r w:rsidRPr="00BD493B">
        <w:rPr>
          <w:rFonts w:eastAsia="Times New Roman" w:cs="Tahoma"/>
          <w:kern w:val="0"/>
          <w:szCs w:val="18"/>
          <w14:ligatures w14:val="none"/>
        </w:rPr>
        <w:t>Alojamiento y desayuno en el hotel Holiday Inn Express Edinburgh City Centre, Hampton by Hilton Edinburgh West End, Ibis Edinburgh Centre South Bridge, Holiday Inn Edinburgh Zoo o similar.</w:t>
      </w:r>
    </w:p>
    <w:p w14:paraId="32DDDC59" w14:textId="77777777" w:rsidR="00D23DB8" w:rsidRPr="00BD493B" w:rsidRDefault="00D23DB8" w:rsidP="00A722B0">
      <w:pPr>
        <w:spacing w:before="0" w:after="0"/>
        <w:rPr>
          <w:rFonts w:eastAsia="Times New Roman" w:cs="Tahoma"/>
          <w:kern w:val="0"/>
          <w:szCs w:val="18"/>
          <w14:ligatures w14:val="none"/>
        </w:rPr>
      </w:pPr>
    </w:p>
    <w:p w14:paraId="045B174E" w14:textId="77777777" w:rsidR="00D23DB8" w:rsidRPr="005048D7" w:rsidRDefault="00D23DB8" w:rsidP="00A722B0">
      <w:pPr>
        <w:spacing w:before="0" w:after="0"/>
        <w:rPr>
          <w:rFonts w:eastAsia="Times New Roman" w:cs="Tahoma"/>
          <w:szCs w:val="18"/>
        </w:rPr>
      </w:pPr>
      <w:r w:rsidRPr="005048D7">
        <w:rPr>
          <w:rFonts w:eastAsia="Times New Roman" w:cs="Tahoma"/>
          <w:b/>
          <w:bCs/>
          <w:kern w:val="0"/>
          <w:szCs w:val="18"/>
          <w14:ligatures w14:val="none"/>
        </w:rPr>
        <w:t>DÍA 5. EDIMBURGO</w:t>
      </w:r>
    </w:p>
    <w:p w14:paraId="3599BE10" w14:textId="77777777" w:rsidR="00D23DB8" w:rsidRPr="005048D7" w:rsidRDefault="00D23DB8" w:rsidP="00A722B0">
      <w:pPr>
        <w:spacing w:before="0" w:after="0"/>
        <w:rPr>
          <w:rFonts w:eastAsia="Times New Roman" w:cs="Tahoma"/>
          <w:b/>
          <w:bCs/>
          <w:kern w:val="0"/>
          <w:szCs w:val="18"/>
          <w14:ligatures w14:val="none"/>
        </w:rPr>
      </w:pPr>
    </w:p>
    <w:p w14:paraId="661D4487" w14:textId="77777777" w:rsidR="00D23DB8" w:rsidRPr="00BD493B" w:rsidRDefault="00D23DB8" w:rsidP="00A722B0">
      <w:pPr>
        <w:spacing w:before="0" w:after="0"/>
        <w:rPr>
          <w:rFonts w:eastAsia="Times New Roman" w:cs="Tahoma"/>
          <w:kern w:val="0"/>
          <w:szCs w:val="18"/>
          <w14:ligatures w14:val="none"/>
        </w:rPr>
      </w:pPr>
      <w:r w:rsidRPr="005048D7">
        <w:rPr>
          <w:rFonts w:eastAsia="Times New Roman" w:cs="Tahoma"/>
          <w:kern w:val="0"/>
          <w:szCs w:val="18"/>
          <w14:ligatures w14:val="none"/>
        </w:rPr>
        <w:t xml:space="preserve">Hoy tendremos el día libre para disfrutar de Edimburgo con calma y explorar esta histórica ciudad a nuestro ritmo. Podrán recorrer la famosa </w:t>
      </w:r>
      <w:r w:rsidRPr="005048D7">
        <w:rPr>
          <w:rFonts w:eastAsia="Times New Roman" w:cs="Tahoma"/>
          <w:b/>
          <w:bCs/>
          <w:kern w:val="0"/>
          <w:szCs w:val="18"/>
          <w14:ligatures w14:val="none"/>
        </w:rPr>
        <w:t>Royal Mile</w:t>
      </w:r>
      <w:r w:rsidRPr="005048D7">
        <w:rPr>
          <w:rFonts w:eastAsia="Times New Roman" w:cs="Tahoma"/>
          <w:kern w:val="0"/>
          <w:szCs w:val="18"/>
          <w14:ligatures w14:val="none"/>
        </w:rPr>
        <w:t xml:space="preserve">, la avenida que une el imponente </w:t>
      </w:r>
      <w:r w:rsidRPr="005048D7">
        <w:rPr>
          <w:rFonts w:eastAsia="Times New Roman" w:cs="Tahoma"/>
          <w:b/>
          <w:bCs/>
          <w:kern w:val="0"/>
          <w:szCs w:val="18"/>
          <w14:ligatures w14:val="none"/>
        </w:rPr>
        <w:t>Castillo de Edimburgo</w:t>
      </w:r>
      <w:r w:rsidRPr="005048D7">
        <w:rPr>
          <w:rFonts w:eastAsia="Times New Roman" w:cs="Tahoma"/>
          <w:kern w:val="0"/>
          <w:szCs w:val="18"/>
          <w14:ligatures w14:val="none"/>
        </w:rPr>
        <w:t xml:space="preserve"> —donde se custodia la Corona de Escocia— con el </w:t>
      </w:r>
      <w:r w:rsidRPr="005048D7">
        <w:rPr>
          <w:rFonts w:eastAsia="Times New Roman" w:cs="Tahoma"/>
          <w:b/>
          <w:bCs/>
          <w:kern w:val="0"/>
          <w:szCs w:val="18"/>
          <w14:ligatures w14:val="none"/>
        </w:rPr>
        <w:t>Palacio de Holyrood</w:t>
      </w:r>
      <w:r w:rsidRPr="005048D7">
        <w:rPr>
          <w:rFonts w:eastAsia="Times New Roman" w:cs="Tahoma"/>
          <w:kern w:val="0"/>
          <w:szCs w:val="18"/>
          <w14:ligatures w14:val="none"/>
        </w:rPr>
        <w:t xml:space="preserve">. También podrán visitar la hermosa </w:t>
      </w:r>
      <w:r w:rsidRPr="005048D7">
        <w:rPr>
          <w:rFonts w:eastAsia="Times New Roman" w:cs="Tahoma"/>
          <w:b/>
          <w:bCs/>
          <w:kern w:val="0"/>
          <w:szCs w:val="18"/>
          <w14:ligatures w14:val="none"/>
        </w:rPr>
        <w:t>Catedral de St. Giles</w:t>
      </w:r>
      <w:r w:rsidRPr="005048D7">
        <w:rPr>
          <w:rFonts w:eastAsia="Times New Roman" w:cs="Tahoma"/>
          <w:kern w:val="0"/>
          <w:szCs w:val="18"/>
          <w14:ligatures w14:val="none"/>
        </w:rPr>
        <w:t xml:space="preserve">, un pilar de la historia escocesa en pleno corazón de </w:t>
      </w:r>
      <w:r w:rsidRPr="005048D7">
        <w:rPr>
          <w:rFonts w:eastAsia="Times New Roman" w:cs="Tahoma"/>
          <w:kern w:val="0"/>
          <w:szCs w:val="18"/>
          <w14:ligatures w14:val="none"/>
        </w:rPr>
        <w:lastRenderedPageBreak/>
        <w:t xml:space="preserve">la ciudad. Quienes lo deseen podrán adentrarse en la </w:t>
      </w:r>
      <w:r w:rsidRPr="005048D7">
        <w:rPr>
          <w:rFonts w:eastAsia="Times New Roman" w:cs="Tahoma"/>
          <w:b/>
          <w:bCs/>
          <w:kern w:val="0"/>
          <w:szCs w:val="18"/>
          <w14:ligatures w14:val="none"/>
        </w:rPr>
        <w:t>Galería Nacional de Escocia</w:t>
      </w:r>
      <w:r w:rsidRPr="005048D7">
        <w:rPr>
          <w:rFonts w:eastAsia="Times New Roman" w:cs="Tahoma"/>
          <w:kern w:val="0"/>
          <w:szCs w:val="18"/>
          <w14:ligatures w14:val="none"/>
        </w:rPr>
        <w:t xml:space="preserve"> o trasladarse al puerto de Leith para explorar el </w:t>
      </w:r>
      <w:r w:rsidRPr="005048D7">
        <w:rPr>
          <w:rFonts w:eastAsia="Times New Roman" w:cs="Tahoma"/>
          <w:b/>
          <w:bCs/>
          <w:kern w:val="0"/>
          <w:szCs w:val="18"/>
          <w14:ligatures w14:val="none"/>
        </w:rPr>
        <w:t>Yate Real Britannia</w:t>
      </w:r>
      <w:r w:rsidRPr="005048D7">
        <w:rPr>
          <w:rFonts w:eastAsia="Times New Roman" w:cs="Tahoma"/>
          <w:kern w:val="0"/>
          <w:szCs w:val="18"/>
          <w14:ligatures w14:val="none"/>
        </w:rPr>
        <w:t xml:space="preserve">, el emblemático buque que sirvió como residencia flotante a la Familia Real Británica. Edimburgo es la segunda ciudad más visitada del Reino Unido después de Londres y alberga el </w:t>
      </w:r>
      <w:r w:rsidRPr="005048D7">
        <w:rPr>
          <w:rFonts w:eastAsia="Times New Roman" w:cs="Tahoma"/>
          <w:b/>
          <w:bCs/>
          <w:kern w:val="0"/>
          <w:szCs w:val="18"/>
          <w14:ligatures w14:val="none"/>
        </w:rPr>
        <w:t>Parlamento Escocés</w:t>
      </w:r>
      <w:r w:rsidRPr="005048D7">
        <w:rPr>
          <w:rFonts w:eastAsia="Times New Roman" w:cs="Tahoma"/>
          <w:kern w:val="0"/>
          <w:szCs w:val="18"/>
          <w14:ligatures w14:val="none"/>
        </w:rPr>
        <w:t xml:space="preserve"> desde 1999. Podrán conocer su vanguardista edificio y relajarse en los concurridos </w:t>
      </w:r>
      <w:r w:rsidRPr="005048D7">
        <w:rPr>
          <w:rFonts w:eastAsia="Times New Roman" w:cs="Tahoma"/>
          <w:b/>
          <w:bCs/>
          <w:kern w:val="0"/>
          <w:szCs w:val="18"/>
          <w14:ligatures w14:val="none"/>
        </w:rPr>
        <w:t>jardines de Princes Street</w:t>
      </w:r>
      <w:r w:rsidRPr="005048D7">
        <w:rPr>
          <w:rFonts w:eastAsia="Times New Roman" w:cs="Tahoma"/>
          <w:kern w:val="0"/>
          <w:szCs w:val="18"/>
          <w14:ligatures w14:val="none"/>
        </w:rPr>
        <w:t xml:space="preserve">. </w:t>
      </w:r>
      <w:r w:rsidRPr="00BD493B">
        <w:rPr>
          <w:rFonts w:eastAsia="Times New Roman" w:cs="Tahoma"/>
          <w:kern w:val="0"/>
          <w:szCs w:val="18"/>
          <w14:ligatures w14:val="none"/>
        </w:rPr>
        <w:t>Alojamiento y desayuno en el hotel Holiday Inn Express Edinburgh City Centre, Hampton by Hilton Edinburgh West End, Ibis Edinburgh Centre South Bridge, Holiday Inn Edinburgh Zoo o similar.</w:t>
      </w:r>
    </w:p>
    <w:p w14:paraId="0BDACB49" w14:textId="77777777" w:rsidR="00D23DB8" w:rsidRPr="00BD493B" w:rsidRDefault="00D23DB8" w:rsidP="00A722B0">
      <w:pPr>
        <w:spacing w:before="0" w:after="0"/>
        <w:rPr>
          <w:rFonts w:eastAsia="Times New Roman" w:cs="Tahoma"/>
          <w:kern w:val="0"/>
          <w:szCs w:val="18"/>
          <w14:ligatures w14:val="none"/>
        </w:rPr>
      </w:pPr>
    </w:p>
    <w:p w14:paraId="5ED8F88B" w14:textId="6D28D357" w:rsidR="00B630C9" w:rsidRDefault="00D23DB8" w:rsidP="00B630C9">
      <w:pPr>
        <w:spacing w:before="0" w:after="0"/>
        <w:rPr>
          <w:b/>
          <w:bCs/>
          <w:szCs w:val="18"/>
        </w:rPr>
      </w:pPr>
      <w:r w:rsidRPr="005048D7">
        <w:rPr>
          <w:rFonts w:eastAsia="Times New Roman" w:cs="Tahoma"/>
          <w:b/>
          <w:bCs/>
          <w:kern w:val="0"/>
          <w:szCs w:val="18"/>
          <w14:ligatures w14:val="none"/>
        </w:rPr>
        <w:t>DÍA 6. EDIMBURGO –</w:t>
      </w:r>
      <w:r w:rsidR="00B630C9">
        <w:rPr>
          <w:rFonts w:eastAsia="Times New Roman" w:cs="Tahoma"/>
          <w:b/>
          <w:bCs/>
          <w:kern w:val="0"/>
          <w:szCs w:val="18"/>
          <w14:ligatures w14:val="none"/>
        </w:rPr>
        <w:t xml:space="preserve"> </w:t>
      </w:r>
      <w:r w:rsidR="00B630C9">
        <w:rPr>
          <w:b/>
          <w:bCs/>
          <w:szCs w:val="18"/>
        </w:rPr>
        <w:t>CULROSS – TROSSACHS – GLASGOW</w:t>
      </w:r>
    </w:p>
    <w:p w14:paraId="250A0983" w14:textId="77777777" w:rsidR="00B630C9" w:rsidRDefault="00B630C9" w:rsidP="00B630C9">
      <w:pPr>
        <w:rPr>
          <w:szCs w:val="18"/>
        </w:rPr>
      </w:pPr>
      <w:r>
        <w:rPr>
          <w:szCs w:val="18"/>
        </w:rPr>
        <w:t xml:space="preserve">Dejaremos Edimburgo para dirigirnos a </w:t>
      </w:r>
      <w:r>
        <w:rPr>
          <w:b/>
          <w:bCs/>
          <w:szCs w:val="18"/>
        </w:rPr>
        <w:t>Culross</w:t>
      </w:r>
      <w:r>
        <w:rPr>
          <w:szCs w:val="18"/>
        </w:rPr>
        <w:t xml:space="preserve">, uno de los pueblos medievales mejor conservados de Escocia y conocido por los seguidores de </w:t>
      </w:r>
      <w:r>
        <w:rPr>
          <w:b/>
          <w:bCs/>
          <w:i/>
          <w:iCs/>
          <w:szCs w:val="18"/>
        </w:rPr>
        <w:t>Outlander</w:t>
      </w:r>
      <w:r>
        <w:rPr>
          <w:b/>
          <w:bCs/>
          <w:szCs w:val="18"/>
        </w:rPr>
        <w:t xml:space="preserve"> </w:t>
      </w:r>
      <w:r>
        <w:rPr>
          <w:szCs w:val="18"/>
        </w:rPr>
        <w:t xml:space="preserve">como </w:t>
      </w:r>
      <w:r>
        <w:rPr>
          <w:b/>
          <w:bCs/>
          <w:szCs w:val="18"/>
        </w:rPr>
        <w:t>Cranesmuir</w:t>
      </w:r>
      <w:r>
        <w:rPr>
          <w:szCs w:val="18"/>
        </w:rPr>
        <w:t xml:space="preserve">. Pasearemos por sus encantadoras calles empedradas, donde reconoceremos la imponente casa de Geillis Duncan y otros escenarios que transportan directamente a la serie de TV. Posteriormente </w:t>
      </w:r>
      <w:r>
        <w:rPr>
          <w:b/>
          <w:bCs/>
          <w:szCs w:val="18"/>
        </w:rPr>
        <w:t>visitaremos una destilería de whisky de la zona.</w:t>
      </w:r>
      <w:r>
        <w:rPr>
          <w:szCs w:val="18"/>
        </w:rPr>
        <w:t xml:space="preserve"> Allí conoceremos el proceso de producción paso a paso, desde la selección de los granos hasta la maduración en barricas de roble. Continuaremos nuestra ruta atravesando pintorescos pueblos como </w:t>
      </w:r>
      <w:r>
        <w:rPr>
          <w:b/>
          <w:bCs/>
          <w:szCs w:val="18"/>
        </w:rPr>
        <w:t>Stirling y Callander</w:t>
      </w:r>
      <w:r>
        <w:rPr>
          <w:szCs w:val="18"/>
        </w:rPr>
        <w:t xml:space="preserve">. Ascenderemos por pasos de media montaña que ofrecen vistas panorámicas impresionantes, para adentrarnos en el </w:t>
      </w:r>
      <w:r>
        <w:rPr>
          <w:b/>
          <w:bCs/>
          <w:szCs w:val="18"/>
        </w:rPr>
        <w:t>Parque Natural de los Trossachs</w:t>
      </w:r>
      <w:r>
        <w:rPr>
          <w:szCs w:val="18"/>
        </w:rPr>
        <w:t xml:space="preserve">, un oasis de naturaleza y belleza situado en el corazón de Escocia, donde haremos una pausa para almorzar. Finalmente llegaremos a </w:t>
      </w:r>
      <w:r>
        <w:rPr>
          <w:b/>
          <w:bCs/>
          <w:szCs w:val="18"/>
        </w:rPr>
        <w:t>Glasgow</w:t>
      </w:r>
      <w:r>
        <w:rPr>
          <w:szCs w:val="18"/>
        </w:rPr>
        <w:t xml:space="preserve">, la ciudad más grande de Escocia. Durante el tour panorámico, nos cautivarán su arquitectura victoriana y su encanto singular. Glasgow ofrece una excelente combinación de cultura, compras, gastronomía y vida nocturna. Disfrutaremos de sus espacios verdes, de la famosa </w:t>
      </w:r>
      <w:r>
        <w:rPr>
          <w:b/>
          <w:bCs/>
          <w:szCs w:val="18"/>
        </w:rPr>
        <w:t>Buchanan Street</w:t>
      </w:r>
      <w:r>
        <w:rPr>
          <w:szCs w:val="18"/>
        </w:rPr>
        <w:t xml:space="preserve"> y pasaremos por su catedral antes de llegar al hotel. Alojamiento y desayuno en el Hotel AC by Marriott Glasgow, Clayton Glasgow o similar.</w:t>
      </w:r>
    </w:p>
    <w:p w14:paraId="7AD2433C" w14:textId="77777777" w:rsidR="00D23DB8" w:rsidRPr="005048D7" w:rsidRDefault="00D23DB8" w:rsidP="00B630C9">
      <w:pPr>
        <w:spacing w:after="0"/>
        <w:rPr>
          <w:rFonts w:eastAsia="Times New Roman" w:cs="Tahoma"/>
          <w:szCs w:val="18"/>
        </w:rPr>
      </w:pPr>
      <w:r w:rsidRPr="005048D7">
        <w:rPr>
          <w:rFonts w:eastAsia="Times New Roman" w:cs="Tahoma"/>
          <w:b/>
          <w:bCs/>
          <w:kern w:val="0"/>
          <w:szCs w:val="18"/>
          <w14:ligatures w14:val="none"/>
        </w:rPr>
        <w:t>DÍA 7. GLASGOW – BELFAST – DUBLÍN</w:t>
      </w:r>
    </w:p>
    <w:p w14:paraId="5BD6038F" w14:textId="77777777" w:rsidR="00D23DB8" w:rsidRPr="00DF2327" w:rsidRDefault="00D23DB8" w:rsidP="00B630C9">
      <w:pPr>
        <w:spacing w:after="0"/>
        <w:rPr>
          <w:rFonts w:eastAsia="Times New Roman" w:cs="Tahoma"/>
          <w:kern w:val="0"/>
          <w:szCs w:val="18"/>
          <w:lang w:eastAsia="en-GB"/>
          <w14:ligatures w14:val="none"/>
        </w:rPr>
      </w:pPr>
      <w:r w:rsidRPr="005048D7">
        <w:rPr>
          <w:rFonts w:eastAsia="Times New Roman" w:cs="Tahoma"/>
          <w:kern w:val="0"/>
          <w:szCs w:val="18"/>
          <w:lang w:eastAsia="en-GB"/>
          <w14:ligatures w14:val="none"/>
        </w:rPr>
        <w:t xml:space="preserve">Saldremos de Glasgow hacia la costa escocesa, donde embarcaremos en un ferry para cruzar aguas irlandesas hasta llegar a </w:t>
      </w:r>
      <w:r w:rsidRPr="005048D7">
        <w:rPr>
          <w:rFonts w:eastAsia="Times New Roman" w:cs="Tahoma"/>
          <w:b/>
          <w:bCs/>
          <w:kern w:val="0"/>
          <w:szCs w:val="18"/>
          <w:lang w:eastAsia="en-GB"/>
          <w14:ligatures w14:val="none"/>
        </w:rPr>
        <w:t>Belfast</w:t>
      </w:r>
      <w:r w:rsidRPr="005048D7">
        <w:rPr>
          <w:rFonts w:eastAsia="Times New Roman" w:cs="Tahoma"/>
          <w:kern w:val="0"/>
          <w:szCs w:val="18"/>
          <w:lang w:eastAsia="en-GB"/>
          <w14:ligatures w14:val="none"/>
        </w:rPr>
        <w:t xml:space="preserve">, capital de Irlanda del Norte. En Belfast realizaremos una </w:t>
      </w:r>
      <w:r w:rsidRPr="005048D7">
        <w:rPr>
          <w:rFonts w:eastAsia="Times New Roman" w:cs="Tahoma"/>
          <w:b/>
          <w:bCs/>
          <w:kern w:val="0"/>
          <w:szCs w:val="18"/>
          <w:lang w:eastAsia="en-GB"/>
          <w14:ligatures w14:val="none"/>
        </w:rPr>
        <w:t>panorámica de la ciudad</w:t>
      </w:r>
      <w:r w:rsidRPr="005048D7">
        <w:rPr>
          <w:rFonts w:eastAsia="Times New Roman" w:cs="Tahoma"/>
          <w:kern w:val="0"/>
          <w:szCs w:val="18"/>
          <w:lang w:eastAsia="en-GB"/>
          <w14:ligatures w14:val="none"/>
        </w:rPr>
        <w:t xml:space="preserve">, descubriendo su pasado y su presente. Conoceremos la historia detrás de los apodos "David y Goliat" y admiraremos la montaña </w:t>
      </w:r>
      <w:r w:rsidRPr="005048D7">
        <w:rPr>
          <w:rFonts w:eastAsia="Times New Roman" w:cs="Tahoma"/>
          <w:b/>
          <w:bCs/>
          <w:kern w:val="0"/>
          <w:szCs w:val="18"/>
          <w:lang w:eastAsia="en-GB"/>
          <w14:ligatures w14:val="none"/>
        </w:rPr>
        <w:t>Cave Hill</w:t>
      </w:r>
      <w:r w:rsidRPr="005048D7">
        <w:rPr>
          <w:rFonts w:eastAsia="Times New Roman" w:cs="Tahoma"/>
          <w:kern w:val="0"/>
          <w:szCs w:val="18"/>
          <w:lang w:eastAsia="en-GB"/>
          <w14:ligatures w14:val="none"/>
        </w:rPr>
        <w:t xml:space="preserve">, que inspiró a Jonathan Swift para escribir </w:t>
      </w:r>
      <w:r w:rsidRPr="005048D7">
        <w:rPr>
          <w:rFonts w:eastAsia="Times New Roman" w:cs="Tahoma"/>
          <w:i/>
          <w:iCs/>
          <w:kern w:val="0"/>
          <w:szCs w:val="18"/>
          <w:lang w:eastAsia="en-GB"/>
          <w14:ligatures w14:val="none"/>
        </w:rPr>
        <w:t>Los viajes de Gulliver</w:t>
      </w:r>
      <w:r w:rsidRPr="005048D7">
        <w:rPr>
          <w:rFonts w:eastAsia="Times New Roman" w:cs="Tahoma"/>
          <w:kern w:val="0"/>
          <w:szCs w:val="18"/>
          <w:lang w:eastAsia="en-GB"/>
          <w14:ligatures w14:val="none"/>
        </w:rPr>
        <w:t xml:space="preserve">. También pasaremos por los murales pintados que reflejan las diferencias entre los barrios protestantes y católicos. Llegaremos al </w:t>
      </w:r>
      <w:r w:rsidRPr="005048D7">
        <w:rPr>
          <w:rFonts w:eastAsia="Times New Roman" w:cs="Tahoma"/>
          <w:b/>
          <w:bCs/>
          <w:kern w:val="0"/>
          <w:szCs w:val="18"/>
          <w:lang w:eastAsia="en-GB"/>
          <w14:ligatures w14:val="none"/>
        </w:rPr>
        <w:t>Titanic Quarter</w:t>
      </w:r>
      <w:r w:rsidRPr="005048D7">
        <w:rPr>
          <w:rFonts w:eastAsia="Times New Roman" w:cs="Tahoma"/>
          <w:kern w:val="0"/>
          <w:szCs w:val="18"/>
          <w:lang w:eastAsia="en-GB"/>
          <w14:ligatures w14:val="none"/>
        </w:rPr>
        <w:t xml:space="preserve">, donde </w:t>
      </w:r>
      <w:r w:rsidRPr="005048D7">
        <w:rPr>
          <w:rFonts w:eastAsia="Times New Roman" w:cs="Tahoma"/>
          <w:b/>
          <w:bCs/>
          <w:kern w:val="0"/>
          <w:szCs w:val="18"/>
          <w:lang w:eastAsia="en-GB"/>
          <w14:ligatures w14:val="none"/>
        </w:rPr>
        <w:t>tendrán incluida la entrada al Titanic Belfast</w:t>
      </w:r>
      <w:r w:rsidRPr="005048D7">
        <w:rPr>
          <w:rFonts w:eastAsia="Times New Roman" w:cs="Tahoma"/>
          <w:kern w:val="0"/>
          <w:szCs w:val="18"/>
          <w:lang w:eastAsia="en-GB"/>
          <w14:ligatures w14:val="none"/>
        </w:rPr>
        <w:t xml:space="preserve">, un museo interactivo que narra la historia del famoso transatlántico desde su construcción hasta su trágico viaje. Tras la visita, dispondremos de tiempo libre para almorzar y explorar la zona. Más tarde continuaremos nuestro viaje hacia las </w:t>
      </w:r>
      <w:r w:rsidRPr="005048D7">
        <w:rPr>
          <w:rFonts w:eastAsia="Times New Roman" w:cs="Tahoma"/>
          <w:b/>
          <w:bCs/>
          <w:kern w:val="0"/>
          <w:szCs w:val="18"/>
          <w:lang w:eastAsia="en-GB"/>
          <w14:ligatures w14:val="none"/>
        </w:rPr>
        <w:t>Montañas del Mourne</w:t>
      </w:r>
      <w:r w:rsidRPr="005048D7">
        <w:rPr>
          <w:rFonts w:eastAsia="Times New Roman" w:cs="Tahoma"/>
          <w:kern w:val="0"/>
          <w:szCs w:val="18"/>
          <w:lang w:eastAsia="en-GB"/>
          <w14:ligatures w14:val="none"/>
        </w:rPr>
        <w:t xml:space="preserve"> para finalmente llegar a </w:t>
      </w:r>
      <w:r w:rsidRPr="005048D7">
        <w:rPr>
          <w:rFonts w:eastAsia="Times New Roman" w:cs="Tahoma"/>
          <w:b/>
          <w:bCs/>
          <w:kern w:val="0"/>
          <w:szCs w:val="18"/>
          <w:lang w:eastAsia="en-GB"/>
          <w14:ligatures w14:val="none"/>
        </w:rPr>
        <w:t>Dublín</w:t>
      </w:r>
      <w:r w:rsidRPr="005048D7">
        <w:rPr>
          <w:rFonts w:eastAsia="Times New Roman" w:cs="Tahoma"/>
          <w:kern w:val="0"/>
          <w:szCs w:val="18"/>
          <w:lang w:eastAsia="en-GB"/>
          <w14:ligatures w14:val="none"/>
        </w:rPr>
        <w:t xml:space="preserve">, capital de la República de Irlanda. Allí realizaremos una panorámica por la ciudad, descubriendo sus principales atractivos: la Custom House, el Castillo de Dublín, el Phoenix Park y las coloridas puertas georgianas. También veremos el Trinity College y la Catedral de San Patricio. </w:t>
      </w:r>
      <w:r w:rsidRPr="00DF2327">
        <w:rPr>
          <w:rFonts w:eastAsia="Times New Roman" w:cs="Tahoma"/>
          <w:kern w:val="0"/>
          <w:szCs w:val="18"/>
          <w:lang w:eastAsia="en-GB"/>
          <w14:ligatures w14:val="none"/>
        </w:rPr>
        <w:t>Alojamiento y desayuno en el Croke Park Hotel, Hampton by Hilton Dublin City Centre, Camden Court Hotel o similar.</w:t>
      </w:r>
    </w:p>
    <w:p w14:paraId="3C536409" w14:textId="77777777" w:rsidR="00D23DB8" w:rsidRPr="00DF2327" w:rsidRDefault="00D23DB8" w:rsidP="00A722B0">
      <w:pPr>
        <w:spacing w:before="0" w:after="0"/>
        <w:rPr>
          <w:rFonts w:eastAsia="Times New Roman" w:cs="Tahoma"/>
          <w:kern w:val="0"/>
          <w:szCs w:val="18"/>
          <w:lang w:eastAsia="en-GB"/>
          <w14:ligatures w14:val="none"/>
        </w:rPr>
      </w:pPr>
    </w:p>
    <w:p w14:paraId="66317400" w14:textId="77777777" w:rsidR="00D23DB8" w:rsidRPr="005048D7" w:rsidRDefault="00D23DB8" w:rsidP="00A722B0">
      <w:pPr>
        <w:spacing w:before="0" w:after="0"/>
        <w:rPr>
          <w:rFonts w:eastAsia="Times New Roman" w:cs="Tahoma"/>
          <w:szCs w:val="18"/>
        </w:rPr>
      </w:pPr>
      <w:r w:rsidRPr="005048D7">
        <w:rPr>
          <w:rFonts w:eastAsia="Times New Roman" w:cs="Tahoma"/>
          <w:b/>
          <w:bCs/>
          <w:kern w:val="0"/>
          <w:szCs w:val="18"/>
          <w14:ligatures w14:val="none"/>
        </w:rPr>
        <w:t>DÍA 8. DUBLÍN – ATHLONE – GALWAY</w:t>
      </w:r>
    </w:p>
    <w:p w14:paraId="123C0FD3" w14:textId="77777777" w:rsidR="00D23DB8" w:rsidRPr="005048D7" w:rsidRDefault="00D23DB8" w:rsidP="00A722B0">
      <w:pPr>
        <w:spacing w:before="0" w:after="0"/>
        <w:rPr>
          <w:rFonts w:eastAsia="Calibri" w:cs="Tahoma"/>
          <w:b/>
          <w:kern w:val="0"/>
          <w:szCs w:val="18"/>
          <w14:ligatures w14:val="none"/>
        </w:rPr>
      </w:pPr>
    </w:p>
    <w:p w14:paraId="2537D3BE" w14:textId="77777777" w:rsidR="00D23DB8" w:rsidRPr="005048D7" w:rsidRDefault="00D23DB8" w:rsidP="00A722B0">
      <w:pPr>
        <w:spacing w:before="0" w:after="0"/>
        <w:rPr>
          <w:rFonts w:eastAsia="Times New Roman" w:cs="Tahoma"/>
          <w:kern w:val="0"/>
          <w:szCs w:val="18"/>
          <w14:ligatures w14:val="none"/>
        </w:rPr>
      </w:pPr>
      <w:r w:rsidRPr="005048D7">
        <w:rPr>
          <w:rFonts w:eastAsia="Times New Roman" w:cs="Tahoma"/>
          <w:kern w:val="0"/>
          <w:szCs w:val="18"/>
          <w14:ligatures w14:val="none"/>
        </w:rPr>
        <w:t xml:space="preserve">Tras el desayuno, realizaremos una breve panorámica de salida de Dublín, que nos permitirá apreciar distintas zonas de la ciudad y su contraste entre áreas históricas y barrios más modernos. Dejaremos la capital para emprender nuestro viaje hacia el oeste de Irlanda, atravesando el corazón del país entre paisajes cada vez más abiertos y rurales. Nuestra primera parada será en </w:t>
      </w:r>
      <w:r w:rsidRPr="005048D7">
        <w:rPr>
          <w:rFonts w:eastAsia="Times New Roman" w:cs="Tahoma"/>
          <w:b/>
          <w:bCs/>
          <w:kern w:val="0"/>
          <w:szCs w:val="18"/>
          <w14:ligatures w14:val="none"/>
        </w:rPr>
        <w:t>Athlone</w:t>
      </w:r>
      <w:r w:rsidRPr="005048D7">
        <w:rPr>
          <w:rFonts w:eastAsia="Times New Roman" w:cs="Tahoma"/>
          <w:kern w:val="0"/>
          <w:szCs w:val="18"/>
          <w14:ligatures w14:val="none"/>
        </w:rPr>
        <w:t xml:space="preserve">, situada prácticamente en el centro geográfico de Irlanda y atravesada por el río Shannon, el más largo del país. Esta localización estratégica ha hecho de la ciudad un importante punto de conexión entre el este y el oeste desde la Edad Media, destacando su castillo, construido originalmente en el siglo XIII por los normandos y reconstruido en varias ocasiones a lo largo de su historia. También podremos disfrutar de su animado paseo junto al río y su ambiente local antes de continuar hacia </w:t>
      </w:r>
      <w:r w:rsidRPr="005048D7">
        <w:rPr>
          <w:rFonts w:eastAsia="Times New Roman" w:cs="Tahoma"/>
          <w:b/>
          <w:bCs/>
          <w:kern w:val="0"/>
          <w:szCs w:val="18"/>
          <w14:ligatures w14:val="none"/>
        </w:rPr>
        <w:t>Galway</w:t>
      </w:r>
      <w:r w:rsidRPr="005048D7">
        <w:rPr>
          <w:rFonts w:eastAsia="Times New Roman" w:cs="Tahoma"/>
          <w:kern w:val="0"/>
          <w:szCs w:val="18"/>
          <w14:ligatures w14:val="none"/>
        </w:rPr>
        <w:t xml:space="preserve">, </w:t>
      </w:r>
      <w:r w:rsidRPr="005048D7">
        <w:rPr>
          <w:rFonts w:eastAsia="Times New Roman" w:cs="Tahoma"/>
          <w:b/>
          <w:bCs/>
          <w:kern w:val="0"/>
          <w:szCs w:val="18"/>
          <w14:ligatures w14:val="none"/>
        </w:rPr>
        <w:t>conocida como la "Ciudad de las Tribus",</w:t>
      </w:r>
      <w:r w:rsidRPr="005048D7">
        <w:rPr>
          <w:rFonts w:eastAsia="Times New Roman" w:cs="Tahoma"/>
          <w:kern w:val="0"/>
          <w:szCs w:val="18"/>
          <w14:ligatures w14:val="none"/>
        </w:rPr>
        <w:t xml:space="preserve"> en referencia a las catorce familias mercantes de origen anglonormando que dominaron su vida política y económica entre los siglos XIV y XVII. Situada en la costa oeste, a orillas del Atlántico, Galway es hoy un importante centro cultural, famoso por sus festivales, su música tradicional y su ambiente joven y dinámico. Cena, alojamiento y desayuno en el hotel Connacht, Shannon Spring Hotel, Lough Rea Hotel &amp; Spa o similar.</w:t>
      </w:r>
    </w:p>
    <w:p w14:paraId="69C2DB70" w14:textId="77777777" w:rsidR="00D23DB8" w:rsidRPr="005048D7" w:rsidRDefault="00D23DB8" w:rsidP="00A722B0">
      <w:pPr>
        <w:spacing w:before="0" w:after="0"/>
        <w:rPr>
          <w:rFonts w:eastAsia="Times New Roman" w:cs="Tahoma"/>
          <w:kern w:val="0"/>
          <w:szCs w:val="18"/>
          <w:lang w:eastAsia="en-GB"/>
          <w14:ligatures w14:val="none"/>
        </w:rPr>
      </w:pPr>
    </w:p>
    <w:p w14:paraId="73695976" w14:textId="77777777" w:rsidR="00D23DB8" w:rsidRPr="005048D7" w:rsidRDefault="00D23DB8" w:rsidP="00A722B0">
      <w:pPr>
        <w:spacing w:before="0" w:after="0"/>
        <w:rPr>
          <w:rFonts w:eastAsia="Times New Roman" w:cs="Tahoma"/>
          <w:szCs w:val="18"/>
        </w:rPr>
      </w:pPr>
      <w:r w:rsidRPr="005048D7">
        <w:rPr>
          <w:rFonts w:eastAsia="Times New Roman" w:cs="Tahoma"/>
          <w:b/>
          <w:bCs/>
          <w:kern w:val="0"/>
          <w:szCs w:val="18"/>
          <w14:ligatures w14:val="none"/>
        </w:rPr>
        <w:t>DÍA 9. GALWAY – ACANTILADOS DE MOHER – LIMERICK – CORK</w:t>
      </w:r>
    </w:p>
    <w:p w14:paraId="2B99F4C9" w14:textId="77777777" w:rsidR="00D23DB8" w:rsidRPr="005048D7" w:rsidRDefault="00D23DB8" w:rsidP="00A722B0">
      <w:pPr>
        <w:spacing w:before="0" w:after="0"/>
        <w:rPr>
          <w:rFonts w:eastAsia="Times New Roman" w:cs="Tahoma"/>
          <w:b/>
          <w:kern w:val="0"/>
          <w:szCs w:val="18"/>
          <w14:ligatures w14:val="none"/>
        </w:rPr>
      </w:pPr>
    </w:p>
    <w:p w14:paraId="4C5092AB" w14:textId="77777777" w:rsidR="00D23DB8" w:rsidRPr="005048D7" w:rsidRDefault="00D23DB8" w:rsidP="00A722B0">
      <w:pPr>
        <w:spacing w:before="0" w:after="0"/>
        <w:rPr>
          <w:rFonts w:eastAsia="Times New Roman" w:cs="Tahoma"/>
          <w:szCs w:val="18"/>
        </w:rPr>
      </w:pPr>
      <w:r w:rsidRPr="005048D7">
        <w:rPr>
          <w:rFonts w:eastAsia="Times New Roman" w:cs="Tahoma"/>
          <w:kern w:val="0"/>
          <w:szCs w:val="18"/>
          <w14:ligatures w14:val="none"/>
        </w:rPr>
        <w:t xml:space="preserve">Después del desayuno, dejaremos atrás el condado de Galway y viajaremos hacia el sur en busca de los </w:t>
      </w:r>
      <w:r w:rsidRPr="005048D7">
        <w:rPr>
          <w:rFonts w:eastAsia="Times New Roman" w:cs="Tahoma"/>
          <w:b/>
          <w:bCs/>
          <w:kern w:val="0"/>
          <w:szCs w:val="18"/>
          <w14:ligatures w14:val="none"/>
        </w:rPr>
        <w:t>Acantilados de Moher</w:t>
      </w:r>
      <w:r w:rsidRPr="005048D7">
        <w:rPr>
          <w:rFonts w:eastAsia="Times New Roman" w:cs="Tahoma"/>
          <w:kern w:val="0"/>
          <w:szCs w:val="18"/>
          <w14:ligatures w14:val="none"/>
        </w:rPr>
        <w:t xml:space="preserve">. Antes cruzaremos </w:t>
      </w:r>
      <w:r w:rsidRPr="005048D7">
        <w:rPr>
          <w:rFonts w:eastAsia="Times New Roman" w:cs="Tahoma"/>
          <w:b/>
          <w:bCs/>
          <w:kern w:val="0"/>
          <w:szCs w:val="18"/>
          <w14:ligatures w14:val="none"/>
        </w:rPr>
        <w:t>El Burren</w:t>
      </w:r>
      <w:r w:rsidRPr="005048D7">
        <w:rPr>
          <w:rFonts w:eastAsia="Times New Roman" w:cs="Tahoma"/>
          <w:kern w:val="0"/>
          <w:szCs w:val="18"/>
          <w14:ligatures w14:val="none"/>
        </w:rPr>
        <w:t xml:space="preserve">, una vasta extensión de tierra caliza protegida por la UNESCO que se abre frente al Océano Atlántico. Su nombre gaélico, "Terreno Rocoso", describe a la perfección el paisaje accidentado y escarpado que nos acompañará durante este trayecto. Al llegar a los </w:t>
      </w:r>
      <w:r w:rsidRPr="005048D7">
        <w:rPr>
          <w:rFonts w:eastAsia="Times New Roman" w:cs="Tahoma"/>
          <w:b/>
          <w:bCs/>
          <w:kern w:val="0"/>
          <w:szCs w:val="18"/>
          <w14:ligatures w14:val="none"/>
        </w:rPr>
        <w:t>Acantilados de Moher</w:t>
      </w:r>
      <w:r w:rsidRPr="005048D7">
        <w:rPr>
          <w:rFonts w:eastAsia="Times New Roman" w:cs="Tahoma"/>
          <w:kern w:val="0"/>
          <w:szCs w:val="18"/>
          <w14:ligatures w14:val="none"/>
        </w:rPr>
        <w:t xml:space="preserve">, nos impresionará su imponente altura de 200 metros sobre el nivel del mar y sus 8 kilómetros de extensión. Podremos visitar el centro de visitantes y disfrutar de una experiencia única en contacto con la naturaleza. Después seguiremos hacia </w:t>
      </w:r>
      <w:r w:rsidRPr="005048D7">
        <w:rPr>
          <w:rFonts w:eastAsia="Times New Roman" w:cs="Tahoma"/>
          <w:b/>
          <w:bCs/>
          <w:kern w:val="0"/>
          <w:szCs w:val="18"/>
          <w14:ligatures w14:val="none"/>
        </w:rPr>
        <w:t>Limerick</w:t>
      </w:r>
      <w:r w:rsidRPr="005048D7">
        <w:rPr>
          <w:rFonts w:eastAsia="Times New Roman" w:cs="Tahoma"/>
          <w:kern w:val="0"/>
          <w:szCs w:val="18"/>
          <w14:ligatures w14:val="none"/>
        </w:rPr>
        <w:t xml:space="preserve">, donde habrá tiempo libre para pasear por sus calles y almorzar frente al río Shannon. Tras el almuerzo, continuaremos hasta el </w:t>
      </w:r>
      <w:r w:rsidRPr="005048D7">
        <w:rPr>
          <w:rFonts w:eastAsia="Times New Roman" w:cs="Tahoma"/>
          <w:b/>
          <w:bCs/>
          <w:kern w:val="0"/>
          <w:szCs w:val="18"/>
          <w14:ligatures w14:val="none"/>
        </w:rPr>
        <w:t>condado de Cork, conocido como "El Valle del Oro"</w:t>
      </w:r>
      <w:r w:rsidRPr="005048D7">
        <w:rPr>
          <w:rFonts w:eastAsia="Times New Roman" w:cs="Tahoma"/>
          <w:kern w:val="0"/>
          <w:szCs w:val="18"/>
          <w14:ligatures w14:val="none"/>
        </w:rPr>
        <w:t xml:space="preserve">, una región de gran riqueza paisajística, cultural y gastronómica. En </w:t>
      </w:r>
      <w:r w:rsidRPr="005048D7">
        <w:rPr>
          <w:rFonts w:eastAsia="Times New Roman" w:cs="Tahoma"/>
          <w:kern w:val="0"/>
          <w:szCs w:val="18"/>
          <w14:ligatures w14:val="none"/>
        </w:rPr>
        <w:lastRenderedPageBreak/>
        <w:t>Cork realizaremos una panorámica por la ciudad, recorriendo lugares emblemáticos como la Iglesia de Santa Ana Shandon, el Reloj de la Mentira y la Catedral Protestante de San Finbar. Descubriremos además que Cork se desarrolló entre canales y brazos del río Lee, y que cuenta con un puerto de gran relevancia histórica y comercial. Alojamiento y desayuno en el River Lee Hotel, Imperial Hotel, Garryvoe Hotel, Acton Hotel Kinsale o similar.</w:t>
      </w:r>
    </w:p>
    <w:p w14:paraId="4A17872F" w14:textId="77777777" w:rsidR="00D23DB8" w:rsidRPr="005048D7" w:rsidRDefault="00D23DB8" w:rsidP="00A722B0">
      <w:pPr>
        <w:spacing w:before="0" w:after="0"/>
        <w:rPr>
          <w:rFonts w:eastAsia="Calibri" w:cs="Tahoma"/>
          <w:b/>
          <w:kern w:val="0"/>
          <w:szCs w:val="18"/>
          <w14:ligatures w14:val="none"/>
        </w:rPr>
      </w:pPr>
    </w:p>
    <w:p w14:paraId="0C1FD195" w14:textId="77777777" w:rsidR="008D2BDC" w:rsidRDefault="008D2BDC">
      <w:pPr>
        <w:spacing w:before="0" w:after="0"/>
        <w:rPr>
          <w:lang w:eastAsia="es-ES"/>
        </w:rPr>
      </w:pPr>
      <w:r>
        <w:rPr>
          <w:b/>
          <w:bCs/>
        </w:rPr>
        <w:t>DÍA 10. CORK – ROCA DE CASHEL – DUBLÍN</w:t>
      </w:r>
    </w:p>
    <w:p w14:paraId="27159053" w14:textId="77777777" w:rsidR="00D23DB8" w:rsidRPr="005048D7" w:rsidRDefault="00D23DB8" w:rsidP="00A722B0">
      <w:pPr>
        <w:spacing w:before="0" w:after="0"/>
        <w:rPr>
          <w:rFonts w:eastAsia="Calibri" w:cs="Tahoma"/>
          <w:b/>
          <w:kern w:val="0"/>
          <w:szCs w:val="18"/>
          <w14:ligatures w14:val="none"/>
        </w:rPr>
      </w:pPr>
    </w:p>
    <w:p w14:paraId="014E7821" w14:textId="77777777" w:rsidR="00D23DB8" w:rsidRPr="00DF2327" w:rsidRDefault="00D23DB8" w:rsidP="00A722B0">
      <w:pPr>
        <w:spacing w:before="0" w:after="0"/>
        <w:rPr>
          <w:rFonts w:eastAsia="Times New Roman" w:cs="Tahoma"/>
          <w:kern w:val="0"/>
          <w:szCs w:val="18"/>
          <w14:ligatures w14:val="none"/>
        </w:rPr>
      </w:pPr>
      <w:r w:rsidRPr="005048D7">
        <w:rPr>
          <w:rFonts w:eastAsia="Times New Roman" w:cs="Tahoma"/>
          <w:kern w:val="0"/>
          <w:szCs w:val="18"/>
          <w14:ligatures w14:val="none"/>
        </w:rPr>
        <w:t xml:space="preserve">Tras el desayuno nos dirigiremos a la </w:t>
      </w:r>
      <w:r w:rsidRPr="005048D7">
        <w:rPr>
          <w:rFonts w:eastAsia="Times New Roman" w:cs="Tahoma"/>
          <w:b/>
          <w:bCs/>
          <w:kern w:val="0"/>
          <w:szCs w:val="18"/>
          <w14:ligatures w14:val="none"/>
        </w:rPr>
        <w:t>Roca de Cashel</w:t>
      </w:r>
      <w:r w:rsidRPr="005048D7">
        <w:rPr>
          <w:rFonts w:eastAsia="Times New Roman" w:cs="Tahoma"/>
          <w:kern w:val="0"/>
          <w:szCs w:val="18"/>
          <w14:ligatures w14:val="none"/>
        </w:rPr>
        <w:t xml:space="preserve">, una imponente fortaleza que se eleva sobre la llanura irlandesa, ofreciendo unas vistas espectaculares del paisaje circundante. Construida antes de la invasión normanda, fue cedida posteriormente al poder eclesiástico y está vinculada a tradiciones locales relacionadas con San Patricio, patrón de Irlanda. </w:t>
      </w:r>
      <w:r w:rsidRPr="008948FB">
        <w:rPr>
          <w:rFonts w:eastAsia="Times New Roman" w:cs="Tahoma"/>
          <w:b/>
          <w:bCs/>
          <w:kern w:val="0"/>
          <w:szCs w:val="18"/>
          <w14:ligatures w14:val="none"/>
        </w:rPr>
        <w:t>Visitaremos</w:t>
      </w:r>
      <w:r w:rsidRPr="005048D7">
        <w:rPr>
          <w:rFonts w:eastAsia="Times New Roman" w:cs="Tahoma"/>
          <w:kern w:val="0"/>
          <w:szCs w:val="18"/>
          <w14:ligatures w14:val="none"/>
        </w:rPr>
        <w:t xml:space="preserve"> </w:t>
      </w:r>
      <w:r w:rsidRPr="008948FB">
        <w:rPr>
          <w:rFonts w:eastAsia="Times New Roman" w:cs="Tahoma"/>
          <w:b/>
          <w:bCs/>
          <w:kern w:val="0"/>
          <w:szCs w:val="18"/>
          <w14:ligatures w14:val="none"/>
        </w:rPr>
        <w:t>esta</w:t>
      </w:r>
      <w:r w:rsidRPr="005048D7">
        <w:rPr>
          <w:rFonts w:eastAsia="Times New Roman" w:cs="Tahoma"/>
          <w:kern w:val="0"/>
          <w:szCs w:val="18"/>
          <w14:ligatures w14:val="none"/>
        </w:rPr>
        <w:t xml:space="preserve"> impresionante </w:t>
      </w:r>
      <w:r w:rsidRPr="008948FB">
        <w:rPr>
          <w:rFonts w:eastAsia="Times New Roman" w:cs="Tahoma"/>
          <w:b/>
          <w:bCs/>
          <w:kern w:val="0"/>
          <w:szCs w:val="18"/>
          <w14:ligatures w14:val="none"/>
        </w:rPr>
        <w:t>fortaleza</w:t>
      </w:r>
      <w:r w:rsidRPr="005048D7">
        <w:rPr>
          <w:rFonts w:eastAsia="Times New Roman" w:cs="Tahoma"/>
          <w:kern w:val="0"/>
          <w:szCs w:val="18"/>
          <w14:ligatures w14:val="none"/>
        </w:rPr>
        <w:t xml:space="preserve"> y pasearemos por sus calles medievales, empapándonos de la atmósfera única de este lugar y descubriendo su importante valor histórico y cultural. Más tarde continuaremos nuestro viaje hacia </w:t>
      </w:r>
      <w:r w:rsidRPr="005048D7">
        <w:rPr>
          <w:rFonts w:eastAsia="Times New Roman" w:cs="Tahoma"/>
          <w:b/>
          <w:bCs/>
          <w:kern w:val="0"/>
          <w:szCs w:val="18"/>
          <w14:ligatures w14:val="none"/>
        </w:rPr>
        <w:t>Dublín</w:t>
      </w:r>
      <w:r w:rsidRPr="005048D7">
        <w:rPr>
          <w:rFonts w:eastAsia="Times New Roman" w:cs="Tahoma"/>
          <w:kern w:val="0"/>
          <w:szCs w:val="18"/>
          <w14:ligatures w14:val="none"/>
        </w:rPr>
        <w:t xml:space="preserve">, donde llegaremos a la hora del almuerzo y dispondremos del resto de la tarde libre para disfrutar de esta ciudad cosmopolita. Dublín ofrece una gran variedad de actividades, desde visitar </w:t>
      </w:r>
      <w:r w:rsidRPr="005048D7">
        <w:rPr>
          <w:rFonts w:eastAsia="Times New Roman" w:cs="Tahoma"/>
          <w:b/>
          <w:bCs/>
          <w:kern w:val="0"/>
          <w:szCs w:val="18"/>
          <w14:ligatures w14:val="none"/>
        </w:rPr>
        <w:t>museos y galerías de arte</w:t>
      </w:r>
      <w:r w:rsidRPr="005048D7">
        <w:rPr>
          <w:rFonts w:eastAsia="Times New Roman" w:cs="Tahoma"/>
          <w:kern w:val="0"/>
          <w:szCs w:val="18"/>
          <w14:ligatures w14:val="none"/>
        </w:rPr>
        <w:t xml:space="preserve"> hasta pasear por calles llenas de vida y disfrutar de su animado ambiente. Esta será la última oportunidad del tour para hacer compras en tierras irlandesas, con tiempo para encontrar artesanía, ropa, libros y, por supuesto, whisky. </w:t>
      </w:r>
      <w:r w:rsidRPr="00DF2327">
        <w:rPr>
          <w:rFonts w:eastAsia="Times New Roman" w:cs="Tahoma"/>
          <w:kern w:val="0"/>
          <w:szCs w:val="18"/>
          <w14:ligatures w14:val="none"/>
        </w:rPr>
        <w:t>Alojamiento y desayuno en el Croke Park Hotel, Hampton by Hilton Dublin City Centre, Camden Court Hotel o similar.</w:t>
      </w:r>
    </w:p>
    <w:p w14:paraId="3A633167" w14:textId="77777777" w:rsidR="00D23DB8" w:rsidRPr="00DF2327" w:rsidRDefault="00D23DB8" w:rsidP="00A722B0">
      <w:pPr>
        <w:spacing w:before="0" w:after="0"/>
        <w:rPr>
          <w:rFonts w:eastAsia="Times New Roman" w:cs="Tahoma"/>
          <w:kern w:val="0"/>
          <w:szCs w:val="18"/>
          <w14:ligatures w14:val="none"/>
        </w:rPr>
      </w:pPr>
    </w:p>
    <w:p w14:paraId="0A6B04BB" w14:textId="77777777" w:rsidR="00D23DB8" w:rsidRPr="005048D7" w:rsidRDefault="00D23DB8" w:rsidP="00A722B0">
      <w:pPr>
        <w:spacing w:before="0" w:after="0"/>
        <w:rPr>
          <w:rFonts w:eastAsia="Times New Roman" w:cs="Tahoma"/>
          <w:szCs w:val="18"/>
        </w:rPr>
      </w:pPr>
      <w:r w:rsidRPr="005048D7">
        <w:rPr>
          <w:rFonts w:eastAsia="Times New Roman" w:cs="Tahoma"/>
          <w:b/>
          <w:bCs/>
          <w:kern w:val="0"/>
          <w:szCs w:val="18"/>
          <w14:ligatures w14:val="none"/>
        </w:rPr>
        <w:t>DÍA 11. DUBLÍN – CONWY – LIVERPOOL</w:t>
      </w:r>
    </w:p>
    <w:p w14:paraId="46A11D60" w14:textId="77777777" w:rsidR="00D23DB8" w:rsidRPr="005048D7" w:rsidRDefault="00D23DB8" w:rsidP="00A722B0">
      <w:pPr>
        <w:spacing w:before="0" w:after="0"/>
        <w:rPr>
          <w:rFonts w:eastAsia="Calibri" w:cs="Tahoma"/>
          <w:b/>
          <w:kern w:val="0"/>
          <w:szCs w:val="18"/>
          <w14:ligatures w14:val="none"/>
        </w:rPr>
      </w:pPr>
    </w:p>
    <w:p w14:paraId="2DF0C27E" w14:textId="77777777" w:rsidR="00D23DB8" w:rsidRPr="005048D7" w:rsidRDefault="00D23DB8" w:rsidP="00A722B0">
      <w:pPr>
        <w:spacing w:before="0" w:after="0"/>
        <w:rPr>
          <w:rFonts w:eastAsia="Times New Roman" w:cs="Tahoma"/>
          <w:kern w:val="0"/>
          <w:szCs w:val="18"/>
          <w14:ligatures w14:val="none"/>
        </w:rPr>
      </w:pPr>
      <w:r w:rsidRPr="005048D7">
        <w:rPr>
          <w:rFonts w:eastAsia="Times New Roman" w:cs="Tahoma"/>
          <w:kern w:val="0"/>
          <w:szCs w:val="18"/>
          <w14:ligatures w14:val="none"/>
        </w:rPr>
        <w:t xml:space="preserve">Por la mañana saldremos hacia el puerto de Dublín y embarcaremos en el ferry para cruzar el mar de Irlanda rumbo a </w:t>
      </w:r>
      <w:r w:rsidRPr="005048D7">
        <w:rPr>
          <w:rFonts w:eastAsia="Times New Roman" w:cs="Tahoma"/>
          <w:b/>
          <w:bCs/>
          <w:kern w:val="0"/>
          <w:szCs w:val="18"/>
          <w14:ligatures w14:val="none"/>
        </w:rPr>
        <w:t>Gales</w:t>
      </w:r>
      <w:r w:rsidRPr="005048D7">
        <w:rPr>
          <w:rFonts w:eastAsia="Times New Roman" w:cs="Tahoma"/>
          <w:kern w:val="0"/>
          <w:szCs w:val="18"/>
          <w14:ligatures w14:val="none"/>
        </w:rPr>
        <w:t xml:space="preserve">. Allí llegaremos al bello pueblo medieval de </w:t>
      </w:r>
      <w:r w:rsidRPr="005048D7">
        <w:rPr>
          <w:rFonts w:eastAsia="Times New Roman" w:cs="Tahoma"/>
          <w:b/>
          <w:bCs/>
          <w:kern w:val="0"/>
          <w:szCs w:val="18"/>
          <w14:ligatures w14:val="none"/>
        </w:rPr>
        <w:t>Conwy</w:t>
      </w:r>
      <w:r w:rsidRPr="005048D7">
        <w:rPr>
          <w:rFonts w:eastAsia="Times New Roman" w:cs="Tahoma"/>
          <w:kern w:val="0"/>
          <w:szCs w:val="18"/>
          <w14:ligatures w14:val="none"/>
        </w:rPr>
        <w:t xml:space="preserve">, Patrimonio de la Humanidad, donde tendremos la oportunidad de visitar su espléndido </w:t>
      </w:r>
      <w:r w:rsidRPr="005048D7">
        <w:rPr>
          <w:rFonts w:eastAsia="Times New Roman" w:cs="Tahoma"/>
          <w:b/>
          <w:bCs/>
          <w:kern w:val="0"/>
          <w:szCs w:val="18"/>
          <w14:ligatures w14:val="none"/>
        </w:rPr>
        <w:t>castillo</w:t>
      </w:r>
      <w:r w:rsidRPr="005048D7">
        <w:rPr>
          <w:rFonts w:eastAsia="Times New Roman" w:cs="Tahoma"/>
          <w:kern w:val="0"/>
          <w:szCs w:val="18"/>
          <w14:ligatures w14:val="none"/>
        </w:rPr>
        <w:t xml:space="preserve"> (opcional), una fortaleza medieval con 22 torres y altas murallas, construida por el monarca inglés Eduardo I entre 1283 y 1289. Tendremos tiempo libre para almorzar, recorrer su puerto y admirar las </w:t>
      </w:r>
      <w:r w:rsidRPr="005048D7">
        <w:rPr>
          <w:rFonts w:eastAsia="Times New Roman" w:cs="Tahoma"/>
          <w:b/>
          <w:bCs/>
          <w:kern w:val="0"/>
          <w:szCs w:val="18"/>
          <w14:ligatures w14:val="none"/>
        </w:rPr>
        <w:t>casas de arquitectura isabelina</w:t>
      </w:r>
      <w:r w:rsidRPr="005048D7">
        <w:rPr>
          <w:rFonts w:eastAsia="Times New Roman" w:cs="Tahoma"/>
          <w:kern w:val="0"/>
          <w:szCs w:val="18"/>
          <w14:ligatures w14:val="none"/>
        </w:rPr>
        <w:t xml:space="preserve"> antes de continuar la ruta. Más tarde llegaremos a </w:t>
      </w:r>
      <w:r w:rsidRPr="005048D7">
        <w:rPr>
          <w:rFonts w:eastAsia="Times New Roman" w:cs="Tahoma"/>
          <w:b/>
          <w:bCs/>
          <w:kern w:val="0"/>
          <w:szCs w:val="18"/>
          <w14:ligatures w14:val="none"/>
        </w:rPr>
        <w:t>Liverpool</w:t>
      </w:r>
      <w:r w:rsidRPr="005048D7">
        <w:rPr>
          <w:rFonts w:eastAsia="Times New Roman" w:cs="Tahoma"/>
          <w:kern w:val="0"/>
          <w:szCs w:val="18"/>
          <w14:ligatures w14:val="none"/>
        </w:rPr>
        <w:t xml:space="preserve">, donde realizaremos una panorámica. Esta ciudad es cuna de la mítica banda de rock </w:t>
      </w:r>
      <w:r w:rsidRPr="005048D7">
        <w:rPr>
          <w:rFonts w:eastAsia="Times New Roman" w:cs="Tahoma"/>
          <w:b/>
          <w:bCs/>
          <w:kern w:val="0"/>
          <w:szCs w:val="18"/>
          <w14:ligatures w14:val="none"/>
        </w:rPr>
        <w:t>The Beatles</w:t>
      </w:r>
      <w:r w:rsidRPr="005048D7">
        <w:rPr>
          <w:rFonts w:eastAsia="Times New Roman" w:cs="Tahoma"/>
          <w:kern w:val="0"/>
          <w:szCs w:val="18"/>
          <w14:ligatures w14:val="none"/>
        </w:rPr>
        <w:t xml:space="preserve"> y fue </w:t>
      </w:r>
      <w:r w:rsidRPr="005048D7">
        <w:rPr>
          <w:rFonts w:eastAsia="Times New Roman" w:cs="Tahoma"/>
          <w:b/>
          <w:bCs/>
          <w:kern w:val="0"/>
          <w:szCs w:val="18"/>
          <w14:ligatures w14:val="none"/>
        </w:rPr>
        <w:t>Capital Europea de la Cultura en 2008</w:t>
      </w:r>
      <w:r w:rsidRPr="005048D7">
        <w:rPr>
          <w:rFonts w:eastAsia="Times New Roman" w:cs="Tahoma"/>
          <w:kern w:val="0"/>
          <w:szCs w:val="18"/>
          <w14:ligatures w14:val="none"/>
        </w:rPr>
        <w:t xml:space="preserve">. Además, Liverpool cuenta con uno de los puertos más importantes de Inglaterra. Por la noche, quienes lo deseen podrán visitar el mítico </w:t>
      </w:r>
      <w:r w:rsidRPr="005048D7">
        <w:rPr>
          <w:rFonts w:eastAsia="Times New Roman" w:cs="Tahoma"/>
          <w:b/>
          <w:bCs/>
          <w:kern w:val="0"/>
          <w:szCs w:val="18"/>
          <w14:ligatures w14:val="none"/>
        </w:rPr>
        <w:t>Cavern Club</w:t>
      </w:r>
      <w:r w:rsidRPr="005048D7">
        <w:rPr>
          <w:rFonts w:eastAsia="Times New Roman" w:cs="Tahoma"/>
          <w:kern w:val="0"/>
          <w:szCs w:val="18"/>
          <w14:ligatures w14:val="none"/>
        </w:rPr>
        <w:t>, donde tocaron los Beatles y otras grandes figuras del rock. Cena, alojamiento y desayuno en el Hotel Delta by Marriott Liverpool City Centre, Mercure Liverpool Atlantic Tower o similar.</w:t>
      </w:r>
    </w:p>
    <w:p w14:paraId="086234B8" w14:textId="77777777" w:rsidR="00D23DB8" w:rsidRPr="005048D7" w:rsidRDefault="00D23DB8" w:rsidP="00A722B0">
      <w:pPr>
        <w:spacing w:before="0" w:after="0"/>
        <w:rPr>
          <w:rFonts w:eastAsia="Times New Roman" w:cs="Tahoma"/>
          <w:kern w:val="0"/>
          <w:szCs w:val="18"/>
          <w14:ligatures w14:val="none"/>
        </w:rPr>
      </w:pPr>
    </w:p>
    <w:p w14:paraId="3A8D1B42" w14:textId="77777777" w:rsidR="00D23DB8" w:rsidRPr="00BD493B" w:rsidRDefault="00D23DB8" w:rsidP="00A722B0">
      <w:pPr>
        <w:spacing w:before="0" w:after="0"/>
        <w:rPr>
          <w:rFonts w:eastAsia="Times New Roman" w:cs="Tahoma"/>
          <w:szCs w:val="18"/>
          <w:lang w:val="en-GB"/>
        </w:rPr>
      </w:pPr>
      <w:r w:rsidRPr="00BD493B">
        <w:rPr>
          <w:rFonts w:eastAsia="Times New Roman" w:cs="Tahoma"/>
          <w:b/>
          <w:bCs/>
          <w:kern w:val="0"/>
          <w:szCs w:val="18"/>
          <w:lang w:val="en-GB"/>
          <w14:ligatures w14:val="none"/>
        </w:rPr>
        <w:t>DÍA 12. LIVERPOOL – STRATFORD – COTSWOLDS – OXFORD – LONDRES</w:t>
      </w:r>
    </w:p>
    <w:p w14:paraId="525B9774" w14:textId="77777777" w:rsidR="00D23DB8" w:rsidRPr="00BD493B" w:rsidRDefault="00D23DB8" w:rsidP="00A722B0">
      <w:pPr>
        <w:spacing w:before="0" w:after="0"/>
        <w:rPr>
          <w:rFonts w:eastAsia="Times New Roman" w:cs="Tahoma"/>
          <w:szCs w:val="18"/>
          <w:lang w:val="en-GB"/>
        </w:rPr>
      </w:pPr>
      <w:r w:rsidRPr="00BD493B">
        <w:rPr>
          <w:rFonts w:eastAsia="Times New Roman" w:cs="Tahoma"/>
          <w:kern w:val="0"/>
          <w:szCs w:val="18"/>
          <w:lang w:val="en-GB"/>
          <w14:ligatures w14:val="none"/>
        </w:rPr>
        <w:t> </w:t>
      </w:r>
    </w:p>
    <w:p w14:paraId="1ECE2D3C" w14:textId="77777777" w:rsidR="00D23DB8" w:rsidRPr="005048D7" w:rsidRDefault="00D23DB8" w:rsidP="00A722B0">
      <w:pPr>
        <w:spacing w:before="0" w:after="0"/>
        <w:rPr>
          <w:rFonts w:eastAsia="Times New Roman" w:cs="Tahoma"/>
          <w:kern w:val="0"/>
          <w:szCs w:val="18"/>
          <w14:ligatures w14:val="none"/>
        </w:rPr>
      </w:pPr>
      <w:r w:rsidRPr="005048D7">
        <w:rPr>
          <w:rFonts w:eastAsia="Times New Roman" w:cs="Tahoma"/>
          <w:kern w:val="0"/>
          <w:szCs w:val="18"/>
          <w14:ligatures w14:val="none"/>
        </w:rPr>
        <w:t xml:space="preserve">Nuestro último día de circuito nos llevará hacia </w:t>
      </w:r>
      <w:r w:rsidRPr="005048D7">
        <w:rPr>
          <w:rFonts w:eastAsia="Times New Roman" w:cs="Tahoma"/>
          <w:b/>
          <w:bCs/>
          <w:kern w:val="0"/>
          <w:szCs w:val="18"/>
          <w14:ligatures w14:val="none"/>
        </w:rPr>
        <w:t>Stratford</w:t>
      </w:r>
      <w:r w:rsidRPr="005048D7">
        <w:rPr>
          <w:rFonts w:eastAsia="Times New Roman" w:cs="Tahoma"/>
          <w:b/>
          <w:bCs/>
          <w:kern w:val="0"/>
          <w:szCs w:val="18"/>
          <w14:ligatures w14:val="none"/>
        </w:rPr>
        <w:noBreakHyphen/>
        <w:t>upon</w:t>
      </w:r>
      <w:r w:rsidRPr="005048D7">
        <w:rPr>
          <w:rFonts w:eastAsia="Times New Roman" w:cs="Tahoma"/>
          <w:b/>
          <w:bCs/>
          <w:kern w:val="0"/>
          <w:szCs w:val="18"/>
          <w14:ligatures w14:val="none"/>
        </w:rPr>
        <w:noBreakHyphen/>
        <w:t>Avon</w:t>
      </w:r>
      <w:r w:rsidRPr="005048D7">
        <w:rPr>
          <w:rFonts w:eastAsia="Times New Roman" w:cs="Tahoma"/>
          <w:kern w:val="0"/>
          <w:szCs w:val="18"/>
          <w14:ligatures w14:val="none"/>
        </w:rPr>
        <w:t xml:space="preserve">, una encantadora ciudad situada a orillas del río Avon y lugar de nacimiento del dramaturgo William Shakespeare. Haremos una breve panorámica y dispondremos de tiempo libre para el almuerzo, ideal para pasear por sus calles históricas o disfrutar del ambiente tranquilo de esta localidad tradicional inglesa. Después seguiremos nuestra ruta a través de los pintorescos pueblos del condado de </w:t>
      </w:r>
      <w:r w:rsidRPr="005048D7">
        <w:rPr>
          <w:rFonts w:eastAsia="Times New Roman" w:cs="Tahoma"/>
          <w:b/>
          <w:bCs/>
          <w:kern w:val="0"/>
          <w:szCs w:val="18"/>
          <w14:ligatures w14:val="none"/>
        </w:rPr>
        <w:t>los Cotswolds</w:t>
      </w:r>
      <w:r w:rsidRPr="005048D7">
        <w:rPr>
          <w:rFonts w:eastAsia="Times New Roman" w:cs="Tahoma"/>
          <w:kern w:val="0"/>
          <w:szCs w:val="18"/>
          <w14:ligatures w14:val="none"/>
        </w:rPr>
        <w:t xml:space="preserve">, una región famosa por su belleza natural y por sus tradicionales casas de piedra caliza, donde el paisaje rural y los pequeños pueblos conservan intacto su carácter. Continuaremos hasta la ciudad universitaria de </w:t>
      </w:r>
      <w:r w:rsidRPr="005048D7">
        <w:rPr>
          <w:rFonts w:eastAsia="Times New Roman" w:cs="Tahoma"/>
          <w:b/>
          <w:bCs/>
          <w:kern w:val="0"/>
          <w:szCs w:val="18"/>
          <w14:ligatures w14:val="none"/>
        </w:rPr>
        <w:t>Oxford</w:t>
      </w:r>
      <w:r w:rsidRPr="005048D7">
        <w:rPr>
          <w:rFonts w:eastAsia="Times New Roman" w:cs="Tahoma"/>
          <w:kern w:val="0"/>
          <w:szCs w:val="18"/>
          <w14:ligatures w14:val="none"/>
        </w:rPr>
        <w:t xml:space="preserve">, donde realizaremos un breve recorrido a pie, admirando sus magníficos colegios universitarios, entre ellos </w:t>
      </w:r>
      <w:r w:rsidRPr="005048D7">
        <w:rPr>
          <w:rFonts w:eastAsia="Times New Roman" w:cs="Tahoma"/>
          <w:b/>
          <w:bCs/>
          <w:kern w:val="0"/>
          <w:szCs w:val="18"/>
          <w14:ligatures w14:val="none"/>
        </w:rPr>
        <w:t>Christ Church College, Magdalen College y Trinity College</w:t>
      </w:r>
      <w:r w:rsidRPr="005048D7">
        <w:rPr>
          <w:rFonts w:eastAsia="Times New Roman" w:cs="Tahoma"/>
          <w:kern w:val="0"/>
          <w:szCs w:val="18"/>
          <w14:ligatures w14:val="none"/>
        </w:rPr>
        <w:t xml:space="preserve">, reconocidos por su arquitectura y su legado académico. Desde Oxford emprenderemos el regreso a </w:t>
      </w:r>
      <w:r w:rsidRPr="005048D7">
        <w:rPr>
          <w:rFonts w:eastAsia="Times New Roman" w:cs="Tahoma"/>
          <w:b/>
          <w:bCs/>
          <w:kern w:val="0"/>
          <w:szCs w:val="18"/>
          <w14:ligatures w14:val="none"/>
        </w:rPr>
        <w:t>Londres</w:t>
      </w:r>
      <w:r w:rsidRPr="005048D7">
        <w:rPr>
          <w:rFonts w:eastAsia="Times New Roman" w:cs="Tahoma"/>
          <w:kern w:val="0"/>
          <w:szCs w:val="18"/>
          <w14:ligatures w14:val="none"/>
        </w:rPr>
        <w:t>. Alojamiento y desayuno en el Royal National, President Hotel o similar.</w:t>
      </w:r>
    </w:p>
    <w:p w14:paraId="66AA2672" w14:textId="77777777" w:rsidR="00D23DB8" w:rsidRPr="005048D7" w:rsidRDefault="00D23DB8" w:rsidP="00A722B0">
      <w:pPr>
        <w:spacing w:before="0" w:after="0"/>
        <w:rPr>
          <w:rFonts w:eastAsia="Times New Roman" w:cs="Tahoma"/>
          <w:bCs/>
          <w:kern w:val="0"/>
          <w:szCs w:val="18"/>
          <w14:ligatures w14:val="none"/>
        </w:rPr>
      </w:pPr>
    </w:p>
    <w:p w14:paraId="2891C07A" w14:textId="77777777" w:rsidR="00D23DB8" w:rsidRPr="005048D7" w:rsidRDefault="00D23DB8" w:rsidP="00A722B0">
      <w:pPr>
        <w:spacing w:before="0" w:after="0"/>
        <w:rPr>
          <w:rFonts w:eastAsia="Times New Roman" w:cs="Tahoma"/>
          <w:b/>
          <w:kern w:val="0"/>
          <w:szCs w:val="18"/>
          <w14:ligatures w14:val="none"/>
        </w:rPr>
      </w:pPr>
      <w:r w:rsidRPr="005048D7">
        <w:rPr>
          <w:rFonts w:eastAsia="Times New Roman" w:cs="Tahoma"/>
          <w:b/>
          <w:kern w:val="0"/>
          <w:szCs w:val="18"/>
          <w14:ligatures w14:val="none"/>
        </w:rPr>
        <w:t>DÍA 13. LONDRES</w:t>
      </w:r>
    </w:p>
    <w:p w14:paraId="7A91D2B9" w14:textId="77777777" w:rsidR="00D23DB8" w:rsidRPr="005048D7" w:rsidRDefault="00D23DB8" w:rsidP="00A722B0">
      <w:pPr>
        <w:spacing w:before="0" w:after="0"/>
        <w:rPr>
          <w:rFonts w:eastAsia="Times New Roman" w:cs="Tahoma"/>
          <w:b/>
          <w:kern w:val="0"/>
          <w:szCs w:val="18"/>
          <w14:ligatures w14:val="none"/>
        </w:rPr>
      </w:pPr>
    </w:p>
    <w:p w14:paraId="474DEB35" w14:textId="77777777" w:rsidR="00D23DB8" w:rsidRPr="005048D7" w:rsidRDefault="00D23DB8" w:rsidP="00A722B0">
      <w:pPr>
        <w:spacing w:before="0" w:after="0"/>
        <w:rPr>
          <w:rFonts w:eastAsia="Times New Roman" w:cs="Tahoma"/>
          <w:b/>
          <w:bCs/>
          <w:kern w:val="0"/>
          <w:szCs w:val="18"/>
          <w14:ligatures w14:val="none"/>
        </w:rPr>
      </w:pPr>
      <w:r w:rsidRPr="005048D7">
        <w:rPr>
          <w:rFonts w:eastAsia="Times New Roman" w:cs="Tahoma"/>
          <w:kern w:val="0"/>
          <w:szCs w:val="18"/>
          <w14:ligatures w14:val="none"/>
        </w:rPr>
        <w:t>Dispondrá de tiempo libre en Londres hasta la hora de su traslado compartido de vuelta al aeropuerto de Londres-Heathrow para su vuelo de regreso.</w:t>
      </w:r>
    </w:p>
    <w:p w14:paraId="13452E97" w14:textId="77777777" w:rsidR="00D23DB8" w:rsidRPr="005048D7" w:rsidRDefault="00D23DB8" w:rsidP="00A722B0">
      <w:pPr>
        <w:spacing w:before="0" w:after="0"/>
        <w:rPr>
          <w:rFonts w:eastAsia="Times New Roman" w:cs="Tahoma"/>
          <w:kern w:val="0"/>
          <w:szCs w:val="18"/>
          <w14:ligatures w14:val="none"/>
        </w:rPr>
      </w:pPr>
    </w:p>
    <w:p w14:paraId="601924A1" w14:textId="77777777" w:rsidR="00D23DB8" w:rsidRPr="005048D7" w:rsidRDefault="00D23DB8" w:rsidP="00D23DB8">
      <w:pPr>
        <w:spacing w:before="0" w:after="0"/>
        <w:rPr>
          <w:rFonts w:eastAsia="Times New Roman" w:cs="Tahoma"/>
          <w:kern w:val="0"/>
          <w:szCs w:val="18"/>
          <w14:ligatures w14:val="none"/>
        </w:rPr>
      </w:pPr>
    </w:p>
    <w:p w14:paraId="3F9F2328" w14:textId="77777777" w:rsidR="00D23DB8" w:rsidRPr="005048D7" w:rsidRDefault="00D23DB8" w:rsidP="00D23DB8">
      <w:pPr>
        <w:spacing w:before="0" w:after="0"/>
        <w:rPr>
          <w:rFonts w:eastAsia="Times New Roman" w:cs="Tahoma"/>
          <w:kern w:val="0"/>
          <w:szCs w:val="18"/>
          <w14:ligatures w14:val="none"/>
        </w:rPr>
      </w:pPr>
    </w:p>
    <w:p w14:paraId="57149A3C" w14:textId="77777777" w:rsidR="00D23DB8" w:rsidRPr="005048D7" w:rsidRDefault="00D23DB8" w:rsidP="00D23DB8">
      <w:pPr>
        <w:spacing w:before="0" w:after="0"/>
        <w:rPr>
          <w:rFonts w:eastAsia="Times New Roman" w:cs="Tahoma"/>
          <w:kern w:val="0"/>
          <w:szCs w:val="18"/>
          <w14:ligatures w14:val="none"/>
        </w:rPr>
      </w:pPr>
    </w:p>
    <w:p w14:paraId="4C6DCE6E" w14:textId="77777777" w:rsidR="00D23DB8" w:rsidRPr="005048D7" w:rsidRDefault="00D23DB8" w:rsidP="00D23DB8">
      <w:pPr>
        <w:spacing w:before="0" w:after="0"/>
        <w:rPr>
          <w:rFonts w:eastAsia="Times New Roman" w:cs="Tahoma"/>
          <w:kern w:val="0"/>
          <w:szCs w:val="18"/>
          <w14:ligatures w14:val="none"/>
        </w:rPr>
      </w:pPr>
    </w:p>
    <w:p w14:paraId="2B953B9D" w14:textId="77777777" w:rsidR="00D23DB8" w:rsidRPr="005048D7" w:rsidRDefault="00D23DB8" w:rsidP="00D23DB8">
      <w:pPr>
        <w:spacing w:before="0" w:after="0"/>
        <w:rPr>
          <w:rFonts w:eastAsia="Times New Roman" w:cs="Tahoma"/>
          <w:kern w:val="0"/>
          <w:szCs w:val="18"/>
          <w14:ligatures w14:val="none"/>
        </w:rPr>
      </w:pPr>
    </w:p>
    <w:p w14:paraId="171CADDC" w14:textId="77777777" w:rsidR="00D23DB8" w:rsidRPr="005048D7" w:rsidRDefault="00D23DB8" w:rsidP="00D23DB8">
      <w:pPr>
        <w:spacing w:before="0" w:after="0"/>
        <w:rPr>
          <w:rFonts w:eastAsia="Times New Roman" w:cs="Tahoma"/>
          <w:kern w:val="0"/>
          <w:szCs w:val="18"/>
          <w14:ligatures w14:val="none"/>
        </w:rPr>
      </w:pPr>
    </w:p>
    <w:p w14:paraId="424690C3" w14:textId="77777777" w:rsidR="00D23DB8" w:rsidRPr="005048D7" w:rsidRDefault="00D23DB8" w:rsidP="00D23DB8">
      <w:pPr>
        <w:spacing w:before="0" w:after="0"/>
        <w:rPr>
          <w:rFonts w:eastAsia="Times New Roman" w:cs="Tahoma"/>
          <w:kern w:val="0"/>
          <w:szCs w:val="18"/>
          <w14:ligatures w14:val="none"/>
        </w:rPr>
      </w:pPr>
    </w:p>
    <w:p w14:paraId="282C5964" w14:textId="77777777" w:rsidR="00D23DB8" w:rsidRPr="005048D7" w:rsidRDefault="00D23DB8" w:rsidP="00D23DB8">
      <w:pPr>
        <w:spacing w:before="0" w:after="0"/>
        <w:rPr>
          <w:rFonts w:eastAsia="Times New Roman" w:cs="Tahoma"/>
          <w:kern w:val="0"/>
          <w:szCs w:val="18"/>
          <w14:ligatures w14:val="none"/>
        </w:rPr>
      </w:pPr>
    </w:p>
    <w:p w14:paraId="486E0EEB" w14:textId="77777777" w:rsidR="00D23DB8" w:rsidRPr="005048D7" w:rsidRDefault="00D23DB8" w:rsidP="00D23DB8">
      <w:pPr>
        <w:spacing w:before="0" w:after="0"/>
        <w:rPr>
          <w:rFonts w:eastAsia="Times New Roman" w:cs="Tahoma"/>
          <w:kern w:val="0"/>
          <w:szCs w:val="18"/>
          <w14:ligatures w14:val="none"/>
        </w:rPr>
      </w:pPr>
    </w:p>
    <w:p w14:paraId="413F330D" w14:textId="77777777" w:rsidR="00D23DB8" w:rsidRPr="005048D7" w:rsidRDefault="00D23DB8" w:rsidP="00D23DB8">
      <w:pPr>
        <w:spacing w:before="0" w:after="0"/>
        <w:rPr>
          <w:rFonts w:eastAsia="Times New Roman" w:cs="Tahoma"/>
          <w:kern w:val="0"/>
          <w:szCs w:val="18"/>
          <w14:ligatures w14:val="none"/>
        </w:rPr>
      </w:pPr>
    </w:p>
    <w:p w14:paraId="40474AD2" w14:textId="77777777" w:rsidR="00EC3C78" w:rsidRPr="005048D7" w:rsidRDefault="00EC3C78" w:rsidP="00D23DB8">
      <w:pPr>
        <w:spacing w:before="0" w:after="0"/>
        <w:rPr>
          <w:rFonts w:eastAsia="Times New Roman" w:cs="Tahoma"/>
          <w:kern w:val="0"/>
          <w:szCs w:val="18"/>
          <w14:ligatures w14:val="none"/>
        </w:rPr>
      </w:pPr>
    </w:p>
    <w:tbl>
      <w:tblPr>
        <w:tblStyle w:val="GridTable1Light-Accent23"/>
        <w:tblpPr w:leftFromText="180" w:rightFromText="180" w:vertAnchor="text" w:horzAnchor="margin" w:tblpXSpec="center" w:tblpY="290"/>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516"/>
        <w:gridCol w:w="1843"/>
        <w:gridCol w:w="1847"/>
      </w:tblGrid>
      <w:tr w:rsidR="00070F6C" w:rsidRPr="005048D7" w14:paraId="05617C37" w14:textId="77777777" w:rsidTr="006A0349">
        <w:trPr>
          <w:trHeight w:val="20"/>
        </w:trPr>
        <w:tc>
          <w:tcPr>
            <w:tcW w:w="6516" w:type="dxa"/>
          </w:tcPr>
          <w:p w14:paraId="4A7C9C6D" w14:textId="77777777" w:rsidR="00070F6C" w:rsidRPr="005048D7" w:rsidRDefault="00070F6C" w:rsidP="00D23DB8">
            <w:pPr>
              <w:spacing w:before="0"/>
              <w:rPr>
                <w:rFonts w:eastAsia="Times New Roman" w:cs="Tahoma"/>
                <w:b/>
                <w:bCs/>
                <w:szCs w:val="18"/>
              </w:rPr>
            </w:pPr>
            <w:r w:rsidRPr="005048D7">
              <w:rPr>
                <w:rFonts w:eastAsia="Times New Roman" w:cs="Tahoma"/>
                <w:b/>
                <w:bCs/>
                <w:szCs w:val="18"/>
              </w:rPr>
              <w:lastRenderedPageBreak/>
              <w:fldChar w:fldCharType="begin"/>
            </w:r>
            <w:r w:rsidRPr="005048D7">
              <w:rPr>
                <w:rFonts w:eastAsia="Times New Roman" w:cs="Tahoma"/>
                <w:b/>
                <w:bCs/>
                <w:szCs w:val="18"/>
              </w:rPr>
              <w:instrText>PRIVATE</w:instrText>
            </w:r>
            <w:r w:rsidRPr="005048D7">
              <w:rPr>
                <w:rFonts w:eastAsia="Times New Roman" w:cs="Tahoma"/>
                <w:b/>
                <w:bCs/>
                <w:szCs w:val="18"/>
              </w:rPr>
              <w:fldChar w:fldCharType="end"/>
            </w:r>
            <w:r w:rsidRPr="005048D7">
              <w:rPr>
                <w:rFonts w:eastAsia="Times New Roman" w:cs="Tahoma"/>
                <w:b/>
                <w:bCs/>
                <w:szCs w:val="18"/>
              </w:rPr>
              <w:t>FECHAS DE SALIDAS 2027 (REF: TOURMA1327):</w:t>
            </w:r>
          </w:p>
        </w:tc>
        <w:tc>
          <w:tcPr>
            <w:tcW w:w="1843" w:type="dxa"/>
          </w:tcPr>
          <w:p w14:paraId="2989D033" w14:textId="77777777" w:rsidR="00070F6C" w:rsidRPr="005048D7" w:rsidRDefault="00070F6C" w:rsidP="00D23DB8">
            <w:pPr>
              <w:spacing w:before="0"/>
              <w:jc w:val="center"/>
              <w:rPr>
                <w:rFonts w:eastAsia="Times New Roman" w:cs="Tahoma"/>
                <w:szCs w:val="18"/>
              </w:rPr>
            </w:pPr>
            <w:r w:rsidRPr="005048D7">
              <w:rPr>
                <w:rFonts w:eastAsia="Times New Roman" w:cs="Tahoma"/>
                <w:b/>
                <w:szCs w:val="18"/>
              </w:rPr>
              <w:t>DOBLE P.P.</w:t>
            </w:r>
          </w:p>
        </w:tc>
        <w:tc>
          <w:tcPr>
            <w:tcW w:w="1847" w:type="dxa"/>
          </w:tcPr>
          <w:p w14:paraId="2704FCC3" w14:textId="66F1FB20" w:rsidR="00070F6C" w:rsidRPr="005048D7" w:rsidRDefault="00070F6C" w:rsidP="00D23DB8">
            <w:pPr>
              <w:spacing w:before="0"/>
              <w:jc w:val="center"/>
              <w:rPr>
                <w:rFonts w:eastAsia="Times New Roman" w:cs="Tahoma"/>
                <w:b/>
                <w:szCs w:val="18"/>
              </w:rPr>
            </w:pPr>
            <w:r w:rsidRPr="005048D7">
              <w:rPr>
                <w:rFonts w:eastAsia="Times New Roman" w:cs="Tahoma"/>
                <w:b/>
                <w:szCs w:val="18"/>
              </w:rPr>
              <w:t>INDIVIDUAL P.P.</w:t>
            </w:r>
          </w:p>
        </w:tc>
      </w:tr>
      <w:tr w:rsidR="00070F6C" w:rsidRPr="005048D7" w14:paraId="79C76B20" w14:textId="77777777" w:rsidTr="006A0349">
        <w:trPr>
          <w:trHeight w:val="20"/>
        </w:trPr>
        <w:tc>
          <w:tcPr>
            <w:tcW w:w="6516" w:type="dxa"/>
            <w:vAlign w:val="center"/>
          </w:tcPr>
          <w:p w14:paraId="07E70660"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MARZO: 25</w:t>
            </w:r>
          </w:p>
          <w:p w14:paraId="44EC53C9"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ABRIL: 01, 08, 15, 22, 29</w:t>
            </w:r>
          </w:p>
        </w:tc>
        <w:tc>
          <w:tcPr>
            <w:tcW w:w="1843" w:type="dxa"/>
            <w:vAlign w:val="center"/>
          </w:tcPr>
          <w:p w14:paraId="395727BA" w14:textId="20D487CB" w:rsidR="00070F6C" w:rsidRPr="00CC50DA" w:rsidRDefault="002A3E06" w:rsidP="00CC50DA">
            <w:pPr>
              <w:spacing w:before="0"/>
              <w:jc w:val="center"/>
              <w:rPr>
                <w:lang w:eastAsia="es-ES"/>
              </w:rPr>
            </w:pPr>
            <w:r>
              <w:t>£2,485.00</w:t>
            </w:r>
          </w:p>
        </w:tc>
        <w:tc>
          <w:tcPr>
            <w:tcW w:w="1847" w:type="dxa"/>
            <w:vAlign w:val="center"/>
          </w:tcPr>
          <w:p w14:paraId="5F9BDF03" w14:textId="0ADE6A57" w:rsidR="00070F6C" w:rsidRPr="00CC50DA" w:rsidRDefault="002A3E06" w:rsidP="00A13818">
            <w:pPr>
              <w:spacing w:before="0"/>
              <w:jc w:val="center"/>
              <w:rPr>
                <w:lang w:eastAsia="es-ES"/>
              </w:rPr>
            </w:pPr>
            <w:r>
              <w:t>£3,465.00</w:t>
            </w:r>
          </w:p>
        </w:tc>
      </w:tr>
      <w:tr w:rsidR="00070F6C" w:rsidRPr="005048D7" w14:paraId="55EB5579" w14:textId="77777777" w:rsidTr="006A0349">
        <w:trPr>
          <w:trHeight w:val="20"/>
        </w:trPr>
        <w:tc>
          <w:tcPr>
            <w:tcW w:w="6516" w:type="dxa"/>
            <w:vAlign w:val="center"/>
          </w:tcPr>
          <w:p w14:paraId="7265A02F"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MAYO: 06, 13, 20, 27</w:t>
            </w:r>
          </w:p>
          <w:p w14:paraId="3FBF2B21"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JUNIO: 03, 10, 17, 24</w:t>
            </w:r>
          </w:p>
        </w:tc>
        <w:tc>
          <w:tcPr>
            <w:tcW w:w="1843" w:type="dxa"/>
            <w:vAlign w:val="center"/>
          </w:tcPr>
          <w:p w14:paraId="23E654CD" w14:textId="019E42A7" w:rsidR="00070F6C" w:rsidRPr="00CC50DA" w:rsidRDefault="002A3E06" w:rsidP="00CC50DA">
            <w:pPr>
              <w:spacing w:before="0"/>
              <w:jc w:val="center"/>
              <w:rPr>
                <w:lang w:eastAsia="es-ES"/>
              </w:rPr>
            </w:pPr>
            <w:r>
              <w:t>£2,590.00</w:t>
            </w:r>
          </w:p>
        </w:tc>
        <w:tc>
          <w:tcPr>
            <w:tcW w:w="1847" w:type="dxa"/>
            <w:vAlign w:val="center"/>
          </w:tcPr>
          <w:p w14:paraId="564FFEB5" w14:textId="3CF60C79" w:rsidR="00070F6C" w:rsidRPr="00CC50DA" w:rsidRDefault="002A3E06" w:rsidP="00CC50DA">
            <w:pPr>
              <w:spacing w:before="0"/>
              <w:jc w:val="center"/>
              <w:rPr>
                <w:lang w:eastAsia="es-ES"/>
              </w:rPr>
            </w:pPr>
            <w:r>
              <w:t>£3,665.00</w:t>
            </w:r>
          </w:p>
        </w:tc>
      </w:tr>
      <w:tr w:rsidR="00070F6C" w:rsidRPr="005048D7" w14:paraId="411AEB57" w14:textId="77777777" w:rsidTr="006A0349">
        <w:trPr>
          <w:trHeight w:val="20"/>
        </w:trPr>
        <w:tc>
          <w:tcPr>
            <w:tcW w:w="6516" w:type="dxa"/>
            <w:vAlign w:val="center"/>
          </w:tcPr>
          <w:p w14:paraId="403AD621"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JULIO: 01, 08, 15, 29</w:t>
            </w:r>
          </w:p>
          <w:p w14:paraId="2C357B4B"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AGOSTO: 05, 12, 19, 26</w:t>
            </w:r>
          </w:p>
          <w:p w14:paraId="1AC7B4C7"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SEPTIEMBRE: 02, 16, 23, 30</w:t>
            </w:r>
          </w:p>
        </w:tc>
        <w:tc>
          <w:tcPr>
            <w:tcW w:w="1843" w:type="dxa"/>
            <w:vAlign w:val="center"/>
          </w:tcPr>
          <w:p w14:paraId="7A6F0989" w14:textId="1B7A06CD" w:rsidR="00070F6C" w:rsidRPr="00CC50DA" w:rsidRDefault="002A3E06" w:rsidP="00CC50DA">
            <w:pPr>
              <w:spacing w:before="0"/>
              <w:jc w:val="center"/>
              <w:rPr>
                <w:lang w:eastAsia="es-ES"/>
              </w:rPr>
            </w:pPr>
            <w:r>
              <w:t>£2,680.00</w:t>
            </w:r>
          </w:p>
        </w:tc>
        <w:tc>
          <w:tcPr>
            <w:tcW w:w="1847" w:type="dxa"/>
            <w:vAlign w:val="center"/>
          </w:tcPr>
          <w:p w14:paraId="10CDC568" w14:textId="03A21F3B" w:rsidR="00070F6C" w:rsidRPr="00CC50DA" w:rsidRDefault="002A3E06" w:rsidP="00CC50DA">
            <w:pPr>
              <w:spacing w:before="0"/>
              <w:jc w:val="center"/>
              <w:rPr>
                <w:lang w:eastAsia="es-ES"/>
              </w:rPr>
            </w:pPr>
            <w:r>
              <w:t>£3,790.00</w:t>
            </w:r>
          </w:p>
        </w:tc>
      </w:tr>
      <w:tr w:rsidR="00070F6C" w:rsidRPr="005048D7" w14:paraId="1590DCB7" w14:textId="77777777" w:rsidTr="006A0349">
        <w:trPr>
          <w:trHeight w:val="394"/>
        </w:trPr>
        <w:tc>
          <w:tcPr>
            <w:tcW w:w="6516" w:type="dxa"/>
            <w:vAlign w:val="center"/>
          </w:tcPr>
          <w:p w14:paraId="40C34A2A"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OCTUBRE: 07, 14, 21, 28</w:t>
            </w:r>
          </w:p>
        </w:tc>
        <w:tc>
          <w:tcPr>
            <w:tcW w:w="1843" w:type="dxa"/>
            <w:vAlign w:val="center"/>
          </w:tcPr>
          <w:p w14:paraId="1F00F3C5" w14:textId="69E883BF" w:rsidR="00070F6C" w:rsidRPr="00CC50DA" w:rsidRDefault="002A3E06" w:rsidP="00CC50DA">
            <w:pPr>
              <w:spacing w:before="0"/>
              <w:jc w:val="center"/>
              <w:rPr>
                <w:lang w:eastAsia="es-ES"/>
              </w:rPr>
            </w:pPr>
            <w:r>
              <w:t>£2,525.00</w:t>
            </w:r>
          </w:p>
        </w:tc>
        <w:tc>
          <w:tcPr>
            <w:tcW w:w="1847" w:type="dxa"/>
            <w:vAlign w:val="center"/>
          </w:tcPr>
          <w:p w14:paraId="02947D20" w14:textId="30420E6B" w:rsidR="00070F6C" w:rsidRPr="00CC50DA" w:rsidRDefault="002A3E06" w:rsidP="00CC50DA">
            <w:pPr>
              <w:spacing w:before="0"/>
              <w:jc w:val="center"/>
              <w:rPr>
                <w:lang w:eastAsia="es-ES"/>
              </w:rPr>
            </w:pPr>
            <w:r>
              <w:t>£3,515.00</w:t>
            </w:r>
          </w:p>
        </w:tc>
      </w:tr>
      <w:tr w:rsidR="00070F6C" w:rsidRPr="005048D7" w14:paraId="17FE5369" w14:textId="77777777" w:rsidTr="006A0349">
        <w:trPr>
          <w:trHeight w:val="20"/>
        </w:trPr>
        <w:tc>
          <w:tcPr>
            <w:tcW w:w="6516" w:type="dxa"/>
            <w:vAlign w:val="center"/>
          </w:tcPr>
          <w:p w14:paraId="717012C6"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NOVIEMBRE: 11</w:t>
            </w:r>
          </w:p>
          <w:p w14:paraId="738D32E8" w14:textId="77777777" w:rsidR="00070F6C" w:rsidRPr="005048D7" w:rsidRDefault="00070F6C" w:rsidP="00FC2DCF">
            <w:pPr>
              <w:spacing w:before="0" w:line="240" w:lineRule="auto"/>
              <w:rPr>
                <w:rFonts w:eastAsia="Times New Roman" w:cs="Tahoma"/>
                <w:b/>
                <w:szCs w:val="18"/>
                <w:u w:val="single"/>
              </w:rPr>
            </w:pPr>
            <w:r w:rsidRPr="005048D7">
              <w:rPr>
                <w:rFonts w:eastAsia="Times New Roman" w:cs="Tahoma"/>
                <w:szCs w:val="18"/>
              </w:rPr>
              <w:t>DICIEMBRE: 02</w:t>
            </w:r>
          </w:p>
          <w:p w14:paraId="0AE6ED97" w14:textId="77777777" w:rsidR="00070F6C" w:rsidRPr="005048D7" w:rsidRDefault="00070F6C" w:rsidP="00FC2DCF">
            <w:pPr>
              <w:spacing w:before="0" w:line="240" w:lineRule="auto"/>
              <w:rPr>
                <w:rFonts w:eastAsia="Times New Roman" w:cs="Tahoma"/>
                <w:b/>
                <w:szCs w:val="18"/>
                <w:u w:val="single"/>
              </w:rPr>
            </w:pPr>
            <w:r w:rsidRPr="005048D7">
              <w:rPr>
                <w:rFonts w:eastAsia="Times New Roman" w:cs="Tahoma"/>
                <w:b/>
                <w:szCs w:val="18"/>
                <w:u w:val="single"/>
              </w:rPr>
              <w:t>2028:</w:t>
            </w:r>
          </w:p>
          <w:p w14:paraId="58355E58"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ENERO: 06</w:t>
            </w:r>
          </w:p>
          <w:p w14:paraId="1271416B"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FEBRERO: 03</w:t>
            </w:r>
          </w:p>
          <w:p w14:paraId="1DE76B7B" w14:textId="77777777" w:rsidR="00070F6C" w:rsidRPr="005048D7" w:rsidRDefault="00070F6C" w:rsidP="00FC2DCF">
            <w:pPr>
              <w:spacing w:before="0" w:line="240" w:lineRule="auto"/>
              <w:rPr>
                <w:rFonts w:eastAsia="Times New Roman" w:cs="Tahoma"/>
                <w:szCs w:val="18"/>
              </w:rPr>
            </w:pPr>
            <w:r w:rsidRPr="005048D7">
              <w:rPr>
                <w:rFonts w:eastAsia="Times New Roman" w:cs="Tahoma"/>
                <w:szCs w:val="18"/>
              </w:rPr>
              <w:t>MARZO: 02, 16</w:t>
            </w:r>
          </w:p>
        </w:tc>
        <w:tc>
          <w:tcPr>
            <w:tcW w:w="1843" w:type="dxa"/>
            <w:vAlign w:val="center"/>
          </w:tcPr>
          <w:p w14:paraId="52131DB5" w14:textId="09E9D8D6" w:rsidR="00070F6C" w:rsidRPr="00CC50DA" w:rsidRDefault="002A3E06" w:rsidP="00CC50DA">
            <w:pPr>
              <w:spacing w:before="0"/>
              <w:jc w:val="center"/>
              <w:rPr>
                <w:lang w:eastAsia="es-ES"/>
              </w:rPr>
            </w:pPr>
            <w:r>
              <w:t>£2,385.00</w:t>
            </w:r>
          </w:p>
        </w:tc>
        <w:tc>
          <w:tcPr>
            <w:tcW w:w="1847" w:type="dxa"/>
            <w:vAlign w:val="center"/>
          </w:tcPr>
          <w:p w14:paraId="4267824B" w14:textId="1B522A3A" w:rsidR="00070F6C" w:rsidRPr="00CC50DA" w:rsidRDefault="002A3E06" w:rsidP="00CC50DA">
            <w:pPr>
              <w:spacing w:before="0"/>
              <w:jc w:val="center"/>
              <w:rPr>
                <w:lang w:eastAsia="es-ES"/>
              </w:rPr>
            </w:pPr>
            <w:r>
              <w:t>£3,320.00</w:t>
            </w:r>
          </w:p>
        </w:tc>
      </w:tr>
      <w:tr w:rsidR="00070F6C" w:rsidRPr="005048D7" w14:paraId="14A0485B" w14:textId="77777777" w:rsidTr="006A0349">
        <w:trPr>
          <w:trHeight w:val="20"/>
        </w:trPr>
        <w:tc>
          <w:tcPr>
            <w:tcW w:w="10206" w:type="dxa"/>
            <w:gridSpan w:val="3"/>
          </w:tcPr>
          <w:p w14:paraId="12D2A6A8" w14:textId="77777777" w:rsidR="00070F6C" w:rsidRPr="005048D7" w:rsidRDefault="00070F6C" w:rsidP="0068302F">
            <w:pPr>
              <w:spacing w:before="0" w:line="240" w:lineRule="auto"/>
              <w:rPr>
                <w:rFonts w:eastAsia="Times New Roman" w:cs="Tahoma"/>
                <w:b/>
                <w:szCs w:val="18"/>
                <w:lang w:eastAsia="en-GB"/>
              </w:rPr>
            </w:pPr>
            <w:r w:rsidRPr="005048D7">
              <w:rPr>
                <w:rFonts w:eastAsia="Times New Roman" w:cs="Tahoma"/>
                <w:b/>
                <w:szCs w:val="18"/>
                <w:lang w:eastAsia="en-GB"/>
              </w:rPr>
              <w:t>Salidas garantizadas. Precios en libras esterlinas.</w:t>
            </w:r>
          </w:p>
          <w:p w14:paraId="365047C2" w14:textId="77777777" w:rsidR="00070F6C" w:rsidRPr="005048D7" w:rsidRDefault="00070F6C" w:rsidP="0068302F">
            <w:pPr>
              <w:spacing w:before="0" w:line="240" w:lineRule="auto"/>
              <w:rPr>
                <w:rFonts w:eastAsia="Times New Roman" w:cs="Tahoma"/>
                <w:b/>
                <w:szCs w:val="18"/>
                <w:lang w:eastAsia="en-GB"/>
              </w:rPr>
            </w:pPr>
          </w:p>
          <w:p w14:paraId="40DDB751" w14:textId="77777777" w:rsidR="00070F6C" w:rsidRPr="005048D7" w:rsidRDefault="00070F6C" w:rsidP="0068302F">
            <w:pPr>
              <w:numPr>
                <w:ilvl w:val="0"/>
                <w:numId w:val="1"/>
              </w:numPr>
              <w:spacing w:before="0" w:line="240" w:lineRule="auto"/>
              <w:jc w:val="left"/>
              <w:rPr>
                <w:rFonts w:eastAsia="Calibri" w:cs="Tahoma"/>
                <w:szCs w:val="18"/>
              </w:rPr>
            </w:pPr>
            <w:r w:rsidRPr="005048D7">
              <w:rPr>
                <w:rFonts w:eastAsia="Calibri" w:cs="Tahoma"/>
                <w:szCs w:val="18"/>
              </w:rPr>
              <w:t>Punto de encuentro para la visita panorámica de medio día en Londres (Día 2): a las 08:00 h en el vestíbulo (hall) del Royal National Hotel, hotel del circuito.</w:t>
            </w:r>
          </w:p>
          <w:p w14:paraId="14CE701A" w14:textId="77777777" w:rsidR="00070F6C" w:rsidRPr="005048D7" w:rsidRDefault="00070F6C" w:rsidP="0068302F">
            <w:pPr>
              <w:numPr>
                <w:ilvl w:val="0"/>
                <w:numId w:val="1"/>
              </w:numPr>
              <w:spacing w:before="0" w:line="240" w:lineRule="auto"/>
              <w:jc w:val="left"/>
              <w:rPr>
                <w:rFonts w:eastAsia="Calibri" w:cs="Tahoma"/>
                <w:szCs w:val="18"/>
              </w:rPr>
            </w:pPr>
            <w:r w:rsidRPr="005048D7">
              <w:rPr>
                <w:rFonts w:eastAsia="Calibri" w:cs="Tahoma"/>
                <w:szCs w:val="18"/>
                <w:lang w:eastAsia="en-GB"/>
              </w:rPr>
              <w:t xml:space="preserve">Recogida en autocar para el inicio del itinerario (Día 3): a las 08:30 h en el hotel del circuito (Royal National Hotel), previa realización del </w:t>
            </w:r>
            <w:r w:rsidRPr="005048D7">
              <w:rPr>
                <w:rFonts w:eastAsia="Calibri" w:cs="Tahoma"/>
                <w:i/>
                <w:iCs/>
                <w:szCs w:val="18"/>
                <w:lang w:eastAsia="en-GB"/>
              </w:rPr>
              <w:t>check</w:t>
            </w:r>
            <w:r w:rsidRPr="005048D7">
              <w:rPr>
                <w:rFonts w:eastAsia="Calibri" w:cs="Tahoma"/>
                <w:i/>
                <w:iCs/>
                <w:szCs w:val="18"/>
                <w:lang w:eastAsia="en-GB"/>
              </w:rPr>
              <w:noBreakHyphen/>
              <w:t>out</w:t>
            </w:r>
            <w:r w:rsidRPr="005048D7">
              <w:rPr>
                <w:rFonts w:eastAsia="Calibri" w:cs="Tahoma"/>
                <w:szCs w:val="18"/>
                <w:lang w:eastAsia="en-GB"/>
              </w:rPr>
              <w:t>.</w:t>
            </w:r>
          </w:p>
          <w:p w14:paraId="4EAF4879" w14:textId="77777777" w:rsidR="00070F6C" w:rsidRPr="005048D7" w:rsidRDefault="00070F6C" w:rsidP="0068302F">
            <w:pPr>
              <w:spacing w:before="0" w:line="240" w:lineRule="auto"/>
              <w:ind w:left="720"/>
              <w:jc w:val="left"/>
              <w:rPr>
                <w:rFonts w:eastAsia="Calibri" w:cs="Tahoma"/>
                <w:szCs w:val="18"/>
                <w:lang w:eastAsia="en-GB"/>
              </w:rPr>
            </w:pPr>
          </w:p>
          <w:p w14:paraId="357C182F" w14:textId="77777777" w:rsidR="00070F6C" w:rsidRPr="005048D7" w:rsidRDefault="00070F6C" w:rsidP="0068302F">
            <w:pPr>
              <w:spacing w:before="0" w:line="240" w:lineRule="auto"/>
              <w:rPr>
                <w:rFonts w:eastAsia="Times New Roman" w:cs="Tahoma"/>
                <w:b/>
                <w:bCs/>
                <w:szCs w:val="18"/>
                <w:lang w:eastAsia="en-GB"/>
              </w:rPr>
            </w:pPr>
            <w:r w:rsidRPr="005048D7">
              <w:rPr>
                <w:rFonts w:eastAsia="Times New Roman" w:cs="Tahoma"/>
                <w:b/>
                <w:bCs/>
                <w:szCs w:val="18"/>
                <w:lang w:eastAsia="en-GB"/>
              </w:rPr>
              <w:t>El precio incluye:</w:t>
            </w:r>
          </w:p>
          <w:p w14:paraId="74B88ED3" w14:textId="77777777" w:rsidR="00070F6C" w:rsidRPr="005048D7" w:rsidRDefault="00070F6C" w:rsidP="0068302F">
            <w:pPr>
              <w:spacing w:before="0" w:line="240" w:lineRule="auto"/>
              <w:rPr>
                <w:rFonts w:eastAsia="Times New Roman" w:cs="Tahoma"/>
                <w:b/>
                <w:bCs/>
                <w:szCs w:val="18"/>
                <w:lang w:eastAsia="en-GB"/>
              </w:rPr>
            </w:pPr>
          </w:p>
          <w:p w14:paraId="674C26FE" w14:textId="77777777" w:rsidR="00070F6C" w:rsidRPr="005048D7" w:rsidRDefault="00070F6C" w:rsidP="0068302F">
            <w:pPr>
              <w:numPr>
                <w:ilvl w:val="0"/>
                <w:numId w:val="1"/>
              </w:numPr>
              <w:spacing w:before="0" w:line="240" w:lineRule="auto"/>
              <w:rPr>
                <w:rFonts w:eastAsia="Times New Roman" w:cs="Tahoma"/>
                <w:szCs w:val="18"/>
                <w:lang w:eastAsia="en-GB"/>
              </w:rPr>
            </w:pPr>
            <w:r w:rsidRPr="005048D7">
              <w:rPr>
                <w:rFonts w:eastAsia="Times New Roman" w:cs="Tahoma"/>
                <w:b/>
                <w:bCs/>
                <w:szCs w:val="18"/>
                <w:lang w:eastAsia="en-GB"/>
              </w:rPr>
              <w:t>Alojamiento:</w:t>
            </w:r>
            <w:r w:rsidRPr="005048D7">
              <w:rPr>
                <w:rFonts w:eastAsia="Times New Roman" w:cs="Tahoma"/>
                <w:szCs w:val="18"/>
                <w:lang w:eastAsia="en-GB"/>
              </w:rPr>
              <w:t xml:space="preserve"> 2 noches de media pensión (cena y desayuno) / </w:t>
            </w:r>
            <w:r w:rsidRPr="005048D7">
              <w:rPr>
                <w:rFonts w:eastAsia="Times New Roman" w:cs="Tahoma"/>
                <w:szCs w:val="18"/>
              </w:rPr>
              <w:t>10</w:t>
            </w:r>
            <w:r w:rsidRPr="005048D7">
              <w:rPr>
                <w:rFonts w:eastAsia="Times New Roman" w:cs="Tahoma"/>
                <w:szCs w:val="18"/>
                <w:lang w:eastAsia="en-GB"/>
              </w:rPr>
              <w:t xml:space="preserve"> noches de alojamiento y desayuno. En hoteles indicados o similar. </w:t>
            </w:r>
          </w:p>
          <w:p w14:paraId="6F80BF4E" w14:textId="77777777" w:rsidR="00070F6C" w:rsidRPr="005048D7" w:rsidRDefault="00070F6C" w:rsidP="0068302F">
            <w:pPr>
              <w:numPr>
                <w:ilvl w:val="0"/>
                <w:numId w:val="1"/>
              </w:numPr>
              <w:spacing w:before="0" w:after="160" w:line="240" w:lineRule="auto"/>
              <w:contextualSpacing/>
              <w:jc w:val="left"/>
              <w:rPr>
                <w:rFonts w:eastAsia="Calibri" w:cs="Tahoma"/>
                <w:szCs w:val="18"/>
              </w:rPr>
            </w:pPr>
            <w:r w:rsidRPr="005048D7">
              <w:rPr>
                <w:rFonts w:eastAsia="Calibri" w:cs="Tahoma"/>
                <w:b/>
                <w:bCs/>
                <w:szCs w:val="18"/>
                <w:lang w:eastAsia="en-GB"/>
              </w:rPr>
              <w:t>Traslados:</w:t>
            </w:r>
            <w:r w:rsidRPr="005048D7">
              <w:rPr>
                <w:rFonts w:eastAsia="Calibri" w:cs="Tahoma"/>
                <w:szCs w:val="18"/>
                <w:lang w:eastAsia="en-GB"/>
              </w:rPr>
              <w:t xml:space="preserve">  </w:t>
            </w:r>
            <w:r w:rsidRPr="005048D7">
              <w:rPr>
                <w:rFonts w:eastAsia="Times New Roman" w:cs="Tahoma"/>
                <w:szCs w:val="18"/>
                <w:lang w:eastAsia="en-GB"/>
              </w:rPr>
              <w:t>Traslados de llegada y salida entre el aeropuerto de Londres-Heathrow</w:t>
            </w:r>
            <w:r w:rsidRPr="005048D7">
              <w:rPr>
                <w:rFonts w:eastAsia="Times New Roman" w:cs="Tahoma"/>
                <w:szCs w:val="18"/>
              </w:rPr>
              <w:t>*</w:t>
            </w:r>
            <w:r w:rsidRPr="005048D7">
              <w:rPr>
                <w:rFonts w:eastAsia="Times New Roman" w:cs="Tahoma"/>
                <w:szCs w:val="18"/>
                <w:lang w:eastAsia="en-GB"/>
              </w:rPr>
              <w:t xml:space="preserve"> y el hotel.</w:t>
            </w:r>
            <w:r w:rsidRPr="005048D7">
              <w:rPr>
                <w:rFonts w:eastAsia="Times New Roman" w:cs="Tahoma"/>
                <w:szCs w:val="18"/>
              </w:rPr>
              <w:t xml:space="preserve"> * </w:t>
            </w:r>
            <w:r w:rsidRPr="005048D7">
              <w:rPr>
                <w:rFonts w:eastAsia="Calibri" w:cs="Tahoma"/>
                <w:szCs w:val="18"/>
              </w:rPr>
              <w:t xml:space="preserve">Suplemento de Recogida en/hacia el aeropuerto de Gatwick, Stansted, Luton o Londres City: GBP 35.00 por persona y trayecto (precio neto). Además, </w:t>
            </w:r>
            <w:r w:rsidRPr="005048D7">
              <w:rPr>
                <w:rFonts w:eastAsia="Calibri" w:cs="Tahoma"/>
                <w:szCs w:val="18"/>
                <w:lang w:eastAsia="en-GB"/>
              </w:rPr>
              <w:t>Cruces en ferry entre Escocia e Irlanda del Norte (Glasgow – Belfast) y entre Irlanda y Gales (Dublín – Conwy/Liverpool).</w:t>
            </w:r>
          </w:p>
          <w:p w14:paraId="2FE09089" w14:textId="1CE8507F" w:rsidR="00A363C1" w:rsidRPr="007164E7" w:rsidRDefault="00070F6C" w:rsidP="00463F7D">
            <w:pPr>
              <w:numPr>
                <w:ilvl w:val="0"/>
                <w:numId w:val="1"/>
              </w:numPr>
              <w:spacing w:before="0" w:after="160" w:line="240" w:lineRule="auto"/>
              <w:contextualSpacing/>
              <w:jc w:val="left"/>
              <w:rPr>
                <w:rFonts w:eastAsia="Calibri" w:cs="Tahoma"/>
                <w:b/>
                <w:bCs/>
                <w:szCs w:val="18"/>
              </w:rPr>
            </w:pPr>
            <w:r w:rsidRPr="007164E7">
              <w:rPr>
                <w:rFonts w:eastAsia="Calibri" w:cs="Tahoma"/>
                <w:b/>
                <w:bCs/>
                <w:szCs w:val="18"/>
                <w:lang w:eastAsia="en-GB"/>
              </w:rPr>
              <w:t xml:space="preserve">Entradas: </w:t>
            </w:r>
            <w:r w:rsidRPr="007164E7">
              <w:rPr>
                <w:rFonts w:eastAsia="Calibri" w:cs="Tahoma"/>
                <w:szCs w:val="18"/>
                <w:lang w:eastAsia="en-GB"/>
              </w:rPr>
              <w:t>Experiencia de cata de whisky, Visita a los Acantilados de Moher, Roca de Cashel y entrada al Museo del Titanic</w:t>
            </w:r>
            <w:r w:rsidR="007164E7" w:rsidRPr="007164E7">
              <w:rPr>
                <w:rFonts w:eastAsia="Calibri" w:cs="Tahoma"/>
                <w:szCs w:val="18"/>
                <w:lang w:eastAsia="en-GB"/>
              </w:rPr>
              <w:t xml:space="preserve"> y </w:t>
            </w:r>
            <w:r w:rsidR="007164E7" w:rsidRPr="007164E7">
              <w:rPr>
                <w:rFonts w:eastAsia="Calibri" w:cs="Tahoma"/>
                <w:b/>
                <w:bCs/>
                <w:szCs w:val="18"/>
                <w:lang w:eastAsia="en-GB"/>
              </w:rPr>
              <w:t>p</w:t>
            </w:r>
            <w:r w:rsidRPr="007164E7">
              <w:rPr>
                <w:rFonts w:eastAsia="Calibri" w:cs="Tahoma"/>
                <w:b/>
                <w:bCs/>
                <w:szCs w:val="18"/>
                <w:lang w:eastAsia="en-GB"/>
              </w:rPr>
              <w:t>arada para fotos exteriores</w:t>
            </w:r>
            <w:r w:rsidRPr="007164E7">
              <w:rPr>
                <w:rFonts w:eastAsia="Calibri" w:cs="Tahoma"/>
                <w:szCs w:val="18"/>
                <w:lang w:eastAsia="en-GB"/>
              </w:rPr>
              <w:t xml:space="preserve"> </w:t>
            </w:r>
            <w:r w:rsidR="005C0127" w:rsidRPr="007164E7">
              <w:rPr>
                <w:rFonts w:eastAsia="Calibri" w:cs="Tahoma"/>
                <w:szCs w:val="18"/>
                <w:lang w:eastAsia="en-GB"/>
              </w:rPr>
              <w:t>d</w:t>
            </w:r>
            <w:r w:rsidRPr="007164E7">
              <w:rPr>
                <w:rFonts w:eastAsia="Calibri" w:cs="Tahoma"/>
                <w:szCs w:val="18"/>
                <w:lang w:eastAsia="en-GB"/>
              </w:rPr>
              <w:t>el Castillo de Alnwick.</w:t>
            </w:r>
          </w:p>
          <w:p w14:paraId="6C124F5F" w14:textId="5B5390A2" w:rsidR="00070F6C" w:rsidRPr="00A363C1" w:rsidRDefault="00070F6C" w:rsidP="00463F7D">
            <w:pPr>
              <w:numPr>
                <w:ilvl w:val="0"/>
                <w:numId w:val="1"/>
              </w:numPr>
              <w:spacing w:before="0" w:after="160" w:line="240" w:lineRule="auto"/>
              <w:contextualSpacing/>
              <w:jc w:val="left"/>
              <w:rPr>
                <w:rFonts w:eastAsia="Calibri" w:cs="Tahoma"/>
                <w:b/>
                <w:bCs/>
                <w:szCs w:val="18"/>
              </w:rPr>
            </w:pPr>
            <w:r w:rsidRPr="00A363C1">
              <w:rPr>
                <w:rFonts w:eastAsia="Calibri" w:cs="Tahoma"/>
                <w:b/>
                <w:bCs/>
                <w:szCs w:val="18"/>
              </w:rPr>
              <w:t xml:space="preserve">Visitas panorámicas: </w:t>
            </w:r>
            <w:r w:rsidRPr="00A363C1">
              <w:rPr>
                <w:rFonts w:eastAsia="Calibri" w:cs="Tahoma"/>
                <w:szCs w:val="18"/>
              </w:rPr>
              <w:t>Londres (medio día),</w:t>
            </w:r>
            <w:r w:rsidRPr="00A363C1">
              <w:rPr>
                <w:rFonts w:eastAsia="Calibri" w:cs="Tahoma"/>
                <w:b/>
                <w:bCs/>
                <w:szCs w:val="18"/>
              </w:rPr>
              <w:t xml:space="preserve"> </w:t>
            </w:r>
            <w:r w:rsidRPr="00A363C1">
              <w:rPr>
                <w:rFonts w:eastAsia="Calibri" w:cs="Tahoma"/>
                <w:szCs w:val="18"/>
              </w:rPr>
              <w:t xml:space="preserve">Belfast, </w:t>
            </w:r>
            <w:r w:rsidRPr="005048D7">
              <w:t>Dublín</w:t>
            </w:r>
            <w:r w:rsidRPr="00A363C1">
              <w:rPr>
                <w:rFonts w:eastAsia="Calibri" w:cs="Tahoma"/>
                <w:szCs w:val="18"/>
              </w:rPr>
              <w:t>, Cork, Liverpool.</w:t>
            </w:r>
          </w:p>
          <w:p w14:paraId="157BE095" w14:textId="77777777" w:rsidR="00070F6C" w:rsidRPr="005048D7" w:rsidRDefault="00070F6C" w:rsidP="0068302F">
            <w:pPr>
              <w:numPr>
                <w:ilvl w:val="0"/>
                <w:numId w:val="1"/>
              </w:numPr>
              <w:spacing w:after="160" w:line="240" w:lineRule="auto"/>
              <w:contextualSpacing/>
              <w:jc w:val="left"/>
              <w:rPr>
                <w:rFonts w:ascii="Calibri" w:eastAsia="Calibri" w:hAnsi="Calibri" w:cs="Tahoma"/>
                <w:b/>
                <w:bCs/>
                <w:szCs w:val="18"/>
                <w:lang w:eastAsia="en-GB"/>
              </w:rPr>
            </w:pPr>
            <w:r w:rsidRPr="005048D7">
              <w:rPr>
                <w:rFonts w:eastAsia="Calibri" w:cs="Tahoma"/>
                <w:b/>
                <w:bCs/>
                <w:szCs w:val="18"/>
                <w:lang w:eastAsia="en-GB"/>
              </w:rPr>
              <w:t>Recorridos a pie</w:t>
            </w:r>
            <w:r w:rsidRPr="005048D7">
              <w:rPr>
                <w:rFonts w:eastAsia="Calibri" w:cs="Tahoma"/>
                <w:szCs w:val="18"/>
                <w:lang w:eastAsia="en-GB"/>
              </w:rPr>
              <w:t xml:space="preserve">: Cambridge, York, Durham, Edimburgo, Galway y Oxford. </w:t>
            </w:r>
            <w:r w:rsidRPr="005048D7">
              <w:rPr>
                <w:rFonts w:eastAsia="Calibri" w:cs="Tahoma"/>
                <w:b/>
                <w:bCs/>
                <w:szCs w:val="18"/>
                <w:lang w:eastAsia="en-GB"/>
              </w:rPr>
              <w:t xml:space="preserve"> </w:t>
            </w:r>
          </w:p>
          <w:p w14:paraId="4C636B5A" w14:textId="77777777" w:rsidR="00070F6C" w:rsidRPr="005048D7" w:rsidRDefault="00070F6C" w:rsidP="0068302F">
            <w:pPr>
              <w:spacing w:after="160" w:line="240" w:lineRule="auto"/>
              <w:ind w:left="720"/>
              <w:contextualSpacing/>
              <w:jc w:val="left"/>
              <w:rPr>
                <w:rFonts w:ascii="Calibri" w:eastAsia="Calibri" w:hAnsi="Calibri" w:cs="Tahoma"/>
                <w:b/>
                <w:bCs/>
                <w:szCs w:val="18"/>
                <w:lang w:eastAsia="en-GB"/>
              </w:rPr>
            </w:pPr>
          </w:p>
          <w:p w14:paraId="1D1A3084" w14:textId="77777777" w:rsidR="00070F6C" w:rsidRPr="005048D7" w:rsidRDefault="00070F6C" w:rsidP="00A13818">
            <w:pPr>
              <w:spacing w:line="240" w:lineRule="auto"/>
              <w:rPr>
                <w:rFonts w:eastAsia="Times New Roman" w:cs="Tahoma"/>
                <w:szCs w:val="18"/>
                <w:lang w:eastAsia="en-GB"/>
              </w:rPr>
            </w:pPr>
            <w:r w:rsidRPr="005048D7">
              <w:rPr>
                <w:rFonts w:eastAsia="Times New Roman" w:cs="Tahoma"/>
                <w:b/>
                <w:bCs/>
                <w:szCs w:val="18"/>
              </w:rPr>
              <w:t>El precio NO incluye:</w:t>
            </w:r>
          </w:p>
          <w:p w14:paraId="10C4031C" w14:textId="77777777" w:rsidR="00070F6C" w:rsidRPr="005048D7" w:rsidRDefault="00070F6C" w:rsidP="00A13818">
            <w:pPr>
              <w:numPr>
                <w:ilvl w:val="0"/>
                <w:numId w:val="1"/>
              </w:numPr>
              <w:spacing w:line="240" w:lineRule="auto"/>
              <w:rPr>
                <w:rFonts w:eastAsia="Times New Roman" w:cs="Tahoma"/>
                <w:b/>
                <w:bCs/>
                <w:szCs w:val="18"/>
              </w:rPr>
            </w:pPr>
            <w:r w:rsidRPr="005048D7">
              <w:rPr>
                <w:rFonts w:eastAsia="Times New Roman" w:cs="Tahoma"/>
                <w:szCs w:val="18"/>
                <w:lang w:eastAsia="en-GB"/>
              </w:rPr>
              <w:t>Maleteros: El servicio de maleteros no está incluido en el precio del paquete. Deberás encargarte de transportar tu propio equipaje.</w:t>
            </w:r>
          </w:p>
          <w:p w14:paraId="4AB803C4" w14:textId="77777777" w:rsidR="00070F6C" w:rsidRPr="005048D7" w:rsidRDefault="00070F6C" w:rsidP="0068302F">
            <w:pPr>
              <w:spacing w:before="0" w:line="240" w:lineRule="auto"/>
              <w:ind w:left="720"/>
              <w:rPr>
                <w:rFonts w:eastAsia="Times New Roman" w:cs="Tahoma"/>
                <w:b/>
                <w:bCs/>
                <w:szCs w:val="18"/>
                <w:lang w:eastAsia="en-GB"/>
              </w:rPr>
            </w:pPr>
          </w:p>
          <w:p w14:paraId="107551B2" w14:textId="112098EE" w:rsidR="00070F6C" w:rsidRPr="005048D7" w:rsidRDefault="00070F6C" w:rsidP="0068302F">
            <w:pPr>
              <w:spacing w:before="0" w:line="240" w:lineRule="auto"/>
              <w:rPr>
                <w:rFonts w:eastAsia="Times New Roman" w:cs="Tahoma"/>
                <w:szCs w:val="18"/>
              </w:rPr>
            </w:pPr>
            <w:r w:rsidRPr="005048D7">
              <w:rPr>
                <w:rFonts w:eastAsia="Times New Roman" w:cs="Tahoma"/>
                <w:b/>
                <w:bCs/>
                <w:szCs w:val="18"/>
                <w:lang w:eastAsia="en-GB"/>
              </w:rPr>
              <w:t>Importante –</w:t>
            </w:r>
            <w:r w:rsidRPr="005048D7">
              <w:rPr>
                <w:rFonts w:eastAsia="Times New Roman" w:cs="Tahoma"/>
                <w:szCs w:val="18"/>
                <w:lang w:eastAsia="en-GB"/>
              </w:rPr>
              <w:t xml:space="preserve"> City Tax: En 2027, se aplicará un impuesto turístico local (Visitor Levy) en ciudades como Edimburgo, Glasgow y Liverpool, destinado a la mejora de la infraestructura y los servicios turísticos. En estas tres ciudades, el coste será asumido exclusivamente por Anglovision. En el caso de que otras localidades incluidas en el itinerario con pernoctación implementen un impuesto similar, dichos cargos no estarán cubiertos y deberán ser abonados directamente por el viajero.</w:t>
            </w:r>
          </w:p>
          <w:p w14:paraId="7FCBC4D2" w14:textId="77777777" w:rsidR="00070F6C" w:rsidRPr="005048D7" w:rsidRDefault="00070F6C" w:rsidP="0068302F">
            <w:pPr>
              <w:spacing w:before="0" w:line="240" w:lineRule="auto"/>
              <w:rPr>
                <w:rFonts w:eastAsia="Times New Roman" w:cs="Tahoma"/>
                <w:szCs w:val="18"/>
                <w:lang w:eastAsia="en-GB"/>
              </w:rPr>
            </w:pPr>
          </w:p>
          <w:p w14:paraId="474A9E1B" w14:textId="77777777" w:rsidR="00070F6C" w:rsidRPr="005048D7" w:rsidRDefault="00070F6C" w:rsidP="0068302F">
            <w:pPr>
              <w:spacing w:before="0" w:line="240" w:lineRule="auto"/>
              <w:rPr>
                <w:rFonts w:eastAsia="Times New Roman" w:cs="Tahoma"/>
                <w:szCs w:val="18"/>
              </w:rPr>
            </w:pPr>
            <w:r w:rsidRPr="005048D7">
              <w:rPr>
                <w:rFonts w:eastAsia="Times New Roman" w:cs="Tahoma"/>
                <w:b/>
                <w:bCs/>
                <w:szCs w:val="18"/>
              </w:rPr>
              <w:t>Importante –</w:t>
            </w:r>
            <w:r w:rsidRPr="005048D7">
              <w:rPr>
                <w:rFonts w:eastAsia="Times New Roman" w:cs="Tahoma"/>
                <w:szCs w:val="18"/>
              </w:rPr>
              <w:t xml:space="preserve"> Conferencia Anual del Partido Laborista en Liverpool: Debido a esta conferencia anual, el hotel del tour podría cambiar a Manchester o sus alrededores en caso de alta demanda hotelera. Este evento suele celebrarse en el mes de septiembre.</w:t>
            </w:r>
          </w:p>
        </w:tc>
      </w:tr>
    </w:tbl>
    <w:p w14:paraId="36E03667" w14:textId="77777777" w:rsidR="004C28E3" w:rsidRDefault="004C28E3"/>
    <w:p w14:paraId="0FF05715" w14:textId="77777777" w:rsidR="004C28E3" w:rsidRDefault="004C28E3"/>
    <w:p w14:paraId="27317EE5" w14:textId="77777777" w:rsidR="004C28E3" w:rsidRDefault="004C28E3"/>
    <w:p w14:paraId="15AF807D" w14:textId="77777777" w:rsidR="007164E7" w:rsidRDefault="007164E7"/>
    <w:p w14:paraId="4C88DC2F" w14:textId="77777777" w:rsidR="004C28E3" w:rsidRDefault="004C28E3"/>
    <w:p w14:paraId="4CB51274" w14:textId="77777777" w:rsidR="008D2BDC" w:rsidRPr="008945ED" w:rsidRDefault="008D2BDC" w:rsidP="008945ED">
      <w:pPr>
        <w:pStyle w:val="Heading2"/>
      </w:pPr>
      <w:bookmarkStart w:id="21" w:name="Toc232680144"/>
      <w:bookmarkStart w:id="22" w:name="_Toc233194030"/>
      <w:r w:rsidRPr="008945ED">
        <w:lastRenderedPageBreak/>
        <w:t>GRAN TOUR DE LAS ISLAS BRITÁNICAS + LONDRES</w:t>
      </w:r>
      <w:bookmarkEnd w:id="21"/>
      <w:bookmarkEnd w:id="22"/>
      <w:r w:rsidRPr="008945ED">
        <w:t xml:space="preserve"> </w:t>
      </w:r>
    </w:p>
    <w:p w14:paraId="5E7E44E0" w14:textId="1B857521" w:rsidR="008B5D92" w:rsidRPr="001C5217" w:rsidRDefault="008945ED" w:rsidP="008B5D92">
      <w:pPr>
        <w:pStyle w:val="Heading3"/>
        <w:rPr>
          <w:rFonts w:eastAsia="Times New Roman"/>
          <w:color w:val="00B050"/>
        </w:rPr>
      </w:pPr>
      <w:bookmarkStart w:id="23" w:name="_Toc233194031"/>
      <w:r w:rsidRPr="001C5217">
        <w:rPr>
          <w:rFonts w:eastAsia="Times New Roman"/>
        </w:rPr>
        <w:t>(REF: TOUR20GL27)</w:t>
      </w:r>
      <w:r w:rsidRPr="001C5217">
        <w:rPr>
          <w:rFonts w:eastAsia="Times New Roman"/>
          <w:color w:val="00B050"/>
        </w:rPr>
        <w:t xml:space="preserve"> - </w:t>
      </w:r>
      <w:r w:rsidRPr="001C5217">
        <w:rPr>
          <w:rFonts w:eastAsia="Times New Roman"/>
        </w:rPr>
        <w:t>2027 - TOUR DE 20 DÍAS</w:t>
      </w:r>
      <w:bookmarkEnd w:id="23"/>
    </w:p>
    <w:p w14:paraId="2D252BF4" w14:textId="4143869D" w:rsidR="008B5D92" w:rsidRPr="008B5D92" w:rsidRDefault="008B5D92" w:rsidP="009657B2">
      <w:pPr>
        <w:spacing w:before="0" w:after="0" w:line="240" w:lineRule="auto"/>
        <w:rPr>
          <w:rFonts w:eastAsia="Times New Roman" w:cs="Tahoma"/>
          <w:b/>
          <w:bCs/>
          <w:kern w:val="0"/>
          <w:szCs w:val="18"/>
          <w14:ligatures w14:val="none"/>
        </w:rPr>
      </w:pPr>
      <w:r>
        <w:rPr>
          <w:rFonts w:eastAsia="Times New Roman" w:cs="Tahoma"/>
          <w:b/>
          <w:bCs/>
          <w:kern w:val="0"/>
          <w:szCs w:val="18"/>
          <w14:ligatures w14:val="none"/>
        </w:rPr>
        <w:t>Tour muy</w:t>
      </w:r>
      <w:r w:rsidRPr="008B5D92">
        <w:rPr>
          <w:rFonts w:eastAsia="Times New Roman" w:cs="Tahoma"/>
          <w:b/>
          <w:bCs/>
          <w:kern w:val="0"/>
          <w:szCs w:val="18"/>
          <w14:ligatures w14:val="none"/>
        </w:rPr>
        <w:t xml:space="preserve"> completo donde podremos visitar lo más importante y espectacular que las Islas Británicas tienen para ofrecer. En la isla de Gran Bretaña veremos panoramas espectaculares en las Tierras Altas de Escocia y en el parque de Snowdonia en Gales. También podremos apreciar el místico monumento megalítico de Stonehenge, la ciudad de Bath con sus Baños Romanos y la ciudad de Liverpool, cuna de los Beatles. En la isla de Irlanda disfrutaremos de las vistas impresionantes de los Acantilados de Moher, la Calzada del Gigante y la famosa fortaleza de la Roca de Cashel. Además, podrán disfrutar de días libres en Londres.</w:t>
      </w:r>
    </w:p>
    <w:p w14:paraId="0613FCAC" w14:textId="77777777" w:rsidR="008B5D92" w:rsidRPr="009657B2" w:rsidRDefault="008B5D92" w:rsidP="009657B2">
      <w:pPr>
        <w:spacing w:before="0" w:after="0"/>
        <w:outlineLvl w:val="0"/>
        <w:rPr>
          <w:rFonts w:eastAsia="Times New Roman" w:cs="Tahoma"/>
          <w:b/>
          <w:bCs/>
          <w:noProof/>
          <w:kern w:val="0"/>
          <w:szCs w:val="18"/>
          <w:lang w:eastAsia="en-GB"/>
          <w14:ligatures w14:val="none"/>
        </w:rPr>
      </w:pPr>
    </w:p>
    <w:p w14:paraId="374C1225" w14:textId="1B0ADA37" w:rsidR="008B5D92" w:rsidRPr="009657B2" w:rsidRDefault="008B5D92" w:rsidP="009657B2">
      <w:pPr>
        <w:spacing w:before="0"/>
        <w:rPr>
          <w:rFonts w:eastAsia="Times New Roman" w:cs="Tahoma"/>
          <w:b/>
          <w:kern w:val="0"/>
          <w:szCs w:val="18"/>
          <w14:ligatures w14:val="none"/>
        </w:rPr>
      </w:pPr>
      <w:r w:rsidRPr="009657B2">
        <w:rPr>
          <w:rFonts w:eastAsia="Times New Roman" w:cs="Tahoma"/>
          <w:b/>
          <w:kern w:val="0"/>
          <w:szCs w:val="18"/>
          <w14:ligatures w14:val="none"/>
        </w:rPr>
        <w:t>DÍA 1. LONDRES</w:t>
      </w:r>
    </w:p>
    <w:p w14:paraId="2DF0AD05" w14:textId="786CEE9A" w:rsidR="008B5D92" w:rsidRPr="009657B2" w:rsidRDefault="008B5D92" w:rsidP="009657B2">
      <w:pPr>
        <w:shd w:val="clear" w:color="auto" w:fill="FFFFFF"/>
        <w:rPr>
          <w:rFonts w:eastAsia="Times New Roman" w:cs="Tahoma"/>
          <w:bCs/>
          <w:kern w:val="0"/>
          <w:szCs w:val="18"/>
          <w:lang w:val="en-US"/>
          <w14:ligatures w14:val="none"/>
        </w:rPr>
      </w:pPr>
      <w:r w:rsidRPr="009657B2">
        <w:rPr>
          <w:rFonts w:eastAsia="Times New Roman" w:cs="Tahoma"/>
          <w:bCs/>
          <w:kern w:val="0"/>
          <w:szCs w:val="18"/>
          <w14:ligatures w14:val="none"/>
        </w:rPr>
        <w:t xml:space="preserve">Traslado compartido del aeropuerto Londres Heathrow al hotel. </w:t>
      </w:r>
      <w:r w:rsidRPr="009657B2">
        <w:rPr>
          <w:rFonts w:eastAsia="Times New Roman" w:cs="Tahoma"/>
          <w:bCs/>
          <w:kern w:val="0"/>
          <w:szCs w:val="18"/>
          <w:lang w:val="en-US"/>
          <w14:ligatures w14:val="none"/>
        </w:rPr>
        <w:t>Alojamiento y desayuno en Thistle Marble Arch Hotel, The Cumberland Hotel, Riu Plaza London Victoria, City Sleeper by Royal National Hotel, Copthorne Tara o similar.</w:t>
      </w:r>
    </w:p>
    <w:p w14:paraId="45868AD8" w14:textId="1CA060AB" w:rsidR="008B5D92" w:rsidRPr="009657B2" w:rsidRDefault="008B5D92" w:rsidP="009657B2">
      <w:pPr>
        <w:spacing w:before="0"/>
        <w:rPr>
          <w:rFonts w:eastAsia="Times New Roman" w:cs="Tahoma"/>
          <w:b/>
          <w:kern w:val="0"/>
          <w:szCs w:val="18"/>
          <w14:ligatures w14:val="none"/>
        </w:rPr>
      </w:pPr>
      <w:r w:rsidRPr="009657B2">
        <w:rPr>
          <w:rFonts w:eastAsia="Times New Roman" w:cs="Tahoma"/>
          <w:b/>
          <w:kern w:val="0"/>
          <w:szCs w:val="18"/>
          <w14:ligatures w14:val="none"/>
        </w:rPr>
        <w:t>DÍA 2. LONDRES</w:t>
      </w:r>
    </w:p>
    <w:p w14:paraId="2E1E3766" w14:textId="77777777" w:rsidR="001740E0" w:rsidRPr="001740E0" w:rsidRDefault="001740E0">
      <w:pPr>
        <w:shd w:val="clear" w:color="auto" w:fill="FFFFFF"/>
        <w:spacing w:before="0" w:after="0"/>
        <w:rPr>
          <w:lang w:val="en-GB" w:eastAsia="es-ES"/>
        </w:rPr>
      </w:pPr>
      <w:r>
        <w:rPr>
          <w:color w:val="000000"/>
        </w:rPr>
        <w:t>Por la mañana haremos excursión</w:t>
      </w:r>
      <w:r>
        <w:rPr>
          <w:b/>
          <w:bCs/>
          <w:color w:val="000000"/>
        </w:rPr>
        <w:t xml:space="preserve"> </w:t>
      </w:r>
      <w:r>
        <w:rPr>
          <w:color w:val="000000"/>
        </w:rPr>
        <w:t>panorámica de</w:t>
      </w:r>
      <w:r>
        <w:rPr>
          <w:b/>
          <w:bCs/>
          <w:color w:val="000000"/>
        </w:rPr>
        <w:t xml:space="preserve"> Londres</w:t>
      </w:r>
      <w:r>
        <w:rPr>
          <w:color w:val="000000"/>
        </w:rPr>
        <w:t xml:space="preserve"> en autocar, donde visitaremos los barrios de </w:t>
      </w:r>
      <w:r>
        <w:rPr>
          <w:b/>
          <w:bCs/>
          <w:color w:val="000000"/>
        </w:rPr>
        <w:t>Westminster</w:t>
      </w:r>
      <w:r>
        <w:rPr>
          <w:color w:val="000000"/>
        </w:rPr>
        <w:t xml:space="preserve">, </w:t>
      </w:r>
      <w:r>
        <w:rPr>
          <w:b/>
          <w:bCs/>
          <w:color w:val="000000"/>
        </w:rPr>
        <w:t>Kensington</w:t>
      </w:r>
      <w:r>
        <w:rPr>
          <w:color w:val="000000"/>
        </w:rPr>
        <w:t xml:space="preserve">, </w:t>
      </w:r>
      <w:r>
        <w:rPr>
          <w:b/>
          <w:bCs/>
          <w:color w:val="000000"/>
        </w:rPr>
        <w:t>Mayfair</w:t>
      </w:r>
      <w:r>
        <w:rPr>
          <w:color w:val="000000"/>
        </w:rPr>
        <w:t xml:space="preserve"> y </w:t>
      </w:r>
      <w:r>
        <w:rPr>
          <w:b/>
          <w:bCs/>
          <w:color w:val="000000"/>
        </w:rPr>
        <w:t>Belgravia</w:t>
      </w:r>
      <w:r>
        <w:rPr>
          <w:color w:val="000000"/>
        </w:rPr>
        <w:t xml:space="preserve">. Pararemos para fotografiar el </w:t>
      </w:r>
      <w:r>
        <w:rPr>
          <w:b/>
          <w:bCs/>
          <w:color w:val="000000"/>
        </w:rPr>
        <w:t>Parlamento</w:t>
      </w:r>
      <w:r>
        <w:rPr>
          <w:color w:val="000000"/>
        </w:rPr>
        <w:t xml:space="preserve">, la </w:t>
      </w:r>
      <w:r>
        <w:rPr>
          <w:b/>
          <w:bCs/>
          <w:color w:val="000000"/>
        </w:rPr>
        <w:t>Abadía de Westminster</w:t>
      </w:r>
      <w:r>
        <w:rPr>
          <w:color w:val="000000"/>
        </w:rPr>
        <w:t xml:space="preserve">, el </w:t>
      </w:r>
      <w:r>
        <w:rPr>
          <w:b/>
          <w:bCs/>
          <w:color w:val="000000"/>
        </w:rPr>
        <w:t>Big Ben</w:t>
      </w:r>
      <w:r>
        <w:rPr>
          <w:color w:val="000000"/>
        </w:rPr>
        <w:t xml:space="preserve">, el </w:t>
      </w:r>
      <w:r>
        <w:rPr>
          <w:b/>
          <w:bCs/>
          <w:color w:val="000000"/>
        </w:rPr>
        <w:t>London Eye</w:t>
      </w:r>
      <w:r>
        <w:rPr>
          <w:color w:val="000000"/>
        </w:rPr>
        <w:t xml:space="preserve">, el </w:t>
      </w:r>
      <w:r>
        <w:rPr>
          <w:b/>
          <w:bCs/>
          <w:color w:val="000000"/>
        </w:rPr>
        <w:t>Royal Albert Hall</w:t>
      </w:r>
      <w:r>
        <w:rPr>
          <w:color w:val="000000"/>
        </w:rPr>
        <w:t xml:space="preserve"> y el </w:t>
      </w:r>
      <w:r>
        <w:rPr>
          <w:b/>
          <w:bCs/>
          <w:color w:val="000000"/>
        </w:rPr>
        <w:t>Albert Memorial</w:t>
      </w:r>
      <w:r>
        <w:rPr>
          <w:color w:val="000000"/>
        </w:rPr>
        <w:t xml:space="preserve">. Además, veremos el cambio de guardia en el </w:t>
      </w:r>
      <w:r>
        <w:rPr>
          <w:b/>
          <w:bCs/>
          <w:color w:val="000000"/>
        </w:rPr>
        <w:t>Palacio de Buckingham</w:t>
      </w:r>
      <w:r>
        <w:rPr>
          <w:color w:val="000000"/>
        </w:rPr>
        <w:t xml:space="preserve"> (siempre que opere ese día). Recorreremos el West End (zona de teatros y restaurantes), las plazas de </w:t>
      </w:r>
      <w:r>
        <w:rPr>
          <w:b/>
          <w:bCs/>
          <w:color w:val="000000"/>
        </w:rPr>
        <w:t>Piccadilly Circus</w:t>
      </w:r>
      <w:r>
        <w:rPr>
          <w:color w:val="000000"/>
        </w:rPr>
        <w:t xml:space="preserve"> y </w:t>
      </w:r>
      <w:r>
        <w:rPr>
          <w:b/>
          <w:bCs/>
          <w:color w:val="000000"/>
        </w:rPr>
        <w:t>Trafalgar Square</w:t>
      </w:r>
      <w:r>
        <w:rPr>
          <w:color w:val="000000"/>
        </w:rPr>
        <w:t xml:space="preserve">, y áreas culturales muy representativas como: el </w:t>
      </w:r>
      <w:r>
        <w:rPr>
          <w:b/>
          <w:bCs/>
          <w:color w:val="000000"/>
        </w:rPr>
        <w:t>Museo de Historia Natural</w:t>
      </w:r>
      <w:r>
        <w:rPr>
          <w:color w:val="000000"/>
        </w:rPr>
        <w:t xml:space="preserve">, el </w:t>
      </w:r>
      <w:r>
        <w:rPr>
          <w:b/>
          <w:bCs/>
          <w:color w:val="000000"/>
        </w:rPr>
        <w:t>Victoria &amp; Albert Museum</w:t>
      </w:r>
      <w:r>
        <w:rPr>
          <w:color w:val="000000"/>
        </w:rPr>
        <w:t xml:space="preserve">, el </w:t>
      </w:r>
      <w:r>
        <w:rPr>
          <w:b/>
          <w:bCs/>
          <w:color w:val="000000"/>
        </w:rPr>
        <w:t>Museo de Ciencias</w:t>
      </w:r>
      <w:r>
        <w:rPr>
          <w:color w:val="000000"/>
        </w:rPr>
        <w:t xml:space="preserve"> y la </w:t>
      </w:r>
      <w:r>
        <w:rPr>
          <w:b/>
          <w:bCs/>
          <w:color w:val="000000"/>
        </w:rPr>
        <w:t>Galería Nacional (National Gallery)</w:t>
      </w:r>
      <w:r>
        <w:rPr>
          <w:color w:val="000000"/>
        </w:rPr>
        <w:t xml:space="preserve">. Esta excursión terminará en el Palacio de Buckingham hacia las 11:45 h y tendremos el resto del día libre en Londres para descubrir más sobre esta magnífica ciudad. </w:t>
      </w:r>
      <w:r>
        <w:rPr>
          <w:color w:val="000000"/>
          <w:lang w:val="en-US"/>
        </w:rPr>
        <w:t>Alojamiento y desayuno en Thistle Marble Arch Hotel, The Cumberland Hotel, Riu Plaza London Victoria, City Sleeper by Royal National Hotel, Copthorne Tara o similar.</w:t>
      </w:r>
    </w:p>
    <w:p w14:paraId="3E967B3C" w14:textId="45DEECD8" w:rsidR="008B5D92" w:rsidRPr="009657B2" w:rsidRDefault="008B5D92" w:rsidP="009657B2">
      <w:pPr>
        <w:spacing w:after="0"/>
        <w:rPr>
          <w:rFonts w:eastAsia="Times New Roman" w:cs="Tahoma"/>
          <w:b/>
          <w:kern w:val="0"/>
          <w:szCs w:val="18"/>
          <w14:ligatures w14:val="none"/>
        </w:rPr>
      </w:pPr>
      <w:r w:rsidRPr="009657B2">
        <w:rPr>
          <w:rFonts w:eastAsia="Times New Roman" w:cs="Tahoma"/>
          <w:b/>
          <w:kern w:val="0"/>
          <w:szCs w:val="18"/>
          <w14:ligatures w14:val="none"/>
        </w:rPr>
        <w:t>DÍA 3. LONDRES - EDIMBURGO</w:t>
      </w:r>
    </w:p>
    <w:p w14:paraId="33A8D93B" w14:textId="1D113D96" w:rsidR="008B5D92" w:rsidRPr="00DF2327" w:rsidRDefault="008B5D92" w:rsidP="009657B2">
      <w:pPr>
        <w:rPr>
          <w:rFonts w:eastAsia="Times New Roman" w:cs="Tahoma"/>
          <w:bCs/>
          <w:kern w:val="0"/>
          <w:szCs w:val="18"/>
          <w14:ligatures w14:val="none"/>
        </w:rPr>
      </w:pPr>
      <w:r w:rsidRPr="009657B2">
        <w:rPr>
          <w:rFonts w:eastAsia="Times New Roman" w:cs="Tahoma"/>
          <w:bCs/>
          <w:kern w:val="0"/>
          <w:szCs w:val="18"/>
          <w14:ligatures w14:val="none"/>
        </w:rPr>
        <w:t>Recogida por nuestro asistente en los hoteles indicados y traslado a la estación de Euston desde donde se tomará un tren con destino a Edimburgo. A la llegada a Edimburgo un representante de Anglovision les dará la bienvenida y trasladará al hotel.</w:t>
      </w:r>
      <w:r w:rsidRPr="009657B2">
        <w:rPr>
          <w:rFonts w:eastAsia="Times New Roman" w:cs="Tahoma"/>
          <w:kern w:val="0"/>
          <w:szCs w:val="18"/>
          <w14:ligatures w14:val="none"/>
        </w:rPr>
        <w:t xml:space="preserve"> </w:t>
      </w:r>
      <w:r w:rsidRPr="00DF2327">
        <w:rPr>
          <w:rFonts w:eastAsia="Times New Roman" w:cs="Tahoma"/>
          <w:kern w:val="0"/>
          <w:szCs w:val="18"/>
          <w14:ligatures w14:val="none"/>
        </w:rPr>
        <w:t xml:space="preserve">Alojamiento y desayuno en el hotel </w:t>
      </w:r>
      <w:r w:rsidRPr="00DF2327">
        <w:rPr>
          <w:rFonts w:eastAsia="Times New Roman" w:cs="Tahoma"/>
          <w:kern w:val="0"/>
          <w:szCs w:val="18"/>
          <w:lang w:eastAsia="en-GB"/>
          <w14:ligatures w14:val="none"/>
        </w:rPr>
        <w:t xml:space="preserve">Hampton by Hilton Edinburgh West End, </w:t>
      </w:r>
      <w:r w:rsidRPr="00DF2327">
        <w:rPr>
          <w:rFonts w:eastAsia="Times New Roman" w:cs="Tahoma"/>
          <w:kern w:val="0"/>
          <w:szCs w:val="18"/>
          <w14:ligatures w14:val="none"/>
        </w:rPr>
        <w:t xml:space="preserve">Holiday Inn Edinburgh Zoo o similar. </w:t>
      </w:r>
    </w:p>
    <w:p w14:paraId="4711D39B" w14:textId="36E31AFC" w:rsidR="008B5D92" w:rsidRPr="009657B2" w:rsidRDefault="008B5D92" w:rsidP="009657B2">
      <w:pPr>
        <w:rPr>
          <w:rFonts w:eastAsia="Times New Roman" w:cs="Tahoma"/>
          <w:b/>
          <w:kern w:val="0"/>
          <w:szCs w:val="18"/>
          <w14:ligatures w14:val="none"/>
        </w:rPr>
      </w:pPr>
      <w:r w:rsidRPr="009657B2">
        <w:rPr>
          <w:rFonts w:eastAsia="Times New Roman" w:cs="Tahoma"/>
          <w:b/>
          <w:kern w:val="0"/>
          <w:szCs w:val="18"/>
          <w14:ligatures w14:val="none"/>
        </w:rPr>
        <w:t>DÍA 4. EDIMBURGO</w:t>
      </w:r>
    </w:p>
    <w:p w14:paraId="331407B0" w14:textId="4E1C7E80" w:rsidR="008B5D92" w:rsidRPr="00DF2327" w:rsidRDefault="008B5D92" w:rsidP="009657B2">
      <w:pPr>
        <w:rPr>
          <w:rFonts w:eastAsia="Times New Roman" w:cs="Tahoma"/>
          <w:szCs w:val="18"/>
        </w:rPr>
      </w:pPr>
      <w:r w:rsidRPr="009657B2">
        <w:rPr>
          <w:rFonts w:eastAsia="Times New Roman" w:cs="Tahoma"/>
          <w:kern w:val="0"/>
          <w:szCs w:val="18"/>
          <w14:ligatures w14:val="none"/>
        </w:rPr>
        <w:t xml:space="preserve">Por la mañana realizaremos, </w:t>
      </w:r>
      <w:r w:rsidRPr="009657B2">
        <w:rPr>
          <w:rFonts w:eastAsia="Times New Roman" w:cs="Tahoma"/>
          <w:b/>
          <w:bCs/>
          <w:kern w:val="0"/>
          <w:szCs w:val="18"/>
          <w14:ligatures w14:val="none"/>
        </w:rPr>
        <w:t>con nuestro guía y en español, un tour panorámico</w:t>
      </w:r>
      <w:r w:rsidRPr="009657B2">
        <w:rPr>
          <w:rFonts w:eastAsia="Times New Roman" w:cs="Tahoma"/>
          <w:kern w:val="0"/>
          <w:szCs w:val="18"/>
          <w14:ligatures w14:val="none"/>
        </w:rPr>
        <w:t xml:space="preserve"> por la ciudad de Edimburgo, donde recorreremos la elegante ‘Georgian New Town’ del siglo XVIII y la histórica ciudad medieval conocida como ‘Old Town’. Tendremos el resto del día libre para seguir descubriendo una de las ciudades más visitadas del Reino Unido. Edimburgo es una ciudad con un encanto especial que no les dejará indiferentes: podrán conocer su impresionante castillo, el Palacio de Holyrood, el Parlamento de Escocia y el yate real “Royal Yacht Britannia”, o simplemente pasear por sus calles y por los jardines de Princes Street. </w:t>
      </w:r>
      <w:r w:rsidRPr="00DF2327">
        <w:rPr>
          <w:rFonts w:eastAsia="Times New Roman" w:cs="Tahoma"/>
          <w:kern w:val="0"/>
          <w:szCs w:val="18"/>
          <w14:ligatures w14:val="none"/>
        </w:rPr>
        <w:t>Alojamiento y desayuno en el hotel Hampton by Hilton Edinburgh West End, Holiday Inn Edinburgh Zoo o similar.</w:t>
      </w:r>
    </w:p>
    <w:p w14:paraId="65803216" w14:textId="0A8EE2AA" w:rsidR="008B5D92" w:rsidRPr="00DF2327" w:rsidRDefault="008B5D92" w:rsidP="009657B2">
      <w:pPr>
        <w:rPr>
          <w:rFonts w:eastAsia="Times New Roman" w:cs="Tahoma"/>
          <w:b/>
          <w:kern w:val="0"/>
          <w:szCs w:val="18"/>
          <w14:ligatures w14:val="none"/>
        </w:rPr>
      </w:pPr>
      <w:r w:rsidRPr="00DF2327">
        <w:rPr>
          <w:rFonts w:eastAsia="Times New Roman" w:cs="Tahoma"/>
          <w:b/>
          <w:kern w:val="0"/>
          <w:szCs w:val="18"/>
          <w14:ligatures w14:val="none"/>
        </w:rPr>
        <w:t xml:space="preserve">DÍA 5. EDIMBURGO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FIFE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ST ANDREWS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PERTH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PITLOCHRY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HIGHLANDS </w:t>
      </w:r>
    </w:p>
    <w:p w14:paraId="60509123" w14:textId="60DB0FF4" w:rsidR="008B5D92" w:rsidRPr="009657B2" w:rsidRDefault="008B5D92" w:rsidP="009657B2">
      <w:pPr>
        <w:spacing w:after="0"/>
        <w:rPr>
          <w:rFonts w:eastAsia="Times New Roman" w:cs="Tahoma"/>
          <w:kern w:val="0"/>
          <w:szCs w:val="18"/>
          <w14:ligatures w14:val="none"/>
        </w:rPr>
      </w:pPr>
      <w:r w:rsidRPr="009657B2">
        <w:rPr>
          <w:rFonts w:eastAsia="Times New Roman" w:cs="Tahoma"/>
          <w:kern w:val="0"/>
          <w:szCs w:val="18"/>
          <w14:ligatures w14:val="none"/>
        </w:rPr>
        <w:t xml:space="preserve">Saldremos de Edimburgo hacia el norte cruzando el famoso </w:t>
      </w:r>
      <w:r w:rsidRPr="009657B2">
        <w:rPr>
          <w:rFonts w:eastAsia="Times New Roman" w:cs="Tahoma"/>
          <w:b/>
          <w:bCs/>
          <w:kern w:val="0"/>
          <w:szCs w:val="18"/>
          <w14:ligatures w14:val="none"/>
        </w:rPr>
        <w:t>Forth Bridge</w:t>
      </w:r>
      <w:r w:rsidRPr="009657B2">
        <w:rPr>
          <w:rFonts w:eastAsia="Times New Roman" w:cs="Tahoma"/>
          <w:kern w:val="0"/>
          <w:szCs w:val="18"/>
          <w14:ligatures w14:val="none"/>
        </w:rPr>
        <w:t xml:space="preserve">. Este puente ferroviario en ménsula es una obra maestra de la ingeniería y ofrece unas vistas panorámicas impresionantes del </w:t>
      </w:r>
      <w:r w:rsidRPr="009657B2">
        <w:rPr>
          <w:rFonts w:eastAsia="Times New Roman" w:cs="Tahoma"/>
          <w:b/>
          <w:bCs/>
          <w:kern w:val="0"/>
          <w:szCs w:val="18"/>
          <w14:ligatures w14:val="none"/>
        </w:rPr>
        <w:t>Firth of Forth</w:t>
      </w:r>
      <w:r w:rsidRPr="009657B2">
        <w:rPr>
          <w:rFonts w:eastAsia="Times New Roman" w:cs="Tahoma"/>
          <w:kern w:val="0"/>
          <w:szCs w:val="18"/>
          <w14:ligatures w14:val="none"/>
        </w:rPr>
        <w:t xml:space="preserve">, el estuario que separa Edimburgo del </w:t>
      </w:r>
      <w:r w:rsidRPr="009657B2">
        <w:rPr>
          <w:rFonts w:eastAsia="Times New Roman" w:cs="Tahoma"/>
          <w:b/>
          <w:bCs/>
          <w:kern w:val="0"/>
          <w:szCs w:val="18"/>
          <w14:ligatures w14:val="none"/>
        </w:rPr>
        <w:t>Reino de Fife</w:t>
      </w:r>
      <w:r w:rsidRPr="009657B2">
        <w:rPr>
          <w:rFonts w:eastAsia="Times New Roman" w:cs="Tahoma"/>
          <w:kern w:val="0"/>
          <w:szCs w:val="18"/>
          <w14:ligatures w14:val="none"/>
        </w:rPr>
        <w:t xml:space="preserve">. Llegaremos a </w:t>
      </w:r>
      <w:r w:rsidRPr="009657B2">
        <w:rPr>
          <w:rFonts w:eastAsia="Times New Roman" w:cs="Tahoma"/>
          <w:b/>
          <w:bCs/>
          <w:kern w:val="0"/>
          <w:szCs w:val="18"/>
          <w14:ligatures w14:val="none"/>
        </w:rPr>
        <w:t>St Andrews</w:t>
      </w:r>
      <w:r w:rsidRPr="009657B2">
        <w:rPr>
          <w:rFonts w:eastAsia="Times New Roman" w:cs="Tahoma"/>
          <w:kern w:val="0"/>
          <w:szCs w:val="18"/>
          <w14:ligatures w14:val="none"/>
        </w:rPr>
        <w:t xml:space="preserve">, </w:t>
      </w:r>
      <w:r w:rsidRPr="00B32D86">
        <w:rPr>
          <w:rFonts w:eastAsia="Times New Roman" w:cs="Tahoma"/>
          <w:kern w:val="0"/>
          <w:szCs w:val="18"/>
          <w14:ligatures w14:val="none"/>
        </w:rPr>
        <w:t>famosa a nivel mundial por ser la cuna del golf y sede de la universidad más antigua de Escocia.</w:t>
      </w:r>
      <w:r w:rsidRPr="009657B2">
        <w:rPr>
          <w:rFonts w:eastAsia="Times New Roman" w:cs="Tahoma"/>
          <w:kern w:val="0"/>
          <w:szCs w:val="18"/>
          <w14:ligatures w14:val="none"/>
        </w:rPr>
        <w:t xml:space="preserve"> Fundada en 1413, esta prestigiosa universidad ha contado entre sus alumnos con figuras tan conocidas como </w:t>
      </w:r>
      <w:r w:rsidRPr="009657B2">
        <w:rPr>
          <w:rFonts w:eastAsia="Times New Roman" w:cs="Tahoma"/>
          <w:b/>
          <w:bCs/>
          <w:kern w:val="0"/>
          <w:szCs w:val="18"/>
          <w14:ligatures w14:val="none"/>
        </w:rPr>
        <w:t>el príncipe William y Kate Middleton</w:t>
      </w:r>
      <w:r w:rsidRPr="009657B2">
        <w:rPr>
          <w:rFonts w:eastAsia="Times New Roman" w:cs="Tahoma"/>
          <w:kern w:val="0"/>
          <w:szCs w:val="18"/>
          <w14:ligatures w14:val="none"/>
        </w:rPr>
        <w:t xml:space="preserve">. Continuaremos nuestra ruta hacia </w:t>
      </w:r>
      <w:r w:rsidRPr="009657B2">
        <w:rPr>
          <w:rFonts w:eastAsia="Times New Roman" w:cs="Tahoma"/>
          <w:b/>
          <w:bCs/>
          <w:kern w:val="0"/>
          <w:szCs w:val="18"/>
          <w14:ligatures w14:val="none"/>
        </w:rPr>
        <w:t>Perth</w:t>
      </w:r>
      <w:r w:rsidRPr="009657B2">
        <w:rPr>
          <w:rFonts w:eastAsia="Times New Roman" w:cs="Tahoma"/>
          <w:kern w:val="0"/>
          <w:szCs w:val="18"/>
          <w14:ligatures w14:val="none"/>
        </w:rPr>
        <w:t xml:space="preserve"> (La Ciudad Hermosa), antigua capital de Escocia y asiento de la corona escocesa hasta 1437. Allí tendremos tiempo libre para almorzar. Continuaremos hacia las </w:t>
      </w:r>
      <w:r w:rsidRPr="009657B2">
        <w:rPr>
          <w:rFonts w:eastAsia="Times New Roman" w:cs="Tahoma"/>
          <w:b/>
          <w:bCs/>
          <w:kern w:val="0"/>
          <w:szCs w:val="18"/>
          <w14:ligatures w14:val="none"/>
        </w:rPr>
        <w:t>Tierras Altas</w:t>
      </w:r>
      <w:r w:rsidRPr="009657B2">
        <w:rPr>
          <w:rFonts w:eastAsia="Times New Roman" w:cs="Tahoma"/>
          <w:kern w:val="0"/>
          <w:szCs w:val="18"/>
          <w14:ligatures w14:val="none"/>
        </w:rPr>
        <w:t xml:space="preserve"> a través de paisajes de media montaña de gran belleza. Haremos una breve parada en </w:t>
      </w:r>
      <w:r w:rsidRPr="009657B2">
        <w:rPr>
          <w:rFonts w:eastAsia="Times New Roman" w:cs="Tahoma"/>
          <w:b/>
          <w:bCs/>
          <w:kern w:val="0"/>
          <w:szCs w:val="18"/>
          <w14:ligatures w14:val="none"/>
        </w:rPr>
        <w:t>Pitlochry</w:t>
      </w:r>
      <w:r w:rsidRPr="009657B2">
        <w:rPr>
          <w:rFonts w:eastAsia="Times New Roman" w:cs="Tahoma"/>
          <w:kern w:val="0"/>
          <w:szCs w:val="18"/>
          <w14:ligatures w14:val="none"/>
        </w:rPr>
        <w:t>, pequeño pueblo de la época victoriana famoso por ser una ciudad vacacional de la alta sociedad. Cena, alojamiento y desayuno en el Hotel MacDonald Aviemore Highlands, hotel Mercure Inverness o similar de la zona</w:t>
      </w:r>
      <w:r w:rsidR="002F142B" w:rsidRPr="009657B2">
        <w:rPr>
          <w:rFonts w:eastAsia="Times New Roman" w:cs="Tahoma"/>
          <w:kern w:val="0"/>
          <w:szCs w:val="18"/>
          <w14:ligatures w14:val="none"/>
        </w:rPr>
        <w:t>.</w:t>
      </w:r>
    </w:p>
    <w:p w14:paraId="6A0F44B2" w14:textId="0BE545D4" w:rsidR="008B5D92" w:rsidRPr="009657B2" w:rsidRDefault="008B5D92" w:rsidP="009657B2">
      <w:pPr>
        <w:rPr>
          <w:rFonts w:eastAsia="Times New Roman" w:cs="Tahoma"/>
          <w:szCs w:val="18"/>
          <w:lang w:val="en-US"/>
        </w:rPr>
      </w:pPr>
      <w:r w:rsidRPr="009657B2">
        <w:rPr>
          <w:rFonts w:eastAsia="Times New Roman" w:cs="Tahoma"/>
          <w:b/>
          <w:bCs/>
          <w:kern w:val="0"/>
          <w:szCs w:val="18"/>
          <w:lang w:val="en-US"/>
          <w14:ligatures w14:val="none"/>
        </w:rPr>
        <w:t>DÍA 6. HIGHLANDS – INVERNESS – LAGO NESS – FORT WILLIAM – LOCH LOMOND – GLASGOW</w:t>
      </w:r>
    </w:p>
    <w:p w14:paraId="1FAF8018" w14:textId="6FFCB0E2" w:rsidR="008B5D92" w:rsidRPr="009657B2" w:rsidRDefault="008B5D92" w:rsidP="009657B2">
      <w:pPr>
        <w:spacing w:before="0" w:after="0"/>
        <w:rPr>
          <w:rFonts w:eastAsia="Times New Roman" w:cs="Tahoma"/>
          <w:szCs w:val="18"/>
        </w:rPr>
      </w:pPr>
      <w:r w:rsidRPr="009657B2">
        <w:rPr>
          <w:rFonts w:eastAsia="Times New Roman" w:cs="Tahoma"/>
          <w:kern w:val="0"/>
          <w:szCs w:val="18"/>
          <w14:ligatures w14:val="none"/>
        </w:rPr>
        <w:t xml:space="preserve">Tras desayunar, seguiremos nuestra ruta hacia </w:t>
      </w:r>
      <w:r w:rsidRPr="009657B2">
        <w:rPr>
          <w:rFonts w:eastAsia="Times New Roman" w:cs="Tahoma"/>
          <w:b/>
          <w:bCs/>
          <w:kern w:val="0"/>
          <w:szCs w:val="18"/>
          <w14:ligatures w14:val="none"/>
        </w:rPr>
        <w:t>Inverness</w:t>
      </w:r>
      <w:r w:rsidRPr="009657B2">
        <w:rPr>
          <w:rFonts w:eastAsia="Times New Roman" w:cs="Tahoma"/>
          <w:kern w:val="0"/>
          <w:szCs w:val="18"/>
          <w14:ligatures w14:val="none"/>
        </w:rPr>
        <w:t xml:space="preserve">, la capital de las Tierras Altas. Allí realizaremos un tour panorámico para conocer algunos de sus principales puntos de interés, como su </w:t>
      </w:r>
      <w:r w:rsidRPr="009657B2">
        <w:rPr>
          <w:rFonts w:eastAsia="Times New Roman" w:cs="Tahoma"/>
          <w:b/>
          <w:bCs/>
          <w:kern w:val="0"/>
          <w:szCs w:val="18"/>
          <w14:ligatures w14:val="none"/>
        </w:rPr>
        <w:t>castillo</w:t>
      </w:r>
      <w:r w:rsidRPr="009657B2">
        <w:rPr>
          <w:rFonts w:eastAsia="Times New Roman" w:cs="Tahoma"/>
          <w:kern w:val="0"/>
          <w:szCs w:val="18"/>
          <w14:ligatures w14:val="none"/>
        </w:rPr>
        <w:t xml:space="preserve"> y su </w:t>
      </w:r>
      <w:r w:rsidRPr="009657B2">
        <w:rPr>
          <w:rFonts w:eastAsia="Times New Roman" w:cs="Tahoma"/>
          <w:b/>
          <w:bCs/>
          <w:kern w:val="0"/>
          <w:szCs w:val="18"/>
          <w14:ligatures w14:val="none"/>
        </w:rPr>
        <w:t>catedral</w:t>
      </w:r>
      <w:r w:rsidRPr="009657B2">
        <w:rPr>
          <w:rFonts w:eastAsia="Times New Roman" w:cs="Tahoma"/>
          <w:kern w:val="0"/>
          <w:szCs w:val="18"/>
          <w14:ligatures w14:val="none"/>
        </w:rPr>
        <w:t xml:space="preserve">. Después, continuaremos bordeando las orillas del famoso </w:t>
      </w:r>
      <w:r w:rsidRPr="009657B2">
        <w:rPr>
          <w:rFonts w:eastAsia="Times New Roman" w:cs="Tahoma"/>
          <w:b/>
          <w:bCs/>
          <w:kern w:val="0"/>
          <w:szCs w:val="18"/>
          <w14:ligatures w14:val="none"/>
        </w:rPr>
        <w:t>Lago Ness</w:t>
      </w:r>
      <w:r w:rsidRPr="009657B2">
        <w:rPr>
          <w:rFonts w:eastAsia="Times New Roman" w:cs="Tahoma"/>
          <w:kern w:val="0"/>
          <w:szCs w:val="18"/>
          <w14:ligatures w14:val="none"/>
        </w:rPr>
        <w:t>, hogar de “</w:t>
      </w:r>
      <w:r w:rsidRPr="009657B2">
        <w:rPr>
          <w:rFonts w:eastAsia="Times New Roman" w:cs="Tahoma"/>
          <w:b/>
          <w:bCs/>
          <w:kern w:val="0"/>
          <w:szCs w:val="18"/>
          <w14:ligatures w14:val="none"/>
        </w:rPr>
        <w:t>Nessie</w:t>
      </w:r>
      <w:r w:rsidRPr="009657B2">
        <w:rPr>
          <w:rFonts w:eastAsia="Times New Roman" w:cs="Tahoma"/>
          <w:kern w:val="0"/>
          <w:szCs w:val="18"/>
          <w14:ligatures w14:val="none"/>
        </w:rPr>
        <w:t xml:space="preserve">”, el legendario monstruo de sus profundidades. Tendremos la oportunidad de realizar un paseo en barco por el lago </w:t>
      </w:r>
      <w:r w:rsidRPr="009657B2">
        <w:rPr>
          <w:rFonts w:eastAsia="Times New Roman" w:cs="Tahoma"/>
          <w:b/>
          <w:bCs/>
          <w:kern w:val="0"/>
          <w:szCs w:val="18"/>
          <w14:ligatures w14:val="none"/>
        </w:rPr>
        <w:t>(opcional)</w:t>
      </w:r>
      <w:r w:rsidRPr="009657B2">
        <w:rPr>
          <w:rFonts w:eastAsia="Times New Roman" w:cs="Tahoma"/>
          <w:kern w:val="0"/>
          <w:szCs w:val="18"/>
          <w14:ligatures w14:val="none"/>
        </w:rPr>
        <w:t xml:space="preserve">. A continuación, nos dirigiremos hacia </w:t>
      </w:r>
      <w:r w:rsidRPr="009657B2">
        <w:rPr>
          <w:rFonts w:eastAsia="Times New Roman" w:cs="Tahoma"/>
          <w:b/>
          <w:bCs/>
          <w:kern w:val="0"/>
          <w:szCs w:val="18"/>
          <w14:ligatures w14:val="none"/>
        </w:rPr>
        <w:t>Fort William</w:t>
      </w:r>
      <w:r w:rsidRPr="009657B2">
        <w:rPr>
          <w:rFonts w:eastAsia="Times New Roman" w:cs="Tahoma"/>
          <w:kern w:val="0"/>
          <w:szCs w:val="18"/>
          <w14:ligatures w14:val="none"/>
        </w:rPr>
        <w:t xml:space="preserve">, ciudad situada al pie del </w:t>
      </w:r>
      <w:r w:rsidRPr="009657B2">
        <w:rPr>
          <w:rFonts w:eastAsia="Times New Roman" w:cs="Tahoma"/>
          <w:b/>
          <w:bCs/>
          <w:kern w:val="0"/>
          <w:szCs w:val="18"/>
          <w14:ligatures w14:val="none"/>
        </w:rPr>
        <w:t>Ben Nevis</w:t>
      </w:r>
      <w:r w:rsidRPr="009657B2">
        <w:rPr>
          <w:rFonts w:eastAsia="Times New Roman" w:cs="Tahoma"/>
          <w:kern w:val="0"/>
          <w:szCs w:val="18"/>
          <w14:ligatures w14:val="none"/>
        </w:rPr>
        <w:t xml:space="preserve">, la montaña </w:t>
      </w:r>
      <w:r w:rsidRPr="009657B2">
        <w:rPr>
          <w:rFonts w:eastAsia="Times New Roman" w:cs="Tahoma"/>
          <w:kern w:val="0"/>
          <w:szCs w:val="18"/>
          <w14:ligatures w14:val="none"/>
        </w:rPr>
        <w:lastRenderedPageBreak/>
        <w:t xml:space="preserve">más alta de las Islas Británicas, donde dispondremos de tiempo libre para almorzar. Seguidamente, atravesaremos el valle de Glencoe, de espectacular belleza paisajística, en dirección al </w:t>
      </w:r>
      <w:r w:rsidRPr="009657B2">
        <w:rPr>
          <w:rFonts w:eastAsia="Times New Roman" w:cs="Tahoma"/>
          <w:b/>
          <w:bCs/>
          <w:kern w:val="0"/>
          <w:szCs w:val="18"/>
          <w14:ligatures w14:val="none"/>
        </w:rPr>
        <w:t>Parque Nacional de Los Trossachs</w:t>
      </w:r>
      <w:r w:rsidRPr="009657B2">
        <w:rPr>
          <w:rFonts w:eastAsia="Times New Roman" w:cs="Tahoma"/>
          <w:kern w:val="0"/>
          <w:szCs w:val="18"/>
          <w14:ligatures w14:val="none"/>
        </w:rPr>
        <w:t xml:space="preserve"> y al </w:t>
      </w:r>
      <w:r w:rsidRPr="009657B2">
        <w:rPr>
          <w:rFonts w:eastAsia="Times New Roman" w:cs="Tahoma"/>
          <w:b/>
          <w:bCs/>
          <w:kern w:val="0"/>
          <w:szCs w:val="18"/>
          <w14:ligatures w14:val="none"/>
        </w:rPr>
        <w:t>Loch Lomond</w:t>
      </w:r>
      <w:r w:rsidRPr="009657B2">
        <w:rPr>
          <w:rFonts w:eastAsia="Times New Roman" w:cs="Tahoma"/>
          <w:kern w:val="0"/>
          <w:szCs w:val="18"/>
          <w14:ligatures w14:val="none"/>
        </w:rPr>
        <w:t xml:space="preserve">, el lago más grande de Escocia. Allí podremos admirar los románticos paisajes del primer parque nacional creado por el gobierno escocés. Por la tarde llegaremos a Glasgow, la ciudad más grande de Escocia, donde realizaremos una panorámica antes de llegar al hotel para conocer sus principales puntos de interés, como la </w:t>
      </w:r>
      <w:r w:rsidRPr="009657B2">
        <w:rPr>
          <w:rFonts w:eastAsia="Times New Roman" w:cs="Tahoma"/>
          <w:b/>
          <w:bCs/>
          <w:kern w:val="0"/>
          <w:szCs w:val="18"/>
          <w14:ligatures w14:val="none"/>
        </w:rPr>
        <w:t>Catedral de Glasgow</w:t>
      </w:r>
      <w:r w:rsidRPr="009657B2">
        <w:rPr>
          <w:rFonts w:eastAsia="Times New Roman" w:cs="Tahoma"/>
          <w:kern w:val="0"/>
          <w:szCs w:val="18"/>
          <w14:ligatures w14:val="none"/>
        </w:rPr>
        <w:t xml:space="preserve">, la </w:t>
      </w:r>
      <w:r w:rsidRPr="009657B2">
        <w:rPr>
          <w:rFonts w:eastAsia="Times New Roman" w:cs="Tahoma"/>
          <w:b/>
          <w:bCs/>
          <w:kern w:val="0"/>
          <w:szCs w:val="18"/>
          <w14:ligatures w14:val="none"/>
        </w:rPr>
        <w:t>Universidad</w:t>
      </w:r>
      <w:r w:rsidRPr="009657B2">
        <w:rPr>
          <w:rFonts w:eastAsia="Times New Roman" w:cs="Tahoma"/>
          <w:kern w:val="0"/>
          <w:szCs w:val="18"/>
          <w14:ligatures w14:val="none"/>
        </w:rPr>
        <w:t xml:space="preserve"> o la vibrante </w:t>
      </w:r>
      <w:r w:rsidRPr="009657B2">
        <w:rPr>
          <w:rFonts w:eastAsia="Times New Roman" w:cs="Tahoma"/>
          <w:b/>
          <w:bCs/>
          <w:kern w:val="0"/>
          <w:szCs w:val="18"/>
          <w14:ligatures w14:val="none"/>
        </w:rPr>
        <w:t>George Square</w:t>
      </w:r>
      <w:r w:rsidRPr="009657B2">
        <w:rPr>
          <w:rFonts w:eastAsia="Times New Roman" w:cs="Tahoma"/>
          <w:kern w:val="0"/>
          <w:szCs w:val="18"/>
          <w14:ligatures w14:val="none"/>
        </w:rPr>
        <w:t>. Alojamiento y desayuno en el Clayton Hotel Glasgow, Radisson Red Hotel Glasgow, Hampton By Hilton Glasgow o similar.</w:t>
      </w:r>
    </w:p>
    <w:p w14:paraId="51845E71" w14:textId="41243EBD" w:rsidR="008B5D92" w:rsidRPr="009657B2" w:rsidRDefault="008B5D92" w:rsidP="009657B2">
      <w:pPr>
        <w:rPr>
          <w:rFonts w:eastAsia="Calibri" w:cs="Tahoma"/>
          <w:szCs w:val="18"/>
          <w:lang w:val="en-US"/>
        </w:rPr>
      </w:pPr>
      <w:r w:rsidRPr="00BD493B">
        <w:rPr>
          <w:rFonts w:eastAsia="Calibri" w:cs="Tahoma"/>
          <w:b/>
          <w:bCs/>
          <w:kern w:val="0"/>
          <w:szCs w:val="18"/>
          <w:lang w:val="en-GB"/>
          <w14:ligatures w14:val="none"/>
        </w:rPr>
        <w:t xml:space="preserve">DÍA 7. </w:t>
      </w:r>
      <w:r w:rsidRPr="009657B2">
        <w:rPr>
          <w:rFonts w:eastAsia="Calibri" w:cs="Tahoma"/>
          <w:b/>
          <w:bCs/>
          <w:kern w:val="0"/>
          <w:szCs w:val="18"/>
          <w:lang w:val="en-US"/>
          <w14:ligatures w14:val="none"/>
        </w:rPr>
        <w:t>GLASGOW – GIANT'S CAUSEWAY – DARK HEDGES – BELFAST</w:t>
      </w:r>
    </w:p>
    <w:p w14:paraId="0F98197A" w14:textId="77777777" w:rsidR="001740E0" w:rsidRPr="00DF2327" w:rsidRDefault="001740E0">
      <w:pPr>
        <w:rPr>
          <w:lang w:val="en-GB" w:eastAsia="es-ES"/>
        </w:rPr>
      </w:pPr>
      <w:r>
        <w:t xml:space="preserve">Nos despediremos de Glasgow y tomaremos un ferry para navegar por aguas irlandesas hasta llegar al puerto de Belfast, en Irlanda del Norte. Tras desembarcar, nos dirigimos </w:t>
      </w:r>
      <w:r>
        <w:rPr>
          <w:b/>
          <w:bCs/>
        </w:rPr>
        <w:t xml:space="preserve">hacia la Calzada del Gigante o "Giant's Causeway", </w:t>
      </w:r>
      <w:r>
        <w:t xml:space="preserve">con tiempo libre para almorzar en ruta. Esta maravilla declarada </w:t>
      </w:r>
      <w:r>
        <w:rPr>
          <w:b/>
          <w:bCs/>
        </w:rPr>
        <w:t>Patrimonio de la Humanidad por la UNESCO,</w:t>
      </w:r>
      <w:r>
        <w:t xml:space="preserve"> está compuesta por unas 40.000 columnas de basalto esculpidas por la naturaleza a lo largo de millones de años, que forman un paisaje cautivador. Podremos explorar su centro de visitantes para conocer su historia geológica y los mitos que rodean este lugar. Después, nos dirigiremos a </w:t>
      </w:r>
      <w:r>
        <w:rPr>
          <w:b/>
          <w:bCs/>
        </w:rPr>
        <w:t>Belfast</w:t>
      </w:r>
      <w:r>
        <w:t xml:space="preserve"> por el interior de Irlanda del Norte y haremos una </w:t>
      </w:r>
      <w:r>
        <w:rPr>
          <w:b/>
          <w:bCs/>
        </w:rPr>
        <w:t xml:space="preserve">parada para tomar fotos en Dark Hedges, </w:t>
      </w:r>
      <w:r>
        <w:t>un camino arbolado que sirvió como escenario de la famosa serie</w:t>
      </w:r>
      <w:r>
        <w:rPr>
          <w:b/>
          <w:bCs/>
        </w:rPr>
        <w:t xml:space="preserve"> Juego de Tronos (Game of Thrones). </w:t>
      </w:r>
      <w:r>
        <w:t>A nuestra llegada a Belfast, disfrutaremos de tiempo libre para una primera toma de contacto con la ciudad, donde historia y modernidad se entrelazan.</w:t>
      </w:r>
      <w:r>
        <w:rPr>
          <w:b/>
          <w:bCs/>
        </w:rPr>
        <w:t xml:space="preserve"> </w:t>
      </w:r>
      <w:r w:rsidRPr="00DF2327">
        <w:rPr>
          <w:lang w:val="en-GB"/>
        </w:rPr>
        <w:t>Alojamiento y desayuno en el hotel Maldron Hotel Belfast City, Ramada by Wyndham Belfast, Holiday Inn Belfast City Centre o similar.</w:t>
      </w:r>
    </w:p>
    <w:p w14:paraId="53BC7374" w14:textId="7309E774" w:rsidR="008B5D92" w:rsidRPr="009657B2" w:rsidRDefault="008B5D92" w:rsidP="009657B2">
      <w:pPr>
        <w:rPr>
          <w:rFonts w:eastAsia="Calibri" w:cs="Tahoma"/>
          <w:b/>
          <w:kern w:val="0"/>
          <w:szCs w:val="18"/>
          <w14:ligatures w14:val="none"/>
        </w:rPr>
      </w:pPr>
      <w:r w:rsidRPr="009657B2">
        <w:rPr>
          <w:rFonts w:eastAsia="Calibri" w:cs="Tahoma"/>
          <w:b/>
          <w:kern w:val="0"/>
          <w:szCs w:val="18"/>
          <w14:ligatures w14:val="none"/>
        </w:rPr>
        <w:t xml:space="preserve">DÍA 8. BELFAST </w:t>
      </w:r>
      <w:r w:rsidRPr="009657B2">
        <w:rPr>
          <w:rFonts w:eastAsia="Calibri" w:cs="Tahoma"/>
          <w:b/>
          <w:bCs/>
          <w:kern w:val="0"/>
          <w:szCs w:val="18"/>
          <w14:ligatures w14:val="none"/>
        </w:rPr>
        <w:t xml:space="preserve">– </w:t>
      </w:r>
      <w:r w:rsidRPr="009657B2">
        <w:rPr>
          <w:rFonts w:eastAsia="Calibri" w:cs="Tahoma"/>
          <w:b/>
          <w:kern w:val="0"/>
          <w:szCs w:val="18"/>
          <w14:ligatures w14:val="none"/>
        </w:rPr>
        <w:t>DUBLÍN</w:t>
      </w:r>
    </w:p>
    <w:p w14:paraId="20A77385" w14:textId="00258B91" w:rsidR="008B5D92" w:rsidRPr="009657B2" w:rsidRDefault="008B5D92" w:rsidP="009657B2">
      <w:pPr>
        <w:spacing w:after="0"/>
        <w:rPr>
          <w:rFonts w:eastAsia="Calibri" w:cs="Tahoma"/>
          <w:kern w:val="0"/>
          <w:szCs w:val="18"/>
          <w14:ligatures w14:val="none"/>
        </w:rPr>
      </w:pPr>
      <w:r w:rsidRPr="009657B2">
        <w:rPr>
          <w:rFonts w:eastAsia="Times New Roman" w:cs="Tahoma"/>
          <w:kern w:val="0"/>
          <w:szCs w:val="18"/>
          <w14:ligatures w14:val="none"/>
        </w:rPr>
        <w:t xml:space="preserve">Por la mañana realizaremos una panorámica del centro de la ciudad de </w:t>
      </w:r>
      <w:r w:rsidRPr="009657B2">
        <w:rPr>
          <w:rFonts w:eastAsia="Times New Roman" w:cs="Tahoma"/>
          <w:b/>
          <w:bCs/>
          <w:kern w:val="0"/>
          <w:szCs w:val="18"/>
          <w14:ligatures w14:val="none"/>
        </w:rPr>
        <w:t>Belfast</w:t>
      </w:r>
      <w:r w:rsidRPr="009657B2">
        <w:rPr>
          <w:rFonts w:eastAsia="Times New Roman" w:cs="Tahoma"/>
          <w:kern w:val="0"/>
          <w:szCs w:val="18"/>
          <w14:ligatures w14:val="none"/>
        </w:rPr>
        <w:t xml:space="preserve">, la vibrante capital de Irlanda del Norte. Nos sumergiremos en su pasado y comprenderemos su presente mientras recorremos sus calles. Descubriremos la historia de David y Goliat, y veremos la montaña Cave Hill que inspiró a Jonathan Swift a escribir </w:t>
      </w:r>
      <w:r w:rsidRPr="009657B2">
        <w:rPr>
          <w:rFonts w:eastAsia="Times New Roman" w:cs="Tahoma"/>
          <w:b/>
          <w:bCs/>
          <w:kern w:val="0"/>
          <w:szCs w:val="18"/>
          <w14:ligatures w14:val="none"/>
        </w:rPr>
        <w:t>“Los Viajes de Gulliver”.</w:t>
      </w:r>
      <w:r w:rsidRPr="009657B2">
        <w:rPr>
          <w:rFonts w:eastAsia="Times New Roman" w:cs="Tahoma"/>
          <w:kern w:val="0"/>
          <w:szCs w:val="18"/>
          <w14:ligatures w14:val="none"/>
        </w:rPr>
        <w:t xml:space="preserve"> Pasaremos también por los murales pintados, y entenderemos las diferencias entre los barrios protestantes y católicos, y su impacto en la sociedad. Visitaremos el </w:t>
      </w:r>
      <w:r w:rsidRPr="009657B2">
        <w:rPr>
          <w:rFonts w:eastAsia="Times New Roman" w:cs="Tahoma"/>
          <w:b/>
          <w:bCs/>
          <w:kern w:val="0"/>
          <w:szCs w:val="18"/>
          <w14:ligatures w14:val="none"/>
        </w:rPr>
        <w:t xml:space="preserve">Titanic Quarter, </w:t>
      </w:r>
      <w:r w:rsidRPr="00B32D86">
        <w:rPr>
          <w:rFonts w:eastAsia="Times New Roman" w:cs="Tahoma"/>
          <w:kern w:val="0"/>
          <w:szCs w:val="18"/>
          <w14:ligatures w14:val="none"/>
        </w:rPr>
        <w:t>un moderno complejo urbanístico construido en el lugar donde se construyó</w:t>
      </w:r>
      <w:r w:rsidRPr="009657B2">
        <w:rPr>
          <w:rFonts w:eastAsia="Times New Roman" w:cs="Tahoma"/>
          <w:b/>
          <w:bCs/>
          <w:kern w:val="0"/>
          <w:szCs w:val="18"/>
          <w14:ligatures w14:val="none"/>
        </w:rPr>
        <w:t xml:space="preserve"> el Titanic </w:t>
      </w:r>
      <w:r w:rsidRPr="009657B2">
        <w:rPr>
          <w:rFonts w:eastAsia="Times New Roman" w:cs="Tahoma"/>
          <w:kern w:val="0"/>
          <w:szCs w:val="18"/>
          <w14:ligatures w14:val="none"/>
        </w:rPr>
        <w:t xml:space="preserve">y entraremos en el museo dedicado a recrear su historia. Después, tendremos tiempo libre para el almuerzo. Saldremos hacia </w:t>
      </w:r>
      <w:r w:rsidRPr="009657B2">
        <w:rPr>
          <w:rFonts w:eastAsia="Times New Roman" w:cs="Tahoma"/>
          <w:b/>
          <w:bCs/>
          <w:kern w:val="0"/>
          <w:szCs w:val="18"/>
          <w14:ligatures w14:val="none"/>
        </w:rPr>
        <w:t>Dublín</w:t>
      </w:r>
      <w:r w:rsidRPr="009657B2">
        <w:rPr>
          <w:rFonts w:eastAsia="Times New Roman" w:cs="Tahoma"/>
          <w:kern w:val="0"/>
          <w:szCs w:val="18"/>
          <w14:ligatures w14:val="none"/>
        </w:rPr>
        <w:t xml:space="preserve">, pasando por las montañas del </w:t>
      </w:r>
      <w:r w:rsidRPr="009657B2">
        <w:rPr>
          <w:rFonts w:eastAsia="Times New Roman" w:cs="Tahoma"/>
          <w:b/>
          <w:bCs/>
          <w:kern w:val="0"/>
          <w:szCs w:val="18"/>
          <w14:ligatures w14:val="none"/>
        </w:rPr>
        <w:t>Mourne</w:t>
      </w:r>
      <w:r w:rsidRPr="009657B2">
        <w:rPr>
          <w:rFonts w:eastAsia="Times New Roman" w:cs="Tahoma"/>
          <w:kern w:val="0"/>
          <w:szCs w:val="18"/>
          <w14:ligatures w14:val="none"/>
        </w:rPr>
        <w:t xml:space="preserve"> y llegaremos por la tarde a la capital de la República de Irlanda donde tendremos tiempo para pasear sus calles. Esta noche tendrán la posibilidad de participar en</w:t>
      </w:r>
      <w:r w:rsidRPr="009657B2">
        <w:rPr>
          <w:rFonts w:eastAsia="Times New Roman" w:cs="Tahoma"/>
          <w:b/>
          <w:bCs/>
          <w:kern w:val="0"/>
          <w:szCs w:val="18"/>
          <w14:ligatures w14:val="none"/>
        </w:rPr>
        <w:t xml:space="preserve"> </w:t>
      </w:r>
      <w:r w:rsidRPr="009657B2">
        <w:rPr>
          <w:rFonts w:eastAsia="Times New Roman" w:cs="Tahoma"/>
          <w:kern w:val="0"/>
          <w:szCs w:val="18"/>
          <w14:ligatures w14:val="none"/>
        </w:rPr>
        <w:t xml:space="preserve">una cena irlandesa amenizada por el folclore típico irlandés </w:t>
      </w:r>
      <w:r w:rsidRPr="009657B2">
        <w:rPr>
          <w:rFonts w:eastAsia="Times New Roman" w:cs="Tahoma"/>
          <w:b/>
          <w:bCs/>
          <w:kern w:val="0"/>
          <w:szCs w:val="18"/>
          <w14:ligatures w14:val="none"/>
        </w:rPr>
        <w:t>(opcional).</w:t>
      </w:r>
      <w:r w:rsidRPr="009657B2">
        <w:rPr>
          <w:rFonts w:eastAsia="Times New Roman" w:cs="Tahoma"/>
          <w:kern w:val="0"/>
          <w:szCs w:val="18"/>
          <w14:ligatures w14:val="none"/>
        </w:rPr>
        <w:t xml:space="preserve"> </w:t>
      </w:r>
      <w:r w:rsidRPr="009657B2">
        <w:rPr>
          <w:rFonts w:eastAsia="Calibri" w:cs="Tahoma"/>
          <w:kern w:val="0"/>
          <w:szCs w:val="18"/>
          <w14:ligatures w14:val="none"/>
        </w:rPr>
        <w:t>Alojamiento y desayuno en el Academy Plaza, Maldron Hotel Parnell Square, Hampton by Hilton Dublin Hotel, Camden Court Hotel o similar.</w:t>
      </w:r>
    </w:p>
    <w:p w14:paraId="5FD2F3D4" w14:textId="117F20F0" w:rsidR="008B5D92" w:rsidRPr="009657B2" w:rsidRDefault="008B5D92" w:rsidP="009657B2">
      <w:pPr>
        <w:rPr>
          <w:rFonts w:eastAsia="Calibri" w:cs="Tahoma"/>
          <w:b/>
          <w:kern w:val="0"/>
          <w:szCs w:val="18"/>
          <w14:ligatures w14:val="none"/>
        </w:rPr>
      </w:pPr>
      <w:r w:rsidRPr="009657B2">
        <w:rPr>
          <w:rFonts w:eastAsia="Calibri" w:cs="Tahoma"/>
          <w:b/>
          <w:kern w:val="0"/>
          <w:szCs w:val="18"/>
          <w14:ligatures w14:val="none"/>
        </w:rPr>
        <w:t xml:space="preserve">DÍA 9. DUBLÍN </w:t>
      </w:r>
      <w:r w:rsidRPr="009657B2">
        <w:rPr>
          <w:rFonts w:eastAsia="Calibri" w:cs="Tahoma"/>
          <w:b/>
          <w:bCs/>
          <w:kern w:val="0"/>
          <w:szCs w:val="18"/>
          <w14:ligatures w14:val="none"/>
        </w:rPr>
        <w:t xml:space="preserve">– </w:t>
      </w:r>
      <w:r w:rsidRPr="009657B2">
        <w:rPr>
          <w:rFonts w:eastAsia="Calibri" w:cs="Tahoma"/>
          <w:b/>
          <w:kern w:val="0"/>
          <w:szCs w:val="18"/>
          <w14:ligatures w14:val="none"/>
        </w:rPr>
        <w:t xml:space="preserve">ATHLONE </w:t>
      </w:r>
      <w:r w:rsidRPr="009657B2">
        <w:rPr>
          <w:rFonts w:eastAsia="Calibri" w:cs="Tahoma"/>
          <w:b/>
          <w:bCs/>
          <w:kern w:val="0"/>
          <w:szCs w:val="18"/>
          <w14:ligatures w14:val="none"/>
        </w:rPr>
        <w:t xml:space="preserve">– </w:t>
      </w:r>
      <w:r w:rsidRPr="009657B2">
        <w:rPr>
          <w:rFonts w:eastAsia="Calibri" w:cs="Tahoma"/>
          <w:b/>
          <w:kern w:val="0"/>
          <w:szCs w:val="18"/>
          <w14:ligatures w14:val="none"/>
        </w:rPr>
        <w:t>GALWAY</w:t>
      </w:r>
    </w:p>
    <w:p w14:paraId="70DCF39C" w14:textId="6E92E0E4" w:rsidR="008B5D92" w:rsidRPr="00BD493B" w:rsidRDefault="008B5D92" w:rsidP="009657B2">
      <w:pPr>
        <w:rPr>
          <w:rFonts w:eastAsia="Times New Roman" w:cs="Tahoma"/>
          <w:szCs w:val="18"/>
        </w:rPr>
      </w:pPr>
      <w:r w:rsidRPr="009657B2">
        <w:rPr>
          <w:rFonts w:eastAsia="Times New Roman" w:cs="Tahoma"/>
          <w:szCs w:val="18"/>
        </w:rPr>
        <w:t xml:space="preserve">Tras el desayuno, comenzaremos con una breve panorámica de salida de Dublín, que nos permitirá apreciar distintas zonas de la ciudad y su contraste entre áreas históricas y barrios más modernos. Dejaremos la capital para emprender nuestro viaje hacia el oeste de Irlanda. Nuestra primera parada será en </w:t>
      </w:r>
      <w:r w:rsidRPr="009657B2">
        <w:rPr>
          <w:rFonts w:eastAsia="Times New Roman" w:cs="Tahoma"/>
          <w:b/>
          <w:bCs/>
          <w:szCs w:val="18"/>
        </w:rPr>
        <w:t>Athlone</w:t>
      </w:r>
      <w:r w:rsidRPr="009657B2">
        <w:rPr>
          <w:rFonts w:eastAsia="Times New Roman" w:cs="Tahoma"/>
          <w:szCs w:val="18"/>
        </w:rPr>
        <w:t xml:space="preserve">, situada prácticamente en el centro geográfico de Irlanda y atravesada por el río Shannon, el más largo del país. Esta localización estratégica ha hecho de la ciudad un importante punto de conexión entre el este y el oeste desde la Edad Media. Destaca el </w:t>
      </w:r>
      <w:r w:rsidRPr="009657B2">
        <w:rPr>
          <w:rFonts w:eastAsia="Times New Roman" w:cs="Tahoma"/>
          <w:b/>
          <w:bCs/>
          <w:szCs w:val="18"/>
        </w:rPr>
        <w:t>Castillo de Athlone</w:t>
      </w:r>
      <w:r w:rsidRPr="009657B2">
        <w:rPr>
          <w:rFonts w:eastAsia="Times New Roman" w:cs="Tahoma"/>
          <w:szCs w:val="18"/>
        </w:rPr>
        <w:t xml:space="preserve">, construido originalmente en el siglo XIII por los normandos y reconstruido en varias ocasiones a lo largo de su historia, especialmente tras el asedio de </w:t>
      </w:r>
      <w:r w:rsidRPr="009657B2">
        <w:rPr>
          <w:rFonts w:eastAsia="Times New Roman" w:cs="Tahoma"/>
          <w:b/>
          <w:bCs/>
          <w:szCs w:val="18"/>
        </w:rPr>
        <w:t>1691</w:t>
      </w:r>
      <w:r w:rsidRPr="009657B2">
        <w:rPr>
          <w:rFonts w:eastAsia="Times New Roman" w:cs="Tahoma"/>
          <w:szCs w:val="18"/>
        </w:rPr>
        <w:t xml:space="preserve"> durante las </w:t>
      </w:r>
      <w:r w:rsidRPr="009657B2">
        <w:rPr>
          <w:rFonts w:eastAsia="Times New Roman" w:cs="Tahoma"/>
          <w:b/>
          <w:bCs/>
          <w:szCs w:val="18"/>
        </w:rPr>
        <w:t>guerras guillermitas</w:t>
      </w:r>
      <w:r w:rsidRPr="009657B2">
        <w:rPr>
          <w:rFonts w:eastAsia="Times New Roman" w:cs="Tahoma"/>
          <w:szCs w:val="18"/>
        </w:rPr>
        <w:t xml:space="preserve">. También podremos disfrutar de su animado paseo junto al río y su ambiente local, característico de una ciudad con tradición comercial y fluvial. Continuación hacia </w:t>
      </w:r>
      <w:r w:rsidRPr="009657B2">
        <w:rPr>
          <w:rFonts w:eastAsia="Times New Roman" w:cs="Tahoma"/>
          <w:b/>
          <w:bCs/>
          <w:szCs w:val="18"/>
        </w:rPr>
        <w:t>Galway</w:t>
      </w:r>
      <w:r w:rsidRPr="009657B2">
        <w:rPr>
          <w:rFonts w:eastAsia="Times New Roman" w:cs="Tahoma"/>
          <w:szCs w:val="18"/>
        </w:rPr>
        <w:t xml:space="preserve">, conocida como la </w:t>
      </w:r>
      <w:r w:rsidRPr="009657B2">
        <w:rPr>
          <w:rFonts w:eastAsia="Times New Roman" w:cs="Tahoma"/>
          <w:b/>
          <w:bCs/>
          <w:szCs w:val="18"/>
        </w:rPr>
        <w:t>"Ciudad de las Tribus", en referencia a las catorce familias mercantes de origen anglonormando que dominaron su vida política y económica entre los siglos XIV y XVII</w:t>
      </w:r>
      <w:r w:rsidRPr="009657B2">
        <w:rPr>
          <w:rFonts w:eastAsia="Times New Roman" w:cs="Tahoma"/>
          <w:szCs w:val="18"/>
        </w:rPr>
        <w:t xml:space="preserve">. Situada en la costa oeste, a orillas del Atlántico, Galway es hoy un importante centro cultural, famoso por sus festivales, su música tradicional y su ambiente joven y dinámico. </w:t>
      </w:r>
      <w:r w:rsidRPr="00BD493B">
        <w:rPr>
          <w:rFonts w:eastAsia="Times New Roman" w:cs="Tahoma"/>
          <w:szCs w:val="18"/>
        </w:rPr>
        <w:t>Cena, alojamiento y desayuno en el Hotel Connacht, Shannon Spring Hotel, Lough Rea Hotel &amp; Spa o similar.</w:t>
      </w:r>
    </w:p>
    <w:p w14:paraId="677A9836" w14:textId="77777777" w:rsidR="008B5D92" w:rsidRPr="00BD493B" w:rsidRDefault="008B5D92" w:rsidP="009657B2">
      <w:pPr>
        <w:spacing w:before="0" w:after="240"/>
        <w:jc w:val="left"/>
        <w:rPr>
          <w:rFonts w:eastAsia="Calibri" w:cs="Tahoma"/>
          <w:b/>
          <w:bCs/>
          <w:kern w:val="0"/>
          <w:szCs w:val="18"/>
          <w14:ligatures w14:val="none"/>
        </w:rPr>
      </w:pPr>
      <w:r w:rsidRPr="00BD493B">
        <w:rPr>
          <w:rFonts w:eastAsia="Calibri" w:cs="Tahoma"/>
          <w:b/>
          <w:kern w:val="0"/>
          <w:szCs w:val="18"/>
          <w14:ligatures w14:val="none"/>
        </w:rPr>
        <w:t xml:space="preserve">DÍA 10. </w:t>
      </w:r>
      <w:r w:rsidRPr="00BD493B">
        <w:rPr>
          <w:rFonts w:eastAsia="Calibri" w:cs="Tahoma"/>
          <w:b/>
          <w:bCs/>
          <w:kern w:val="0"/>
          <w:szCs w:val="18"/>
          <w14:ligatures w14:val="none"/>
        </w:rPr>
        <w:t xml:space="preserve">GALWAY – WESTPORT – CONNEMARA – GALWAY </w:t>
      </w:r>
    </w:p>
    <w:p w14:paraId="6EA0D799" w14:textId="77777777" w:rsidR="00216078" w:rsidRPr="00216078" w:rsidRDefault="00216078" w:rsidP="009657B2">
      <w:pPr>
        <w:rPr>
          <w:rFonts w:eastAsia="Times New Roman" w:cs="Tahoma"/>
          <w:kern w:val="0"/>
          <w:szCs w:val="18"/>
          <w14:ligatures w14:val="none"/>
        </w:rPr>
      </w:pPr>
      <w:r w:rsidRPr="00216078">
        <w:rPr>
          <w:rFonts w:eastAsia="Times New Roman" w:cs="Tahoma"/>
          <w:kern w:val="0"/>
          <w:szCs w:val="18"/>
          <w14:ligatures w14:val="none"/>
        </w:rPr>
        <w:t xml:space="preserve">Tras el desayuno, cruzaremos algunos de los paisajes más característicos del país hasta llegar a </w:t>
      </w:r>
      <w:r w:rsidRPr="00216078">
        <w:rPr>
          <w:rFonts w:eastAsia="Times New Roman" w:cs="Tahoma"/>
          <w:b/>
          <w:bCs/>
          <w:kern w:val="0"/>
          <w:szCs w:val="18"/>
          <w14:ligatures w14:val="none"/>
        </w:rPr>
        <w:t>Westport</w:t>
      </w:r>
      <w:r w:rsidRPr="00216078">
        <w:rPr>
          <w:rFonts w:eastAsia="Times New Roman" w:cs="Tahoma"/>
          <w:kern w:val="0"/>
          <w:szCs w:val="18"/>
          <w14:ligatures w14:val="none"/>
        </w:rPr>
        <w:t xml:space="preserve">, uno de los pueblos más atractivos y animados de la región, con vistas al </w:t>
      </w:r>
      <w:r w:rsidRPr="00216078">
        <w:rPr>
          <w:rFonts w:eastAsia="Times New Roman" w:cs="Tahoma"/>
          <w:b/>
          <w:bCs/>
          <w:kern w:val="0"/>
          <w:szCs w:val="18"/>
          <w14:ligatures w14:val="none"/>
        </w:rPr>
        <w:t>río Carrowbeg</w:t>
      </w:r>
      <w:r w:rsidRPr="00216078">
        <w:rPr>
          <w:rFonts w:eastAsia="Times New Roman" w:cs="Tahoma"/>
          <w:kern w:val="0"/>
          <w:szCs w:val="18"/>
          <w14:ligatures w14:val="none"/>
        </w:rPr>
        <w:t xml:space="preserve">, donde tendremos tiempo para pasear por su cuidado centro, disfrutar de su ambiente local y realizar compras, así como para adquirir comida para el almuerzo, que podrá disfrutarse más adelante. Continuaremos el recorrido hacia la región de </w:t>
      </w:r>
      <w:r w:rsidRPr="00216078">
        <w:rPr>
          <w:rFonts w:eastAsia="Times New Roman" w:cs="Tahoma"/>
          <w:b/>
          <w:bCs/>
          <w:kern w:val="0"/>
          <w:szCs w:val="18"/>
          <w14:ligatures w14:val="none"/>
        </w:rPr>
        <w:t>Connemara</w:t>
      </w:r>
      <w:r w:rsidRPr="00216078">
        <w:rPr>
          <w:rFonts w:eastAsia="Times New Roman" w:cs="Tahoma"/>
          <w:kern w:val="0"/>
          <w:szCs w:val="18"/>
          <w14:ligatures w14:val="none"/>
        </w:rPr>
        <w:t xml:space="preserve">, un territorio de gran belleza natural, famoso por sus lagos, valles, montañas y pequeños pueblos, que durante siglos ha servido de inspiración a poetas y pintores. A través de estos paisajes llegaremos a la espectacular </w:t>
      </w:r>
      <w:r w:rsidRPr="00216078">
        <w:rPr>
          <w:rFonts w:eastAsia="Times New Roman" w:cs="Tahoma"/>
          <w:b/>
          <w:bCs/>
          <w:kern w:val="0"/>
          <w:szCs w:val="18"/>
          <w14:ligatures w14:val="none"/>
        </w:rPr>
        <w:t>Abadía de Kylemore</w:t>
      </w:r>
      <w:r w:rsidRPr="00216078">
        <w:rPr>
          <w:rFonts w:eastAsia="Times New Roman" w:cs="Tahoma"/>
          <w:kern w:val="0"/>
          <w:szCs w:val="18"/>
          <w14:ligatures w14:val="none"/>
        </w:rPr>
        <w:t xml:space="preserve">, un antiguo castillo victoriano construido a orillas de un lago y rodeado de un entorno natural incomparable, originalmente residencia de la familia Mitchell Henry y posteriormente transformado en convento por las monjas benedictinas. Por la tarde, regresaremos a </w:t>
      </w:r>
      <w:r w:rsidRPr="00216078">
        <w:rPr>
          <w:rFonts w:eastAsia="Times New Roman" w:cs="Tahoma"/>
          <w:b/>
          <w:bCs/>
          <w:kern w:val="0"/>
          <w:szCs w:val="18"/>
          <w14:ligatures w14:val="none"/>
        </w:rPr>
        <w:t>Galway</w:t>
      </w:r>
      <w:r w:rsidRPr="00216078">
        <w:rPr>
          <w:rFonts w:eastAsia="Times New Roman" w:cs="Tahoma"/>
          <w:kern w:val="0"/>
          <w:szCs w:val="18"/>
          <w14:ligatures w14:val="none"/>
        </w:rPr>
        <w:t xml:space="preserve">, donde realizaremos un tour a pie por esta animada ciudad universitaria, conociendo la </w:t>
      </w:r>
      <w:r w:rsidRPr="00216078">
        <w:rPr>
          <w:rFonts w:eastAsia="Times New Roman" w:cs="Tahoma"/>
          <w:b/>
          <w:bCs/>
          <w:kern w:val="0"/>
          <w:szCs w:val="18"/>
          <w14:ligatures w14:val="none"/>
        </w:rPr>
        <w:t>catedral católica</w:t>
      </w:r>
      <w:r w:rsidRPr="00216078">
        <w:rPr>
          <w:rFonts w:eastAsia="Times New Roman" w:cs="Tahoma"/>
          <w:kern w:val="0"/>
          <w:szCs w:val="18"/>
          <w14:ligatures w14:val="none"/>
        </w:rPr>
        <w:t xml:space="preserve">, el </w:t>
      </w:r>
      <w:r w:rsidRPr="00216078">
        <w:rPr>
          <w:rFonts w:eastAsia="Times New Roman" w:cs="Tahoma"/>
          <w:b/>
          <w:bCs/>
          <w:kern w:val="0"/>
          <w:szCs w:val="18"/>
          <w14:ligatures w14:val="none"/>
        </w:rPr>
        <w:t>Arco de los Españoles</w:t>
      </w:r>
      <w:r w:rsidRPr="00216078">
        <w:rPr>
          <w:rFonts w:eastAsia="Times New Roman" w:cs="Tahoma"/>
          <w:kern w:val="0"/>
          <w:szCs w:val="18"/>
          <w14:ligatures w14:val="none"/>
        </w:rPr>
        <w:t xml:space="preserve"> y recorriendo su céntrica </w:t>
      </w:r>
      <w:r w:rsidRPr="00216078">
        <w:rPr>
          <w:rFonts w:eastAsia="Times New Roman" w:cs="Tahoma"/>
          <w:b/>
          <w:bCs/>
          <w:kern w:val="0"/>
          <w:szCs w:val="18"/>
          <w14:ligatures w14:val="none"/>
        </w:rPr>
        <w:t>High Street</w:t>
      </w:r>
      <w:r w:rsidRPr="00216078">
        <w:rPr>
          <w:rFonts w:eastAsia="Times New Roman" w:cs="Tahoma"/>
          <w:kern w:val="0"/>
          <w:szCs w:val="18"/>
          <w14:ligatures w14:val="none"/>
        </w:rPr>
        <w:t>, famosa por su ambiente vibrante, sus tiendas y sus tradicionales pubs irlandeses, donde habrá tiempo para disfrutar de la música en directo y degustar cervezas locales. Cena, alojamiento y desayuno en el Hotel Connacht, Shannon Spring Hotel, Lough Rea Hotel &amp; Spa o similar.</w:t>
      </w:r>
    </w:p>
    <w:p w14:paraId="7E4B48DB" w14:textId="45266FEE" w:rsidR="008B5D92" w:rsidRPr="009657B2" w:rsidRDefault="008B5D92" w:rsidP="009657B2">
      <w:pPr>
        <w:rPr>
          <w:rFonts w:eastAsia="Calibri" w:cs="Tahoma"/>
          <w:b/>
          <w:kern w:val="0"/>
          <w:szCs w:val="18"/>
          <w14:ligatures w14:val="none"/>
        </w:rPr>
      </w:pPr>
      <w:r w:rsidRPr="009657B2">
        <w:rPr>
          <w:rFonts w:eastAsia="Calibri" w:cs="Tahoma"/>
          <w:b/>
          <w:kern w:val="0"/>
          <w:szCs w:val="18"/>
          <w14:ligatures w14:val="none"/>
        </w:rPr>
        <w:lastRenderedPageBreak/>
        <w:t xml:space="preserve">DÍA 11. GALWAY </w:t>
      </w:r>
      <w:r w:rsidRPr="009657B2">
        <w:rPr>
          <w:rFonts w:eastAsia="Calibri" w:cs="Tahoma"/>
          <w:b/>
          <w:bCs/>
          <w:kern w:val="0"/>
          <w:szCs w:val="18"/>
          <w14:ligatures w14:val="none"/>
        </w:rPr>
        <w:t xml:space="preserve">– </w:t>
      </w:r>
      <w:r w:rsidRPr="009657B2">
        <w:rPr>
          <w:rFonts w:eastAsia="Calibri" w:cs="Tahoma"/>
          <w:b/>
          <w:kern w:val="0"/>
          <w:szCs w:val="18"/>
          <w14:ligatures w14:val="none"/>
        </w:rPr>
        <w:t xml:space="preserve">ACANTILADOS DE MOHER </w:t>
      </w:r>
      <w:r w:rsidRPr="009657B2">
        <w:rPr>
          <w:rFonts w:eastAsia="Calibri" w:cs="Tahoma"/>
          <w:b/>
          <w:bCs/>
          <w:kern w:val="0"/>
          <w:szCs w:val="18"/>
          <w14:ligatures w14:val="none"/>
        </w:rPr>
        <w:t xml:space="preserve">– </w:t>
      </w:r>
      <w:r w:rsidRPr="009657B2">
        <w:rPr>
          <w:rFonts w:eastAsia="Calibri" w:cs="Tahoma"/>
          <w:b/>
          <w:kern w:val="0"/>
          <w:szCs w:val="18"/>
          <w14:ligatures w14:val="none"/>
        </w:rPr>
        <w:t xml:space="preserve">LIMERICK </w:t>
      </w:r>
      <w:r w:rsidRPr="009657B2">
        <w:rPr>
          <w:rFonts w:eastAsia="Calibri" w:cs="Tahoma"/>
          <w:b/>
          <w:bCs/>
          <w:kern w:val="0"/>
          <w:szCs w:val="18"/>
          <w14:ligatures w14:val="none"/>
        </w:rPr>
        <w:t xml:space="preserve">– </w:t>
      </w:r>
      <w:r w:rsidRPr="009657B2">
        <w:rPr>
          <w:rFonts w:eastAsia="Calibri" w:cs="Tahoma"/>
          <w:b/>
          <w:kern w:val="0"/>
          <w:szCs w:val="18"/>
          <w14:ligatures w14:val="none"/>
        </w:rPr>
        <w:t>CORK</w:t>
      </w:r>
    </w:p>
    <w:p w14:paraId="29A6E40B" w14:textId="75B4185C" w:rsidR="00F33B0B" w:rsidRPr="00F33B0B" w:rsidRDefault="00F33B0B" w:rsidP="00F33B0B">
      <w:pPr>
        <w:spacing w:before="0"/>
        <w:rPr>
          <w:rFonts w:eastAsia="Calibri" w:cs="Tahoma"/>
          <w:kern w:val="0"/>
          <w:szCs w:val="18"/>
          <w14:ligatures w14:val="none"/>
        </w:rPr>
      </w:pPr>
      <w:r w:rsidRPr="00F33B0B">
        <w:rPr>
          <w:rFonts w:eastAsia="Calibri" w:cs="Tahoma"/>
          <w:kern w:val="0"/>
          <w:szCs w:val="18"/>
          <w14:ligatures w14:val="none"/>
        </w:rPr>
        <w:t xml:space="preserve">Hoy nos pondremos en camino hacia los </w:t>
      </w:r>
      <w:r w:rsidRPr="00F33B0B">
        <w:rPr>
          <w:rFonts w:eastAsia="Calibri" w:cs="Tahoma"/>
          <w:b/>
          <w:bCs/>
          <w:kern w:val="0"/>
          <w:szCs w:val="18"/>
          <w14:ligatures w14:val="none"/>
        </w:rPr>
        <w:t>Acantilados de Moher</w:t>
      </w:r>
      <w:r w:rsidRPr="00F33B0B">
        <w:rPr>
          <w:rFonts w:eastAsia="Calibri" w:cs="Tahoma"/>
          <w:kern w:val="0"/>
          <w:szCs w:val="18"/>
          <w14:ligatures w14:val="none"/>
        </w:rPr>
        <w:t xml:space="preserve">, atravesando </w:t>
      </w:r>
      <w:r w:rsidRPr="00F33B0B">
        <w:rPr>
          <w:rFonts w:eastAsia="Calibri" w:cs="Tahoma"/>
          <w:b/>
          <w:bCs/>
          <w:kern w:val="0"/>
          <w:szCs w:val="18"/>
          <w14:ligatures w14:val="none"/>
        </w:rPr>
        <w:t>El Burren</w:t>
      </w:r>
      <w:r w:rsidRPr="00F33B0B">
        <w:rPr>
          <w:rFonts w:eastAsia="Calibri" w:cs="Tahoma"/>
          <w:kern w:val="0"/>
          <w:szCs w:val="18"/>
          <w14:ligatures w14:val="none"/>
        </w:rPr>
        <w:t xml:space="preserve">, que en gaélico significa “terreno rocoso”. Los acantilados, una imponente extensión de roca caliza frente al Atlántico, ofrecen incomparables vistas sobre el océano, elevándose hasta 200 metros sobre el nivel del mar y extendiéndose a lo largo de 8 kilómetros, siendo una de las principales postales de Irlanda. Después, nos dirigiremos a </w:t>
      </w:r>
      <w:r w:rsidRPr="00F33B0B">
        <w:rPr>
          <w:rFonts w:eastAsia="Calibri" w:cs="Tahoma"/>
          <w:b/>
          <w:bCs/>
          <w:kern w:val="0"/>
          <w:szCs w:val="18"/>
          <w14:ligatures w14:val="none"/>
        </w:rPr>
        <w:t>Limerick</w:t>
      </w:r>
      <w:r w:rsidRPr="00F33B0B">
        <w:rPr>
          <w:rFonts w:eastAsia="Calibri" w:cs="Tahoma"/>
          <w:kern w:val="0"/>
          <w:szCs w:val="18"/>
          <w14:ligatures w14:val="none"/>
        </w:rPr>
        <w:t xml:space="preserve">, donde realizaremos una visita panorámica de la ciudad, la cuarta más importante de Irlanda, fundada por los vikingos a orillas del </w:t>
      </w:r>
      <w:r w:rsidRPr="00F33B0B">
        <w:rPr>
          <w:rFonts w:eastAsia="Calibri" w:cs="Tahoma"/>
          <w:b/>
          <w:bCs/>
          <w:kern w:val="0"/>
          <w:szCs w:val="18"/>
          <w14:ligatures w14:val="none"/>
        </w:rPr>
        <w:t>río Shannon</w:t>
      </w:r>
      <w:r w:rsidRPr="00F33B0B">
        <w:rPr>
          <w:rFonts w:eastAsia="Calibri" w:cs="Tahoma"/>
          <w:kern w:val="0"/>
          <w:szCs w:val="18"/>
          <w14:ligatures w14:val="none"/>
        </w:rPr>
        <w:t xml:space="preserve">, con tiempo libre para almorzar. Continuaremos hacia </w:t>
      </w:r>
      <w:r w:rsidRPr="00F33B0B">
        <w:rPr>
          <w:rFonts w:eastAsia="Calibri" w:cs="Tahoma"/>
          <w:b/>
          <w:bCs/>
          <w:kern w:val="0"/>
          <w:szCs w:val="18"/>
          <w14:ligatures w14:val="none"/>
        </w:rPr>
        <w:t>Cork</w:t>
      </w:r>
      <w:r w:rsidRPr="00F33B0B">
        <w:rPr>
          <w:rFonts w:eastAsia="Calibri" w:cs="Tahoma"/>
          <w:kern w:val="0"/>
          <w:szCs w:val="18"/>
          <w14:ligatures w14:val="none"/>
        </w:rPr>
        <w:t xml:space="preserve">, donde disfrutaremos de un recorrido por el </w:t>
      </w:r>
      <w:r w:rsidRPr="00F33B0B">
        <w:rPr>
          <w:rFonts w:eastAsia="Calibri" w:cs="Tahoma"/>
          <w:b/>
          <w:bCs/>
          <w:kern w:val="0"/>
          <w:szCs w:val="18"/>
          <w14:ligatures w14:val="none"/>
        </w:rPr>
        <w:t>English Market</w:t>
      </w:r>
      <w:r w:rsidRPr="00F33B0B">
        <w:rPr>
          <w:rFonts w:eastAsia="Calibri" w:cs="Tahoma"/>
          <w:kern w:val="0"/>
          <w:szCs w:val="18"/>
          <w14:ligatures w14:val="none"/>
        </w:rPr>
        <w:t xml:space="preserve">, además de contemplar la iglesia de </w:t>
      </w:r>
      <w:r w:rsidRPr="00F33B0B">
        <w:rPr>
          <w:rFonts w:eastAsia="Calibri" w:cs="Tahoma"/>
          <w:b/>
          <w:bCs/>
          <w:kern w:val="0"/>
          <w:szCs w:val="18"/>
          <w14:ligatures w14:val="none"/>
        </w:rPr>
        <w:t>Santa Ana de Shandon</w:t>
      </w:r>
      <w:r w:rsidRPr="00F33B0B">
        <w:rPr>
          <w:rFonts w:eastAsia="Calibri" w:cs="Tahoma"/>
          <w:kern w:val="0"/>
          <w:szCs w:val="18"/>
          <w14:ligatures w14:val="none"/>
        </w:rPr>
        <w:t xml:space="preserve">, el </w:t>
      </w:r>
      <w:r w:rsidRPr="00F33B0B">
        <w:rPr>
          <w:rFonts w:eastAsia="Calibri" w:cs="Tahoma"/>
          <w:b/>
          <w:bCs/>
          <w:kern w:val="0"/>
          <w:szCs w:val="18"/>
          <w14:ligatures w14:val="none"/>
        </w:rPr>
        <w:t>Reloj de la Mentira</w:t>
      </w:r>
      <w:r w:rsidRPr="00F33B0B">
        <w:rPr>
          <w:rFonts w:eastAsia="Calibri" w:cs="Tahoma"/>
          <w:kern w:val="0"/>
          <w:szCs w:val="18"/>
          <w14:ligatures w14:val="none"/>
        </w:rPr>
        <w:t xml:space="preserve"> y la catedral de </w:t>
      </w:r>
      <w:r w:rsidRPr="00F33B0B">
        <w:rPr>
          <w:rFonts w:eastAsia="Calibri" w:cs="Tahoma"/>
          <w:b/>
          <w:bCs/>
          <w:kern w:val="0"/>
          <w:szCs w:val="18"/>
          <w14:ligatures w14:val="none"/>
        </w:rPr>
        <w:t>San Finbar</w:t>
      </w:r>
      <w:r w:rsidRPr="00F33B0B">
        <w:rPr>
          <w:rFonts w:eastAsia="Calibri" w:cs="Tahoma"/>
          <w:kern w:val="0"/>
          <w:szCs w:val="18"/>
          <w14:ligatures w14:val="none"/>
        </w:rPr>
        <w:t xml:space="preserve">. Cork es una ciudad construida sobre agua y alberga un importante puerto comercial, desde donde partieron numerosos barcos hacia el Nuevo Mundo durante la Gran Hambruna Irlandesa. Tendremos tiempo libre para pasear por sus calles. Cena, alojamiento y desayuno en el </w:t>
      </w:r>
      <w:r w:rsidRPr="00F33B0B">
        <w:rPr>
          <w:rFonts w:eastAsia="Calibri" w:cs="Tahoma"/>
          <w:b/>
          <w:bCs/>
          <w:kern w:val="0"/>
          <w:szCs w:val="18"/>
          <w14:ligatures w14:val="none"/>
        </w:rPr>
        <w:t>Hotel Cork International, Radisson Blu Cork, Garryvoe Hotel, Acton Hotel Kinsale o similar</w:t>
      </w:r>
      <w:r w:rsidRPr="00F33B0B">
        <w:rPr>
          <w:rFonts w:eastAsia="Calibri" w:cs="Tahoma"/>
          <w:kern w:val="0"/>
          <w:szCs w:val="18"/>
          <w14:ligatures w14:val="none"/>
        </w:rPr>
        <w:t>.</w:t>
      </w:r>
    </w:p>
    <w:p w14:paraId="2F2E4608" w14:textId="27482C87" w:rsidR="008B5D92" w:rsidRPr="009657B2" w:rsidRDefault="008B5D92" w:rsidP="009657B2">
      <w:pPr>
        <w:spacing w:before="0"/>
        <w:rPr>
          <w:rFonts w:eastAsia="Calibri" w:cs="Tahoma"/>
          <w:b/>
          <w:kern w:val="0"/>
          <w:szCs w:val="18"/>
          <w14:ligatures w14:val="none"/>
        </w:rPr>
      </w:pPr>
      <w:r w:rsidRPr="009657B2">
        <w:rPr>
          <w:rFonts w:eastAsia="Calibri" w:cs="Tahoma"/>
          <w:b/>
          <w:kern w:val="0"/>
          <w:szCs w:val="18"/>
          <w14:ligatures w14:val="none"/>
        </w:rPr>
        <w:t xml:space="preserve">DÍA 12. CORK </w:t>
      </w:r>
      <w:r w:rsidRPr="009657B2">
        <w:rPr>
          <w:rFonts w:eastAsia="Calibri" w:cs="Tahoma"/>
          <w:b/>
          <w:bCs/>
          <w:kern w:val="0"/>
          <w:szCs w:val="18"/>
          <w14:ligatures w14:val="none"/>
        </w:rPr>
        <w:t xml:space="preserve">– </w:t>
      </w:r>
      <w:r w:rsidRPr="009657B2">
        <w:rPr>
          <w:rFonts w:eastAsia="Calibri" w:cs="Tahoma"/>
          <w:b/>
          <w:kern w:val="0"/>
          <w:szCs w:val="18"/>
          <w14:ligatures w14:val="none"/>
        </w:rPr>
        <w:t xml:space="preserve">KILLARNEY Y ANILLO DE KERRY </w:t>
      </w:r>
      <w:r w:rsidRPr="009657B2">
        <w:rPr>
          <w:rFonts w:eastAsia="Calibri" w:cs="Tahoma"/>
          <w:b/>
          <w:bCs/>
          <w:kern w:val="0"/>
          <w:szCs w:val="18"/>
          <w14:ligatures w14:val="none"/>
        </w:rPr>
        <w:t xml:space="preserve">– </w:t>
      </w:r>
      <w:r w:rsidRPr="009657B2">
        <w:rPr>
          <w:rFonts w:eastAsia="Calibri" w:cs="Tahoma"/>
          <w:b/>
          <w:kern w:val="0"/>
          <w:szCs w:val="18"/>
          <w14:ligatures w14:val="none"/>
        </w:rPr>
        <w:t>CORK</w:t>
      </w:r>
    </w:p>
    <w:p w14:paraId="1D41804B" w14:textId="77777777" w:rsidR="008B5D92" w:rsidRPr="009657B2" w:rsidRDefault="008B5D92" w:rsidP="009657B2">
      <w:pPr>
        <w:spacing w:before="0" w:after="200"/>
        <w:rPr>
          <w:rFonts w:eastAsia="Calibri" w:cs="Tahoma"/>
          <w:kern w:val="0"/>
          <w:szCs w:val="18"/>
          <w14:ligatures w14:val="none"/>
        </w:rPr>
      </w:pPr>
      <w:r w:rsidRPr="009657B2">
        <w:rPr>
          <w:rFonts w:eastAsia="Calibri" w:cs="Tahoma"/>
          <w:kern w:val="0"/>
          <w:szCs w:val="18"/>
          <w14:ligatures w14:val="none"/>
        </w:rPr>
        <w:t xml:space="preserve">El día de hoy lo dedicaremos a explorar el </w:t>
      </w:r>
      <w:r w:rsidRPr="009657B2">
        <w:rPr>
          <w:rFonts w:eastAsia="Calibri" w:cs="Tahoma"/>
          <w:b/>
          <w:bCs/>
          <w:kern w:val="0"/>
          <w:szCs w:val="18"/>
          <w14:ligatures w14:val="none"/>
        </w:rPr>
        <w:t>Anillo de Kerry</w:t>
      </w:r>
      <w:r w:rsidRPr="009657B2">
        <w:rPr>
          <w:rFonts w:eastAsia="Calibri" w:cs="Tahoma"/>
          <w:kern w:val="0"/>
          <w:szCs w:val="18"/>
          <w14:ligatures w14:val="none"/>
        </w:rPr>
        <w:t xml:space="preserve">, una de las rutas panorámicas más famosas y espectaculares de Irlanda. Se trata de un recorrido circular de unos </w:t>
      </w:r>
      <w:r w:rsidRPr="009657B2">
        <w:rPr>
          <w:rFonts w:eastAsia="Calibri" w:cs="Tahoma"/>
          <w:b/>
          <w:bCs/>
          <w:kern w:val="0"/>
          <w:szCs w:val="18"/>
          <w14:ligatures w14:val="none"/>
        </w:rPr>
        <w:t>170 kilómetros</w:t>
      </w:r>
      <w:r w:rsidRPr="009657B2">
        <w:rPr>
          <w:rFonts w:eastAsia="Calibri" w:cs="Tahoma"/>
          <w:kern w:val="0"/>
          <w:szCs w:val="18"/>
          <w14:ligatures w14:val="none"/>
        </w:rPr>
        <w:t xml:space="preserve"> que atraviesa la </w:t>
      </w:r>
      <w:r w:rsidRPr="009657B2">
        <w:rPr>
          <w:rFonts w:eastAsia="Calibri" w:cs="Tahoma"/>
          <w:b/>
          <w:bCs/>
          <w:kern w:val="0"/>
          <w:szCs w:val="18"/>
          <w14:ligatures w14:val="none"/>
        </w:rPr>
        <w:t>Península de Iveragh</w:t>
      </w:r>
      <w:r w:rsidRPr="009657B2">
        <w:rPr>
          <w:rFonts w:eastAsia="Calibri" w:cs="Tahoma"/>
          <w:kern w:val="0"/>
          <w:szCs w:val="18"/>
          <w14:ligatures w14:val="none"/>
        </w:rPr>
        <w:t xml:space="preserve">, ofreciendo algunos de los paisajes más impresionantes del oeste del país. A lo largo del trayecto nos acompañarán </w:t>
      </w:r>
      <w:r w:rsidRPr="009657B2">
        <w:rPr>
          <w:rFonts w:eastAsia="Calibri" w:cs="Tahoma"/>
          <w:b/>
          <w:bCs/>
          <w:kern w:val="0"/>
          <w:szCs w:val="18"/>
          <w14:ligatures w14:val="none"/>
        </w:rPr>
        <w:t>lagos interiores, playas de arena clara, colinas verdes y acantilados costeros</w:t>
      </w:r>
      <w:r w:rsidRPr="009657B2">
        <w:rPr>
          <w:rFonts w:eastAsia="Calibri" w:cs="Tahoma"/>
          <w:kern w:val="0"/>
          <w:szCs w:val="18"/>
          <w14:ligatures w14:val="none"/>
        </w:rPr>
        <w:t xml:space="preserve">, un entorno natural moldeado por la última glaciación hace más de un millón de años. El paisaje cambia constantemente, alternando vistas al océano Atlántico con valles y montañas suaves, creando una de las postales más reconocibles de Irlanda. Durante el recorrido cruzaremos encantadores pueblos costeros y rurales como </w:t>
      </w:r>
      <w:r w:rsidRPr="009657B2">
        <w:rPr>
          <w:rFonts w:eastAsia="Calibri" w:cs="Tahoma"/>
          <w:b/>
          <w:bCs/>
          <w:kern w:val="0"/>
          <w:szCs w:val="18"/>
          <w14:ligatures w14:val="none"/>
        </w:rPr>
        <w:t>Waterville</w:t>
      </w:r>
      <w:r w:rsidRPr="009657B2">
        <w:rPr>
          <w:rFonts w:eastAsia="Calibri" w:cs="Tahoma"/>
          <w:kern w:val="0"/>
          <w:szCs w:val="18"/>
          <w14:ligatures w14:val="none"/>
        </w:rPr>
        <w:t xml:space="preserve">, </w:t>
      </w:r>
      <w:r w:rsidRPr="009657B2">
        <w:rPr>
          <w:rFonts w:eastAsia="Calibri" w:cs="Tahoma"/>
          <w:b/>
          <w:bCs/>
          <w:kern w:val="0"/>
          <w:szCs w:val="18"/>
          <w14:ligatures w14:val="none"/>
        </w:rPr>
        <w:t>Sneem</w:t>
      </w:r>
      <w:r w:rsidRPr="009657B2">
        <w:rPr>
          <w:rFonts w:eastAsia="Calibri" w:cs="Tahoma"/>
          <w:kern w:val="0"/>
          <w:szCs w:val="18"/>
          <w14:ligatures w14:val="none"/>
        </w:rPr>
        <w:t xml:space="preserve"> y </w:t>
      </w:r>
      <w:r w:rsidRPr="009657B2">
        <w:rPr>
          <w:rFonts w:eastAsia="Calibri" w:cs="Tahoma"/>
          <w:b/>
          <w:bCs/>
          <w:kern w:val="0"/>
          <w:szCs w:val="18"/>
          <w14:ligatures w14:val="none"/>
        </w:rPr>
        <w:t>Cahersiveen</w:t>
      </w:r>
      <w:r w:rsidRPr="009657B2">
        <w:rPr>
          <w:rFonts w:eastAsia="Calibri" w:cs="Tahoma"/>
          <w:kern w:val="0"/>
          <w:szCs w:val="18"/>
          <w14:ligatures w14:val="none"/>
        </w:rPr>
        <w:t xml:space="preserve">, cada uno con su propio carácter y fuerte arraigo a las tradiciones locales. En alguno de estos puntos dispondremos de </w:t>
      </w:r>
      <w:r w:rsidRPr="009657B2">
        <w:rPr>
          <w:rFonts w:eastAsia="Calibri" w:cs="Tahoma"/>
          <w:b/>
          <w:bCs/>
          <w:kern w:val="0"/>
          <w:szCs w:val="18"/>
          <w14:ligatures w14:val="none"/>
        </w:rPr>
        <w:t>tiempo libre</w:t>
      </w:r>
      <w:r w:rsidRPr="009657B2">
        <w:rPr>
          <w:rFonts w:eastAsia="Calibri" w:cs="Tahoma"/>
          <w:kern w:val="0"/>
          <w:szCs w:val="18"/>
          <w14:ligatures w14:val="none"/>
        </w:rPr>
        <w:t xml:space="preserve">, ideal para pasear, adquirir </w:t>
      </w:r>
      <w:r w:rsidRPr="009657B2">
        <w:rPr>
          <w:rFonts w:eastAsia="Calibri" w:cs="Tahoma"/>
          <w:b/>
          <w:bCs/>
          <w:kern w:val="0"/>
          <w:szCs w:val="18"/>
          <w14:ligatures w14:val="none"/>
        </w:rPr>
        <w:t>artesanías irlandesas</w:t>
      </w:r>
      <w:r w:rsidRPr="009657B2">
        <w:rPr>
          <w:rFonts w:eastAsia="Calibri" w:cs="Tahoma"/>
          <w:kern w:val="0"/>
          <w:szCs w:val="18"/>
          <w14:ligatures w14:val="none"/>
        </w:rPr>
        <w:t xml:space="preserve"> y, si el tiempo lo permite, </w:t>
      </w:r>
      <w:r w:rsidRPr="009657B2">
        <w:rPr>
          <w:rFonts w:eastAsia="Calibri" w:cs="Tahoma"/>
          <w:b/>
          <w:bCs/>
          <w:kern w:val="0"/>
          <w:szCs w:val="18"/>
          <w14:ligatures w14:val="none"/>
        </w:rPr>
        <w:t>almorzar en uno de los pubs tradicionales</w:t>
      </w:r>
      <w:r w:rsidRPr="009657B2">
        <w:rPr>
          <w:rFonts w:eastAsia="Calibri" w:cs="Tahoma"/>
          <w:kern w:val="0"/>
          <w:szCs w:val="18"/>
          <w14:ligatures w14:val="none"/>
        </w:rPr>
        <w:t xml:space="preserve"> de la región, donde se respira la auténtica vida local. Tras completar este inolvidable recorrido por el Anillo de Kerry, iniciaremos el regreso hacia la ciudad de </w:t>
      </w:r>
      <w:r w:rsidRPr="009657B2">
        <w:rPr>
          <w:rFonts w:eastAsia="Calibri" w:cs="Tahoma"/>
          <w:b/>
          <w:bCs/>
          <w:kern w:val="0"/>
          <w:szCs w:val="18"/>
          <w14:ligatures w14:val="none"/>
        </w:rPr>
        <w:t>Cork</w:t>
      </w:r>
      <w:r w:rsidRPr="009657B2">
        <w:rPr>
          <w:rFonts w:eastAsia="Calibri" w:cs="Tahoma"/>
          <w:kern w:val="0"/>
          <w:szCs w:val="18"/>
          <w14:ligatures w14:val="none"/>
        </w:rPr>
        <w:t xml:space="preserve">, atravesando nuevamente los cambiantes paisajes del suroeste irlandés. Cena, alojamiento y desayuno en el </w:t>
      </w:r>
      <w:r w:rsidRPr="009657B2">
        <w:rPr>
          <w:rFonts w:eastAsia="Calibri" w:cs="Tahoma"/>
          <w:b/>
          <w:bCs/>
          <w:kern w:val="0"/>
          <w:szCs w:val="18"/>
          <w14:ligatures w14:val="none"/>
        </w:rPr>
        <w:t>Hotel Cork International</w:t>
      </w:r>
      <w:r w:rsidRPr="009657B2">
        <w:rPr>
          <w:rFonts w:eastAsia="Calibri" w:cs="Tahoma"/>
          <w:kern w:val="0"/>
          <w:szCs w:val="18"/>
          <w14:ligatures w14:val="none"/>
        </w:rPr>
        <w:t xml:space="preserve">, </w:t>
      </w:r>
      <w:r w:rsidRPr="009657B2">
        <w:rPr>
          <w:rFonts w:eastAsia="Calibri" w:cs="Tahoma"/>
          <w:b/>
          <w:bCs/>
          <w:kern w:val="0"/>
          <w:szCs w:val="18"/>
          <w14:ligatures w14:val="none"/>
        </w:rPr>
        <w:t>Radisson Blu Cork</w:t>
      </w:r>
      <w:r w:rsidRPr="009657B2">
        <w:rPr>
          <w:rFonts w:eastAsia="Calibri" w:cs="Tahoma"/>
          <w:kern w:val="0"/>
          <w:szCs w:val="18"/>
          <w14:ligatures w14:val="none"/>
        </w:rPr>
        <w:t xml:space="preserve">, </w:t>
      </w:r>
      <w:r w:rsidRPr="009657B2">
        <w:rPr>
          <w:rFonts w:eastAsia="Calibri" w:cs="Tahoma"/>
          <w:b/>
          <w:bCs/>
          <w:kern w:val="0"/>
          <w:szCs w:val="18"/>
          <w14:ligatures w14:val="none"/>
        </w:rPr>
        <w:t>Garryvoe Hotel</w:t>
      </w:r>
      <w:r w:rsidRPr="009657B2">
        <w:rPr>
          <w:rFonts w:eastAsia="Calibri" w:cs="Tahoma"/>
          <w:kern w:val="0"/>
          <w:szCs w:val="18"/>
          <w14:ligatures w14:val="none"/>
        </w:rPr>
        <w:t xml:space="preserve">, </w:t>
      </w:r>
      <w:r w:rsidRPr="009657B2">
        <w:rPr>
          <w:rFonts w:eastAsia="Calibri" w:cs="Tahoma"/>
          <w:b/>
          <w:bCs/>
          <w:kern w:val="0"/>
          <w:szCs w:val="18"/>
          <w14:ligatures w14:val="none"/>
        </w:rPr>
        <w:t>Acton Hotel Kinsale</w:t>
      </w:r>
      <w:r w:rsidRPr="009657B2">
        <w:rPr>
          <w:rFonts w:eastAsia="Calibri" w:cs="Tahoma"/>
          <w:kern w:val="0"/>
          <w:szCs w:val="18"/>
          <w14:ligatures w14:val="none"/>
        </w:rPr>
        <w:t xml:space="preserve"> o similar.</w:t>
      </w:r>
    </w:p>
    <w:p w14:paraId="55B88BBF" w14:textId="0CDF9BC1" w:rsidR="008B5D92" w:rsidRPr="009657B2" w:rsidRDefault="008B5D92" w:rsidP="009657B2">
      <w:pPr>
        <w:rPr>
          <w:rFonts w:eastAsia="Calibri" w:cs="Tahoma"/>
          <w:b/>
          <w:kern w:val="0"/>
          <w:szCs w:val="18"/>
          <w14:ligatures w14:val="none"/>
        </w:rPr>
      </w:pPr>
      <w:r w:rsidRPr="009657B2">
        <w:rPr>
          <w:rFonts w:eastAsia="Calibri" w:cs="Tahoma"/>
          <w:b/>
          <w:kern w:val="0"/>
          <w:szCs w:val="18"/>
          <w14:ligatures w14:val="none"/>
        </w:rPr>
        <w:t xml:space="preserve">DÍA 13. CORK </w:t>
      </w:r>
      <w:r w:rsidRPr="009657B2">
        <w:rPr>
          <w:rFonts w:eastAsia="Calibri" w:cs="Tahoma"/>
          <w:b/>
          <w:bCs/>
          <w:kern w:val="0"/>
          <w:szCs w:val="18"/>
          <w14:ligatures w14:val="none"/>
        </w:rPr>
        <w:t xml:space="preserve">– </w:t>
      </w:r>
      <w:r w:rsidRPr="009657B2">
        <w:rPr>
          <w:rFonts w:eastAsia="Calibri" w:cs="Tahoma"/>
          <w:b/>
          <w:kern w:val="0"/>
          <w:szCs w:val="18"/>
          <w14:ligatures w14:val="none"/>
        </w:rPr>
        <w:t xml:space="preserve">ROCA DE CASHEL </w:t>
      </w:r>
      <w:r w:rsidRPr="009657B2">
        <w:rPr>
          <w:rFonts w:eastAsia="Calibri" w:cs="Tahoma"/>
          <w:b/>
          <w:bCs/>
          <w:kern w:val="0"/>
          <w:szCs w:val="18"/>
          <w14:ligatures w14:val="none"/>
        </w:rPr>
        <w:t xml:space="preserve">– </w:t>
      </w:r>
      <w:r w:rsidRPr="009657B2">
        <w:rPr>
          <w:rFonts w:eastAsia="Calibri" w:cs="Tahoma"/>
          <w:b/>
          <w:kern w:val="0"/>
          <w:szCs w:val="18"/>
          <w14:ligatures w14:val="none"/>
        </w:rPr>
        <w:t xml:space="preserve">KILKENNY </w:t>
      </w:r>
      <w:r w:rsidRPr="009657B2">
        <w:rPr>
          <w:rFonts w:eastAsia="Calibri" w:cs="Tahoma"/>
          <w:b/>
          <w:bCs/>
          <w:kern w:val="0"/>
          <w:szCs w:val="18"/>
          <w14:ligatures w14:val="none"/>
        </w:rPr>
        <w:t xml:space="preserve">– </w:t>
      </w:r>
      <w:r w:rsidRPr="009657B2">
        <w:rPr>
          <w:rFonts w:eastAsia="Calibri" w:cs="Tahoma"/>
          <w:b/>
          <w:kern w:val="0"/>
          <w:szCs w:val="18"/>
          <w14:ligatures w14:val="none"/>
        </w:rPr>
        <w:t>DUBLÍN</w:t>
      </w:r>
    </w:p>
    <w:p w14:paraId="650D7ECE" w14:textId="52A72015" w:rsidR="008B5D92" w:rsidRPr="009657B2" w:rsidRDefault="008B5D92" w:rsidP="009657B2">
      <w:pPr>
        <w:rPr>
          <w:rFonts w:eastAsia="Calibri" w:cs="Tahoma"/>
          <w:kern w:val="0"/>
          <w:szCs w:val="18"/>
          <w14:ligatures w14:val="none"/>
        </w:rPr>
      </w:pPr>
      <w:r w:rsidRPr="009657B2">
        <w:rPr>
          <w:rFonts w:eastAsia="Calibri" w:cs="Tahoma"/>
          <w:kern w:val="0"/>
          <w:szCs w:val="18"/>
          <w14:ligatures w14:val="none"/>
        </w:rPr>
        <w:t xml:space="preserve">Tras el desayuno, dejaremos atrás la ciudad de </w:t>
      </w:r>
      <w:r w:rsidRPr="009657B2">
        <w:rPr>
          <w:rFonts w:eastAsia="Calibri" w:cs="Tahoma"/>
          <w:b/>
          <w:bCs/>
          <w:kern w:val="0"/>
          <w:szCs w:val="18"/>
          <w14:ligatures w14:val="none"/>
        </w:rPr>
        <w:t>Cork</w:t>
      </w:r>
      <w:r w:rsidRPr="009657B2">
        <w:rPr>
          <w:rFonts w:eastAsia="Calibri" w:cs="Tahoma"/>
          <w:kern w:val="0"/>
          <w:szCs w:val="18"/>
          <w14:ligatures w14:val="none"/>
        </w:rPr>
        <w:t xml:space="preserve"> para emprender el regreso hacia </w:t>
      </w:r>
      <w:r w:rsidRPr="009657B2">
        <w:rPr>
          <w:rFonts w:eastAsia="Calibri" w:cs="Tahoma"/>
          <w:b/>
          <w:bCs/>
          <w:kern w:val="0"/>
          <w:szCs w:val="18"/>
          <w14:ligatures w14:val="none"/>
        </w:rPr>
        <w:t>Dublín</w:t>
      </w:r>
      <w:r w:rsidRPr="009657B2">
        <w:rPr>
          <w:rFonts w:eastAsia="Calibri" w:cs="Tahoma"/>
          <w:kern w:val="0"/>
          <w:szCs w:val="18"/>
          <w14:ligatures w14:val="none"/>
        </w:rPr>
        <w:t xml:space="preserve">, recorriendo el interior del país y realizando una parada para visitar la impresionante </w:t>
      </w:r>
      <w:r w:rsidRPr="009657B2">
        <w:rPr>
          <w:rFonts w:eastAsia="Calibri" w:cs="Tahoma"/>
          <w:b/>
          <w:bCs/>
          <w:kern w:val="0"/>
          <w:szCs w:val="18"/>
          <w14:ligatures w14:val="none"/>
        </w:rPr>
        <w:t>Roca de Cashel</w:t>
      </w:r>
      <w:r w:rsidRPr="009657B2">
        <w:rPr>
          <w:rFonts w:eastAsia="Calibri" w:cs="Tahoma"/>
          <w:kern w:val="0"/>
          <w:szCs w:val="18"/>
          <w14:ligatures w14:val="none"/>
        </w:rPr>
        <w:t xml:space="preserve">. Este emblemático conjunto fortificado, anterior a la invasión normanda, fue durante siglos sede del poder real de Munster antes de ser cedido al ámbito eclesiástico. El lugar está estrechamente vinculado a las leyendas de </w:t>
      </w:r>
      <w:r w:rsidRPr="009657B2">
        <w:rPr>
          <w:rFonts w:eastAsia="Calibri" w:cs="Tahoma"/>
          <w:b/>
          <w:bCs/>
          <w:kern w:val="0"/>
          <w:szCs w:val="18"/>
          <w14:ligatures w14:val="none"/>
        </w:rPr>
        <w:t>San Patricio</w:t>
      </w:r>
      <w:r w:rsidRPr="009657B2">
        <w:rPr>
          <w:rFonts w:eastAsia="Calibri" w:cs="Tahoma"/>
          <w:kern w:val="0"/>
          <w:szCs w:val="18"/>
          <w14:ligatures w14:val="none"/>
        </w:rPr>
        <w:t xml:space="preserve">, patrón de Irlanda, y también a uno de los episodios más trágicos de la historia del país, la masacre de 1647, en la que cerca de 3.000 personas perdieron la vida a manos de las tropas de </w:t>
      </w:r>
      <w:r w:rsidRPr="009657B2">
        <w:rPr>
          <w:rFonts w:eastAsia="Calibri" w:cs="Tahoma"/>
          <w:b/>
          <w:bCs/>
          <w:kern w:val="0"/>
          <w:szCs w:val="18"/>
          <w14:ligatures w14:val="none"/>
        </w:rPr>
        <w:t>Oliver Cromwell</w:t>
      </w:r>
      <w:r w:rsidRPr="009657B2">
        <w:rPr>
          <w:rFonts w:eastAsia="Calibri" w:cs="Tahoma"/>
          <w:kern w:val="0"/>
          <w:szCs w:val="18"/>
          <w14:ligatures w14:val="none"/>
        </w:rPr>
        <w:t xml:space="preserve">. Continuaremos nuestro viaje hacia la ciudad de </w:t>
      </w:r>
      <w:r w:rsidRPr="009657B2">
        <w:rPr>
          <w:rFonts w:eastAsia="Calibri" w:cs="Tahoma"/>
          <w:b/>
          <w:bCs/>
          <w:kern w:val="0"/>
          <w:szCs w:val="18"/>
          <w14:ligatures w14:val="none"/>
        </w:rPr>
        <w:t>Kilkenny</w:t>
      </w:r>
      <w:r w:rsidRPr="009657B2">
        <w:rPr>
          <w:rFonts w:eastAsia="Calibri" w:cs="Tahoma"/>
          <w:kern w:val="0"/>
          <w:szCs w:val="18"/>
          <w14:ligatures w14:val="none"/>
        </w:rPr>
        <w:t xml:space="preserve">, donde dispondremos de </w:t>
      </w:r>
      <w:r w:rsidRPr="009657B2">
        <w:rPr>
          <w:rFonts w:eastAsia="Calibri" w:cs="Tahoma"/>
          <w:b/>
          <w:bCs/>
          <w:kern w:val="0"/>
          <w:szCs w:val="18"/>
          <w14:ligatures w14:val="none"/>
        </w:rPr>
        <w:t>tiempo libre para almorzar y realizar una breve visita</w:t>
      </w:r>
      <w:r w:rsidRPr="009657B2">
        <w:rPr>
          <w:rFonts w:eastAsia="Calibri" w:cs="Tahoma"/>
          <w:kern w:val="0"/>
          <w:szCs w:val="18"/>
          <w14:ligatures w14:val="none"/>
        </w:rPr>
        <w:t xml:space="preserve">. Podremos pasear por sus encantadoras calles y tomar fotografías del imponente </w:t>
      </w:r>
      <w:r w:rsidRPr="009657B2">
        <w:rPr>
          <w:rFonts w:eastAsia="Calibri" w:cs="Tahoma"/>
          <w:b/>
          <w:bCs/>
          <w:kern w:val="0"/>
          <w:szCs w:val="18"/>
          <w14:ligatures w14:val="none"/>
        </w:rPr>
        <w:t>Castillo de Kilkenny</w:t>
      </w:r>
      <w:r w:rsidRPr="009657B2">
        <w:rPr>
          <w:rFonts w:eastAsia="Calibri" w:cs="Tahoma"/>
          <w:kern w:val="0"/>
          <w:szCs w:val="18"/>
          <w14:ligatures w14:val="none"/>
        </w:rPr>
        <w:t xml:space="preserve">, una fortaleza medieval que perteneció a la influyente familia </w:t>
      </w:r>
      <w:r w:rsidRPr="009657B2">
        <w:rPr>
          <w:rFonts w:eastAsia="Calibri" w:cs="Tahoma"/>
          <w:b/>
          <w:bCs/>
          <w:kern w:val="0"/>
          <w:szCs w:val="18"/>
          <w14:ligatures w14:val="none"/>
        </w:rPr>
        <w:t>Butler</w:t>
      </w:r>
      <w:r w:rsidRPr="009657B2">
        <w:rPr>
          <w:rFonts w:eastAsia="Calibri" w:cs="Tahoma"/>
          <w:kern w:val="0"/>
          <w:szCs w:val="18"/>
          <w14:ligatures w14:val="none"/>
        </w:rPr>
        <w:t xml:space="preserve"> hasta el año 1935. Finalmente, nos dirigiremos a </w:t>
      </w:r>
      <w:r w:rsidRPr="009657B2">
        <w:rPr>
          <w:rFonts w:eastAsia="Calibri" w:cs="Tahoma"/>
          <w:b/>
          <w:bCs/>
          <w:kern w:val="0"/>
          <w:szCs w:val="18"/>
          <w14:ligatures w14:val="none"/>
        </w:rPr>
        <w:t>Dublín</w:t>
      </w:r>
      <w:r w:rsidRPr="009657B2">
        <w:rPr>
          <w:rFonts w:eastAsia="Calibri" w:cs="Tahoma"/>
          <w:kern w:val="0"/>
          <w:szCs w:val="18"/>
          <w14:ligatures w14:val="none"/>
        </w:rPr>
        <w:t xml:space="preserve">, donde contaremos con el </w:t>
      </w:r>
      <w:r w:rsidRPr="009657B2">
        <w:rPr>
          <w:rFonts w:eastAsia="Calibri" w:cs="Tahoma"/>
          <w:b/>
          <w:bCs/>
          <w:kern w:val="0"/>
          <w:szCs w:val="18"/>
          <w14:ligatures w14:val="none"/>
        </w:rPr>
        <w:t>resto de la tarde libre</w:t>
      </w:r>
      <w:r w:rsidRPr="009657B2">
        <w:rPr>
          <w:rFonts w:eastAsia="Calibri" w:cs="Tahoma"/>
          <w:kern w:val="0"/>
          <w:szCs w:val="18"/>
          <w14:ligatures w14:val="none"/>
        </w:rPr>
        <w:t xml:space="preserve"> para disfrutar de la ciudad, pasear o realizar las </w:t>
      </w:r>
      <w:r w:rsidRPr="009657B2">
        <w:rPr>
          <w:rFonts w:eastAsia="Calibri" w:cs="Tahoma"/>
          <w:b/>
          <w:bCs/>
          <w:kern w:val="0"/>
          <w:szCs w:val="18"/>
          <w14:ligatures w14:val="none"/>
        </w:rPr>
        <w:t>últimas compras del viaje</w:t>
      </w:r>
      <w:r w:rsidRPr="009657B2">
        <w:rPr>
          <w:rFonts w:eastAsia="Calibri" w:cs="Tahoma"/>
          <w:kern w:val="0"/>
          <w:szCs w:val="18"/>
          <w14:ligatures w14:val="none"/>
        </w:rPr>
        <w:t xml:space="preserve"> en tierras irlandesas. Alojamiento y desayuno en el Academy Plaza, Maldron Hotel Parnell Square, Hampton by Hilton Dublin Hotel, Camden Court Hotel o similar.</w:t>
      </w:r>
    </w:p>
    <w:p w14:paraId="4B7A1088" w14:textId="037F71CB" w:rsidR="008B5D92" w:rsidRPr="001E3E81" w:rsidRDefault="008B5D92" w:rsidP="001E3E81">
      <w:pPr>
        <w:rPr>
          <w:rFonts w:eastAsia="Calibri" w:cs="Tahoma"/>
          <w:szCs w:val="18"/>
        </w:rPr>
      </w:pPr>
      <w:r w:rsidRPr="009657B2">
        <w:rPr>
          <w:rFonts w:eastAsia="Calibri" w:cs="Tahoma"/>
          <w:b/>
          <w:bCs/>
          <w:kern w:val="0"/>
          <w:szCs w:val="18"/>
          <w14:ligatures w14:val="none"/>
        </w:rPr>
        <w:t>DÍA 14. DUBLÍN – CASTILLO DE CAERNARFON – BETWS-Y-COED – LIVERPOOL</w:t>
      </w:r>
    </w:p>
    <w:p w14:paraId="4D492FFF" w14:textId="3A8A8E33" w:rsidR="00822098" w:rsidRDefault="00822098" w:rsidP="00822098">
      <w:pPr>
        <w:rPr>
          <w:rFonts w:eastAsia="Times New Roman" w:cs="Tahoma"/>
          <w:b/>
          <w:bCs/>
          <w:kern w:val="0"/>
          <w:szCs w:val="18"/>
          <w14:ligatures w14:val="none"/>
        </w:rPr>
      </w:pPr>
      <w:r w:rsidRPr="00822098">
        <w:rPr>
          <w:rFonts w:eastAsia="Times New Roman" w:cs="Tahoma"/>
          <w:kern w:val="0"/>
          <w:szCs w:val="18"/>
          <w14:ligatures w14:val="none"/>
        </w:rPr>
        <w:t xml:space="preserve">Saldremos hacia el puerto de Dublín, donde embarcaremos en el ferry para cruzar el mar de Irlanda rumbo a Gales. Una vez allí, nos dirigiremos al pueblo costero de </w:t>
      </w:r>
      <w:r w:rsidRPr="00822098">
        <w:rPr>
          <w:rFonts w:eastAsia="Times New Roman" w:cs="Tahoma"/>
          <w:b/>
          <w:bCs/>
          <w:kern w:val="0"/>
          <w:szCs w:val="18"/>
          <w14:ligatures w14:val="none"/>
        </w:rPr>
        <w:t>Caernarfon</w:t>
      </w:r>
      <w:r w:rsidRPr="00822098">
        <w:rPr>
          <w:rFonts w:eastAsia="Times New Roman" w:cs="Tahoma"/>
          <w:kern w:val="0"/>
          <w:szCs w:val="18"/>
          <w14:ligatures w14:val="none"/>
        </w:rPr>
        <w:t xml:space="preserve">, donde se encuentra el </w:t>
      </w:r>
      <w:r w:rsidRPr="00822098">
        <w:rPr>
          <w:rFonts w:eastAsia="Times New Roman" w:cs="Tahoma"/>
          <w:b/>
          <w:bCs/>
          <w:kern w:val="0"/>
          <w:szCs w:val="18"/>
          <w14:ligatures w14:val="none"/>
        </w:rPr>
        <w:t>Castillo de Caernarfon</w:t>
      </w:r>
      <w:r w:rsidRPr="00822098">
        <w:rPr>
          <w:rFonts w:eastAsia="Times New Roman" w:cs="Tahoma"/>
          <w:kern w:val="0"/>
          <w:szCs w:val="18"/>
          <w14:ligatures w14:val="none"/>
        </w:rPr>
        <w:t>, declarado Patrimonio de la Humanidad por la UNESCO. Este impresionante castillo fue construido por el rey Eduardo I en el siglo XIII y es uno de los más famosos de Gales, desempeñando desde 1283 un papel importante en la fase final de la conquista de Gales y siendo concebido no solo como fortaleza militar, sino también como sede del gobierno y palacio real. En 1969, se hizo famoso al convertirse en escenario de la investidura del entonces príncipe Carlos como Príncipe de Gales.</w:t>
      </w:r>
      <w:r>
        <w:rPr>
          <w:rFonts w:eastAsia="Times New Roman" w:cs="Tahoma"/>
          <w:kern w:val="0"/>
          <w:szCs w:val="18"/>
          <w14:ligatures w14:val="none"/>
        </w:rPr>
        <w:t xml:space="preserve"> </w:t>
      </w:r>
      <w:r w:rsidRPr="00822098">
        <w:rPr>
          <w:rFonts w:eastAsia="Times New Roman" w:cs="Tahoma"/>
          <w:kern w:val="0"/>
          <w:szCs w:val="18"/>
          <w14:ligatures w14:val="none"/>
        </w:rPr>
        <w:t xml:space="preserve">Tendremos tiempo libre para almorzar y pasear por el pueblo antes de continuar hacia </w:t>
      </w:r>
      <w:r w:rsidRPr="00822098">
        <w:rPr>
          <w:rFonts w:eastAsia="Times New Roman" w:cs="Tahoma"/>
          <w:b/>
          <w:bCs/>
          <w:kern w:val="0"/>
          <w:szCs w:val="18"/>
          <w14:ligatures w14:val="none"/>
        </w:rPr>
        <w:t>Betws-y-Coed</w:t>
      </w:r>
      <w:r w:rsidRPr="00822098">
        <w:rPr>
          <w:rFonts w:eastAsia="Times New Roman" w:cs="Tahoma"/>
          <w:kern w:val="0"/>
          <w:szCs w:val="18"/>
          <w14:ligatures w14:val="none"/>
        </w:rPr>
        <w:t xml:space="preserve">, conocido como la puerta de entrada al Parque Nacional de Snowdonia, rodeado de bosques, cascadas y el encuentro de tres ríos. Disfrutaremos de este paisaje de camino a </w:t>
      </w:r>
      <w:r w:rsidRPr="00822098">
        <w:rPr>
          <w:rFonts w:eastAsia="Times New Roman" w:cs="Tahoma"/>
          <w:b/>
          <w:bCs/>
          <w:kern w:val="0"/>
          <w:szCs w:val="18"/>
          <w14:ligatures w14:val="none"/>
        </w:rPr>
        <w:t>Liverpool</w:t>
      </w:r>
      <w:r w:rsidRPr="00822098">
        <w:rPr>
          <w:rFonts w:eastAsia="Times New Roman" w:cs="Tahoma"/>
          <w:kern w:val="0"/>
          <w:szCs w:val="18"/>
          <w14:ligatures w14:val="none"/>
        </w:rPr>
        <w:t xml:space="preserve">, ciudad portuaria desde la que partieron millones de emigrantes hacia el Nuevo Mundo y cuna del célebre grupo </w:t>
      </w:r>
      <w:r w:rsidRPr="00822098">
        <w:rPr>
          <w:rFonts w:eastAsia="Times New Roman" w:cs="Tahoma"/>
          <w:b/>
          <w:bCs/>
          <w:kern w:val="0"/>
          <w:szCs w:val="18"/>
          <w14:ligatures w14:val="none"/>
        </w:rPr>
        <w:t>The Beatles</w:t>
      </w:r>
      <w:r w:rsidRPr="00822098">
        <w:rPr>
          <w:rFonts w:eastAsia="Times New Roman" w:cs="Tahoma"/>
          <w:kern w:val="0"/>
          <w:szCs w:val="18"/>
          <w14:ligatures w14:val="none"/>
        </w:rPr>
        <w:t xml:space="preserve">. Después de cenar, se podrá visitar el mítico </w:t>
      </w:r>
      <w:r w:rsidRPr="00822098">
        <w:rPr>
          <w:rFonts w:eastAsia="Times New Roman" w:cs="Tahoma"/>
          <w:b/>
          <w:bCs/>
          <w:kern w:val="0"/>
          <w:szCs w:val="18"/>
          <w14:ligatures w14:val="none"/>
        </w:rPr>
        <w:t>Cavern Club</w:t>
      </w:r>
      <w:r w:rsidRPr="00822098">
        <w:rPr>
          <w:rFonts w:eastAsia="Times New Roman" w:cs="Tahoma"/>
          <w:kern w:val="0"/>
          <w:szCs w:val="18"/>
          <w14:ligatures w14:val="none"/>
        </w:rPr>
        <w:t xml:space="preserve">, donde los Beatles ofrecieron casi 300 conciertos. Cena, alojamiento y desayuno en el hotel </w:t>
      </w:r>
      <w:r w:rsidRPr="00822098">
        <w:rPr>
          <w:rFonts w:eastAsia="Times New Roman" w:cs="Tahoma"/>
          <w:b/>
          <w:bCs/>
          <w:kern w:val="0"/>
          <w:szCs w:val="18"/>
          <w14:ligatures w14:val="none"/>
        </w:rPr>
        <w:t>Delta by Marriott Liverpool, Mercure Liverpool Atlantic Tower o similar</w:t>
      </w:r>
      <w:r w:rsidR="000C06E9">
        <w:rPr>
          <w:rFonts w:eastAsia="Times New Roman" w:cs="Tahoma"/>
          <w:b/>
          <w:bCs/>
          <w:kern w:val="0"/>
          <w:szCs w:val="18"/>
          <w14:ligatures w14:val="none"/>
        </w:rPr>
        <w:t>.</w:t>
      </w:r>
    </w:p>
    <w:p w14:paraId="5CDB7333" w14:textId="77777777" w:rsidR="000B155B" w:rsidRPr="00946730" w:rsidRDefault="000B155B" w:rsidP="000B155B">
      <w:pPr>
        <w:rPr>
          <w:rFonts w:cs="Tahoma"/>
          <w:b/>
          <w:bCs/>
          <w:szCs w:val="18"/>
        </w:rPr>
      </w:pPr>
      <w:r w:rsidRPr="00946730">
        <w:rPr>
          <w:rFonts w:cs="Tahoma"/>
          <w:b/>
          <w:bCs/>
          <w:szCs w:val="18"/>
        </w:rPr>
        <w:t>DÍA 15.</w:t>
      </w:r>
      <w:r w:rsidRPr="00946730">
        <w:rPr>
          <w:rFonts w:cs="Tahoma"/>
          <w:szCs w:val="18"/>
        </w:rPr>
        <w:t xml:space="preserve"> </w:t>
      </w:r>
      <w:r w:rsidRPr="00946730">
        <w:rPr>
          <w:rFonts w:cs="Tahoma"/>
          <w:b/>
          <w:bCs/>
          <w:szCs w:val="18"/>
        </w:rPr>
        <w:t>LIVERPOOL – CHESTER – LIVERPOOL</w:t>
      </w:r>
    </w:p>
    <w:p w14:paraId="3999A91A" w14:textId="77777777" w:rsidR="000B155B" w:rsidRPr="00946730" w:rsidRDefault="000B155B" w:rsidP="000B155B">
      <w:pPr>
        <w:rPr>
          <w:rFonts w:cs="Tahoma"/>
          <w:szCs w:val="18"/>
        </w:rPr>
      </w:pPr>
      <w:r w:rsidRPr="00946730">
        <w:rPr>
          <w:rFonts w:cs="Tahoma"/>
          <w:szCs w:val="18"/>
        </w:rPr>
        <w:t xml:space="preserve">Por la mañana saldremos hacia </w:t>
      </w:r>
      <w:r w:rsidRPr="00946730">
        <w:rPr>
          <w:rFonts w:cs="Tahoma"/>
          <w:b/>
          <w:bCs/>
          <w:szCs w:val="18"/>
        </w:rPr>
        <w:t>Chester</w:t>
      </w:r>
      <w:r w:rsidRPr="00946730">
        <w:rPr>
          <w:rFonts w:cs="Tahoma"/>
          <w:szCs w:val="18"/>
        </w:rPr>
        <w:t xml:space="preserve"> para realizar un recorrido a pie por </w:t>
      </w:r>
      <w:r w:rsidRPr="00946730">
        <w:rPr>
          <w:rFonts w:cs="Tahoma"/>
          <w:b/>
          <w:bCs/>
          <w:szCs w:val="18"/>
        </w:rPr>
        <w:t>esta ciudad amurallada de origen romano</w:t>
      </w:r>
      <w:r w:rsidRPr="00946730">
        <w:rPr>
          <w:rFonts w:cs="Tahoma"/>
          <w:szCs w:val="18"/>
        </w:rPr>
        <w:t xml:space="preserve">, que parece sacada de un cuento de hadas, con sus casas de entramado de madera de estilo neotudor “Black &amp; White” y su magnífica catedral gótica. También dispondremos de tiempo libre para pasear por sus calles antes de regresar a Liverpool. Llegaremos antes del almuerzo y </w:t>
      </w:r>
      <w:r w:rsidRPr="00946730">
        <w:rPr>
          <w:rFonts w:cs="Tahoma"/>
          <w:szCs w:val="18"/>
        </w:rPr>
        <w:lastRenderedPageBreak/>
        <w:t xml:space="preserve">haremos una </w:t>
      </w:r>
      <w:r w:rsidRPr="00946730">
        <w:rPr>
          <w:rFonts w:cs="Tahoma"/>
          <w:b/>
          <w:bCs/>
          <w:szCs w:val="18"/>
        </w:rPr>
        <w:t>panorámica de Liverpool</w:t>
      </w:r>
      <w:r w:rsidRPr="00946730">
        <w:rPr>
          <w:rFonts w:cs="Tahoma"/>
          <w:szCs w:val="18"/>
        </w:rPr>
        <w:t xml:space="preserve"> para conocer la ciudad de los Beatles y los lugares que inspiraron muchas de sus canciones. Descubriremos sus dos grandes catedrales —la </w:t>
      </w:r>
      <w:r w:rsidRPr="00946730">
        <w:rPr>
          <w:rFonts w:cs="Tahoma"/>
          <w:b/>
          <w:bCs/>
          <w:szCs w:val="18"/>
        </w:rPr>
        <w:t>Catedral Metropolitana Católica</w:t>
      </w:r>
      <w:r w:rsidRPr="00946730">
        <w:rPr>
          <w:rFonts w:cs="Tahoma"/>
          <w:szCs w:val="18"/>
        </w:rPr>
        <w:t xml:space="preserve"> y la </w:t>
      </w:r>
      <w:r w:rsidRPr="00946730">
        <w:rPr>
          <w:rFonts w:cs="Tahoma"/>
          <w:b/>
          <w:bCs/>
          <w:szCs w:val="18"/>
        </w:rPr>
        <w:t>Catedral Anglicana</w:t>
      </w:r>
      <w:r w:rsidRPr="00946730">
        <w:rPr>
          <w:rFonts w:cs="Tahoma"/>
          <w:szCs w:val="18"/>
        </w:rPr>
        <w:t xml:space="preserve">— y, en la zona portuaria, visitaremos la conocida </w:t>
      </w:r>
      <w:r w:rsidRPr="00946730">
        <w:rPr>
          <w:rFonts w:cs="Tahoma"/>
          <w:b/>
          <w:bCs/>
          <w:szCs w:val="18"/>
        </w:rPr>
        <w:t>Albert Dock</w:t>
      </w:r>
      <w:r w:rsidRPr="00946730">
        <w:rPr>
          <w:rFonts w:cs="Tahoma"/>
          <w:szCs w:val="18"/>
        </w:rPr>
        <w:t xml:space="preserve">, una zona fascinante donde se puede apreciar la evolución marítima y cultural de la ciudad. Allí encontraremos lugares como el </w:t>
      </w:r>
      <w:r w:rsidRPr="00946730">
        <w:rPr>
          <w:rFonts w:cs="Tahoma"/>
          <w:b/>
          <w:bCs/>
          <w:szCs w:val="18"/>
        </w:rPr>
        <w:t>Museo Marítimo de Merseyside, la galería Tate, el Museo de Liverpool, el British Music Experience</w:t>
      </w:r>
      <w:r w:rsidRPr="00946730">
        <w:rPr>
          <w:rFonts w:cs="Tahoma"/>
          <w:szCs w:val="18"/>
        </w:rPr>
        <w:t xml:space="preserve"> y el museo </w:t>
      </w:r>
      <w:r w:rsidRPr="00946730">
        <w:rPr>
          <w:rFonts w:cs="Tahoma"/>
          <w:b/>
          <w:bCs/>
          <w:szCs w:val="18"/>
        </w:rPr>
        <w:t>The Beatles Story</w:t>
      </w:r>
      <w:r w:rsidRPr="00946730">
        <w:rPr>
          <w:rFonts w:cs="Tahoma"/>
          <w:szCs w:val="18"/>
        </w:rPr>
        <w:t xml:space="preserve"> </w:t>
      </w:r>
      <w:r w:rsidRPr="00946730">
        <w:rPr>
          <w:rFonts w:cs="Tahoma"/>
          <w:b/>
          <w:bCs/>
          <w:szCs w:val="18"/>
        </w:rPr>
        <w:t>(visita opcional)</w:t>
      </w:r>
      <w:r w:rsidRPr="00946730">
        <w:rPr>
          <w:rFonts w:cs="Tahoma"/>
          <w:szCs w:val="18"/>
        </w:rPr>
        <w:t>. Tarde libre en Liverpool para disfrutar de la ciudad. Alojamiento y desayuno en el hotel Delta by Marriott Liverpool, Hotel Mercure Liverpool Atlantic Tower Hotel o similar.</w:t>
      </w:r>
    </w:p>
    <w:p w14:paraId="3E96FE44" w14:textId="42A75509" w:rsidR="008B5D92" w:rsidRPr="009657B2" w:rsidRDefault="008B5D92" w:rsidP="009657B2">
      <w:pPr>
        <w:rPr>
          <w:rFonts w:eastAsia="Times New Roman" w:cs="Tahoma"/>
          <w:b/>
          <w:bCs/>
          <w:kern w:val="0"/>
          <w:szCs w:val="18"/>
          <w:lang w:val="en-US"/>
          <w14:ligatures w14:val="none"/>
        </w:rPr>
      </w:pPr>
      <w:r w:rsidRPr="009657B2">
        <w:rPr>
          <w:rFonts w:eastAsia="Times New Roman" w:cs="Tahoma"/>
          <w:b/>
          <w:bCs/>
          <w:kern w:val="0"/>
          <w:szCs w:val="18"/>
          <w:lang w:val="en-US"/>
          <w14:ligatures w14:val="none"/>
        </w:rPr>
        <w:t>DÍA 16. LIVERPOOL – STRATFORD-UPON-AVON – COTSWOLDS – BATH</w:t>
      </w:r>
    </w:p>
    <w:p w14:paraId="7ADF5AE5" w14:textId="78D4DC5C" w:rsidR="008B5D92" w:rsidRPr="009657B2" w:rsidRDefault="008B5D92" w:rsidP="00965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Calibri" w:cs="Tahoma"/>
          <w:kern w:val="0"/>
          <w:szCs w:val="18"/>
          <w:lang w:eastAsia="en-GB"/>
          <w14:ligatures w14:val="none"/>
        </w:rPr>
      </w:pPr>
      <w:r w:rsidRPr="009657B2">
        <w:rPr>
          <w:rFonts w:eastAsia="Calibri" w:cs="Tahoma"/>
          <w:kern w:val="0"/>
          <w:szCs w:val="18"/>
          <w:lang w:eastAsia="en-GB"/>
          <w14:ligatures w14:val="none"/>
        </w:rPr>
        <w:t xml:space="preserve">Hoy nuestro circuito nos llevará hacia </w:t>
      </w:r>
      <w:r w:rsidRPr="009657B2">
        <w:rPr>
          <w:rFonts w:eastAsia="Calibri" w:cs="Tahoma"/>
          <w:b/>
          <w:bCs/>
          <w:kern w:val="0"/>
          <w:szCs w:val="18"/>
          <w:lang w:eastAsia="en-GB"/>
          <w14:ligatures w14:val="none"/>
        </w:rPr>
        <w:t>Stratford-upon-Avon,</w:t>
      </w:r>
      <w:r w:rsidRPr="009657B2">
        <w:rPr>
          <w:rFonts w:eastAsia="Calibri" w:cs="Tahoma"/>
          <w:kern w:val="0"/>
          <w:szCs w:val="18"/>
          <w:lang w:eastAsia="en-GB"/>
          <w14:ligatures w14:val="none"/>
        </w:rPr>
        <w:t xml:space="preserve"> una encantadora ciudad a orillas del río Avon y lugar de nacimiento del dramaturgo William Shakespeare. Allí haremos una breve panorámica a pie y dispondremos de tiempo libre para almorzar, pasear por sus calles y conocer algunos de los lugares que inspiraron sus obras, disfrutando de su atmósfera tranquila y su marcado carácter histórico. En Stratford se encuentran varias instituciones dedicadas al estudio de Shakespeare, como la fundación </w:t>
      </w:r>
      <w:r w:rsidRPr="009657B2">
        <w:rPr>
          <w:rFonts w:eastAsia="Calibri" w:cs="Tahoma"/>
          <w:b/>
          <w:bCs/>
          <w:kern w:val="0"/>
          <w:szCs w:val="18"/>
          <w:lang w:eastAsia="en-GB"/>
          <w14:ligatures w14:val="none"/>
        </w:rPr>
        <w:t>“Shakespeare Birthplace” y el “Shakespeare Institute”,</w:t>
      </w:r>
      <w:r w:rsidRPr="009657B2">
        <w:rPr>
          <w:rFonts w:eastAsia="Calibri" w:cs="Tahoma"/>
          <w:kern w:val="0"/>
          <w:szCs w:val="18"/>
          <w:lang w:eastAsia="en-GB"/>
          <w14:ligatures w14:val="none"/>
        </w:rPr>
        <w:t xml:space="preserve"> que contribuyen a mantener vivo el legado literario del autor. Proseguiremos a través de los pintorescos pueblos de la región de los </w:t>
      </w:r>
      <w:r w:rsidRPr="009657B2">
        <w:rPr>
          <w:rFonts w:eastAsia="Calibri" w:cs="Tahoma"/>
          <w:b/>
          <w:bCs/>
          <w:kern w:val="0"/>
          <w:szCs w:val="18"/>
          <w:lang w:eastAsia="en-GB"/>
          <w14:ligatures w14:val="none"/>
        </w:rPr>
        <w:t>Cotswolds</w:t>
      </w:r>
      <w:r w:rsidRPr="009657B2">
        <w:rPr>
          <w:rFonts w:eastAsia="Calibri" w:cs="Tahoma"/>
          <w:kern w:val="0"/>
          <w:szCs w:val="18"/>
          <w:lang w:eastAsia="en-GB"/>
          <w14:ligatures w14:val="none"/>
        </w:rPr>
        <w:t>, con sus casitas de techo de paja y hermosos jardines, que representan como pocos el espíritu inglés más auténtico. Haremos una agradable parada en uno de sus encantadores pueblos y continuaremos nuestra ruta hacia el suroeste, atravesando paisajes rurales de gran belleza, hasta llegar a nuestro destino final, donde nos alojaremos en la ciudad de Bath o Bristol. Alojamiento y desayuno en el Hampton by Hilton Bath, Mercure Holland House en Bristol o similar.</w:t>
      </w:r>
    </w:p>
    <w:p w14:paraId="033C6CCF" w14:textId="72CEF284" w:rsidR="008B5D92" w:rsidRPr="009657B2" w:rsidRDefault="008B5D92" w:rsidP="009657B2">
      <w:pPr>
        <w:rPr>
          <w:rFonts w:eastAsia="Times New Roman" w:cs="Tahoma"/>
          <w:b/>
          <w:bCs/>
          <w:kern w:val="0"/>
          <w:szCs w:val="18"/>
          <w14:ligatures w14:val="none"/>
        </w:rPr>
      </w:pPr>
      <w:r w:rsidRPr="009657B2">
        <w:rPr>
          <w:rFonts w:eastAsia="Times New Roman" w:cs="Tahoma"/>
          <w:b/>
          <w:kern w:val="0"/>
          <w:szCs w:val="18"/>
          <w14:ligatures w14:val="none"/>
        </w:rPr>
        <w:t xml:space="preserve">DÍA 17.  </w:t>
      </w:r>
      <w:r w:rsidRPr="009657B2">
        <w:rPr>
          <w:rFonts w:eastAsia="Times New Roman" w:cs="Tahoma"/>
          <w:b/>
          <w:bCs/>
          <w:kern w:val="0"/>
          <w:szCs w:val="18"/>
          <w14:ligatures w14:val="none"/>
        </w:rPr>
        <w:t>BATH – STONEHENGE – BATH</w:t>
      </w:r>
    </w:p>
    <w:p w14:paraId="7AE71128" w14:textId="09894E34" w:rsidR="008B5D92" w:rsidRPr="009657B2" w:rsidRDefault="008B5D92" w:rsidP="00965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Calibri" w:cs="Tahoma"/>
          <w:kern w:val="0"/>
          <w:szCs w:val="18"/>
          <w:lang w:eastAsia="en-GB"/>
          <w14:ligatures w14:val="none"/>
        </w:rPr>
      </w:pPr>
      <w:r w:rsidRPr="009657B2">
        <w:rPr>
          <w:rFonts w:eastAsia="Calibri" w:cs="Tahoma"/>
          <w:kern w:val="0"/>
          <w:szCs w:val="18"/>
          <w:lang w:eastAsia="en-GB"/>
          <w14:ligatures w14:val="none"/>
        </w:rPr>
        <w:t xml:space="preserve">Esta mañana visitaremos el místico monumento megalítico de </w:t>
      </w:r>
      <w:r w:rsidRPr="009657B2">
        <w:rPr>
          <w:rFonts w:eastAsia="Calibri" w:cs="Tahoma"/>
          <w:b/>
          <w:bCs/>
          <w:kern w:val="0"/>
          <w:szCs w:val="18"/>
          <w:lang w:eastAsia="en-GB"/>
          <w14:ligatures w14:val="none"/>
        </w:rPr>
        <w:t>Stonehenge</w:t>
      </w:r>
      <w:r w:rsidRPr="009657B2">
        <w:rPr>
          <w:rFonts w:eastAsia="Calibri" w:cs="Tahoma"/>
          <w:kern w:val="0"/>
          <w:szCs w:val="18"/>
          <w:lang w:eastAsia="en-GB"/>
          <w14:ligatures w14:val="none"/>
        </w:rPr>
        <w:t xml:space="preserve">. </w:t>
      </w:r>
      <w:r w:rsidRPr="009657B2">
        <w:rPr>
          <w:rFonts w:eastAsia="Calibri" w:cs="Tahoma"/>
          <w:b/>
          <w:bCs/>
          <w:kern w:val="0"/>
          <w:szCs w:val="18"/>
          <w:lang w:eastAsia="en-GB"/>
          <w14:ligatures w14:val="none"/>
        </w:rPr>
        <w:t>Este grandioso círculo de piedras, con más de 5.000 años de historia,</w:t>
      </w:r>
      <w:r w:rsidRPr="009657B2">
        <w:rPr>
          <w:rFonts w:eastAsia="Calibri" w:cs="Tahoma"/>
          <w:kern w:val="0"/>
          <w:szCs w:val="18"/>
          <w:lang w:eastAsia="en-GB"/>
          <w14:ligatures w14:val="none"/>
        </w:rPr>
        <w:t xml:space="preserve"> es una de las maravillas del mundo y, durante siglos, ha despertado la imaginación y la intriga de quienes lo visitan. Es el enclave central de la llanura de Salisbury, un paisaje misterioso salpicado de túmulos y huellas prehistóricas, hoy también reconocido como Patrimonio de la Humanidad. Por la tarde, regresaremos a Bath, donde nos sumergiremos en la historia y la belleza de esta ciudad con una panorámica a pie. Pasearemos por sus calles adornadas de flores, admiraremos su arquitectura georgiana y tendremos tiempo libre para visitar las </w:t>
      </w:r>
      <w:r w:rsidRPr="009657B2">
        <w:rPr>
          <w:rFonts w:eastAsia="Calibri" w:cs="Tahoma"/>
          <w:b/>
          <w:bCs/>
          <w:kern w:val="0"/>
          <w:szCs w:val="18"/>
          <w:lang w:eastAsia="en-GB"/>
          <w14:ligatures w14:val="none"/>
        </w:rPr>
        <w:t>Termas Romanas (opcional)</w:t>
      </w:r>
      <w:r w:rsidRPr="009657B2">
        <w:rPr>
          <w:rFonts w:eastAsia="Calibri" w:cs="Tahoma"/>
          <w:kern w:val="0"/>
          <w:szCs w:val="18"/>
          <w:lang w:eastAsia="en-GB"/>
          <w14:ligatures w14:val="none"/>
        </w:rPr>
        <w:t xml:space="preserve">. Dispondrán de la tarde libre en Bath. No se pierdan la Abadía de Bath, una imponente iglesia de finales del </w:t>
      </w:r>
      <w:r w:rsidRPr="009657B2">
        <w:rPr>
          <w:rFonts w:eastAsia="Calibri" w:cs="Tahoma"/>
          <w:b/>
          <w:bCs/>
          <w:kern w:val="0"/>
          <w:szCs w:val="18"/>
          <w:lang w:eastAsia="en-GB"/>
          <w14:ligatures w14:val="none"/>
        </w:rPr>
        <w:t>siglo XV / XVI</w:t>
      </w:r>
      <w:r w:rsidRPr="009657B2">
        <w:rPr>
          <w:rFonts w:eastAsia="Calibri" w:cs="Tahoma"/>
          <w:kern w:val="0"/>
          <w:szCs w:val="18"/>
          <w:lang w:eastAsia="en-GB"/>
          <w14:ligatures w14:val="none"/>
        </w:rPr>
        <w:t xml:space="preserve"> con una fachada impresionante y un interior ornamentado; </w:t>
      </w:r>
      <w:r w:rsidRPr="009657B2">
        <w:rPr>
          <w:rFonts w:eastAsia="Calibri" w:cs="Tahoma"/>
          <w:b/>
          <w:bCs/>
          <w:kern w:val="0"/>
          <w:szCs w:val="18"/>
          <w:lang w:eastAsia="en-GB"/>
          <w14:ligatures w14:val="none"/>
        </w:rPr>
        <w:t>el Museo de Jane Austen</w:t>
      </w:r>
      <w:r w:rsidRPr="009657B2">
        <w:rPr>
          <w:rFonts w:eastAsia="Calibri" w:cs="Tahoma"/>
          <w:kern w:val="0"/>
          <w:szCs w:val="18"/>
          <w:lang w:eastAsia="en-GB"/>
          <w14:ligatures w14:val="none"/>
        </w:rPr>
        <w:t xml:space="preserve">, dedicado a la vida y obra de la famosa novelista, que vivió en Bath durante varios años; o el </w:t>
      </w:r>
      <w:r w:rsidRPr="009657B2">
        <w:rPr>
          <w:rFonts w:eastAsia="Calibri" w:cs="Tahoma"/>
          <w:b/>
          <w:bCs/>
          <w:kern w:val="0"/>
          <w:szCs w:val="18"/>
          <w:lang w:eastAsia="en-GB"/>
          <w14:ligatures w14:val="none"/>
        </w:rPr>
        <w:t>Puente Pulteney</w:t>
      </w:r>
      <w:r w:rsidRPr="009657B2">
        <w:rPr>
          <w:rFonts w:eastAsia="Calibri" w:cs="Tahoma"/>
          <w:kern w:val="0"/>
          <w:szCs w:val="18"/>
          <w:lang w:eastAsia="en-GB"/>
          <w14:ligatures w14:val="none"/>
        </w:rPr>
        <w:t>, un puente georgiano de tres arcos que cruza el río Avon y ofrece vistas impresionantes de la ciudad. Alojamiento y desayuno en el Hampton by Hilton Bath, Mercure Holland House en Bristol o similar.</w:t>
      </w:r>
    </w:p>
    <w:p w14:paraId="0813049A" w14:textId="61EA0B75" w:rsidR="008B5D92" w:rsidRPr="005E3DC8" w:rsidRDefault="008B5D92" w:rsidP="009657B2">
      <w:pPr>
        <w:rPr>
          <w:rFonts w:eastAsia="Times New Roman" w:cs="Tahoma"/>
          <w:b/>
          <w:bCs/>
          <w:kern w:val="0"/>
          <w:szCs w:val="18"/>
          <w14:ligatures w14:val="none"/>
        </w:rPr>
      </w:pPr>
      <w:r w:rsidRPr="005E3DC8">
        <w:rPr>
          <w:rFonts w:eastAsia="Times New Roman" w:cs="Tahoma"/>
          <w:b/>
          <w:bCs/>
          <w:kern w:val="0"/>
          <w:szCs w:val="18"/>
          <w14:ligatures w14:val="none"/>
        </w:rPr>
        <w:t>DÍA 18. BATH – SALISBURY – WINCHESTER – LONDRES</w:t>
      </w:r>
    </w:p>
    <w:p w14:paraId="25687A50" w14:textId="390A63E8" w:rsidR="008B5D92" w:rsidRPr="009657B2" w:rsidRDefault="008B5D92" w:rsidP="009657B2">
      <w:pPr>
        <w:shd w:val="clear" w:color="auto" w:fill="FFFFFF"/>
        <w:spacing w:before="0" w:after="0"/>
        <w:rPr>
          <w:rFonts w:eastAsia="Times New Roman" w:cs="Tahoma"/>
          <w:bCs/>
          <w:kern w:val="0"/>
          <w:szCs w:val="18"/>
          <w:lang w:val="en-US"/>
          <w14:ligatures w14:val="none"/>
        </w:rPr>
      </w:pPr>
      <w:r w:rsidRPr="009657B2">
        <w:rPr>
          <w:rFonts w:eastAsia="Times New Roman" w:cs="Tahoma"/>
          <w:kern w:val="0"/>
          <w:szCs w:val="18"/>
          <w14:ligatures w14:val="none"/>
        </w:rPr>
        <w:t xml:space="preserve">Abandonaremos Bath por la mañana y nos dirigiremos a la pintoresca ciudad de </w:t>
      </w:r>
      <w:r w:rsidRPr="009657B2">
        <w:rPr>
          <w:rFonts w:eastAsia="Times New Roman" w:cs="Tahoma"/>
          <w:b/>
          <w:bCs/>
          <w:kern w:val="0"/>
          <w:szCs w:val="18"/>
          <w14:ligatures w14:val="none"/>
        </w:rPr>
        <w:t>Salisbury</w:t>
      </w:r>
      <w:r w:rsidRPr="009657B2">
        <w:rPr>
          <w:rFonts w:eastAsia="Times New Roman" w:cs="Tahoma"/>
          <w:kern w:val="0"/>
          <w:szCs w:val="18"/>
          <w14:ligatures w14:val="none"/>
        </w:rPr>
        <w:t xml:space="preserve">, donde disfrutaremos de un recorrido a pie por su encantador centro histórico. Visitaremos su imponente </w:t>
      </w:r>
      <w:r w:rsidRPr="009657B2">
        <w:rPr>
          <w:rFonts w:eastAsia="Times New Roman" w:cs="Tahoma"/>
          <w:b/>
          <w:bCs/>
          <w:kern w:val="0"/>
          <w:szCs w:val="18"/>
          <w14:ligatures w14:val="none"/>
        </w:rPr>
        <w:t>catedral medieval</w:t>
      </w:r>
      <w:r w:rsidRPr="009657B2">
        <w:rPr>
          <w:rFonts w:eastAsia="Times New Roman" w:cs="Tahoma"/>
          <w:kern w:val="0"/>
          <w:szCs w:val="18"/>
          <w14:ligatures w14:val="none"/>
        </w:rPr>
        <w:t xml:space="preserve">, hogar de la copia mejor conservada de la </w:t>
      </w:r>
      <w:r w:rsidRPr="009657B2">
        <w:rPr>
          <w:rFonts w:eastAsia="Times New Roman" w:cs="Tahoma"/>
          <w:b/>
          <w:bCs/>
          <w:kern w:val="0"/>
          <w:szCs w:val="18"/>
          <w14:ligatures w14:val="none"/>
        </w:rPr>
        <w:t>Carta Magna</w:t>
      </w:r>
      <w:r w:rsidRPr="009657B2">
        <w:rPr>
          <w:rFonts w:eastAsia="Times New Roman" w:cs="Tahoma"/>
          <w:kern w:val="0"/>
          <w:szCs w:val="18"/>
          <w14:ligatures w14:val="none"/>
        </w:rPr>
        <w:t xml:space="preserve">, firmada en 1215 por el Rey Juan I de Inglaterra. A continuación, nos trasladaremos a la legendaria ciudad de </w:t>
      </w:r>
      <w:r w:rsidRPr="009657B2">
        <w:rPr>
          <w:rFonts w:eastAsia="Times New Roman" w:cs="Tahoma"/>
          <w:b/>
          <w:bCs/>
          <w:kern w:val="0"/>
          <w:szCs w:val="18"/>
          <w14:ligatures w14:val="none"/>
        </w:rPr>
        <w:t>Winchester</w:t>
      </w:r>
      <w:r w:rsidRPr="009657B2">
        <w:rPr>
          <w:rFonts w:eastAsia="Times New Roman" w:cs="Tahoma"/>
          <w:kern w:val="0"/>
          <w:szCs w:val="18"/>
          <w14:ligatures w14:val="none"/>
        </w:rPr>
        <w:t xml:space="preserve">, antigua capital de la Inglaterra anglosajona. En un recorrido a pie, descubriremos su atmósfera única, impregnada de historia y tradición. Nos adentraremos en su majestuosa </w:t>
      </w:r>
      <w:r w:rsidRPr="009657B2">
        <w:rPr>
          <w:rFonts w:eastAsia="Times New Roman" w:cs="Tahoma"/>
          <w:b/>
          <w:bCs/>
          <w:kern w:val="0"/>
          <w:szCs w:val="18"/>
          <w14:ligatures w14:val="none"/>
        </w:rPr>
        <w:t>catedral gótica</w:t>
      </w:r>
      <w:r w:rsidRPr="009657B2">
        <w:rPr>
          <w:rFonts w:eastAsia="Times New Roman" w:cs="Tahoma"/>
          <w:kern w:val="0"/>
          <w:szCs w:val="18"/>
          <w14:ligatures w14:val="none"/>
        </w:rPr>
        <w:t xml:space="preserve">, donde descansan figuras icónicas como Jane Austen, junto a los reyes sajones y vikingos Alfredo el Grande y Canuto el Grande. También visitaremos el </w:t>
      </w:r>
      <w:r w:rsidRPr="0021635F">
        <w:rPr>
          <w:rFonts w:eastAsia="Times New Roman" w:cs="Tahoma"/>
          <w:b/>
          <w:bCs/>
          <w:kern w:val="0"/>
          <w:szCs w:val="18"/>
          <w14:ligatures w14:val="none"/>
        </w:rPr>
        <w:t>Gran Hall del Castillo de Winchester</w:t>
      </w:r>
      <w:r w:rsidRPr="009657B2">
        <w:rPr>
          <w:rFonts w:eastAsia="Times New Roman" w:cs="Tahoma"/>
          <w:kern w:val="0"/>
          <w:szCs w:val="18"/>
          <w14:ligatures w14:val="none"/>
        </w:rPr>
        <w:t xml:space="preserve">, donde contemplaremos la célebre Mesa Redonda del Rey Arturo, una joya cargada de misterio y leyenda. Finalmente, regresaremos a Londres a media tarde, dejando espacio para aprovechar las últimas horas con alguna compra de último momento. </w:t>
      </w:r>
      <w:r w:rsidRPr="009657B2">
        <w:rPr>
          <w:rFonts w:eastAsia="Times New Roman" w:cs="Tahoma"/>
          <w:bCs/>
          <w:kern w:val="0"/>
          <w:szCs w:val="18"/>
          <w:lang w:val="en-US"/>
          <w14:ligatures w14:val="none"/>
        </w:rPr>
        <w:t>Alojamiento y desayuno en Thistle Marble Arch Hotel, The Cumberland Hotel, Riu Plaza London Victoria, City Sleeper by Royal National Hotel, Copthorne Tara o similar.</w:t>
      </w:r>
    </w:p>
    <w:p w14:paraId="249B1693" w14:textId="36634C48" w:rsidR="008B5D92" w:rsidRPr="009657B2" w:rsidRDefault="008B5D92" w:rsidP="009657B2">
      <w:pPr>
        <w:rPr>
          <w:rFonts w:eastAsia="Times New Roman" w:cs="Tahoma"/>
          <w:b/>
          <w:kern w:val="0"/>
          <w:szCs w:val="18"/>
          <w14:ligatures w14:val="none"/>
        </w:rPr>
      </w:pPr>
      <w:r w:rsidRPr="009657B2">
        <w:rPr>
          <w:rFonts w:eastAsia="Times New Roman" w:cs="Tahoma"/>
          <w:b/>
          <w:kern w:val="0"/>
          <w:szCs w:val="18"/>
          <w14:ligatures w14:val="none"/>
        </w:rPr>
        <w:t>DÍA 19. LONDRES</w:t>
      </w:r>
    </w:p>
    <w:p w14:paraId="4727ED5D" w14:textId="6AAB2D6B" w:rsidR="008B5D92" w:rsidRPr="009657B2" w:rsidRDefault="008B5D92" w:rsidP="009657B2">
      <w:pPr>
        <w:shd w:val="clear" w:color="auto" w:fill="FFFFFF"/>
        <w:spacing w:before="0" w:after="0"/>
        <w:rPr>
          <w:rFonts w:eastAsia="Times New Roman" w:cs="Tahoma"/>
          <w:bCs/>
          <w:kern w:val="0"/>
          <w:szCs w:val="18"/>
          <w:lang w:val="en-US"/>
          <w14:ligatures w14:val="none"/>
        </w:rPr>
      </w:pPr>
      <w:r w:rsidRPr="009657B2">
        <w:rPr>
          <w:rFonts w:eastAsia="Times New Roman" w:cs="Tahoma"/>
          <w:kern w:val="0"/>
          <w:szCs w:val="18"/>
          <w14:ligatures w14:val="none"/>
        </w:rPr>
        <w:t xml:space="preserve">Dispondrá del día completo libre en Londres para seguir explorando la ciudad a su ritmo. Podrán aprovechar para visitar algunos de sus museos más emblemáticos, como el Museo Británico o </w:t>
      </w:r>
      <w:r w:rsidRPr="009657B2">
        <w:rPr>
          <w:rFonts w:eastAsia="Times New Roman" w:cs="Tahoma"/>
          <w:bCs/>
          <w:kern w:val="0"/>
          <w:szCs w:val="18"/>
          <w14:ligatures w14:val="none"/>
        </w:rPr>
        <w:t>la Galería Nacional (National Gallery),</w:t>
      </w:r>
      <w:r w:rsidRPr="009657B2">
        <w:rPr>
          <w:rFonts w:eastAsia="Times New Roman" w:cs="Tahoma"/>
          <w:kern w:val="0"/>
          <w:szCs w:val="18"/>
          <w14:ligatures w14:val="none"/>
        </w:rPr>
        <w:t xml:space="preserve"> pasear por zonas icónicas como Covent Garden o Notting Hill, o disfrutar de las vistas desde el London Eye (opcional). También tendrán la oportunidad de realizar compras en áreas como Oxford Street o Regent Street, o simplemente recorrer sus parques y descubrir rincones únicos de la capital británica. Si desean aprovechar al máximo la jornada, nuestro equipo estará encantado de asesorarles sobre </w:t>
      </w:r>
      <w:r w:rsidRPr="009657B2">
        <w:rPr>
          <w:rFonts w:eastAsia="Times New Roman" w:cs="Tahoma"/>
          <w:b/>
          <w:bCs/>
          <w:kern w:val="0"/>
          <w:szCs w:val="18"/>
          <w14:ligatures w14:val="none"/>
        </w:rPr>
        <w:t>actividades y excursiones opcionales disponibles</w:t>
      </w:r>
      <w:r w:rsidRPr="009657B2">
        <w:rPr>
          <w:rFonts w:eastAsia="Times New Roman" w:cs="Tahoma"/>
          <w:kern w:val="0"/>
          <w:szCs w:val="18"/>
          <w14:ligatures w14:val="none"/>
        </w:rPr>
        <w:t>.</w:t>
      </w:r>
      <w:r w:rsidRPr="009657B2">
        <w:rPr>
          <w:rFonts w:eastAsia="Times New Roman" w:cs="Tahoma"/>
          <w:bCs/>
          <w:kern w:val="0"/>
          <w:szCs w:val="18"/>
          <w14:ligatures w14:val="none"/>
        </w:rPr>
        <w:t xml:space="preserve"> </w:t>
      </w:r>
      <w:r w:rsidRPr="009657B2">
        <w:rPr>
          <w:rFonts w:eastAsia="Times New Roman" w:cs="Tahoma"/>
          <w:bCs/>
          <w:kern w:val="0"/>
          <w:szCs w:val="18"/>
          <w:lang w:val="en-US"/>
          <w14:ligatures w14:val="none"/>
        </w:rPr>
        <w:t>Alojamiento y desayuno en Thistle Marble Arch Hotel, The Cumberland Hotel, Riu Plaza London Victoria, City Sleeper by Royal National Hotel, Copthorne Tara o similar.</w:t>
      </w:r>
    </w:p>
    <w:p w14:paraId="1AFC0F4C" w14:textId="31046775" w:rsidR="008B5D92" w:rsidRPr="009657B2" w:rsidRDefault="008B5D92" w:rsidP="009657B2">
      <w:pPr>
        <w:rPr>
          <w:rFonts w:eastAsia="Times New Roman" w:cs="Tahoma"/>
          <w:b/>
          <w:kern w:val="0"/>
          <w:szCs w:val="18"/>
          <w14:ligatures w14:val="none"/>
        </w:rPr>
      </w:pPr>
      <w:r w:rsidRPr="009657B2">
        <w:rPr>
          <w:rFonts w:eastAsia="Times New Roman" w:cs="Tahoma"/>
          <w:b/>
          <w:kern w:val="0"/>
          <w:szCs w:val="18"/>
          <w14:ligatures w14:val="none"/>
        </w:rPr>
        <w:t>DÍA 20. LONDRES</w:t>
      </w:r>
    </w:p>
    <w:p w14:paraId="52E39579" w14:textId="77777777" w:rsidR="008B5D92" w:rsidRDefault="008B5D92" w:rsidP="009657B2">
      <w:pPr>
        <w:spacing w:before="0" w:after="0"/>
        <w:rPr>
          <w:rFonts w:eastAsia="Times New Roman" w:cs="Tahoma"/>
          <w:kern w:val="0"/>
          <w:szCs w:val="18"/>
          <w14:ligatures w14:val="none"/>
        </w:rPr>
      </w:pPr>
      <w:r w:rsidRPr="009657B2">
        <w:rPr>
          <w:rFonts w:eastAsia="Times New Roman" w:cs="Tahoma"/>
          <w:kern w:val="0"/>
          <w:szCs w:val="18"/>
          <w14:ligatures w14:val="none"/>
        </w:rPr>
        <w:t>Dispondrá de tiempo libre en Londres hasta la hora de su traslado compartido de vuelta al aeropuerto de Londres-Heathrow para su vuelo de salida.</w:t>
      </w:r>
    </w:p>
    <w:p w14:paraId="63FC758A" w14:textId="77777777" w:rsidR="009B28D4" w:rsidRDefault="009B28D4" w:rsidP="009657B2">
      <w:pPr>
        <w:spacing w:before="0" w:after="0"/>
        <w:rPr>
          <w:rFonts w:eastAsia="Times New Roman" w:cs="Tahoma"/>
          <w:kern w:val="0"/>
          <w:szCs w:val="18"/>
          <w14:ligatures w14:val="none"/>
        </w:rPr>
      </w:pPr>
    </w:p>
    <w:p w14:paraId="23EB319E" w14:textId="77777777" w:rsidR="009B28D4" w:rsidRDefault="009B28D4" w:rsidP="009657B2">
      <w:pPr>
        <w:spacing w:before="0" w:after="0"/>
        <w:rPr>
          <w:rFonts w:eastAsia="Times New Roman" w:cs="Tahoma"/>
          <w:kern w:val="0"/>
          <w:szCs w:val="18"/>
          <w14:ligatures w14:val="none"/>
        </w:rPr>
      </w:pPr>
    </w:p>
    <w:p w14:paraId="43BDD913" w14:textId="77777777" w:rsidR="009B28D4" w:rsidRDefault="009B28D4" w:rsidP="009657B2">
      <w:pPr>
        <w:spacing w:before="0" w:after="0"/>
        <w:rPr>
          <w:rFonts w:eastAsia="Times New Roman" w:cs="Tahoma"/>
          <w:kern w:val="0"/>
          <w:szCs w:val="18"/>
          <w14:ligatures w14:val="none"/>
        </w:rPr>
      </w:pPr>
    </w:p>
    <w:tbl>
      <w:tblPr>
        <w:tblStyle w:val="TableGridLight1"/>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ook w:val="0000" w:firstRow="0" w:lastRow="0" w:firstColumn="0" w:lastColumn="0" w:noHBand="0" w:noVBand="0"/>
      </w:tblPr>
      <w:tblGrid>
        <w:gridCol w:w="6374"/>
        <w:gridCol w:w="1985"/>
        <w:gridCol w:w="1847"/>
      </w:tblGrid>
      <w:tr w:rsidR="008B5D92" w:rsidRPr="008B5D92" w14:paraId="5CC198A6" w14:textId="77777777" w:rsidTr="002F142B">
        <w:trPr>
          <w:trHeight w:val="397"/>
          <w:jc w:val="center"/>
        </w:trPr>
        <w:tc>
          <w:tcPr>
            <w:tcW w:w="6374" w:type="dxa"/>
            <w:vAlign w:val="center"/>
          </w:tcPr>
          <w:p w14:paraId="4B353F35" w14:textId="77777777" w:rsidR="008B5D92" w:rsidRPr="008B5D92" w:rsidRDefault="008B5D92" w:rsidP="008B5D92">
            <w:pPr>
              <w:spacing w:before="0"/>
              <w:rPr>
                <w:rFonts w:cs="Tahoma"/>
                <w:b/>
                <w:bCs/>
                <w:szCs w:val="18"/>
              </w:rPr>
            </w:pPr>
            <w:r w:rsidRPr="008B5D92">
              <w:rPr>
                <w:rFonts w:cs="Tahoma"/>
                <w:b/>
                <w:bCs/>
                <w:szCs w:val="18"/>
              </w:rPr>
              <w:fldChar w:fldCharType="begin"/>
            </w:r>
            <w:r w:rsidRPr="008B5D92">
              <w:rPr>
                <w:rFonts w:cs="Tahoma"/>
                <w:b/>
                <w:bCs/>
                <w:szCs w:val="18"/>
              </w:rPr>
              <w:instrText>PRIVATE</w:instrText>
            </w:r>
            <w:r w:rsidRPr="008B5D92">
              <w:rPr>
                <w:rFonts w:cs="Tahoma"/>
                <w:b/>
                <w:bCs/>
                <w:szCs w:val="18"/>
              </w:rPr>
              <w:fldChar w:fldCharType="end"/>
            </w:r>
            <w:r w:rsidRPr="008B5D92">
              <w:rPr>
                <w:rFonts w:cs="Tahoma"/>
                <w:b/>
                <w:bCs/>
                <w:szCs w:val="18"/>
              </w:rPr>
              <w:t>FECHAS DE SALIDAS 2027 (REF: TOUR20GL27)</w:t>
            </w:r>
          </w:p>
        </w:tc>
        <w:tc>
          <w:tcPr>
            <w:tcW w:w="1985" w:type="dxa"/>
            <w:vAlign w:val="center"/>
          </w:tcPr>
          <w:p w14:paraId="54C6A699" w14:textId="77777777" w:rsidR="008B5D92" w:rsidRPr="008B5D92" w:rsidRDefault="008B5D92" w:rsidP="008B5D92">
            <w:pPr>
              <w:spacing w:before="0"/>
              <w:jc w:val="center"/>
              <w:rPr>
                <w:rFonts w:cs="Tahoma"/>
                <w:b/>
                <w:szCs w:val="18"/>
              </w:rPr>
            </w:pPr>
            <w:r w:rsidRPr="008B5D92">
              <w:rPr>
                <w:rFonts w:cs="Tahoma"/>
                <w:b/>
                <w:szCs w:val="18"/>
              </w:rPr>
              <w:t>DOBLE P.P.</w:t>
            </w:r>
          </w:p>
        </w:tc>
        <w:tc>
          <w:tcPr>
            <w:tcW w:w="1847" w:type="dxa"/>
            <w:vAlign w:val="center"/>
          </w:tcPr>
          <w:p w14:paraId="63F22D52" w14:textId="77777777" w:rsidR="008B5D92" w:rsidRPr="008B5D92" w:rsidRDefault="008B5D92" w:rsidP="008B5D92">
            <w:pPr>
              <w:spacing w:before="0"/>
              <w:jc w:val="center"/>
              <w:rPr>
                <w:rFonts w:cs="Tahoma"/>
                <w:b/>
                <w:szCs w:val="18"/>
              </w:rPr>
            </w:pPr>
            <w:r w:rsidRPr="008B5D92">
              <w:rPr>
                <w:rFonts w:cs="Tahoma"/>
                <w:b/>
                <w:szCs w:val="18"/>
              </w:rPr>
              <w:t>INDIVIDUAL P.P.</w:t>
            </w:r>
          </w:p>
        </w:tc>
      </w:tr>
      <w:tr w:rsidR="008B5D92" w:rsidRPr="008B5D92" w14:paraId="2FD65111" w14:textId="77777777" w:rsidTr="002F142B">
        <w:trPr>
          <w:trHeight w:val="28"/>
          <w:jc w:val="center"/>
        </w:trPr>
        <w:tc>
          <w:tcPr>
            <w:tcW w:w="6374" w:type="dxa"/>
            <w:vAlign w:val="center"/>
          </w:tcPr>
          <w:p w14:paraId="0A0A0DCC" w14:textId="77777777" w:rsidR="008B5D92" w:rsidRPr="008B5D92" w:rsidRDefault="008B5D92" w:rsidP="005A7C32">
            <w:pPr>
              <w:spacing w:before="0" w:line="240" w:lineRule="auto"/>
              <w:rPr>
                <w:rFonts w:cs="Tahoma"/>
                <w:szCs w:val="18"/>
              </w:rPr>
            </w:pPr>
            <w:r w:rsidRPr="008B5D92">
              <w:rPr>
                <w:rFonts w:cs="Tahoma"/>
                <w:szCs w:val="18"/>
              </w:rPr>
              <w:t>ABRIL: 06, 27</w:t>
            </w:r>
          </w:p>
          <w:p w14:paraId="3EBFF764" w14:textId="77777777" w:rsidR="008B5D92" w:rsidRPr="008B5D92" w:rsidRDefault="008B5D92" w:rsidP="005A7C32">
            <w:pPr>
              <w:spacing w:before="0" w:line="240" w:lineRule="auto"/>
              <w:rPr>
                <w:rFonts w:cs="Tahoma"/>
                <w:szCs w:val="18"/>
              </w:rPr>
            </w:pPr>
            <w:r w:rsidRPr="008B5D92">
              <w:rPr>
                <w:rFonts w:cs="Tahoma"/>
                <w:szCs w:val="18"/>
              </w:rPr>
              <w:t>MAYO: 11, 25</w:t>
            </w:r>
          </w:p>
        </w:tc>
        <w:tc>
          <w:tcPr>
            <w:tcW w:w="1985" w:type="dxa"/>
            <w:vAlign w:val="center"/>
          </w:tcPr>
          <w:p w14:paraId="65829E94" w14:textId="16991DB1" w:rsidR="008B5D92" w:rsidRPr="00CB46DB" w:rsidRDefault="002A3E06" w:rsidP="005A7C32">
            <w:pPr>
              <w:spacing w:before="0" w:line="240" w:lineRule="auto"/>
              <w:jc w:val="center"/>
              <w:rPr>
                <w:lang w:eastAsia="es-ES"/>
              </w:rPr>
            </w:pPr>
            <w:r>
              <w:t>£4,460.00</w:t>
            </w:r>
          </w:p>
        </w:tc>
        <w:tc>
          <w:tcPr>
            <w:tcW w:w="1847" w:type="dxa"/>
            <w:vAlign w:val="center"/>
          </w:tcPr>
          <w:p w14:paraId="5F0A7924" w14:textId="6D2C72F1" w:rsidR="008B5D92" w:rsidRPr="00CB46DB" w:rsidRDefault="002A3E06" w:rsidP="005A7C32">
            <w:pPr>
              <w:spacing w:before="0" w:line="240" w:lineRule="auto"/>
              <w:jc w:val="center"/>
              <w:rPr>
                <w:lang w:eastAsia="es-ES"/>
              </w:rPr>
            </w:pPr>
            <w:r>
              <w:t>£6,460.00</w:t>
            </w:r>
          </w:p>
        </w:tc>
      </w:tr>
      <w:tr w:rsidR="008B5D92" w:rsidRPr="008B5D92" w14:paraId="13D5500B" w14:textId="77777777" w:rsidTr="002F142B">
        <w:trPr>
          <w:trHeight w:val="28"/>
          <w:jc w:val="center"/>
        </w:trPr>
        <w:tc>
          <w:tcPr>
            <w:tcW w:w="6374" w:type="dxa"/>
            <w:vAlign w:val="center"/>
          </w:tcPr>
          <w:p w14:paraId="4BF0BDBC" w14:textId="4C76AE11" w:rsidR="008B5D92" w:rsidRPr="008B5D92" w:rsidRDefault="008B5D92" w:rsidP="005A7C32">
            <w:pPr>
              <w:spacing w:before="0" w:line="240" w:lineRule="auto"/>
              <w:rPr>
                <w:rFonts w:cs="Tahoma"/>
                <w:szCs w:val="18"/>
              </w:rPr>
            </w:pPr>
            <w:r w:rsidRPr="008B5D92">
              <w:rPr>
                <w:rFonts w:cs="Tahoma"/>
                <w:szCs w:val="18"/>
              </w:rPr>
              <w:t xml:space="preserve">JUNIO: </w:t>
            </w:r>
            <w:r w:rsidR="00021559">
              <w:rPr>
                <w:rFonts w:cs="Tahoma"/>
                <w:szCs w:val="18"/>
              </w:rPr>
              <w:t>0</w:t>
            </w:r>
            <w:r w:rsidRPr="008B5D92">
              <w:rPr>
                <w:rFonts w:cs="Tahoma"/>
                <w:szCs w:val="18"/>
              </w:rPr>
              <w:t>8, 22</w:t>
            </w:r>
          </w:p>
          <w:p w14:paraId="6DABB6DA" w14:textId="77777777" w:rsidR="008B5D92" w:rsidRPr="008B5D92" w:rsidRDefault="008B5D92" w:rsidP="005A7C32">
            <w:pPr>
              <w:spacing w:before="0" w:line="240" w:lineRule="auto"/>
              <w:rPr>
                <w:rFonts w:cs="Tahoma"/>
                <w:szCs w:val="18"/>
              </w:rPr>
            </w:pPr>
            <w:r w:rsidRPr="008B5D92">
              <w:rPr>
                <w:rFonts w:cs="Tahoma"/>
                <w:szCs w:val="18"/>
              </w:rPr>
              <w:t>JULIO: 13, 27</w:t>
            </w:r>
          </w:p>
          <w:p w14:paraId="6F92B610" w14:textId="77777777" w:rsidR="008B5D92" w:rsidRPr="008B5D92" w:rsidRDefault="008B5D92" w:rsidP="005A7C32">
            <w:pPr>
              <w:spacing w:before="0" w:line="240" w:lineRule="auto"/>
              <w:rPr>
                <w:rFonts w:cs="Tahoma"/>
                <w:szCs w:val="18"/>
              </w:rPr>
            </w:pPr>
            <w:r w:rsidRPr="008B5D92">
              <w:rPr>
                <w:rFonts w:cs="Tahoma"/>
                <w:szCs w:val="18"/>
              </w:rPr>
              <w:t>AGOSTO: 17, 31</w:t>
            </w:r>
          </w:p>
        </w:tc>
        <w:tc>
          <w:tcPr>
            <w:tcW w:w="1985" w:type="dxa"/>
            <w:vAlign w:val="center"/>
          </w:tcPr>
          <w:p w14:paraId="6A5F812A" w14:textId="49576B5E" w:rsidR="008B5D92" w:rsidRPr="00CB46DB" w:rsidRDefault="002A3E06" w:rsidP="005A7C32">
            <w:pPr>
              <w:spacing w:before="0" w:line="240" w:lineRule="auto"/>
              <w:jc w:val="center"/>
              <w:rPr>
                <w:lang w:eastAsia="es-ES"/>
              </w:rPr>
            </w:pPr>
            <w:r>
              <w:t>£4,610.00</w:t>
            </w:r>
          </w:p>
        </w:tc>
        <w:tc>
          <w:tcPr>
            <w:tcW w:w="1847" w:type="dxa"/>
            <w:vAlign w:val="center"/>
          </w:tcPr>
          <w:p w14:paraId="6CEB241D" w14:textId="555424F6" w:rsidR="008B5D92" w:rsidRPr="00CB46DB" w:rsidRDefault="002A3E06" w:rsidP="005A7C32">
            <w:pPr>
              <w:spacing w:before="0" w:line="240" w:lineRule="auto"/>
              <w:jc w:val="center"/>
              <w:rPr>
                <w:lang w:eastAsia="es-ES"/>
              </w:rPr>
            </w:pPr>
            <w:r>
              <w:t>£6,705.00</w:t>
            </w:r>
          </w:p>
        </w:tc>
      </w:tr>
      <w:tr w:rsidR="008B5D92" w:rsidRPr="008B5D92" w14:paraId="66D12698" w14:textId="77777777" w:rsidTr="002F142B">
        <w:trPr>
          <w:trHeight w:val="28"/>
          <w:jc w:val="center"/>
        </w:trPr>
        <w:tc>
          <w:tcPr>
            <w:tcW w:w="6374" w:type="dxa"/>
            <w:vAlign w:val="center"/>
          </w:tcPr>
          <w:p w14:paraId="796C71DC" w14:textId="77777777" w:rsidR="008B5D92" w:rsidRPr="008B5D92" w:rsidRDefault="008B5D92" w:rsidP="005A7C32">
            <w:pPr>
              <w:spacing w:before="0" w:line="240" w:lineRule="auto"/>
              <w:rPr>
                <w:rFonts w:cs="Tahoma"/>
                <w:szCs w:val="18"/>
              </w:rPr>
            </w:pPr>
            <w:r w:rsidRPr="008B5D92">
              <w:rPr>
                <w:rFonts w:cs="Tahoma"/>
                <w:szCs w:val="18"/>
              </w:rPr>
              <w:t>SEPTIEMBRE: 28</w:t>
            </w:r>
          </w:p>
          <w:p w14:paraId="50590A25" w14:textId="77777777" w:rsidR="008B5D92" w:rsidRPr="008B5D92" w:rsidRDefault="008B5D92" w:rsidP="005A7C32">
            <w:pPr>
              <w:spacing w:before="0" w:line="240" w:lineRule="auto"/>
              <w:rPr>
                <w:rFonts w:cs="Tahoma"/>
                <w:szCs w:val="18"/>
              </w:rPr>
            </w:pPr>
            <w:r w:rsidRPr="008B5D92">
              <w:rPr>
                <w:rFonts w:cs="Tahoma"/>
                <w:szCs w:val="18"/>
              </w:rPr>
              <w:t>OCTUBRE: 12</w:t>
            </w:r>
          </w:p>
        </w:tc>
        <w:tc>
          <w:tcPr>
            <w:tcW w:w="1985" w:type="dxa"/>
            <w:vAlign w:val="center"/>
          </w:tcPr>
          <w:p w14:paraId="64CD30BF" w14:textId="77777777" w:rsidR="002A3E06" w:rsidRDefault="002A3E06" w:rsidP="005A7C32">
            <w:pPr>
              <w:spacing w:line="240" w:lineRule="auto"/>
              <w:jc w:val="center"/>
              <w:rPr>
                <w:lang w:eastAsia="es-ES"/>
              </w:rPr>
            </w:pPr>
            <w:r>
              <w:t>£4,460.00</w:t>
            </w:r>
          </w:p>
          <w:p w14:paraId="02E705C9" w14:textId="0FB318DB" w:rsidR="008B5D92" w:rsidRPr="008B5D92" w:rsidRDefault="008B5D92" w:rsidP="005A7C32">
            <w:pPr>
              <w:spacing w:before="0" w:line="240" w:lineRule="auto"/>
              <w:jc w:val="center"/>
              <w:rPr>
                <w:rFonts w:cs="Tahoma"/>
                <w:bCs/>
                <w:szCs w:val="18"/>
              </w:rPr>
            </w:pPr>
          </w:p>
        </w:tc>
        <w:tc>
          <w:tcPr>
            <w:tcW w:w="1847" w:type="dxa"/>
            <w:vAlign w:val="center"/>
          </w:tcPr>
          <w:p w14:paraId="5F24F2A3" w14:textId="77777777" w:rsidR="002A3E06" w:rsidRDefault="002A3E06" w:rsidP="005A7C32">
            <w:pPr>
              <w:spacing w:line="240" w:lineRule="auto"/>
              <w:jc w:val="center"/>
              <w:rPr>
                <w:lang w:eastAsia="es-ES"/>
              </w:rPr>
            </w:pPr>
            <w:r>
              <w:t>£6,460.00</w:t>
            </w:r>
          </w:p>
          <w:p w14:paraId="73D5A969" w14:textId="26AD3DB4" w:rsidR="008B5D92" w:rsidRPr="008B5D92" w:rsidRDefault="008B5D92" w:rsidP="005A7C32">
            <w:pPr>
              <w:spacing w:before="0" w:line="240" w:lineRule="auto"/>
              <w:jc w:val="center"/>
              <w:rPr>
                <w:rFonts w:cs="Tahoma"/>
                <w:bCs/>
                <w:szCs w:val="18"/>
              </w:rPr>
            </w:pPr>
          </w:p>
        </w:tc>
      </w:tr>
      <w:tr w:rsidR="00CF2F65" w14:paraId="2B1C3058" w14:textId="77777777" w:rsidTr="00CF2F65">
        <w:tblPrEx>
          <w:jc w:val="lef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937"/>
        </w:trPr>
        <w:tc>
          <w:tcPr>
            <w:tcW w:w="10206" w:type="dxa"/>
            <w:gridSpan w:val="3"/>
            <w:tcBorders>
              <w:top w:val="nil"/>
              <w:left w:val="single" w:sz="12" w:space="0" w:color="002060"/>
              <w:bottom w:val="single" w:sz="12" w:space="0" w:color="002060"/>
              <w:right w:val="single" w:sz="12" w:space="0" w:color="002060"/>
            </w:tcBorders>
            <w:vAlign w:val="center"/>
            <w:hideMark/>
          </w:tcPr>
          <w:p w14:paraId="32438C70" w14:textId="490D1D5C" w:rsidR="00CF2F65" w:rsidRDefault="00CF2F65" w:rsidP="009E291F">
            <w:pPr>
              <w:spacing w:before="0" w:line="240" w:lineRule="auto"/>
              <w:rPr>
                <w:lang w:eastAsia="es-ES"/>
              </w:rPr>
            </w:pPr>
            <w:r>
              <w:rPr>
                <w:b/>
                <w:bCs/>
              </w:rPr>
              <w:t xml:space="preserve">Salidas </w:t>
            </w:r>
            <w:r w:rsidR="009E291F">
              <w:rPr>
                <w:b/>
                <w:bCs/>
              </w:rPr>
              <w:t>g</w:t>
            </w:r>
            <w:r>
              <w:rPr>
                <w:b/>
                <w:bCs/>
              </w:rPr>
              <w:t>arantizadas. Precios en libras esterlinas.</w:t>
            </w:r>
          </w:p>
          <w:p w14:paraId="230861B8" w14:textId="77777777" w:rsidR="00CF2F65" w:rsidRDefault="00CF2F65" w:rsidP="00E60539">
            <w:pPr>
              <w:pStyle w:val="ListParagraph"/>
              <w:numPr>
                <w:ilvl w:val="0"/>
                <w:numId w:val="45"/>
              </w:numPr>
              <w:spacing w:line="240" w:lineRule="auto"/>
            </w:pPr>
            <w:r>
              <w:t>Recogida para la excursión panorámica de medio día de Londres (Día 2): 08:20h en el hotel del tour.</w:t>
            </w:r>
          </w:p>
          <w:p w14:paraId="1399948E" w14:textId="77777777" w:rsidR="00CF2F65" w:rsidRDefault="00CF2F65" w:rsidP="00E60539">
            <w:pPr>
              <w:pStyle w:val="ListParagraph"/>
              <w:numPr>
                <w:ilvl w:val="0"/>
                <w:numId w:val="45"/>
              </w:numPr>
              <w:spacing w:line="240" w:lineRule="auto"/>
            </w:pPr>
            <w:r>
              <w:t xml:space="preserve">Recogida para el traslado a la estación de tren, tras el </w:t>
            </w:r>
            <w:r>
              <w:rPr>
                <w:i/>
                <w:iCs/>
              </w:rPr>
              <w:t xml:space="preserve">check-out, </w:t>
            </w:r>
            <w:r>
              <w:t>hacia Edimburgo (Día 3): 08:45h en el hotel del tour.</w:t>
            </w:r>
          </w:p>
          <w:p w14:paraId="05E4D4B8" w14:textId="77777777" w:rsidR="00CF2F65" w:rsidRDefault="00CF2F65" w:rsidP="00E60539">
            <w:pPr>
              <w:pStyle w:val="ListParagraph"/>
              <w:numPr>
                <w:ilvl w:val="0"/>
                <w:numId w:val="45"/>
              </w:numPr>
              <w:spacing w:line="240" w:lineRule="auto"/>
            </w:pPr>
            <w:r>
              <w:t>Excursión panorámica de medio día en Edimburgo (Día 4): 08:30 h en el hotel del tour.</w:t>
            </w:r>
          </w:p>
          <w:p w14:paraId="36C1551C" w14:textId="77777777" w:rsidR="00CF2F65" w:rsidRDefault="00CF2F65" w:rsidP="00E60539">
            <w:pPr>
              <w:pStyle w:val="ListParagraph"/>
              <w:numPr>
                <w:ilvl w:val="0"/>
                <w:numId w:val="45"/>
              </w:numPr>
              <w:spacing w:line="240" w:lineRule="auto"/>
            </w:pPr>
            <w:r>
              <w:t xml:space="preserve">Recogida con el autocar tras el </w:t>
            </w:r>
            <w:r>
              <w:rPr>
                <w:i/>
                <w:iCs/>
              </w:rPr>
              <w:t>check-out</w:t>
            </w:r>
            <w:r>
              <w:t xml:space="preserve"> para iniciar el itinerario (Día 5): 08:00 h en el hotel del tour.</w:t>
            </w:r>
          </w:p>
          <w:p w14:paraId="31EAEAD7" w14:textId="77777777" w:rsidR="00CF2F65" w:rsidRDefault="00CF2F65" w:rsidP="009E291F">
            <w:pPr>
              <w:spacing w:before="0" w:line="240" w:lineRule="auto"/>
            </w:pPr>
          </w:p>
          <w:p w14:paraId="1C400184" w14:textId="77777777" w:rsidR="00CF2F65" w:rsidRDefault="00CF2F65" w:rsidP="009E291F">
            <w:pPr>
              <w:spacing w:before="0" w:line="240" w:lineRule="auto"/>
            </w:pPr>
            <w:r>
              <w:rPr>
                <w:b/>
                <w:bCs/>
              </w:rPr>
              <w:t>El precio incluye:</w:t>
            </w:r>
          </w:p>
          <w:p w14:paraId="76C21EC7" w14:textId="77777777" w:rsidR="00CF2F65" w:rsidRDefault="00CF2F65" w:rsidP="00E60539">
            <w:pPr>
              <w:pStyle w:val="ListParagraph"/>
              <w:numPr>
                <w:ilvl w:val="0"/>
                <w:numId w:val="44"/>
              </w:numPr>
              <w:spacing w:line="240" w:lineRule="auto"/>
            </w:pPr>
            <w:r w:rsidRPr="00CF2F65">
              <w:rPr>
                <w:b/>
                <w:bCs/>
              </w:rPr>
              <w:t>Alojamiento:</w:t>
            </w:r>
            <w:r>
              <w:t xml:space="preserve"> 6 noches de media pensión (cena y desayuno) /13 noches alojamiento y desayuno, en hoteles indicados o similar.</w:t>
            </w:r>
          </w:p>
          <w:p w14:paraId="10239D73" w14:textId="77777777" w:rsidR="00CF2F65" w:rsidRDefault="00CF2F65" w:rsidP="00E60539">
            <w:pPr>
              <w:pStyle w:val="ListParagraph"/>
              <w:numPr>
                <w:ilvl w:val="0"/>
                <w:numId w:val="44"/>
              </w:numPr>
              <w:spacing w:line="240" w:lineRule="auto"/>
            </w:pPr>
            <w:r>
              <w:rPr>
                <w:b/>
                <w:bCs/>
              </w:rPr>
              <w:t xml:space="preserve">Traslados: </w:t>
            </w:r>
            <w:r>
              <w:t>Traslados de llegada y salida entre el aeropuerto de Londres-Heathrow* y el hotel. Además, traslado del Hotel de Londres a la estación de tren en Londres. Billete de tren Londres-Edimburgo, clase preferente. Asistencia y traslado de entrada en Edimburgo. Cruces en barco entre Escocia e Irlanda y cruce en barco entre Irlanda y Gales.</w:t>
            </w:r>
          </w:p>
          <w:p w14:paraId="415C00A5" w14:textId="77777777" w:rsidR="00CF2F65" w:rsidRDefault="00CF2F65" w:rsidP="00E60539">
            <w:pPr>
              <w:pStyle w:val="ListParagraph"/>
              <w:numPr>
                <w:ilvl w:val="0"/>
                <w:numId w:val="44"/>
              </w:numPr>
              <w:spacing w:line="240" w:lineRule="auto"/>
            </w:pPr>
            <w:r>
              <w:t>*Suplemento de Recogida en/hacia el aeropuerto de Gatwick, Stansted, Luton o Londres City: GBP 35.00 por persona y trayecto (precio neto). y traslado del Hotel de Londres a la estación de tren en Londres. Billete de tren Londres-Edimburgo, clase preferente. Asistencia y traslado de entrada en Edimburgo.</w:t>
            </w:r>
          </w:p>
          <w:p w14:paraId="019198CE" w14:textId="03EDD9AE" w:rsidR="00CF2F65" w:rsidRDefault="00CF2F65" w:rsidP="00E60539">
            <w:pPr>
              <w:pStyle w:val="ListParagraph"/>
              <w:numPr>
                <w:ilvl w:val="0"/>
                <w:numId w:val="44"/>
              </w:numPr>
              <w:spacing w:line="240" w:lineRule="auto"/>
            </w:pPr>
            <w:r>
              <w:rPr>
                <w:b/>
                <w:bCs/>
              </w:rPr>
              <w:t xml:space="preserve">Entradas: </w:t>
            </w:r>
            <w:r>
              <w:t xml:space="preserve">Incluye entrada a una </w:t>
            </w:r>
            <w:r>
              <w:rPr>
                <w:b/>
                <w:bCs/>
              </w:rPr>
              <w:t>experiencia de cata de whisky;</w:t>
            </w:r>
            <w:r>
              <w:t xml:space="preserve"> que podrá realizarse en </w:t>
            </w:r>
            <w:r>
              <w:rPr>
                <w:b/>
                <w:bCs/>
              </w:rPr>
              <w:t>Irlanda</w:t>
            </w:r>
            <w:r>
              <w:t xml:space="preserve"> o </w:t>
            </w:r>
            <w:r>
              <w:rPr>
                <w:b/>
                <w:bCs/>
              </w:rPr>
              <w:t>Escocia</w:t>
            </w:r>
            <w:r>
              <w:t xml:space="preserve">, Giant Causeways (Calzada del Gigante), Museo Titanic, los Acantilados de Moher, la Abadía de Kylemore, Roca de Cashel, Monumento megalítico de Stonehenge, Gran Hall del Castillo de Winchester y </w:t>
            </w:r>
            <w:r w:rsidRPr="006F49AE">
              <w:rPr>
                <w:b/>
                <w:bCs/>
              </w:rPr>
              <w:t>parada para hacer fotos exteriores</w:t>
            </w:r>
            <w:r>
              <w:t xml:space="preserve"> en el Castillo de Kilkenny</w:t>
            </w:r>
            <w:r w:rsidR="006F49AE">
              <w:t xml:space="preserve"> y casa natal de </w:t>
            </w:r>
            <w:r w:rsidR="006F49AE" w:rsidRPr="006F49AE">
              <w:t>Shakespeare</w:t>
            </w:r>
            <w:r>
              <w:t>.</w:t>
            </w:r>
          </w:p>
          <w:p w14:paraId="499FC8AA" w14:textId="77777777" w:rsidR="00CF2F65" w:rsidRDefault="00CF2F65" w:rsidP="00E60539">
            <w:pPr>
              <w:pStyle w:val="ListParagraph"/>
              <w:numPr>
                <w:ilvl w:val="0"/>
                <w:numId w:val="44"/>
              </w:numPr>
              <w:spacing w:line="240" w:lineRule="auto"/>
            </w:pPr>
            <w:r>
              <w:rPr>
                <w:b/>
                <w:bCs/>
              </w:rPr>
              <w:t>Visitas panorámicas:</w:t>
            </w:r>
            <w:r>
              <w:t xml:space="preserve"> Londres (de medio día), Edimburgo, Inverness, Glasgow, Belfast, Limerick, Cork, Dublín y Liverpool.</w:t>
            </w:r>
          </w:p>
          <w:p w14:paraId="11E1F395" w14:textId="77777777" w:rsidR="00CF2F65" w:rsidRPr="00CF2F65" w:rsidRDefault="00CF2F65" w:rsidP="00E60539">
            <w:pPr>
              <w:pStyle w:val="ListParagraph"/>
              <w:numPr>
                <w:ilvl w:val="0"/>
                <w:numId w:val="44"/>
              </w:numPr>
              <w:spacing w:line="240" w:lineRule="auto"/>
              <w:rPr>
                <w:lang w:val="en-GB"/>
              </w:rPr>
            </w:pPr>
            <w:r>
              <w:rPr>
                <w:b/>
                <w:bCs/>
                <w:lang w:val="en-US"/>
              </w:rPr>
              <w:t>Recorridos a pie:</w:t>
            </w:r>
            <w:r>
              <w:rPr>
                <w:lang w:val="en-US"/>
              </w:rPr>
              <w:t xml:space="preserve"> por St Andrews, Galway, Chester, Bath y Winchester.</w:t>
            </w:r>
          </w:p>
          <w:p w14:paraId="244A678F" w14:textId="77777777" w:rsidR="00CF2F65" w:rsidRPr="00CF2F65" w:rsidRDefault="00CF2F65" w:rsidP="009E291F">
            <w:pPr>
              <w:spacing w:before="0" w:line="240" w:lineRule="auto"/>
              <w:rPr>
                <w:lang w:val="en-GB"/>
              </w:rPr>
            </w:pPr>
          </w:p>
          <w:p w14:paraId="557396EA" w14:textId="77777777" w:rsidR="00CF2F65" w:rsidRDefault="00CF2F65" w:rsidP="009E291F">
            <w:pPr>
              <w:spacing w:before="0" w:after="240" w:line="240" w:lineRule="auto"/>
            </w:pPr>
            <w:r>
              <w:t>El precio NO incluye:</w:t>
            </w:r>
          </w:p>
          <w:p w14:paraId="4E71712A" w14:textId="77777777" w:rsidR="00CF2F65" w:rsidRDefault="00CF2F65" w:rsidP="00E60539">
            <w:pPr>
              <w:pStyle w:val="ListParagraph"/>
              <w:numPr>
                <w:ilvl w:val="0"/>
                <w:numId w:val="43"/>
              </w:numPr>
              <w:spacing w:line="240" w:lineRule="auto"/>
            </w:pPr>
            <w:r>
              <w:t>Maleteros: el servicio de maleteros no está incluido en el precio del paquete; cada pasajero deberá encargarse de transportar su propio equipaje.</w:t>
            </w:r>
          </w:p>
          <w:p w14:paraId="710F3025" w14:textId="77777777" w:rsidR="00CF2F65" w:rsidRDefault="00CF2F65" w:rsidP="009E291F">
            <w:pPr>
              <w:spacing w:before="0" w:line="240" w:lineRule="auto"/>
              <w:ind w:left="720"/>
            </w:pPr>
          </w:p>
          <w:p w14:paraId="6EB6FE1D" w14:textId="631B18CC" w:rsidR="00CF2F65" w:rsidRPr="00330682" w:rsidRDefault="00CF2F65" w:rsidP="009E291F">
            <w:pPr>
              <w:spacing w:before="0" w:line="240" w:lineRule="auto"/>
            </w:pPr>
            <w:r w:rsidRPr="00330682">
              <w:rPr>
                <w:b/>
                <w:bCs/>
              </w:rPr>
              <w:t>Importante</w:t>
            </w:r>
            <w:r w:rsidRPr="00330682">
              <w:t xml:space="preserve"> – City</w:t>
            </w:r>
            <w:r w:rsidR="00576DB0">
              <w:t xml:space="preserve"> </w:t>
            </w:r>
            <w:r w:rsidRPr="00330682">
              <w:t xml:space="preserve">Tax: En 2027, se aplicará un impuesto turístico local (Visitor Levy) en ciudades como Edimburgo, Glasgow y Liverpool, destinado a la mejora de la infraestructura y los servicios turísticos. En estas tres ciudades, el coste será asumido exclusivamente por Anglovision. En el caso de que otras localidades incluidas en el itinerario con pernoctación implementen un impuesto similar, dichos cargos no estarán cubiertos y deberán ser abonados directamente por el viajero. </w:t>
            </w:r>
          </w:p>
          <w:p w14:paraId="7D3F9658" w14:textId="77777777" w:rsidR="00CF2F65" w:rsidRPr="00330682" w:rsidRDefault="00CF2F65" w:rsidP="009E291F">
            <w:pPr>
              <w:spacing w:before="0" w:line="240" w:lineRule="auto"/>
            </w:pPr>
          </w:p>
          <w:p w14:paraId="0B7798E5" w14:textId="77777777" w:rsidR="00CF2F65" w:rsidRPr="00330682" w:rsidRDefault="00CF2F65" w:rsidP="009E291F">
            <w:pPr>
              <w:spacing w:before="0" w:line="240" w:lineRule="auto"/>
            </w:pPr>
            <w:r w:rsidRPr="00330682">
              <w:rPr>
                <w:b/>
                <w:bCs/>
              </w:rPr>
              <w:t>Importante</w:t>
            </w:r>
            <w:r w:rsidRPr="00330682">
              <w:t xml:space="preserve"> – Conferencia Anual del Partido Laborista en Liverpool: Debido a esta conferencia anual, el hotel del tour podría cambiar a Manchester o sus alrededores en caso de alta demanda hotelera. Este evento suele celebrarse en el mes de septiembre.</w:t>
            </w:r>
          </w:p>
          <w:p w14:paraId="06314477" w14:textId="77777777" w:rsidR="00CF2F65" w:rsidRDefault="00CF2F65">
            <w:pPr>
              <w:spacing w:before="0"/>
            </w:pPr>
          </w:p>
        </w:tc>
      </w:tr>
    </w:tbl>
    <w:p w14:paraId="6A2F750C" w14:textId="77777777" w:rsidR="008B5D92" w:rsidRPr="008B5D92" w:rsidRDefault="008B5D92" w:rsidP="008B5D92">
      <w:pPr>
        <w:spacing w:before="0" w:after="0" w:line="240" w:lineRule="auto"/>
        <w:rPr>
          <w:rFonts w:eastAsia="Times New Roman" w:cs="Times New Roman"/>
          <w:kern w:val="0"/>
          <w:sz w:val="20"/>
          <w:szCs w:val="20"/>
          <w14:ligatures w14:val="none"/>
        </w:rPr>
      </w:pPr>
    </w:p>
    <w:p w14:paraId="2D3556D4" w14:textId="77777777" w:rsidR="008B5D92" w:rsidRDefault="008B5D92"/>
    <w:p w14:paraId="23F7E723" w14:textId="77777777" w:rsidR="005A0C3A" w:rsidRDefault="005A0C3A"/>
    <w:p w14:paraId="36F96F5F" w14:textId="77777777" w:rsidR="005A0C3A" w:rsidRDefault="005A0C3A"/>
    <w:p w14:paraId="7CB46E5D" w14:textId="77777777" w:rsidR="005A0C3A" w:rsidRDefault="005A0C3A"/>
    <w:p w14:paraId="4EF45AF8" w14:textId="0A0045DE" w:rsidR="00DC12F9" w:rsidRPr="006703ED" w:rsidRDefault="00DC12F9" w:rsidP="00DC12F9">
      <w:pPr>
        <w:pStyle w:val="Heading2"/>
        <w:rPr>
          <w:rFonts w:eastAsia="Times New Roman"/>
          <w:color w:val="auto"/>
          <w:lang w:eastAsia="en-GB"/>
        </w:rPr>
      </w:pPr>
      <w:bookmarkStart w:id="24" w:name="_Toc233194032"/>
      <w:r w:rsidRPr="006703ED">
        <w:rPr>
          <w:rFonts w:eastAsia="Times New Roman"/>
          <w:color w:val="auto"/>
          <w:vertAlign w:val="superscript"/>
        </w:rPr>
        <w:lastRenderedPageBreak/>
        <w:t xml:space="preserve">NUEVA EXPERIENCIA </w:t>
      </w:r>
      <w:r w:rsidRPr="006703ED">
        <w:rPr>
          <w:rFonts w:eastAsia="Times New Roman"/>
          <w:color w:val="auto"/>
          <w:lang w:eastAsia="en-GB"/>
        </w:rPr>
        <w:t>CLÁSICOS DE INGLATERRA: DE LIVERPOOL A LONDRES</w:t>
      </w:r>
      <w:bookmarkEnd w:id="24"/>
    </w:p>
    <w:p w14:paraId="0F52BF87" w14:textId="77777777" w:rsidR="00DC12F9" w:rsidRPr="004C28E3" w:rsidRDefault="00DC12F9" w:rsidP="00DC12F9">
      <w:pPr>
        <w:pStyle w:val="Heading3"/>
        <w:rPr>
          <w:rFonts w:eastAsia="Times New Roman"/>
        </w:rPr>
      </w:pPr>
      <w:bookmarkStart w:id="25" w:name="_Toc233194033"/>
      <w:r w:rsidRPr="004C28E3">
        <w:rPr>
          <w:rFonts w:eastAsia="Times New Roman"/>
        </w:rPr>
        <w:t xml:space="preserve">(REF: TOUR7ICOIN27) – 2027 – TOUR DE 7 </w:t>
      </w:r>
      <w:r w:rsidRPr="004C28E3">
        <w:rPr>
          <w:rFonts w:eastAsia="MS Gothic"/>
        </w:rPr>
        <w:t>DÍAS</w:t>
      </w:r>
      <w:bookmarkEnd w:id="25"/>
    </w:p>
    <w:p w14:paraId="748A52F1" w14:textId="77777777" w:rsidR="00DC12F9" w:rsidRPr="00D82CA8" w:rsidRDefault="00DC12F9" w:rsidP="00272AF9">
      <w:pPr>
        <w:spacing w:before="0" w:after="0" w:line="240" w:lineRule="auto"/>
        <w:rPr>
          <w:rFonts w:eastAsia="Times New Roman" w:cs="Tahoma"/>
          <w:b/>
          <w:bCs/>
          <w:kern w:val="0"/>
          <w:szCs w:val="18"/>
          <w14:ligatures w14:val="none"/>
        </w:rPr>
      </w:pPr>
      <w:r w:rsidRPr="00D82CA8">
        <w:rPr>
          <w:rFonts w:eastAsia="Times New Roman" w:cs="Tahoma"/>
          <w:b/>
          <w:bCs/>
          <w:kern w:val="0"/>
          <w:szCs w:val="18"/>
          <w14:ligatures w14:val="none"/>
        </w:rPr>
        <w:t>Este recorrido por Inglaterra combina historia, cultura y paisajes en una semana. Desde Liverpool, cuna de los Beatles, hasta la elegante Londres, descubrirás ciudades medievales como Chester y Stratford-upon-Avon, así como los pintorescos pueblos de los Cotswolds. Lugares emblemáticos como Stonehenge, Bath, Salisbury y Winchester completan un itinerario que mezcla visitas guiadas con tiempo libre para disfrutar cada destino a tu ritmo.</w:t>
      </w:r>
    </w:p>
    <w:p w14:paraId="799CCA87" w14:textId="77777777" w:rsidR="00DC12F9" w:rsidRPr="004C28E3" w:rsidRDefault="00DC12F9" w:rsidP="00DC12F9">
      <w:pPr>
        <w:spacing w:before="0" w:after="0"/>
        <w:rPr>
          <w:rFonts w:eastAsia="Times New Roman" w:cs="Tahoma"/>
          <w:b/>
          <w:bCs/>
          <w:kern w:val="0"/>
          <w:sz w:val="20"/>
          <w:szCs w:val="20"/>
          <w14:ligatures w14:val="none"/>
        </w:rPr>
      </w:pPr>
    </w:p>
    <w:p w14:paraId="0F129B4D" w14:textId="77777777" w:rsidR="00DC12F9" w:rsidRPr="004C28E3" w:rsidRDefault="00DC12F9" w:rsidP="00DC12F9">
      <w:pPr>
        <w:spacing w:before="0" w:after="0"/>
        <w:rPr>
          <w:rFonts w:eastAsia="Times New Roman" w:cs="Times New Roman"/>
          <w:b/>
          <w:bCs/>
          <w:kern w:val="0"/>
          <w:szCs w:val="18"/>
          <w14:ligatures w14:val="none"/>
        </w:rPr>
      </w:pPr>
      <w:r w:rsidRPr="004C28E3">
        <w:rPr>
          <w:rFonts w:eastAsia="Times New Roman" w:cs="Times New Roman"/>
          <w:b/>
          <w:bCs/>
          <w:kern w:val="0"/>
          <w:szCs w:val="18"/>
          <w14:ligatures w14:val="none"/>
        </w:rPr>
        <w:t xml:space="preserve">DÍA 1. LIVERPOOL </w:t>
      </w:r>
    </w:p>
    <w:p w14:paraId="57DC8EFF" w14:textId="77777777" w:rsidR="00DC12F9" w:rsidRPr="004C28E3" w:rsidRDefault="00DC12F9" w:rsidP="00DC12F9">
      <w:pPr>
        <w:spacing w:before="0" w:after="0"/>
        <w:rPr>
          <w:rFonts w:eastAsia="Times New Roman" w:cs="Tahoma"/>
          <w:kern w:val="0"/>
          <w:szCs w:val="18"/>
          <w14:ligatures w14:val="none"/>
        </w:rPr>
      </w:pPr>
    </w:p>
    <w:p w14:paraId="4366A50D" w14:textId="77777777" w:rsidR="00DC12F9" w:rsidRPr="004C28E3" w:rsidRDefault="00DC12F9" w:rsidP="00DC12F9">
      <w:pPr>
        <w:spacing w:before="0" w:after="0"/>
        <w:rPr>
          <w:rFonts w:eastAsia="Times New Roman" w:cs="Tahoma"/>
          <w:kern w:val="0"/>
          <w:szCs w:val="18"/>
          <w14:ligatures w14:val="none"/>
        </w:rPr>
      </w:pPr>
      <w:r w:rsidRPr="004C28E3">
        <w:rPr>
          <w:rFonts w:eastAsia="Times New Roman" w:cs="Tahoma"/>
          <w:kern w:val="0"/>
          <w:szCs w:val="18"/>
          <w14:ligatures w14:val="none"/>
        </w:rPr>
        <w:t xml:space="preserve">Traslado desde el </w:t>
      </w:r>
      <w:r w:rsidRPr="004C28E3">
        <w:rPr>
          <w:rFonts w:eastAsia="Times New Roman" w:cs="Tahoma"/>
          <w:b/>
          <w:bCs/>
          <w:kern w:val="0"/>
          <w:szCs w:val="18"/>
          <w14:ligatures w14:val="none"/>
        </w:rPr>
        <w:t>aeropuerto de Liverpool o Manchester</w:t>
      </w:r>
      <w:r w:rsidRPr="004C28E3">
        <w:rPr>
          <w:rFonts w:eastAsia="Times New Roman" w:cs="Tahoma"/>
          <w:kern w:val="0"/>
          <w:szCs w:val="18"/>
          <w14:ligatures w14:val="none"/>
        </w:rPr>
        <w:t xml:space="preserve"> al hotel del tour y resto del día libre para disfrutar de la ciudad.</w:t>
      </w:r>
      <w:r w:rsidRPr="004C28E3">
        <w:rPr>
          <w:rFonts w:eastAsia="Times New Roman" w:cs="Times New Roman"/>
          <w:kern w:val="0"/>
          <w:szCs w:val="18"/>
          <w14:ligatures w14:val="none"/>
        </w:rPr>
        <w:t xml:space="preserve"> Alojamiento y desayuno en el Marriott Liverpool, Hotel Mercure Liverpool Atlantic Tower Hotel o similar.</w:t>
      </w:r>
    </w:p>
    <w:p w14:paraId="53D6CA73" w14:textId="77777777" w:rsidR="00DC12F9" w:rsidRPr="004C28E3" w:rsidRDefault="00DC12F9" w:rsidP="00DC12F9">
      <w:pPr>
        <w:spacing w:before="0" w:after="0"/>
        <w:rPr>
          <w:rFonts w:eastAsia="Times New Roman" w:cs="Tahoma"/>
          <w:b/>
          <w:bCs/>
          <w:kern w:val="0"/>
          <w:szCs w:val="18"/>
          <w14:ligatures w14:val="none"/>
        </w:rPr>
      </w:pPr>
    </w:p>
    <w:p w14:paraId="0921D822" w14:textId="22925EDE" w:rsidR="00DC12F9" w:rsidRPr="00361EBD" w:rsidRDefault="00DC12F9" w:rsidP="00361EBD">
      <w:pPr>
        <w:spacing w:before="0"/>
        <w:rPr>
          <w:rFonts w:eastAsia="Times New Roman" w:cs="Times New Roman"/>
          <w:b/>
          <w:bCs/>
          <w:kern w:val="0"/>
          <w:szCs w:val="18"/>
          <w14:ligatures w14:val="none"/>
        </w:rPr>
      </w:pPr>
      <w:r w:rsidRPr="004C28E3">
        <w:rPr>
          <w:rFonts w:eastAsia="Times New Roman" w:cs="Times New Roman"/>
          <w:b/>
          <w:bCs/>
          <w:kern w:val="0"/>
          <w:szCs w:val="18"/>
          <w14:ligatures w14:val="none"/>
        </w:rPr>
        <w:t xml:space="preserve">DÍA 2. </w:t>
      </w:r>
      <w:bookmarkStart w:id="26" w:name="_Hlk74568661"/>
      <w:r w:rsidRPr="004C28E3">
        <w:rPr>
          <w:rFonts w:eastAsia="Times New Roman" w:cs="Times New Roman"/>
          <w:b/>
          <w:bCs/>
          <w:kern w:val="0"/>
          <w:szCs w:val="18"/>
          <w14:ligatures w14:val="none"/>
        </w:rPr>
        <w:t>LIVERPOOL – CHESTER – LIVERPOOL</w:t>
      </w:r>
    </w:p>
    <w:bookmarkEnd w:id="26"/>
    <w:p w14:paraId="726D525C" w14:textId="77777777" w:rsidR="00DC12F9" w:rsidRPr="004C28E3" w:rsidRDefault="00DC12F9" w:rsidP="00DC12F9">
      <w:pPr>
        <w:spacing w:before="0" w:after="0"/>
        <w:rPr>
          <w:rFonts w:eastAsia="Times New Roman" w:cs="Times New Roman"/>
          <w:szCs w:val="18"/>
        </w:rPr>
      </w:pPr>
      <w:r w:rsidRPr="004C28E3">
        <w:rPr>
          <w:rFonts w:eastAsia="Times New Roman" w:cs="Times New Roman"/>
          <w:kern w:val="0"/>
          <w:szCs w:val="18"/>
          <w14:ligatures w14:val="none"/>
        </w:rPr>
        <w:t xml:space="preserve">Por la mañana saldremos hacia </w:t>
      </w:r>
      <w:r w:rsidRPr="004C28E3">
        <w:rPr>
          <w:rFonts w:eastAsia="Times New Roman" w:cs="Times New Roman"/>
          <w:b/>
          <w:bCs/>
          <w:kern w:val="0"/>
          <w:szCs w:val="18"/>
          <w14:ligatures w14:val="none"/>
        </w:rPr>
        <w:t>Chester</w:t>
      </w:r>
      <w:r w:rsidRPr="004C28E3">
        <w:rPr>
          <w:rFonts w:eastAsia="Times New Roman" w:cs="Times New Roman"/>
          <w:kern w:val="0"/>
          <w:szCs w:val="18"/>
          <w14:ligatures w14:val="none"/>
        </w:rPr>
        <w:t xml:space="preserve"> para hacer un recorrido a pie por </w:t>
      </w:r>
      <w:r w:rsidRPr="004C28E3">
        <w:rPr>
          <w:rFonts w:eastAsia="Times New Roman" w:cs="Times New Roman"/>
          <w:b/>
          <w:bCs/>
          <w:kern w:val="0"/>
          <w:szCs w:val="18"/>
          <w14:ligatures w14:val="none"/>
        </w:rPr>
        <w:t>esta ciudad amurallada de origen romano</w:t>
      </w:r>
      <w:r w:rsidRPr="004C28E3">
        <w:rPr>
          <w:rFonts w:eastAsia="Times New Roman" w:cs="Times New Roman"/>
          <w:kern w:val="0"/>
          <w:szCs w:val="18"/>
          <w14:ligatures w14:val="none"/>
        </w:rPr>
        <w:t xml:space="preserve"> que parece sacada de un cuento de hadas, con sus casas de fachadas de madera de estilo neotudor “</w:t>
      </w:r>
      <w:r w:rsidRPr="004C28E3">
        <w:rPr>
          <w:rFonts w:eastAsia="Times New Roman" w:cs="Times New Roman"/>
          <w:color w:val="222222"/>
          <w:kern w:val="0"/>
          <w:szCs w:val="18"/>
          <w14:ligatures w14:val="none"/>
        </w:rPr>
        <w:t>Black &amp; White” y su magnífica catedral gótica.</w:t>
      </w:r>
      <w:r w:rsidRPr="004C28E3">
        <w:rPr>
          <w:rFonts w:eastAsia="Times New Roman" w:cs="Times New Roman"/>
          <w:kern w:val="0"/>
          <w:szCs w:val="18"/>
          <w14:ligatures w14:val="none"/>
        </w:rPr>
        <w:t xml:space="preserve"> También tendremos tiempo libre para pasear por sus calles antes de salir de regreso a Liverpool. Llegaremos antes del almuerzo y haremos una </w:t>
      </w:r>
      <w:r w:rsidRPr="004C28E3">
        <w:rPr>
          <w:rFonts w:eastAsia="Times New Roman" w:cs="Times New Roman"/>
          <w:b/>
          <w:bCs/>
          <w:kern w:val="0"/>
          <w:szCs w:val="18"/>
          <w14:ligatures w14:val="none"/>
        </w:rPr>
        <w:t>Panorámica de Liverpool</w:t>
      </w:r>
      <w:r w:rsidRPr="004C28E3">
        <w:rPr>
          <w:rFonts w:eastAsia="Times New Roman" w:cs="Times New Roman"/>
          <w:kern w:val="0"/>
          <w:szCs w:val="18"/>
          <w14:ligatures w14:val="none"/>
        </w:rPr>
        <w:t xml:space="preserve"> mágica y misteriosa para conocer la ciudad de los Beatles y los lugares que inspiraron muchas de sus canciones. Conoceremos sus catedrales; la </w:t>
      </w:r>
      <w:r w:rsidRPr="004C28E3">
        <w:rPr>
          <w:rFonts w:eastAsia="Times New Roman" w:cs="Times New Roman"/>
          <w:b/>
          <w:bCs/>
          <w:kern w:val="0"/>
          <w:szCs w:val="18"/>
          <w14:ligatures w14:val="none"/>
        </w:rPr>
        <w:t xml:space="preserve">Catedral Metropolitana Católica y la Catedral Anglicana, </w:t>
      </w:r>
      <w:r w:rsidRPr="004C28E3">
        <w:rPr>
          <w:rFonts w:eastAsia="Times New Roman" w:cs="Times New Roman"/>
          <w:kern w:val="0"/>
          <w:szCs w:val="18"/>
          <w14:ligatures w14:val="none"/>
        </w:rPr>
        <w:t>y en la zona portuaria</w:t>
      </w:r>
      <w:r w:rsidRPr="004C28E3">
        <w:rPr>
          <w:rFonts w:eastAsia="Times New Roman" w:cs="Times New Roman"/>
          <w:b/>
          <w:bCs/>
          <w:kern w:val="0"/>
          <w:szCs w:val="18"/>
          <w14:ligatures w14:val="none"/>
        </w:rPr>
        <w:t xml:space="preserve"> </w:t>
      </w:r>
      <w:r w:rsidRPr="004C28E3">
        <w:rPr>
          <w:rFonts w:eastAsia="Times New Roman" w:cs="Times New Roman"/>
          <w:kern w:val="0"/>
          <w:szCs w:val="18"/>
          <w14:ligatures w14:val="none"/>
        </w:rPr>
        <w:t xml:space="preserve">visitaremos la conocida </w:t>
      </w:r>
      <w:r w:rsidRPr="004C28E3">
        <w:rPr>
          <w:rFonts w:eastAsia="Times New Roman" w:cs="Times New Roman"/>
          <w:b/>
          <w:bCs/>
          <w:kern w:val="0"/>
          <w:szCs w:val="18"/>
          <w14:ligatures w14:val="none"/>
        </w:rPr>
        <w:t>“Albert Dock”</w:t>
      </w:r>
      <w:r w:rsidRPr="004C28E3">
        <w:rPr>
          <w:rFonts w:eastAsia="Times New Roman" w:cs="Times New Roman"/>
          <w:kern w:val="0"/>
          <w:szCs w:val="18"/>
          <w14:ligatures w14:val="none"/>
        </w:rPr>
        <w:t xml:space="preserve">, el Liverpool marítimo, una zona fascinante en la que se puede explorar el crecimiento de Liverpool y la nueva área cultural que se extiende más allá del puerto. Aquí encontraremos lugares como: el </w:t>
      </w:r>
      <w:r w:rsidRPr="004C28E3">
        <w:rPr>
          <w:rFonts w:eastAsia="Times New Roman" w:cs="Times New Roman"/>
          <w:b/>
          <w:bCs/>
          <w:kern w:val="0"/>
          <w:szCs w:val="18"/>
          <w14:ligatures w14:val="none"/>
        </w:rPr>
        <w:t xml:space="preserve">Museo Marítimo de Merseyside, la Galería “Tate”, el Museo de Liverpool, el British Music Experience o el museo </w:t>
      </w:r>
      <w:r w:rsidRPr="004C28E3">
        <w:rPr>
          <w:rFonts w:eastAsia="Times New Roman" w:cs="Times New Roman"/>
          <w:b/>
          <w:bCs/>
          <w:color w:val="222222"/>
          <w:kern w:val="0"/>
          <w:szCs w:val="18"/>
          <w14:ligatures w14:val="none"/>
        </w:rPr>
        <w:t>The Beatles Story</w:t>
      </w:r>
      <w:r w:rsidRPr="004C28E3">
        <w:rPr>
          <w:rFonts w:eastAsia="Times New Roman" w:cs="Times New Roman"/>
          <w:color w:val="222222"/>
          <w:kern w:val="0"/>
          <w:szCs w:val="18"/>
          <w14:ligatures w14:val="none"/>
        </w:rPr>
        <w:t xml:space="preserve"> </w:t>
      </w:r>
      <w:r w:rsidRPr="004C28E3">
        <w:rPr>
          <w:rFonts w:eastAsia="Times New Roman" w:cs="Times New Roman"/>
          <w:kern w:val="0"/>
          <w:szCs w:val="18"/>
          <w14:ligatures w14:val="none"/>
        </w:rPr>
        <w:t>(visita opcional). Tarde libre en Liverpool para disfrutar de la ciudad. Alojamiento y desayuno en el Marriott Liverpool, Hotel Mercure Liverpool Atlantic Tower Hotel o similar.</w:t>
      </w:r>
    </w:p>
    <w:p w14:paraId="66FD9499" w14:textId="77777777" w:rsidR="00DC12F9" w:rsidRPr="004C28E3" w:rsidRDefault="00DC12F9" w:rsidP="00DC12F9">
      <w:pPr>
        <w:spacing w:before="240" w:after="240"/>
        <w:jc w:val="left"/>
        <w:rPr>
          <w:rFonts w:eastAsia="Times New Roman" w:cs="Tahoma"/>
          <w:b/>
          <w:bCs/>
          <w:kern w:val="0"/>
          <w:szCs w:val="18"/>
          <w:lang w:val="en-GB"/>
          <w14:ligatures w14:val="none"/>
        </w:rPr>
      </w:pPr>
      <w:r w:rsidRPr="004C28E3">
        <w:rPr>
          <w:rFonts w:eastAsia="Times New Roman" w:cs="Tahoma"/>
          <w:b/>
          <w:bCs/>
          <w:kern w:val="0"/>
          <w:szCs w:val="18"/>
          <w:lang w:val="en-GB"/>
          <w14:ligatures w14:val="none"/>
        </w:rPr>
        <w:t xml:space="preserve">DÍA 3. </w:t>
      </w:r>
      <w:bookmarkStart w:id="27" w:name="_Hlk109128589"/>
      <w:r w:rsidRPr="004C28E3">
        <w:rPr>
          <w:rFonts w:eastAsia="Times New Roman" w:cs="Tahoma"/>
          <w:b/>
          <w:bCs/>
          <w:kern w:val="0"/>
          <w:szCs w:val="18"/>
          <w:lang w:val="en-GB"/>
          <w14:ligatures w14:val="none"/>
        </w:rPr>
        <w:t>LIVERPOOL – STRATFORD UPON AVON – COTSWOLD – BATH</w:t>
      </w:r>
    </w:p>
    <w:bookmarkEnd w:id="27"/>
    <w:p w14:paraId="293A911E" w14:textId="77777777" w:rsidR="00DC12F9" w:rsidRPr="004C28E3" w:rsidRDefault="00DC12F9" w:rsidP="00DC1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40"/>
        <w:rPr>
          <w:rFonts w:ascii="Courier New" w:eastAsia="Calibri" w:hAnsi="Courier New" w:cs="Courier New"/>
          <w:szCs w:val="18"/>
          <w:lang w:eastAsia="en-GB"/>
        </w:rPr>
      </w:pPr>
      <w:r w:rsidRPr="004C28E3">
        <w:rPr>
          <w:rFonts w:eastAsia="Calibri" w:cs="Tahoma"/>
          <w:kern w:val="0"/>
          <w:szCs w:val="18"/>
          <w:lang w:eastAsia="en-GB"/>
          <w14:ligatures w14:val="none"/>
        </w:rPr>
        <w:t xml:space="preserve">Hoy, nuestro circuito nos llevará hacia </w:t>
      </w:r>
      <w:r w:rsidRPr="004C28E3">
        <w:rPr>
          <w:rFonts w:eastAsia="Calibri" w:cs="Tahoma"/>
          <w:b/>
          <w:bCs/>
          <w:kern w:val="0"/>
          <w:szCs w:val="18"/>
          <w:lang w:eastAsia="en-GB"/>
          <w14:ligatures w14:val="none"/>
        </w:rPr>
        <w:t>Stratford-Upon-Avon</w:t>
      </w:r>
      <w:r w:rsidRPr="004C28E3">
        <w:rPr>
          <w:rFonts w:eastAsia="Calibri" w:cs="Tahoma"/>
          <w:kern w:val="0"/>
          <w:szCs w:val="18"/>
          <w:lang w:eastAsia="en-GB"/>
          <w14:ligatures w14:val="none"/>
        </w:rPr>
        <w:t xml:space="preserve">, una ciudad encantadora a orillas del río Avon y lugar de nacimiento del dramaturgo </w:t>
      </w:r>
      <w:r w:rsidRPr="004C28E3">
        <w:rPr>
          <w:rFonts w:eastAsia="Calibri" w:cs="Tahoma"/>
          <w:b/>
          <w:bCs/>
          <w:kern w:val="0"/>
          <w:szCs w:val="18"/>
          <w:lang w:eastAsia="en-GB"/>
          <w14:ligatures w14:val="none"/>
        </w:rPr>
        <w:t>William Shakespeare</w:t>
      </w:r>
      <w:r w:rsidRPr="004C28E3">
        <w:rPr>
          <w:rFonts w:eastAsia="Calibri" w:cs="Tahoma"/>
          <w:kern w:val="0"/>
          <w:szCs w:val="18"/>
          <w:lang w:eastAsia="en-GB"/>
          <w14:ligatures w14:val="none"/>
        </w:rPr>
        <w:t xml:space="preserve">, haremos una breve panorámica a pie y tendremos tiempo libre para el almuerzo, para pasear por sus calles, y conocer algunos de los lugares que inspiraron sus obras. </w:t>
      </w:r>
      <w:r w:rsidRPr="004C28E3">
        <w:rPr>
          <w:rFonts w:eastAsia="Calibri" w:cs="Tahoma"/>
          <w:color w:val="000000"/>
          <w:kern w:val="0"/>
          <w:szCs w:val="18"/>
          <w:shd w:val="clear" w:color="auto" w:fill="FFFFFF"/>
          <w:lang w:eastAsia="en-GB"/>
          <w14:ligatures w14:val="none"/>
        </w:rPr>
        <w:t>En Stratford se encuentran varias instituciones dedicadas al estudio de Shakespeare como la fundación “Shakespeare Birthplace” y el “Shakespeare Institute”.</w:t>
      </w:r>
      <w:r w:rsidRPr="004C28E3">
        <w:rPr>
          <w:rFonts w:eastAsia="Calibri" w:cs="Tahoma"/>
          <w:kern w:val="0"/>
          <w:szCs w:val="18"/>
          <w:lang w:eastAsia="en-GB"/>
          <w14:ligatures w14:val="none"/>
        </w:rPr>
        <w:t xml:space="preserve"> Proseguiremos a través de los pintorescos pueblos de la región de los </w:t>
      </w:r>
      <w:r w:rsidRPr="004C28E3">
        <w:rPr>
          <w:rFonts w:eastAsia="Calibri" w:cs="Tahoma"/>
          <w:b/>
          <w:bCs/>
          <w:kern w:val="0"/>
          <w:szCs w:val="18"/>
          <w:lang w:eastAsia="en-GB"/>
          <w14:ligatures w14:val="none"/>
        </w:rPr>
        <w:t xml:space="preserve">Cotswolds, </w:t>
      </w:r>
      <w:r w:rsidRPr="004C28E3">
        <w:rPr>
          <w:rFonts w:eastAsia="Calibri" w:cs="Tahoma"/>
          <w:kern w:val="0"/>
          <w:szCs w:val="18"/>
          <w:lang w:eastAsia="en-GB"/>
          <w14:ligatures w14:val="none"/>
        </w:rPr>
        <w:t>con sus casitas de techo de paja y hermosos jardines, estaremos en lo más representativo del espíritu inglés.</w:t>
      </w:r>
      <w:r w:rsidRPr="004C28E3">
        <w:rPr>
          <w:rFonts w:eastAsia="Calibri" w:cs="Tahoma"/>
          <w:b/>
          <w:bCs/>
          <w:kern w:val="0"/>
          <w:szCs w:val="18"/>
          <w:lang w:eastAsia="en-GB"/>
          <w14:ligatures w14:val="none"/>
        </w:rPr>
        <w:t xml:space="preserve"> </w:t>
      </w:r>
      <w:r w:rsidRPr="004C28E3">
        <w:rPr>
          <w:rFonts w:eastAsia="Calibri" w:cs="Tahoma"/>
          <w:kern w:val="0"/>
          <w:szCs w:val="18"/>
          <w:lang w:eastAsia="en-GB"/>
          <w14:ligatures w14:val="none"/>
        </w:rPr>
        <w:t xml:space="preserve">Haremos una agradable parada en </w:t>
      </w:r>
      <w:r w:rsidRPr="004C28E3">
        <w:rPr>
          <w:rFonts w:eastAsia="Calibri" w:cs="Tahoma"/>
          <w:b/>
          <w:bCs/>
          <w:kern w:val="0"/>
          <w:szCs w:val="18"/>
          <w:lang w:eastAsia="en-GB"/>
          <w14:ligatures w14:val="none"/>
        </w:rPr>
        <w:t>uno de sus encantadores pueblos</w:t>
      </w:r>
      <w:r w:rsidRPr="004C28E3">
        <w:rPr>
          <w:rFonts w:eastAsia="Calibri" w:cs="Tahoma"/>
          <w:kern w:val="0"/>
          <w:szCs w:val="18"/>
          <w:lang w:eastAsia="en-GB"/>
          <w14:ligatures w14:val="none"/>
        </w:rPr>
        <w:t xml:space="preserve"> y continuaremos nuestra ruta hacia el suroeste donde nos alojaremos en la ciudad de Bath o Bristol. Alojamiento y desayuno en el Hampton by Hilton Bath, Mercure Holland House en Bristol o similar.</w:t>
      </w:r>
      <w:bookmarkStart w:id="28" w:name="_Hlk74568685"/>
      <w:bookmarkEnd w:id="28"/>
    </w:p>
    <w:p w14:paraId="4C36305C" w14:textId="18E1AB86" w:rsidR="00DC12F9" w:rsidRPr="004C28E3" w:rsidRDefault="00DC12F9" w:rsidP="00361EBD">
      <w:pPr>
        <w:spacing w:before="0"/>
        <w:rPr>
          <w:rFonts w:eastAsia="Times New Roman" w:cs="Tahoma"/>
          <w:b/>
          <w:bCs/>
          <w:kern w:val="0"/>
          <w:szCs w:val="18"/>
          <w14:ligatures w14:val="none"/>
        </w:rPr>
      </w:pPr>
      <w:r w:rsidRPr="004C28E3">
        <w:rPr>
          <w:rFonts w:eastAsia="Times New Roman" w:cs="Tahoma"/>
          <w:b/>
          <w:kern w:val="0"/>
          <w:szCs w:val="18"/>
          <w14:ligatures w14:val="none"/>
        </w:rPr>
        <w:t xml:space="preserve">DÍA 4.  </w:t>
      </w:r>
      <w:bookmarkStart w:id="29" w:name="_Hlk109128609"/>
      <w:r w:rsidRPr="004C28E3">
        <w:rPr>
          <w:rFonts w:eastAsia="Times New Roman" w:cs="Tahoma"/>
          <w:b/>
          <w:bCs/>
          <w:kern w:val="0"/>
          <w:szCs w:val="18"/>
          <w14:ligatures w14:val="none"/>
        </w:rPr>
        <w:t xml:space="preserve">BATH </w:t>
      </w:r>
      <w:r w:rsidRPr="004C28E3">
        <w:rPr>
          <w:rFonts w:eastAsia="Times New Roman" w:cs="Tahoma"/>
          <w:kern w:val="0"/>
          <w:szCs w:val="18"/>
          <w14:ligatures w14:val="none"/>
        </w:rPr>
        <w:t xml:space="preserve">– </w:t>
      </w:r>
      <w:r w:rsidRPr="004C28E3">
        <w:rPr>
          <w:rFonts w:eastAsia="Times New Roman" w:cs="Tahoma"/>
          <w:b/>
          <w:bCs/>
          <w:kern w:val="0"/>
          <w:szCs w:val="18"/>
          <w14:ligatures w14:val="none"/>
        </w:rPr>
        <w:t xml:space="preserve">STONEHENGE </w:t>
      </w:r>
      <w:r w:rsidRPr="004C28E3">
        <w:rPr>
          <w:rFonts w:eastAsia="Times New Roman" w:cs="Tahoma"/>
          <w:kern w:val="0"/>
          <w:szCs w:val="18"/>
          <w14:ligatures w14:val="none"/>
        </w:rPr>
        <w:t xml:space="preserve">– </w:t>
      </w:r>
      <w:r w:rsidRPr="004C28E3">
        <w:rPr>
          <w:rFonts w:eastAsia="Times New Roman" w:cs="Tahoma"/>
          <w:b/>
          <w:bCs/>
          <w:kern w:val="0"/>
          <w:szCs w:val="18"/>
          <w14:ligatures w14:val="none"/>
        </w:rPr>
        <w:t>BATH</w:t>
      </w:r>
    </w:p>
    <w:bookmarkEnd w:id="29"/>
    <w:p w14:paraId="4B7197D8" w14:textId="6D96C76A" w:rsidR="00BD6DB1" w:rsidRPr="00B8092F" w:rsidRDefault="00DC12F9" w:rsidP="00B80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Courier New" w:eastAsia="Calibri" w:hAnsi="Courier New" w:cs="Courier New"/>
          <w:szCs w:val="18"/>
          <w:lang w:eastAsia="en-GB"/>
        </w:rPr>
      </w:pPr>
      <w:r w:rsidRPr="004C28E3">
        <w:rPr>
          <w:rFonts w:eastAsia="Calibri" w:cs="Tahoma"/>
          <w:kern w:val="0"/>
          <w:szCs w:val="18"/>
          <w:lang w:eastAsia="en-GB"/>
          <w14:ligatures w14:val="none"/>
        </w:rPr>
        <w:t xml:space="preserve">Esta mañana visitaremos el místico monumento megalítico prehistórico. </w:t>
      </w:r>
      <w:r w:rsidRPr="004C28E3">
        <w:rPr>
          <w:rFonts w:eastAsia="Calibri" w:cs="Tahoma"/>
          <w:b/>
          <w:bCs/>
          <w:kern w:val="0"/>
          <w:szCs w:val="18"/>
          <w:lang w:eastAsia="en-GB"/>
          <w14:ligatures w14:val="none"/>
        </w:rPr>
        <w:t>El grandioso y antiguo círculo de piedras de Stonehenge, con más de 5000 años de historia,</w:t>
      </w:r>
      <w:r w:rsidRPr="004C28E3">
        <w:rPr>
          <w:rFonts w:eastAsia="Calibri" w:cs="Tahoma"/>
          <w:kern w:val="0"/>
          <w:szCs w:val="18"/>
          <w:lang w:eastAsia="en-GB"/>
          <w14:ligatures w14:val="none"/>
        </w:rPr>
        <w:t xml:space="preserve"> es una de las maravillas del mundo y durante siglos ha despertado la imaginación e intriga de quienes lo visitan. Es el enclave central de la llanura de Salisbury, mostrando un misterioso paisaje salpicado de túmulos y tallas prehistóricas, que ahora son Patrimonio de la Humanidad. Por la tarde, volveremos a Bath donde nos sumergiremos en la historia y belleza de esta ciudad con una panorámica a pie. Pasearemos por sus calles adornadas de flores, veremos su arquitectura georgiana y tendremos tiempo libre para visitar las </w:t>
      </w:r>
      <w:r w:rsidRPr="004C28E3">
        <w:rPr>
          <w:rFonts w:eastAsia="Calibri" w:cs="Tahoma"/>
          <w:b/>
          <w:bCs/>
          <w:kern w:val="0"/>
          <w:szCs w:val="18"/>
          <w:lang w:eastAsia="en-GB"/>
          <w14:ligatures w14:val="none"/>
        </w:rPr>
        <w:t>Termas Romanas (opcional).</w:t>
      </w:r>
      <w:r w:rsidRPr="004C28E3">
        <w:rPr>
          <w:rFonts w:eastAsia="Calibri" w:cs="Tahoma"/>
          <w:kern w:val="0"/>
          <w:szCs w:val="18"/>
          <w:lang w:eastAsia="en-GB"/>
          <w14:ligatures w14:val="none"/>
        </w:rPr>
        <w:t xml:space="preserve"> Tendrán la tarde libre en Bath. No te pierdas la Abadía de Bath, una imponente abadía de origen medieval con una fachada impresionante y un interior ornamentado, </w:t>
      </w:r>
      <w:r w:rsidRPr="004C28E3">
        <w:rPr>
          <w:rFonts w:eastAsia="Calibri" w:cs="Tahoma"/>
          <w:b/>
          <w:bCs/>
          <w:kern w:val="0"/>
          <w:szCs w:val="18"/>
          <w:lang w:eastAsia="en-GB"/>
          <w14:ligatures w14:val="none"/>
        </w:rPr>
        <w:t>el Museo de Jane Austen,</w:t>
      </w:r>
      <w:r w:rsidRPr="004C28E3">
        <w:rPr>
          <w:rFonts w:eastAsia="Calibri" w:cs="Tahoma"/>
          <w:kern w:val="0"/>
          <w:szCs w:val="18"/>
          <w:lang w:eastAsia="en-GB"/>
          <w14:ligatures w14:val="none"/>
        </w:rPr>
        <w:t xml:space="preserve"> un museo dedicado a la vida y obra de la famosa novelista, que vivió en Bath durante varios años, o el Puente Pulteney, un puente georgiano de tres arcos que cruza el río Avon y ofrece vistas impresionantes de la ciudad. Alojamiento y desayuno en el Hampton by Hilton Bath, Mercure Holland House en Bristol o similar.</w:t>
      </w:r>
    </w:p>
    <w:p w14:paraId="4D177188" w14:textId="38D82EAC" w:rsidR="00DC12F9" w:rsidRPr="004C28E3" w:rsidRDefault="00DC12F9" w:rsidP="00B8092F">
      <w:pPr>
        <w:rPr>
          <w:rFonts w:eastAsia="Times New Roman" w:cs="Times New Roman"/>
          <w:b/>
          <w:bCs/>
          <w:kern w:val="0"/>
          <w:szCs w:val="18"/>
          <w14:ligatures w14:val="none"/>
        </w:rPr>
      </w:pPr>
      <w:r w:rsidRPr="004C28E3">
        <w:rPr>
          <w:rFonts w:eastAsia="Times New Roman" w:cs="Times New Roman"/>
          <w:b/>
          <w:bCs/>
          <w:kern w:val="0"/>
          <w:szCs w:val="18"/>
          <w14:ligatures w14:val="none"/>
        </w:rPr>
        <w:t>DÍA 5. BATH – SALISBURY – WINCHESTER – LONDRES</w:t>
      </w:r>
    </w:p>
    <w:p w14:paraId="176B476D" w14:textId="77777777" w:rsidR="00DC12F9" w:rsidRPr="004C28E3" w:rsidRDefault="00DC12F9" w:rsidP="00DC12F9">
      <w:pPr>
        <w:shd w:val="clear" w:color="auto" w:fill="FFFFFF"/>
        <w:spacing w:before="0" w:after="0"/>
        <w:rPr>
          <w:rFonts w:eastAsia="Times New Roman" w:cs="Tahoma"/>
          <w:bCs/>
          <w:kern w:val="0"/>
          <w:szCs w:val="18"/>
          <w:lang w:val="en-GB"/>
          <w14:ligatures w14:val="none"/>
        </w:rPr>
      </w:pPr>
      <w:r w:rsidRPr="004C28E3">
        <w:rPr>
          <w:rFonts w:eastAsia="Times New Roman" w:cs="Tahoma"/>
          <w:kern w:val="0"/>
          <w:szCs w:val="18"/>
          <w14:ligatures w14:val="none"/>
        </w:rPr>
        <w:t xml:space="preserve">Abandonaremos Bath por la mañana y nos dirigiremos a la pintoresca ciudad de </w:t>
      </w:r>
      <w:r w:rsidRPr="004C28E3">
        <w:rPr>
          <w:rFonts w:eastAsia="Times New Roman" w:cs="Tahoma"/>
          <w:b/>
          <w:bCs/>
          <w:kern w:val="0"/>
          <w:szCs w:val="18"/>
          <w14:ligatures w14:val="none"/>
        </w:rPr>
        <w:t>Salisbury</w:t>
      </w:r>
      <w:r w:rsidRPr="004C28E3">
        <w:rPr>
          <w:rFonts w:eastAsia="Times New Roman" w:cs="Tahoma"/>
          <w:kern w:val="0"/>
          <w:szCs w:val="18"/>
          <w14:ligatures w14:val="none"/>
        </w:rPr>
        <w:t xml:space="preserve">, donde disfrutaremos de un recorrido a pie por su encantador centro histórico. Visitaremos su imponente </w:t>
      </w:r>
      <w:r w:rsidRPr="004C28E3">
        <w:rPr>
          <w:rFonts w:eastAsia="Times New Roman" w:cs="Tahoma"/>
          <w:b/>
          <w:bCs/>
          <w:kern w:val="0"/>
          <w:szCs w:val="18"/>
          <w14:ligatures w14:val="none"/>
        </w:rPr>
        <w:t>catedral medieval</w:t>
      </w:r>
      <w:r w:rsidRPr="004C28E3">
        <w:rPr>
          <w:rFonts w:eastAsia="Times New Roman" w:cs="Tahoma"/>
          <w:kern w:val="0"/>
          <w:szCs w:val="18"/>
          <w14:ligatures w14:val="none"/>
        </w:rPr>
        <w:t xml:space="preserve">, hogar de una de las copias mejor conservadas de la </w:t>
      </w:r>
      <w:r w:rsidRPr="004C28E3">
        <w:rPr>
          <w:rFonts w:eastAsia="Times New Roman" w:cs="Tahoma"/>
          <w:b/>
          <w:bCs/>
          <w:kern w:val="0"/>
          <w:szCs w:val="18"/>
          <w14:ligatures w14:val="none"/>
        </w:rPr>
        <w:t>Carta Magna</w:t>
      </w:r>
      <w:r w:rsidRPr="004C28E3">
        <w:rPr>
          <w:rFonts w:eastAsia="Times New Roman" w:cs="Tahoma"/>
          <w:kern w:val="0"/>
          <w:szCs w:val="18"/>
          <w14:ligatures w14:val="none"/>
        </w:rPr>
        <w:t xml:space="preserve">, firmada en 1215 por el Rey Juan I de Inglaterra. A continuación, nos trasladaremos a la legendaria ciudad de </w:t>
      </w:r>
      <w:r w:rsidRPr="004C28E3">
        <w:rPr>
          <w:rFonts w:eastAsia="Times New Roman" w:cs="Tahoma"/>
          <w:b/>
          <w:bCs/>
          <w:kern w:val="0"/>
          <w:szCs w:val="18"/>
          <w14:ligatures w14:val="none"/>
        </w:rPr>
        <w:t>Winchester</w:t>
      </w:r>
      <w:r w:rsidRPr="004C28E3">
        <w:rPr>
          <w:rFonts w:eastAsia="Times New Roman" w:cs="Tahoma"/>
          <w:kern w:val="0"/>
          <w:szCs w:val="18"/>
          <w14:ligatures w14:val="none"/>
        </w:rPr>
        <w:t xml:space="preserve">, antigua capital de la Inglaterra anglosajona. En un recorrido a pie, descubriremos su atmósfera única, impregnada de historia y tradición. </w:t>
      </w:r>
      <w:r w:rsidRPr="004C28E3">
        <w:rPr>
          <w:rFonts w:eastAsia="Times New Roman" w:cs="Tahoma"/>
          <w:kern w:val="0"/>
          <w:szCs w:val="18"/>
          <w14:ligatures w14:val="none"/>
        </w:rPr>
        <w:lastRenderedPageBreak/>
        <w:t xml:space="preserve">Nos adentraremos en su majestuosa </w:t>
      </w:r>
      <w:r w:rsidRPr="004C28E3">
        <w:rPr>
          <w:rFonts w:eastAsia="Times New Roman" w:cs="Tahoma"/>
          <w:b/>
          <w:bCs/>
          <w:kern w:val="0"/>
          <w:szCs w:val="18"/>
          <w14:ligatures w14:val="none"/>
        </w:rPr>
        <w:t>catedral gótica</w:t>
      </w:r>
      <w:r w:rsidRPr="004C28E3">
        <w:rPr>
          <w:rFonts w:eastAsia="Times New Roman" w:cs="Tahoma"/>
          <w:kern w:val="0"/>
          <w:szCs w:val="18"/>
          <w14:ligatures w14:val="none"/>
        </w:rPr>
        <w:t xml:space="preserve">, donde descansan figuras icónicas como </w:t>
      </w:r>
      <w:r w:rsidRPr="004C28E3">
        <w:rPr>
          <w:rFonts w:eastAsia="Times New Roman" w:cs="Tahoma"/>
          <w:b/>
          <w:bCs/>
          <w:kern w:val="0"/>
          <w:szCs w:val="18"/>
          <w14:ligatures w14:val="none"/>
        </w:rPr>
        <w:t>Jane Austen</w:t>
      </w:r>
      <w:r w:rsidRPr="004C28E3">
        <w:rPr>
          <w:rFonts w:eastAsia="Times New Roman" w:cs="Tahoma"/>
          <w:kern w:val="0"/>
          <w:szCs w:val="18"/>
          <w14:ligatures w14:val="none"/>
        </w:rPr>
        <w:t xml:space="preserve">, junto a figuras históricas como Alfredo el Grande y Canuto el Grande. También </w:t>
      </w:r>
      <w:r w:rsidRPr="004C28E3">
        <w:rPr>
          <w:rFonts w:eastAsia="Times New Roman" w:cs="Tahoma"/>
          <w:b/>
          <w:bCs/>
          <w:kern w:val="0"/>
          <w:szCs w:val="18"/>
          <w14:ligatures w14:val="none"/>
        </w:rPr>
        <w:t>visitaremos el Gran Hall del Castillo de Winchester</w:t>
      </w:r>
      <w:r w:rsidRPr="004C28E3">
        <w:rPr>
          <w:rFonts w:eastAsia="Times New Roman" w:cs="Tahoma"/>
          <w:kern w:val="0"/>
          <w:szCs w:val="18"/>
          <w14:ligatures w14:val="none"/>
        </w:rPr>
        <w:t>, donde contemplaremos la célebre Mesa Redonda del Rey Arturo, una joya cargada de misterio y leyenda. Finalmente, regresaremos a Londres a media tarde, dejando espacio para aprovechar las últimas horas con alguna compra de último momento.</w:t>
      </w:r>
      <w:r w:rsidRPr="004C28E3">
        <w:rPr>
          <w:rFonts w:eastAsia="Times New Roman" w:cs="Tahoma"/>
          <w:b/>
          <w:bCs/>
          <w:kern w:val="0"/>
          <w:szCs w:val="18"/>
          <w14:ligatures w14:val="none"/>
        </w:rPr>
        <w:t xml:space="preserve"> </w:t>
      </w:r>
      <w:r w:rsidRPr="004C28E3">
        <w:rPr>
          <w:rFonts w:eastAsia="Times New Roman" w:cs="Tahoma"/>
          <w:bCs/>
          <w:kern w:val="0"/>
          <w:szCs w:val="18"/>
          <w:lang w:val="en-GB"/>
          <w14:ligatures w14:val="none"/>
        </w:rPr>
        <w:t>Alojamiento y desayuno en Thistle Marble Arch Hotel, The Cumberland Hotel, Riu Plaza London Victoria, City Sleeper by Royal National Hotel, Copthorne Tara o similar.</w:t>
      </w:r>
    </w:p>
    <w:p w14:paraId="775C6A99" w14:textId="218200B0" w:rsidR="00DC12F9" w:rsidRPr="004C28E3" w:rsidRDefault="00DC12F9" w:rsidP="00B8092F">
      <w:pPr>
        <w:rPr>
          <w:rFonts w:eastAsia="Times New Roman" w:cs="Tahoma"/>
          <w:b/>
          <w:kern w:val="0"/>
          <w:szCs w:val="18"/>
          <w14:ligatures w14:val="none"/>
        </w:rPr>
      </w:pPr>
      <w:r w:rsidRPr="004C28E3">
        <w:rPr>
          <w:rFonts w:eastAsia="Times New Roman" w:cs="Tahoma"/>
          <w:b/>
          <w:kern w:val="0"/>
          <w:szCs w:val="18"/>
          <w14:ligatures w14:val="none"/>
        </w:rPr>
        <w:t>DÍA 6. LONDRES</w:t>
      </w:r>
    </w:p>
    <w:p w14:paraId="52293B5B" w14:textId="0568E48D" w:rsidR="00DC12F9" w:rsidRPr="00B8092F" w:rsidRDefault="00B13786" w:rsidP="00B8092F">
      <w:pPr>
        <w:shd w:val="clear" w:color="auto" w:fill="FFFFFF"/>
        <w:spacing w:before="0" w:after="0"/>
        <w:rPr>
          <w:lang w:val="en-GB" w:eastAsia="es-ES"/>
        </w:rPr>
      </w:pPr>
      <w:r>
        <w:rPr>
          <w:color w:val="000000"/>
        </w:rPr>
        <w:t>Por la mañana haremos excursión</w:t>
      </w:r>
      <w:r>
        <w:rPr>
          <w:b/>
          <w:bCs/>
          <w:color w:val="000000"/>
        </w:rPr>
        <w:t xml:space="preserve"> </w:t>
      </w:r>
      <w:r>
        <w:rPr>
          <w:color w:val="000000"/>
        </w:rPr>
        <w:t>panorámica de</w:t>
      </w:r>
      <w:r>
        <w:rPr>
          <w:b/>
          <w:bCs/>
          <w:color w:val="000000"/>
        </w:rPr>
        <w:t xml:space="preserve"> Londres</w:t>
      </w:r>
      <w:r>
        <w:rPr>
          <w:color w:val="000000"/>
        </w:rPr>
        <w:t xml:space="preserve"> en autocar, donde visitaremos los barrios de </w:t>
      </w:r>
      <w:r>
        <w:rPr>
          <w:b/>
          <w:bCs/>
          <w:color w:val="000000"/>
        </w:rPr>
        <w:t>Westminster</w:t>
      </w:r>
      <w:r>
        <w:rPr>
          <w:color w:val="000000"/>
        </w:rPr>
        <w:t xml:space="preserve">, </w:t>
      </w:r>
      <w:r>
        <w:rPr>
          <w:b/>
          <w:bCs/>
          <w:color w:val="000000"/>
        </w:rPr>
        <w:t>Kensington</w:t>
      </w:r>
      <w:r>
        <w:rPr>
          <w:color w:val="000000"/>
        </w:rPr>
        <w:t xml:space="preserve">, </w:t>
      </w:r>
      <w:r>
        <w:rPr>
          <w:b/>
          <w:bCs/>
          <w:color w:val="000000"/>
        </w:rPr>
        <w:t>Mayfair</w:t>
      </w:r>
      <w:r>
        <w:rPr>
          <w:color w:val="000000"/>
        </w:rPr>
        <w:t xml:space="preserve"> y </w:t>
      </w:r>
      <w:r>
        <w:rPr>
          <w:b/>
          <w:bCs/>
          <w:color w:val="000000"/>
        </w:rPr>
        <w:t>Belgravia</w:t>
      </w:r>
      <w:r>
        <w:rPr>
          <w:color w:val="000000"/>
        </w:rPr>
        <w:t xml:space="preserve">. Pararemos para fotografiar el </w:t>
      </w:r>
      <w:r>
        <w:rPr>
          <w:b/>
          <w:bCs/>
          <w:color w:val="000000"/>
        </w:rPr>
        <w:t>Parlamento</w:t>
      </w:r>
      <w:r>
        <w:rPr>
          <w:color w:val="000000"/>
        </w:rPr>
        <w:t xml:space="preserve">, la </w:t>
      </w:r>
      <w:r>
        <w:rPr>
          <w:b/>
          <w:bCs/>
          <w:color w:val="000000"/>
        </w:rPr>
        <w:t>Abadía de Westminster</w:t>
      </w:r>
      <w:r>
        <w:rPr>
          <w:color w:val="000000"/>
        </w:rPr>
        <w:t xml:space="preserve">, el </w:t>
      </w:r>
      <w:r>
        <w:rPr>
          <w:b/>
          <w:bCs/>
          <w:color w:val="000000"/>
        </w:rPr>
        <w:t>Big Ben</w:t>
      </w:r>
      <w:r>
        <w:rPr>
          <w:color w:val="000000"/>
        </w:rPr>
        <w:t xml:space="preserve">, el </w:t>
      </w:r>
      <w:r>
        <w:rPr>
          <w:b/>
          <w:bCs/>
          <w:color w:val="000000"/>
        </w:rPr>
        <w:t>London Eye</w:t>
      </w:r>
      <w:r>
        <w:rPr>
          <w:color w:val="000000"/>
        </w:rPr>
        <w:t xml:space="preserve">, el </w:t>
      </w:r>
      <w:r>
        <w:rPr>
          <w:b/>
          <w:bCs/>
          <w:color w:val="000000"/>
        </w:rPr>
        <w:t>Royal Albert Hall</w:t>
      </w:r>
      <w:r>
        <w:rPr>
          <w:color w:val="000000"/>
        </w:rPr>
        <w:t xml:space="preserve"> y el </w:t>
      </w:r>
      <w:r>
        <w:rPr>
          <w:b/>
          <w:bCs/>
          <w:color w:val="000000"/>
        </w:rPr>
        <w:t>Albert Memorial</w:t>
      </w:r>
      <w:r>
        <w:rPr>
          <w:color w:val="000000"/>
        </w:rPr>
        <w:t xml:space="preserve">. Además, veremos el cambio de guardia en el </w:t>
      </w:r>
      <w:r>
        <w:rPr>
          <w:b/>
          <w:bCs/>
          <w:color w:val="000000"/>
        </w:rPr>
        <w:t>Palacio de Buckingham</w:t>
      </w:r>
      <w:r>
        <w:rPr>
          <w:color w:val="000000"/>
        </w:rPr>
        <w:t xml:space="preserve"> (siempre que opere ese día). Recorreremos el West End (zona de teatros y restaurantes), las plazas de </w:t>
      </w:r>
      <w:r>
        <w:rPr>
          <w:b/>
          <w:bCs/>
          <w:color w:val="000000"/>
        </w:rPr>
        <w:t>Piccadilly Circus</w:t>
      </w:r>
      <w:r>
        <w:rPr>
          <w:color w:val="000000"/>
        </w:rPr>
        <w:t xml:space="preserve"> y </w:t>
      </w:r>
      <w:r>
        <w:rPr>
          <w:b/>
          <w:bCs/>
          <w:color w:val="000000"/>
        </w:rPr>
        <w:t>Trafalgar Square</w:t>
      </w:r>
      <w:r>
        <w:rPr>
          <w:color w:val="000000"/>
        </w:rPr>
        <w:t xml:space="preserve">, y áreas culturales muy representativas como: el </w:t>
      </w:r>
      <w:r>
        <w:rPr>
          <w:b/>
          <w:bCs/>
          <w:color w:val="000000"/>
        </w:rPr>
        <w:t>Museo de Historia Natural</w:t>
      </w:r>
      <w:r>
        <w:rPr>
          <w:color w:val="000000"/>
        </w:rPr>
        <w:t xml:space="preserve">, el </w:t>
      </w:r>
      <w:r>
        <w:rPr>
          <w:b/>
          <w:bCs/>
          <w:color w:val="000000"/>
        </w:rPr>
        <w:t>Victoria &amp; Albert Museum</w:t>
      </w:r>
      <w:r>
        <w:rPr>
          <w:color w:val="000000"/>
        </w:rPr>
        <w:t xml:space="preserve">, el </w:t>
      </w:r>
      <w:r>
        <w:rPr>
          <w:b/>
          <w:bCs/>
          <w:color w:val="000000"/>
        </w:rPr>
        <w:t>Museo de Ciencias</w:t>
      </w:r>
      <w:r>
        <w:rPr>
          <w:color w:val="000000"/>
        </w:rPr>
        <w:t xml:space="preserve"> y la </w:t>
      </w:r>
      <w:r>
        <w:rPr>
          <w:b/>
          <w:bCs/>
          <w:color w:val="000000"/>
        </w:rPr>
        <w:t>Galería Nacional (National Gallery)</w:t>
      </w:r>
      <w:r>
        <w:rPr>
          <w:color w:val="000000"/>
        </w:rPr>
        <w:t xml:space="preserve">. Esta excursión terminará en el Palacio de Buckingham hacia las 11:45 h y tendrán el resto del día libre en Londres para descubrir más sobre esta magnífica ciudad. </w:t>
      </w:r>
      <w:r>
        <w:rPr>
          <w:color w:val="000000"/>
          <w:lang w:val="en-GB"/>
        </w:rPr>
        <w:t>Alojamiento y desayuno en Thistle Marble Arch Hotel, The Cumberland Hotel, Riu Plaza London Victoria, City Sleeper by Royal National Hotel, Copthorne Tara o similar.</w:t>
      </w:r>
    </w:p>
    <w:p w14:paraId="5DDC1D6B" w14:textId="42DBEBDD" w:rsidR="00DC12F9" w:rsidRPr="004C28E3" w:rsidRDefault="00DC12F9" w:rsidP="00B8092F">
      <w:pPr>
        <w:rPr>
          <w:rFonts w:eastAsia="Times New Roman" w:cs="Tahoma"/>
          <w:b/>
          <w:kern w:val="0"/>
          <w:szCs w:val="18"/>
          <w14:ligatures w14:val="none"/>
        </w:rPr>
      </w:pPr>
      <w:r w:rsidRPr="004C28E3">
        <w:rPr>
          <w:rFonts w:eastAsia="Times New Roman" w:cs="Tahoma"/>
          <w:b/>
          <w:kern w:val="0"/>
          <w:szCs w:val="18"/>
          <w14:ligatures w14:val="none"/>
        </w:rPr>
        <w:t>DÍA 7. LONDRES</w:t>
      </w:r>
    </w:p>
    <w:p w14:paraId="60617C45" w14:textId="77777777" w:rsidR="00DC12F9" w:rsidRPr="004C28E3" w:rsidRDefault="00DC12F9" w:rsidP="0099230C">
      <w:pPr>
        <w:spacing w:before="0"/>
        <w:rPr>
          <w:rFonts w:eastAsia="Times New Roman" w:cs="Times New Roman"/>
          <w:szCs w:val="18"/>
        </w:rPr>
      </w:pPr>
      <w:r w:rsidRPr="004C28E3">
        <w:rPr>
          <w:rFonts w:eastAsia="Times New Roman" w:cs="Times New Roman"/>
          <w:kern w:val="0"/>
          <w:szCs w:val="18"/>
          <w14:ligatures w14:val="none"/>
        </w:rPr>
        <w:t>Dispondrá de tiempo libre en Londres hasta la hora de su traslado compartido al aeropuerto de Londres-Heathrow para su vuelo de salida.</w:t>
      </w:r>
    </w:p>
    <w:tbl>
      <w:tblPr>
        <w:tblStyle w:val="GridTable1Light-Accent25"/>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ook w:val="0000" w:firstRow="0" w:lastRow="0" w:firstColumn="0" w:lastColumn="0" w:noHBand="0" w:noVBand="0"/>
      </w:tblPr>
      <w:tblGrid>
        <w:gridCol w:w="6506"/>
        <w:gridCol w:w="1843"/>
        <w:gridCol w:w="1857"/>
      </w:tblGrid>
      <w:tr w:rsidR="00DC12F9" w:rsidRPr="004C28E3" w14:paraId="1216E2E4" w14:textId="77777777" w:rsidTr="003B6ED0">
        <w:trPr>
          <w:trHeight w:val="268"/>
          <w:jc w:val="center"/>
        </w:trPr>
        <w:tc>
          <w:tcPr>
            <w:tcW w:w="6506" w:type="dxa"/>
          </w:tcPr>
          <w:bookmarkStart w:id="30" w:name="_Hlk39668044"/>
          <w:p w14:paraId="560D6542" w14:textId="77777777" w:rsidR="00DC12F9" w:rsidRPr="004C28E3" w:rsidRDefault="00DC12F9" w:rsidP="00DA52F5">
            <w:pPr>
              <w:spacing w:before="0"/>
              <w:rPr>
                <w:rFonts w:eastAsia="Times New Roman" w:cs="Tahoma"/>
                <w:b/>
                <w:bCs/>
                <w:szCs w:val="18"/>
              </w:rPr>
            </w:pPr>
            <w:r w:rsidRPr="004C28E3">
              <w:rPr>
                <w:rFonts w:eastAsia="Times New Roman" w:cs="Tahoma"/>
                <w:b/>
                <w:bCs/>
                <w:szCs w:val="18"/>
              </w:rPr>
              <w:fldChar w:fldCharType="begin"/>
            </w:r>
            <w:r w:rsidRPr="004C28E3">
              <w:rPr>
                <w:rFonts w:eastAsia="Times New Roman" w:cs="Tahoma"/>
                <w:b/>
                <w:bCs/>
                <w:szCs w:val="18"/>
              </w:rPr>
              <w:instrText>PRIVATE</w:instrText>
            </w:r>
            <w:r w:rsidRPr="004C28E3">
              <w:rPr>
                <w:rFonts w:eastAsia="Times New Roman" w:cs="Tahoma"/>
                <w:b/>
                <w:bCs/>
                <w:szCs w:val="18"/>
              </w:rPr>
              <w:fldChar w:fldCharType="end"/>
            </w:r>
            <w:r w:rsidRPr="004C28E3">
              <w:rPr>
                <w:rFonts w:eastAsia="Times New Roman" w:cs="Tahoma"/>
                <w:b/>
                <w:bCs/>
                <w:szCs w:val="18"/>
              </w:rPr>
              <w:t>FECHAS DE SALIDAS 2027 (</w:t>
            </w:r>
            <w:r w:rsidRPr="004C28E3">
              <w:rPr>
                <w:rFonts w:eastAsia="Times New Roman" w:cs="Tahoma"/>
                <w:b/>
                <w:bCs/>
                <w:szCs w:val="18"/>
                <w:lang w:val="en-US"/>
              </w:rPr>
              <w:t>REF: TOUR7ICOIN27</w:t>
            </w:r>
            <w:r w:rsidRPr="004C28E3">
              <w:rPr>
                <w:rFonts w:eastAsia="Times New Roman" w:cs="Tahoma"/>
                <w:b/>
                <w:bCs/>
                <w:szCs w:val="18"/>
              </w:rPr>
              <w:t>)</w:t>
            </w:r>
          </w:p>
        </w:tc>
        <w:tc>
          <w:tcPr>
            <w:tcW w:w="1843" w:type="dxa"/>
          </w:tcPr>
          <w:p w14:paraId="5AF282BF" w14:textId="77777777" w:rsidR="00DC12F9" w:rsidRPr="004C28E3" w:rsidRDefault="00DC12F9" w:rsidP="00DA52F5">
            <w:pPr>
              <w:spacing w:before="0"/>
              <w:jc w:val="center"/>
              <w:rPr>
                <w:rFonts w:eastAsia="Times New Roman" w:cs="Tahoma"/>
                <w:b/>
                <w:bCs/>
                <w:szCs w:val="18"/>
              </w:rPr>
            </w:pPr>
            <w:r w:rsidRPr="004C28E3">
              <w:rPr>
                <w:rFonts w:eastAsia="Times New Roman" w:cs="Tahoma"/>
                <w:b/>
                <w:bCs/>
                <w:szCs w:val="18"/>
              </w:rPr>
              <w:t>DOBLE P.P.</w:t>
            </w:r>
          </w:p>
        </w:tc>
        <w:tc>
          <w:tcPr>
            <w:tcW w:w="1857" w:type="dxa"/>
          </w:tcPr>
          <w:p w14:paraId="248EB733" w14:textId="2D87B852" w:rsidR="00DC12F9" w:rsidRPr="004C28E3" w:rsidRDefault="00DC12F9" w:rsidP="00DA52F5">
            <w:pPr>
              <w:spacing w:before="0"/>
              <w:jc w:val="center"/>
              <w:rPr>
                <w:rFonts w:eastAsia="Times New Roman" w:cs="Tahoma"/>
                <w:b/>
                <w:bCs/>
                <w:szCs w:val="18"/>
              </w:rPr>
            </w:pPr>
            <w:r w:rsidRPr="004C28E3">
              <w:rPr>
                <w:rFonts w:eastAsia="Times New Roman" w:cs="Tahoma"/>
                <w:b/>
                <w:bCs/>
                <w:szCs w:val="18"/>
              </w:rPr>
              <w:t>INDIV</w:t>
            </w:r>
            <w:r w:rsidR="00676C0A">
              <w:rPr>
                <w:rFonts w:eastAsia="Times New Roman" w:cs="Tahoma"/>
                <w:b/>
                <w:bCs/>
                <w:szCs w:val="18"/>
              </w:rPr>
              <w:t>IDUAL</w:t>
            </w:r>
            <w:r w:rsidRPr="004C28E3">
              <w:rPr>
                <w:rFonts w:eastAsia="Times New Roman" w:cs="Tahoma"/>
                <w:b/>
                <w:bCs/>
                <w:szCs w:val="18"/>
              </w:rPr>
              <w:t xml:space="preserve"> P.P.</w:t>
            </w:r>
          </w:p>
        </w:tc>
      </w:tr>
      <w:tr w:rsidR="00DC12F9" w:rsidRPr="004C28E3" w14:paraId="6BB3CEC0" w14:textId="77777777" w:rsidTr="00676C0A">
        <w:trPr>
          <w:trHeight w:val="28"/>
          <w:jc w:val="center"/>
        </w:trPr>
        <w:tc>
          <w:tcPr>
            <w:tcW w:w="6506" w:type="dxa"/>
            <w:vAlign w:val="center"/>
          </w:tcPr>
          <w:p w14:paraId="130B039F" w14:textId="77777777" w:rsidR="00DC12F9" w:rsidRPr="004C28E3" w:rsidRDefault="00DC12F9" w:rsidP="00965776">
            <w:pPr>
              <w:spacing w:before="0" w:line="240" w:lineRule="auto"/>
              <w:rPr>
                <w:rFonts w:eastAsia="Times New Roman" w:cs="Tahoma"/>
                <w:szCs w:val="18"/>
              </w:rPr>
            </w:pPr>
            <w:r w:rsidRPr="004C28E3">
              <w:rPr>
                <w:rFonts w:eastAsia="Times New Roman" w:cs="Tahoma"/>
                <w:szCs w:val="18"/>
              </w:rPr>
              <w:t>ABRIL: 19</w:t>
            </w:r>
          </w:p>
          <w:p w14:paraId="2896A67B" w14:textId="77777777" w:rsidR="00DC12F9" w:rsidRPr="004C28E3" w:rsidRDefault="00DC12F9" w:rsidP="00965776">
            <w:pPr>
              <w:spacing w:before="0" w:line="240" w:lineRule="auto"/>
              <w:rPr>
                <w:rFonts w:eastAsia="Times New Roman" w:cs="Tahoma"/>
                <w:szCs w:val="18"/>
              </w:rPr>
            </w:pPr>
            <w:r w:rsidRPr="004C28E3">
              <w:rPr>
                <w:rFonts w:eastAsia="Times New Roman" w:cs="Tahoma"/>
                <w:szCs w:val="18"/>
              </w:rPr>
              <w:t>MAYO: 10, 24</w:t>
            </w:r>
          </w:p>
          <w:p w14:paraId="367D8D9B" w14:textId="77777777" w:rsidR="00DC12F9" w:rsidRPr="004C28E3" w:rsidRDefault="00DC12F9" w:rsidP="00965776">
            <w:pPr>
              <w:spacing w:before="0" w:line="240" w:lineRule="auto"/>
              <w:rPr>
                <w:rFonts w:eastAsia="Times New Roman" w:cs="Tahoma"/>
                <w:szCs w:val="18"/>
              </w:rPr>
            </w:pPr>
            <w:r w:rsidRPr="004C28E3">
              <w:rPr>
                <w:rFonts w:eastAsia="Times New Roman" w:cs="Tahoma"/>
                <w:szCs w:val="18"/>
              </w:rPr>
              <w:t>JUNIO: 07, 21</w:t>
            </w:r>
          </w:p>
          <w:p w14:paraId="09AE53BF" w14:textId="77777777" w:rsidR="00DC12F9" w:rsidRPr="004C28E3" w:rsidRDefault="00DC12F9" w:rsidP="00965776">
            <w:pPr>
              <w:spacing w:before="0" w:line="240" w:lineRule="auto"/>
              <w:rPr>
                <w:rFonts w:eastAsia="Times New Roman" w:cs="Tahoma"/>
                <w:szCs w:val="18"/>
              </w:rPr>
            </w:pPr>
            <w:r w:rsidRPr="004C28E3">
              <w:rPr>
                <w:rFonts w:eastAsia="Times New Roman" w:cs="Tahoma"/>
                <w:szCs w:val="18"/>
              </w:rPr>
              <w:t>JULIO: 05, 26</w:t>
            </w:r>
          </w:p>
          <w:p w14:paraId="7FCF7118" w14:textId="77777777" w:rsidR="00DC12F9" w:rsidRPr="004C28E3" w:rsidRDefault="00DC12F9" w:rsidP="00965776">
            <w:pPr>
              <w:spacing w:before="0" w:line="240" w:lineRule="auto"/>
              <w:rPr>
                <w:rFonts w:eastAsia="Times New Roman" w:cs="Tahoma"/>
                <w:szCs w:val="18"/>
              </w:rPr>
            </w:pPr>
            <w:r w:rsidRPr="004C28E3">
              <w:rPr>
                <w:rFonts w:eastAsia="Times New Roman" w:cs="Tahoma"/>
                <w:szCs w:val="18"/>
              </w:rPr>
              <w:t>AGOSTO: 09, 30</w:t>
            </w:r>
          </w:p>
          <w:p w14:paraId="54329416" w14:textId="77777777" w:rsidR="00DC12F9" w:rsidRPr="004C28E3" w:rsidRDefault="00DC12F9" w:rsidP="00965776">
            <w:pPr>
              <w:spacing w:before="0" w:line="240" w:lineRule="auto"/>
              <w:rPr>
                <w:rFonts w:eastAsia="Times New Roman" w:cs="Tahoma"/>
                <w:szCs w:val="18"/>
              </w:rPr>
            </w:pPr>
            <w:r w:rsidRPr="004C28E3">
              <w:rPr>
                <w:rFonts w:eastAsia="Times New Roman" w:cs="Tahoma"/>
                <w:szCs w:val="18"/>
              </w:rPr>
              <w:t>SEPTIEMBRE: 13</w:t>
            </w:r>
          </w:p>
          <w:p w14:paraId="3367FF43" w14:textId="77777777" w:rsidR="00DC12F9" w:rsidRPr="004C28E3" w:rsidRDefault="00DC12F9" w:rsidP="00965776">
            <w:pPr>
              <w:spacing w:before="0" w:line="240" w:lineRule="auto"/>
              <w:rPr>
                <w:rFonts w:eastAsia="Times New Roman" w:cs="Tahoma"/>
                <w:szCs w:val="18"/>
              </w:rPr>
            </w:pPr>
            <w:r w:rsidRPr="004C28E3">
              <w:rPr>
                <w:rFonts w:eastAsia="Times New Roman" w:cs="Tahoma"/>
                <w:szCs w:val="18"/>
              </w:rPr>
              <w:t>OCTUBRE: 11, 25</w:t>
            </w:r>
          </w:p>
        </w:tc>
        <w:tc>
          <w:tcPr>
            <w:tcW w:w="1843" w:type="dxa"/>
            <w:vAlign w:val="center"/>
          </w:tcPr>
          <w:p w14:paraId="40D84EBB" w14:textId="77777777" w:rsidR="002A3E06" w:rsidRDefault="002A3E06">
            <w:pPr>
              <w:spacing w:before="0"/>
              <w:jc w:val="center"/>
              <w:rPr>
                <w:lang w:eastAsia="es-ES"/>
              </w:rPr>
            </w:pPr>
            <w:r>
              <w:rPr>
                <w:lang w:val="en-US"/>
              </w:rPr>
              <w:t>£1,405.00</w:t>
            </w:r>
          </w:p>
          <w:p w14:paraId="37B87D10" w14:textId="69BADDB5" w:rsidR="00DC12F9" w:rsidRPr="004C28E3" w:rsidRDefault="00DC12F9" w:rsidP="00DA52F5">
            <w:pPr>
              <w:spacing w:before="0"/>
              <w:jc w:val="center"/>
              <w:rPr>
                <w:rFonts w:eastAsia="Times New Roman" w:cs="Tahoma"/>
                <w:bCs/>
                <w:szCs w:val="18"/>
                <w:lang w:val="en-US"/>
              </w:rPr>
            </w:pPr>
          </w:p>
        </w:tc>
        <w:tc>
          <w:tcPr>
            <w:tcW w:w="1857" w:type="dxa"/>
            <w:vAlign w:val="center"/>
          </w:tcPr>
          <w:p w14:paraId="5184E45F" w14:textId="77777777" w:rsidR="002A3E06" w:rsidRDefault="002A3E06">
            <w:pPr>
              <w:spacing w:before="0"/>
              <w:jc w:val="center"/>
              <w:rPr>
                <w:lang w:eastAsia="es-ES"/>
              </w:rPr>
            </w:pPr>
            <w:r>
              <w:rPr>
                <w:lang w:val="en-US"/>
              </w:rPr>
              <w:t>£2,070.00</w:t>
            </w:r>
          </w:p>
          <w:p w14:paraId="3BA2B2D8" w14:textId="5F0803C1" w:rsidR="00DC12F9" w:rsidRPr="004C28E3" w:rsidRDefault="00DC12F9" w:rsidP="00DA52F5">
            <w:pPr>
              <w:spacing w:before="0"/>
              <w:jc w:val="center"/>
              <w:rPr>
                <w:rFonts w:eastAsia="Times New Roman" w:cs="Tahoma"/>
                <w:bCs/>
                <w:szCs w:val="18"/>
                <w:lang w:val="en-US"/>
              </w:rPr>
            </w:pPr>
          </w:p>
        </w:tc>
      </w:tr>
      <w:bookmarkEnd w:id="30"/>
      <w:tr w:rsidR="00CF2F65" w14:paraId="6DE2995D" w14:textId="77777777" w:rsidTr="00CF2F65">
        <w:tblPrEx>
          <w:jc w:val="left"/>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Ex>
        <w:trPr>
          <w:trHeight w:val="937"/>
        </w:trPr>
        <w:tc>
          <w:tcPr>
            <w:tcW w:w="10206" w:type="dxa"/>
            <w:gridSpan w:val="3"/>
            <w:tcBorders>
              <w:top w:val="nil"/>
              <w:left w:val="single" w:sz="12" w:space="0" w:color="002060"/>
              <w:bottom w:val="single" w:sz="12" w:space="0" w:color="002060"/>
              <w:right w:val="single" w:sz="12" w:space="0" w:color="002060"/>
            </w:tcBorders>
            <w:hideMark/>
          </w:tcPr>
          <w:p w14:paraId="56F39827" w14:textId="12E27B2F" w:rsidR="00CF2F65" w:rsidRDefault="00CF2F65" w:rsidP="0094586B">
            <w:pPr>
              <w:spacing w:before="0" w:line="240" w:lineRule="auto"/>
              <w:rPr>
                <w:lang w:eastAsia="es-ES"/>
              </w:rPr>
            </w:pPr>
            <w:r>
              <w:rPr>
                <w:b/>
                <w:bCs/>
              </w:rPr>
              <w:t>Salidas Garantizadas. Precios en libras esterlinas.</w:t>
            </w:r>
          </w:p>
          <w:p w14:paraId="4471F3FF" w14:textId="1DB16BB6" w:rsidR="00AC6A23" w:rsidRPr="00AC6A23" w:rsidRDefault="00CF2F65" w:rsidP="00E60539">
            <w:pPr>
              <w:pStyle w:val="ListParagraph"/>
              <w:numPr>
                <w:ilvl w:val="0"/>
                <w:numId w:val="46"/>
              </w:numPr>
              <w:spacing w:after="160" w:line="240" w:lineRule="auto"/>
            </w:pPr>
            <w:r>
              <w:t>Recogida en autocar para iniciar la visita a Chester y seguidamente panorámica de Liverpool (Día 2): 08:30h en el hotel del tour.</w:t>
            </w:r>
          </w:p>
          <w:p w14:paraId="6401863A" w14:textId="2F5BCE07" w:rsidR="00CF2F65" w:rsidRDefault="00CF2F65" w:rsidP="0094586B">
            <w:pPr>
              <w:spacing w:before="0" w:line="240" w:lineRule="auto"/>
            </w:pPr>
            <w:r>
              <w:rPr>
                <w:b/>
                <w:bCs/>
              </w:rPr>
              <w:t>El precio incluye:</w:t>
            </w:r>
          </w:p>
          <w:p w14:paraId="295FA5C4" w14:textId="77777777" w:rsidR="001F6BCB" w:rsidRDefault="001F6BCB" w:rsidP="00E60539">
            <w:pPr>
              <w:pStyle w:val="ListParagraph"/>
              <w:numPr>
                <w:ilvl w:val="0"/>
                <w:numId w:val="46"/>
              </w:numPr>
              <w:spacing w:after="160"/>
              <w:rPr>
                <w:lang w:eastAsia="es-ES"/>
              </w:rPr>
            </w:pPr>
            <w:r>
              <w:rPr>
                <w:b/>
                <w:bCs/>
              </w:rPr>
              <w:t>Alojamiento:</w:t>
            </w:r>
            <w:r>
              <w:t xml:space="preserve"> 6 noches de alojamiento y desayuno en hoteles indicados o similar.</w:t>
            </w:r>
          </w:p>
          <w:p w14:paraId="480BA15D" w14:textId="77777777" w:rsidR="00CF2F65" w:rsidRDefault="00CF2F65" w:rsidP="00E60539">
            <w:pPr>
              <w:pStyle w:val="ListParagraph"/>
              <w:numPr>
                <w:ilvl w:val="0"/>
                <w:numId w:val="46"/>
              </w:numPr>
              <w:spacing w:line="240" w:lineRule="auto"/>
            </w:pPr>
            <w:r>
              <w:rPr>
                <w:b/>
                <w:bCs/>
              </w:rPr>
              <w:t xml:space="preserve">Traslados: </w:t>
            </w:r>
            <w:r>
              <w:t>Traslados de llegada desde el aeropuerto de Manchester o Liverpool hasta el hotel del tour y salida entre el hotel y el aeropuerto de Londres-Heathrow. * Suplemento hacia el aeropuerto de Gatwick, Stansted, Luton o Londres City: GBP 35.00 por persona y trayecto (precio neto).</w:t>
            </w:r>
          </w:p>
          <w:p w14:paraId="013A39BE" w14:textId="009FFE31" w:rsidR="00CF2F65" w:rsidRPr="00166968" w:rsidRDefault="00CF2F65" w:rsidP="00E60539">
            <w:pPr>
              <w:pStyle w:val="ListParagraph"/>
              <w:numPr>
                <w:ilvl w:val="0"/>
                <w:numId w:val="46"/>
              </w:numPr>
              <w:spacing w:line="240" w:lineRule="auto"/>
            </w:pPr>
            <w:r>
              <w:rPr>
                <w:b/>
                <w:bCs/>
              </w:rPr>
              <w:t>Entradas:</w:t>
            </w:r>
            <w:r>
              <w:t xml:space="preserve"> Stonehenge y Gran Hall del Castillo de Winchester</w:t>
            </w:r>
            <w:r w:rsidR="00166968">
              <w:t xml:space="preserve"> y </w:t>
            </w:r>
            <w:r w:rsidR="00166968" w:rsidRPr="006F49AE">
              <w:rPr>
                <w:b/>
                <w:bCs/>
              </w:rPr>
              <w:t>parada para hacer fotos exteriores</w:t>
            </w:r>
            <w:r w:rsidR="00166968">
              <w:t xml:space="preserve"> en la casa natal de </w:t>
            </w:r>
            <w:r w:rsidR="00166968" w:rsidRPr="006F49AE">
              <w:t>Shakespeare</w:t>
            </w:r>
            <w:r w:rsidR="00166968">
              <w:t>.</w:t>
            </w:r>
          </w:p>
          <w:p w14:paraId="31C5D00B" w14:textId="77777777" w:rsidR="00CF2F65" w:rsidRDefault="00CF2F65" w:rsidP="00E60539">
            <w:pPr>
              <w:pStyle w:val="ListParagraph"/>
              <w:numPr>
                <w:ilvl w:val="0"/>
                <w:numId w:val="46"/>
              </w:numPr>
              <w:spacing w:line="240" w:lineRule="auto"/>
            </w:pPr>
            <w:r>
              <w:rPr>
                <w:b/>
                <w:bCs/>
              </w:rPr>
              <w:t>Visitas panorámicas</w:t>
            </w:r>
            <w:r>
              <w:t>: Liverpool, Cotswolds y Londres (medio día).</w:t>
            </w:r>
          </w:p>
          <w:p w14:paraId="6217C559" w14:textId="11CE46D6" w:rsidR="00CF2F65" w:rsidRPr="00AC6A23" w:rsidRDefault="00CF2F65" w:rsidP="00E60539">
            <w:pPr>
              <w:pStyle w:val="ListParagraph"/>
              <w:numPr>
                <w:ilvl w:val="0"/>
                <w:numId w:val="46"/>
              </w:numPr>
              <w:spacing w:line="240" w:lineRule="auto"/>
              <w:rPr>
                <w:lang w:val="en-GB"/>
              </w:rPr>
            </w:pPr>
            <w:r>
              <w:rPr>
                <w:b/>
                <w:bCs/>
                <w:lang w:val="en-US"/>
              </w:rPr>
              <w:t>Recorridos a pie:</w:t>
            </w:r>
            <w:r>
              <w:rPr>
                <w:lang w:val="en-US"/>
              </w:rPr>
              <w:t xml:space="preserve"> Chester, Stratford-upon-Avon, Bath, Salisbury y Winchester.</w:t>
            </w:r>
          </w:p>
          <w:p w14:paraId="67706179" w14:textId="1FFF1EA7" w:rsidR="00CF2F65" w:rsidRDefault="00CF2F65" w:rsidP="0094586B">
            <w:pPr>
              <w:spacing w:line="240" w:lineRule="auto"/>
              <w:jc w:val="left"/>
            </w:pPr>
            <w:r>
              <w:t>El precio NO incluye:</w:t>
            </w:r>
          </w:p>
          <w:p w14:paraId="5D585A5D" w14:textId="77777777" w:rsidR="00CF2F65" w:rsidRDefault="00CF2F65" w:rsidP="00E60539">
            <w:pPr>
              <w:pStyle w:val="ListParagraph"/>
              <w:numPr>
                <w:ilvl w:val="0"/>
                <w:numId w:val="47"/>
              </w:numPr>
              <w:spacing w:line="240" w:lineRule="auto"/>
            </w:pPr>
            <w:r>
              <w:t>Maleteros: El servicio de maleteros no está incluido en el precio del paquete. Deberás encargarte de transportar tu propio equipaje.</w:t>
            </w:r>
          </w:p>
          <w:p w14:paraId="218F81D8" w14:textId="77777777" w:rsidR="00CF2F65" w:rsidRDefault="00CF2F65" w:rsidP="0094586B">
            <w:pPr>
              <w:spacing w:before="0" w:line="240" w:lineRule="auto"/>
            </w:pPr>
          </w:p>
          <w:p w14:paraId="19751011" w14:textId="77777777" w:rsidR="00CF2F65" w:rsidRDefault="00CF2F65" w:rsidP="0094586B">
            <w:pPr>
              <w:spacing w:before="0" w:line="240" w:lineRule="auto"/>
            </w:pPr>
            <w:r>
              <w:rPr>
                <w:b/>
                <w:bCs/>
              </w:rPr>
              <w:t>Importante – City Tax:</w:t>
            </w:r>
            <w:r>
              <w:t xml:space="preserve"> En Liverpool se aplica un impuesto turístico local (levy), destinado a la mejora de la infraestructura y los servicios de la ciudad. Este coste será asumido exclusivamente por Anglovision. En el caso de que otras localidades incluidas en el itinerario con pernoctación implementen un impuesto similar, dichos cargos no estarán cubiertos y deberán ser abonados directamente por el viajero.</w:t>
            </w:r>
          </w:p>
          <w:p w14:paraId="3AF6126D" w14:textId="77777777" w:rsidR="00CF2F65" w:rsidRDefault="00CF2F65" w:rsidP="0094586B">
            <w:pPr>
              <w:spacing w:before="0" w:line="240" w:lineRule="auto"/>
            </w:pPr>
          </w:p>
          <w:p w14:paraId="0D2DA68F" w14:textId="77777777" w:rsidR="00CF2F65" w:rsidRDefault="00CF2F65" w:rsidP="0094586B">
            <w:pPr>
              <w:spacing w:before="0" w:line="240" w:lineRule="auto"/>
            </w:pPr>
            <w:r>
              <w:rPr>
                <w:b/>
                <w:bCs/>
              </w:rPr>
              <w:t>Importante – Conferencia Anual del Partido Laborista en Liverpool:</w:t>
            </w:r>
            <w:r>
              <w:t xml:space="preserve"> Debido a esta conferencia anual, el hotel del tour podría cambiar a Manchester o sus alrededores en caso de alta demanda. Este evento suele celebrarse en el mes de septiembre.</w:t>
            </w:r>
          </w:p>
          <w:p w14:paraId="346946EC" w14:textId="77777777" w:rsidR="0099230C" w:rsidRDefault="0099230C" w:rsidP="0094586B">
            <w:pPr>
              <w:spacing w:before="0" w:line="240" w:lineRule="auto"/>
            </w:pPr>
          </w:p>
          <w:p w14:paraId="2B5B6FF3" w14:textId="77777777" w:rsidR="00CF2F65" w:rsidRDefault="00CF2F65" w:rsidP="0094586B">
            <w:pPr>
              <w:spacing w:before="0" w:line="240" w:lineRule="auto"/>
            </w:pPr>
          </w:p>
        </w:tc>
      </w:tr>
    </w:tbl>
    <w:p w14:paraId="709F43CC" w14:textId="77777777" w:rsidR="00DC12F9" w:rsidRPr="004C28E3" w:rsidRDefault="00DC12F9" w:rsidP="00DC12F9">
      <w:pPr>
        <w:spacing w:before="0" w:after="0" w:line="240" w:lineRule="auto"/>
        <w:rPr>
          <w:rFonts w:eastAsia="Times New Roman" w:cs="Times New Roman"/>
          <w:kern w:val="0"/>
          <w:sz w:val="20"/>
          <w:szCs w:val="20"/>
          <w14:ligatures w14:val="none"/>
        </w:rPr>
      </w:pPr>
    </w:p>
    <w:p w14:paraId="0B87D596" w14:textId="491A6119" w:rsidR="00396032" w:rsidRDefault="00396032" w:rsidP="009B1455">
      <w:pPr>
        <w:pStyle w:val="Heading1"/>
      </w:pPr>
      <w:bookmarkStart w:id="31" w:name="_Toc233194034"/>
      <w:r w:rsidRPr="005048D7">
        <w:lastRenderedPageBreak/>
        <w:t xml:space="preserve">Circuitos con salida desde </w:t>
      </w:r>
      <w:r w:rsidR="00D703D8">
        <w:t>EDIMBURGO</w:t>
      </w:r>
      <w:bookmarkEnd w:id="31"/>
    </w:p>
    <w:p w14:paraId="1020C9D0" w14:textId="77777777" w:rsidR="001740E0" w:rsidRDefault="001740E0" w:rsidP="001740E0">
      <w:pPr>
        <w:pStyle w:val="Heading2"/>
        <w:rPr>
          <w:lang w:eastAsia="es-ES"/>
        </w:rPr>
      </w:pPr>
      <w:bookmarkStart w:id="32" w:name="_Toc233194035"/>
      <w:r>
        <w:t>TESOROS DE ESCOCIA</w:t>
      </w:r>
      <w:bookmarkEnd w:id="32"/>
    </w:p>
    <w:p w14:paraId="0E1863E3" w14:textId="0A6FD46E" w:rsidR="0087054F" w:rsidRPr="001740E0" w:rsidRDefault="0087054F" w:rsidP="0087054F">
      <w:pPr>
        <w:pStyle w:val="Heading3"/>
        <w:rPr>
          <w:lang w:val="fr-FR" w:eastAsia="es-ES"/>
        </w:rPr>
      </w:pPr>
      <w:bookmarkStart w:id="33" w:name="_Toc233194036"/>
      <w:r w:rsidRPr="001740E0">
        <w:rPr>
          <w:lang w:val="fr-FR"/>
        </w:rPr>
        <w:t>(</w:t>
      </w:r>
      <w:r w:rsidR="00722167" w:rsidRPr="001740E0">
        <w:rPr>
          <w:lang w:val="fr-FR"/>
        </w:rPr>
        <w:t>REF :</w:t>
      </w:r>
      <w:r w:rsidRPr="001740E0">
        <w:rPr>
          <w:lang w:val="fr-FR"/>
        </w:rPr>
        <w:t xml:space="preserve"> TOURTE827) 2027 - TOUR DE 8 DÍAS</w:t>
      </w:r>
      <w:bookmarkEnd w:id="33"/>
    </w:p>
    <w:p w14:paraId="261CBB5D" w14:textId="77777777" w:rsidR="00CC1985" w:rsidRPr="001740E0" w:rsidRDefault="00CC1985" w:rsidP="00CC1985">
      <w:pPr>
        <w:spacing w:before="0" w:after="0" w:line="240" w:lineRule="auto"/>
        <w:rPr>
          <w:rFonts w:eastAsia="Times New Roman" w:cs="Times New Roman"/>
          <w:kern w:val="0"/>
          <w:sz w:val="20"/>
          <w:szCs w:val="20"/>
          <w:lang w:val="fr-FR"/>
          <w14:ligatures w14:val="none"/>
        </w:rPr>
      </w:pPr>
    </w:p>
    <w:p w14:paraId="374C9F99" w14:textId="77777777" w:rsidR="00CC1985" w:rsidRPr="00CC1985" w:rsidRDefault="00CC1985" w:rsidP="00CC1985">
      <w:pPr>
        <w:spacing w:before="0" w:after="0"/>
        <w:rPr>
          <w:rFonts w:eastAsia="Times New Roman" w:cs="Times New Roman"/>
          <w:b/>
          <w:bCs/>
          <w:kern w:val="0"/>
          <w:szCs w:val="18"/>
          <w14:ligatures w14:val="none"/>
        </w:rPr>
      </w:pPr>
      <w:r w:rsidRPr="00CC1985">
        <w:rPr>
          <w:rFonts w:eastAsia="Times New Roman" w:cs="Times New Roman"/>
          <w:b/>
          <w:bCs/>
          <w:kern w:val="0"/>
          <w:szCs w:val="18"/>
          <w14:ligatures w14:val="none"/>
        </w:rPr>
        <w:t>Embárcate en una aventura inolvidable por Escocia, tierra de historia, leyendas y paisajes de ensueño. Desde la elegancia de Edimburgo hasta la mística Isla de Skye, pasando por los castillos imponentes, las majestuosas Highlands y el legendario Lago Ness. Descubre la esencia escocesa en cada rincón, entre valles verdes, costas salvajes y ciudades llenas de encanto. Un viaje único que te llevará a explorar la magia y grandeza de este fascinante destino.</w:t>
      </w:r>
    </w:p>
    <w:p w14:paraId="11938EFF" w14:textId="77777777" w:rsidR="00CC1985" w:rsidRPr="00CC1985" w:rsidRDefault="00CC1985" w:rsidP="00CC1985">
      <w:pPr>
        <w:spacing w:before="0" w:after="0"/>
        <w:rPr>
          <w:rFonts w:eastAsia="Times New Roman" w:cs="Times New Roman"/>
          <w:b/>
          <w:iCs/>
          <w:kern w:val="0"/>
          <w:szCs w:val="18"/>
          <w14:ligatures w14:val="none"/>
        </w:rPr>
      </w:pPr>
    </w:p>
    <w:p w14:paraId="39393300" w14:textId="66C82AA5" w:rsidR="00CC1985" w:rsidRPr="00CC1985" w:rsidRDefault="00CC1985" w:rsidP="009B1455">
      <w:pPr>
        <w:spacing w:before="0"/>
        <w:rPr>
          <w:rFonts w:eastAsia="Times New Roman" w:cs="Tahoma"/>
          <w:b/>
          <w:bCs/>
          <w:kern w:val="0"/>
          <w:szCs w:val="18"/>
          <w14:ligatures w14:val="none"/>
        </w:rPr>
      </w:pPr>
      <w:r w:rsidRPr="00CC1985">
        <w:rPr>
          <w:rFonts w:eastAsia="Times New Roman" w:cs="Tahoma"/>
          <w:b/>
          <w:bCs/>
          <w:kern w:val="0"/>
          <w:szCs w:val="18"/>
          <w14:ligatures w14:val="none"/>
        </w:rPr>
        <w:t>DÍA 1. EDIMBURGO</w:t>
      </w:r>
    </w:p>
    <w:p w14:paraId="0E4D1662" w14:textId="54224910" w:rsidR="00CC1985" w:rsidRPr="00DF2327" w:rsidRDefault="00CC1985" w:rsidP="009B1455">
      <w:pPr>
        <w:spacing w:before="0"/>
        <w:rPr>
          <w:rFonts w:eastAsia="Times New Roman" w:cs="Times New Roman"/>
          <w:szCs w:val="18"/>
          <w:lang w:val="en-GB"/>
        </w:rPr>
      </w:pPr>
      <w:r w:rsidRPr="00CC1985">
        <w:rPr>
          <w:rFonts w:eastAsia="Times New Roman" w:cs="Times New Roman"/>
          <w:kern w:val="0"/>
          <w:szCs w:val="18"/>
          <w14:ligatures w14:val="none"/>
        </w:rPr>
        <w:t xml:space="preserve">Traslado desde el aeropuerto de Edimburgo al hotel donde iniciará el tour. </w:t>
      </w:r>
      <w:r w:rsidRPr="00DF2327">
        <w:rPr>
          <w:rFonts w:eastAsia="Times New Roman" w:cs="Times New Roman"/>
          <w:kern w:val="0"/>
          <w:szCs w:val="18"/>
          <w:lang w:val="en-GB"/>
          <w14:ligatures w14:val="none"/>
        </w:rPr>
        <w:t>Alojamiento y desayuno en el Hotel Holiday Inn Express Edinburgh City Centre, Hampton By Hilton Edinburgh, Ibis Edinburgh Centre South Bridge o similar.</w:t>
      </w:r>
    </w:p>
    <w:p w14:paraId="11C11638" w14:textId="433C44BE" w:rsidR="00CC1985" w:rsidRPr="00CC1985" w:rsidRDefault="00CC1985" w:rsidP="009B1455">
      <w:pPr>
        <w:spacing w:before="0"/>
        <w:rPr>
          <w:rFonts w:eastAsia="Times New Roman" w:cs="Tahoma"/>
          <w:b/>
          <w:bCs/>
          <w:kern w:val="0"/>
          <w:szCs w:val="18"/>
          <w14:ligatures w14:val="none"/>
        </w:rPr>
      </w:pPr>
      <w:r w:rsidRPr="00CC1985">
        <w:rPr>
          <w:rFonts w:eastAsia="Times New Roman" w:cs="Tahoma"/>
          <w:b/>
          <w:bCs/>
          <w:kern w:val="0"/>
          <w:szCs w:val="18"/>
          <w14:ligatures w14:val="none"/>
        </w:rPr>
        <w:t>DÍA 2. EDIMBURGO</w:t>
      </w:r>
    </w:p>
    <w:p w14:paraId="7A4EB403" w14:textId="353AC129" w:rsidR="00CC1985" w:rsidRPr="00DF2327" w:rsidRDefault="00CC1985" w:rsidP="009B1455">
      <w:pPr>
        <w:rPr>
          <w:rFonts w:eastAsia="Times New Roman" w:cs="Tahoma"/>
          <w:kern w:val="0"/>
          <w:szCs w:val="18"/>
          <w:lang w:val="en-GB"/>
          <w14:ligatures w14:val="none"/>
        </w:rPr>
      </w:pPr>
      <w:r w:rsidRPr="00CC1985">
        <w:rPr>
          <w:rFonts w:eastAsia="Times New Roman" w:cs="Tahoma"/>
          <w:kern w:val="0"/>
          <w:szCs w:val="18"/>
          <w14:ligatures w14:val="none"/>
        </w:rPr>
        <w:t xml:space="preserve">Después del desayuno iniciaremos la mañana con una panorámica de la ciudad incluyendo la entrada al </w:t>
      </w:r>
      <w:r w:rsidRPr="00CC1985">
        <w:rPr>
          <w:rFonts w:eastAsia="Times New Roman" w:cs="Tahoma"/>
          <w:b/>
          <w:bCs/>
          <w:kern w:val="0"/>
          <w:szCs w:val="18"/>
          <w14:ligatures w14:val="none"/>
        </w:rPr>
        <w:t>Castillo de Edimburgo</w:t>
      </w:r>
      <w:r w:rsidRPr="00CC1985">
        <w:rPr>
          <w:rFonts w:eastAsia="Times New Roman" w:cs="Tahoma"/>
          <w:kern w:val="0"/>
          <w:szCs w:val="18"/>
          <w14:ligatures w14:val="none"/>
        </w:rPr>
        <w:t xml:space="preserve">, una fortaleza histórica que domina la ciudad desde el siglo XII. Tendremos la tarde libre para explorar </w:t>
      </w:r>
      <w:r w:rsidRPr="00CC1985">
        <w:rPr>
          <w:rFonts w:eastAsia="Times New Roman" w:cs="Tahoma"/>
          <w:b/>
          <w:bCs/>
          <w:kern w:val="0"/>
          <w:szCs w:val="18"/>
          <w14:ligatures w14:val="none"/>
        </w:rPr>
        <w:t>la Ciudad Nueva georgiana del siglo XVIII</w:t>
      </w:r>
      <w:r w:rsidRPr="00CC1985">
        <w:rPr>
          <w:rFonts w:eastAsia="Times New Roman" w:cs="Tahoma"/>
          <w:kern w:val="0"/>
          <w:szCs w:val="18"/>
          <w14:ligatures w14:val="none"/>
        </w:rPr>
        <w:t xml:space="preserve">, una zona elegante con calles adoquinadas, edificios de piedra arenisca y una gran variedad de tiendas, restaurantes y cafés. Se puede visitar la Galería Nacional de Escocia, pasear por </w:t>
      </w:r>
      <w:r w:rsidRPr="00CC1985">
        <w:rPr>
          <w:rFonts w:eastAsia="Times New Roman" w:cs="Tahoma"/>
          <w:b/>
          <w:bCs/>
          <w:kern w:val="0"/>
          <w:szCs w:val="18"/>
          <w14:ligatures w14:val="none"/>
        </w:rPr>
        <w:t>Princes Street</w:t>
      </w:r>
      <w:r w:rsidRPr="00CC1985">
        <w:rPr>
          <w:rFonts w:eastAsia="Times New Roman" w:cs="Tahoma"/>
          <w:kern w:val="0"/>
          <w:szCs w:val="18"/>
          <w14:ligatures w14:val="none"/>
        </w:rPr>
        <w:t xml:space="preserve"> o ir de compras a </w:t>
      </w:r>
      <w:r w:rsidRPr="00CC1985">
        <w:rPr>
          <w:rFonts w:eastAsia="Times New Roman" w:cs="Tahoma"/>
          <w:b/>
          <w:bCs/>
          <w:kern w:val="0"/>
          <w:szCs w:val="18"/>
          <w14:ligatures w14:val="none"/>
        </w:rPr>
        <w:t>George Street</w:t>
      </w:r>
      <w:r w:rsidRPr="00CC1985">
        <w:rPr>
          <w:rFonts w:eastAsia="Times New Roman" w:cs="Tahoma"/>
          <w:kern w:val="0"/>
          <w:szCs w:val="18"/>
          <w14:ligatures w14:val="none"/>
        </w:rPr>
        <w:t xml:space="preserve">. Recomendamos visitar el edificio del parlamento escocés, una obra maestra de la arquitectura moderna, y disfrutar de un agradable paseo por sus jardines. </w:t>
      </w:r>
      <w:r w:rsidRPr="00DF2327">
        <w:rPr>
          <w:rFonts w:eastAsia="Times New Roman" w:cs="Tahoma"/>
          <w:kern w:val="0"/>
          <w:szCs w:val="18"/>
          <w:lang w:val="en-GB"/>
          <w14:ligatures w14:val="none"/>
        </w:rPr>
        <w:t>Alojamiento y desayuno en el Hotel Holiday Inn Express Edinburgh City Centre, Hampton by Hilton Edinburgh, Ibis Edinburgh Centre South Bridge o similar.</w:t>
      </w:r>
    </w:p>
    <w:p w14:paraId="59E7CA95" w14:textId="1720C838" w:rsidR="00CC1985" w:rsidRPr="00DF2327" w:rsidRDefault="00CC1985" w:rsidP="009B1455">
      <w:pPr>
        <w:spacing w:before="0"/>
        <w:rPr>
          <w:rFonts w:eastAsia="Times New Roman" w:cs="Times New Roman"/>
          <w:szCs w:val="18"/>
          <w:lang w:val="en-GB"/>
        </w:rPr>
      </w:pPr>
      <w:r w:rsidRPr="00DF2327">
        <w:rPr>
          <w:rFonts w:eastAsia="Times New Roman" w:cs="Times New Roman"/>
          <w:b/>
          <w:bCs/>
          <w:kern w:val="0"/>
          <w:szCs w:val="18"/>
          <w:lang w:val="en-GB"/>
          <w14:ligatures w14:val="none"/>
        </w:rPr>
        <w:t>DÍA 3. EDIMBURGO - FIFE - ST ANDREWS - DUNDEE - GLAMIS CASTLE - ABERDEEN  </w:t>
      </w:r>
    </w:p>
    <w:p w14:paraId="1E287EDC" w14:textId="635C2963" w:rsidR="00CC1985" w:rsidRPr="00CC1985" w:rsidRDefault="00CC1985" w:rsidP="009B1455">
      <w:pPr>
        <w:spacing w:before="0"/>
        <w:rPr>
          <w:rFonts w:eastAsia="Times New Roman" w:cs="Tahoma"/>
          <w:b/>
          <w:bCs/>
          <w:kern w:val="0"/>
          <w:szCs w:val="18"/>
          <w14:ligatures w14:val="none"/>
        </w:rPr>
      </w:pPr>
      <w:r w:rsidRPr="00CC1985">
        <w:rPr>
          <w:rFonts w:eastAsia="Times New Roman" w:cs="Tahoma"/>
          <w:kern w:val="0"/>
          <w:szCs w:val="18"/>
          <w14:ligatures w14:val="none"/>
        </w:rPr>
        <w:t xml:space="preserve">Tras nuestro desayuno comenzaremos este tour con un viaje hacia el norte desde Edimburgo cruzando el famoso </w:t>
      </w:r>
      <w:r w:rsidRPr="00CC1985">
        <w:rPr>
          <w:rFonts w:eastAsia="Times New Roman" w:cs="Tahoma"/>
          <w:b/>
          <w:kern w:val="0"/>
          <w:szCs w:val="18"/>
          <w14:ligatures w14:val="none"/>
        </w:rPr>
        <w:t>Forth Bridge</w:t>
      </w:r>
      <w:r w:rsidRPr="00CC1985">
        <w:rPr>
          <w:rFonts w:eastAsia="Times New Roman" w:cs="Tahoma"/>
          <w:kern w:val="0"/>
          <w:szCs w:val="18"/>
          <w14:ligatures w14:val="none"/>
        </w:rPr>
        <w:t xml:space="preserve">, puente ferroviario en ménsula declarado Patrimonio de la Humanidad por la UNESCO que ofrece impresionantes vistas del </w:t>
      </w:r>
      <w:r w:rsidRPr="00CC1985">
        <w:rPr>
          <w:rFonts w:eastAsia="Times New Roman" w:cs="Tahoma"/>
          <w:b/>
          <w:bCs/>
          <w:kern w:val="0"/>
          <w:szCs w:val="18"/>
          <w14:ligatures w14:val="none"/>
        </w:rPr>
        <w:t>Firth of Forth</w:t>
      </w:r>
      <w:r w:rsidRPr="00CC1985">
        <w:rPr>
          <w:rFonts w:eastAsia="Times New Roman" w:cs="Tahoma"/>
          <w:kern w:val="0"/>
          <w:szCs w:val="18"/>
          <w14:ligatures w14:val="none"/>
        </w:rPr>
        <w:t xml:space="preserve">. Continuaremos nuestro viaje por el </w:t>
      </w:r>
      <w:r w:rsidRPr="00CC1985">
        <w:rPr>
          <w:rFonts w:eastAsia="Times New Roman" w:cs="Tahoma"/>
          <w:b/>
          <w:bCs/>
          <w:kern w:val="0"/>
          <w:szCs w:val="18"/>
          <w14:ligatures w14:val="none"/>
        </w:rPr>
        <w:t>Reino de Fife</w:t>
      </w:r>
      <w:r w:rsidRPr="00CC1985">
        <w:rPr>
          <w:rFonts w:eastAsia="Times New Roman" w:cs="Tahoma"/>
          <w:kern w:val="0"/>
          <w:szCs w:val="18"/>
          <w14:ligatures w14:val="none"/>
        </w:rPr>
        <w:t xml:space="preserve"> en ruta hacia </w:t>
      </w:r>
      <w:r w:rsidRPr="00CC1985">
        <w:rPr>
          <w:rFonts w:eastAsia="Times New Roman" w:cs="Tahoma"/>
          <w:b/>
          <w:bCs/>
          <w:kern w:val="0"/>
          <w:szCs w:val="18"/>
          <w14:ligatures w14:val="none"/>
        </w:rPr>
        <w:t>St. Andrews</w:t>
      </w:r>
      <w:r w:rsidRPr="00CC1985">
        <w:rPr>
          <w:rFonts w:eastAsia="Times New Roman" w:cs="Tahoma"/>
          <w:kern w:val="0"/>
          <w:szCs w:val="18"/>
          <w14:ligatures w14:val="none"/>
        </w:rPr>
        <w:t xml:space="preserve">, cuna del golf a nivel mundial y sede de la Universidad de St. Andrews, la más antigua de Escocia, </w:t>
      </w:r>
      <w:r w:rsidRPr="00CC1985">
        <w:rPr>
          <w:rFonts w:eastAsia="Times New Roman" w:cs="Tahoma"/>
          <w:b/>
          <w:bCs/>
          <w:kern w:val="0"/>
          <w:szCs w:val="18"/>
          <w14:ligatures w14:val="none"/>
        </w:rPr>
        <w:t xml:space="preserve">donde estudiaron el Príncipe William y Kate Middleton. </w:t>
      </w:r>
      <w:r w:rsidRPr="00CC1985">
        <w:rPr>
          <w:rFonts w:eastAsia="Times New Roman" w:cs="Tahoma"/>
          <w:kern w:val="0"/>
          <w:szCs w:val="18"/>
          <w14:ligatures w14:val="none"/>
        </w:rPr>
        <w:t>Admiraremos</w:t>
      </w:r>
      <w:r w:rsidRPr="00CC1985">
        <w:rPr>
          <w:rFonts w:eastAsia="Times New Roman" w:cs="Tahoma"/>
          <w:b/>
          <w:bCs/>
          <w:kern w:val="0"/>
          <w:szCs w:val="18"/>
          <w14:ligatures w14:val="none"/>
        </w:rPr>
        <w:t xml:space="preserve"> la Catedral de St. Andrews y el Castillo de St. Andrews </w:t>
      </w:r>
      <w:r w:rsidRPr="00CC1985">
        <w:rPr>
          <w:rFonts w:eastAsia="Times New Roman" w:cs="Tahoma"/>
          <w:kern w:val="0"/>
          <w:szCs w:val="18"/>
          <w14:ligatures w14:val="none"/>
        </w:rPr>
        <w:t xml:space="preserve">desde el exterior antes de seguir hacia la ciudad costera de </w:t>
      </w:r>
      <w:r w:rsidRPr="00CC1985">
        <w:rPr>
          <w:rFonts w:eastAsia="Times New Roman" w:cs="Tahoma"/>
          <w:b/>
          <w:bCs/>
          <w:kern w:val="0"/>
          <w:szCs w:val="18"/>
          <w14:ligatures w14:val="none"/>
        </w:rPr>
        <w:t>Dundee</w:t>
      </w:r>
      <w:r w:rsidRPr="00CC1985">
        <w:rPr>
          <w:rFonts w:eastAsia="Times New Roman" w:cs="Tahoma"/>
          <w:kern w:val="0"/>
          <w:szCs w:val="18"/>
          <w14:ligatures w14:val="none"/>
        </w:rPr>
        <w:t xml:space="preserve">, donde tendremos tiempo libre para almorzar. Por la tarde, nos dirigiremos hacia el norte hasta </w:t>
      </w:r>
      <w:r w:rsidRPr="00CC1985">
        <w:rPr>
          <w:rFonts w:eastAsia="Times New Roman" w:cs="Tahoma"/>
          <w:b/>
          <w:bCs/>
          <w:kern w:val="0"/>
          <w:szCs w:val="18"/>
          <w14:ligatures w14:val="none"/>
        </w:rPr>
        <w:t>el Castillo de Glamis</w:t>
      </w:r>
      <w:r w:rsidRPr="00CC1985">
        <w:rPr>
          <w:rFonts w:eastAsia="Times New Roman" w:cs="Tahoma"/>
          <w:kern w:val="0"/>
          <w:szCs w:val="18"/>
          <w14:ligatures w14:val="none"/>
        </w:rPr>
        <w:t>, la residencia familiar de la Reina Madre y el lugar de nacimiento de la Princesa Margarita, hermana de la Reina Isabel II. Este magnífico castillo fortificado, con posteriores añadidos que lo convirtieron en una casa señorial, nos cautivará con su historia y belleza. Disfrutaremos de una visita guiada por sus diferentes salas y jardines. Finalizaremos el día en Aberdeen</w:t>
      </w:r>
      <w:r w:rsidRPr="00CC1985">
        <w:rPr>
          <w:rFonts w:eastAsia="Times New Roman" w:cs="Tahoma"/>
          <w:b/>
          <w:bCs/>
          <w:kern w:val="0"/>
          <w:szCs w:val="18"/>
          <w14:ligatures w14:val="none"/>
        </w:rPr>
        <w:t>.</w:t>
      </w:r>
      <w:r w:rsidRPr="00CC1985">
        <w:rPr>
          <w:rFonts w:eastAsia="Times New Roman" w:cs="Tahoma"/>
          <w:kern w:val="0"/>
          <w:szCs w:val="18"/>
          <w14:ligatures w14:val="none"/>
        </w:rPr>
        <w:t xml:space="preserve"> Cena, alojamiento y desayuno en el Station Hotel, Ibis Hotel en Aberdeen o similar.</w:t>
      </w:r>
    </w:p>
    <w:p w14:paraId="5B5B5462" w14:textId="665BD897" w:rsidR="00CC1985" w:rsidRPr="00CC1985" w:rsidRDefault="00CC1985" w:rsidP="00CC1985">
      <w:pPr>
        <w:spacing w:before="0" w:after="0"/>
        <w:rPr>
          <w:rFonts w:eastAsia="Times New Roman" w:cs="Times New Roman"/>
          <w:szCs w:val="18"/>
          <w:lang w:val="en-US"/>
        </w:rPr>
      </w:pPr>
      <w:r w:rsidRPr="00CC1985">
        <w:rPr>
          <w:rFonts w:eastAsia="Times New Roman" w:cs="Times New Roman"/>
          <w:b/>
          <w:bCs/>
          <w:kern w:val="0"/>
          <w:szCs w:val="18"/>
          <w:lang w:val="en-US"/>
          <w14:ligatures w14:val="none"/>
        </w:rPr>
        <w:t>DÍA 4. ABERDEEN - ELGIN - WHISKY TRAIL - INVERNESS - HIGHLANDS</w:t>
      </w:r>
    </w:p>
    <w:p w14:paraId="60248317" w14:textId="597D64B6" w:rsidR="00CC1985" w:rsidRPr="00CC1985" w:rsidRDefault="00CC1985" w:rsidP="009B1455">
      <w:pPr>
        <w:rPr>
          <w:rFonts w:eastAsia="Times New Roman" w:cs="Times New Roman"/>
          <w:szCs w:val="18"/>
        </w:rPr>
      </w:pPr>
      <w:r w:rsidRPr="00CC1985">
        <w:rPr>
          <w:rFonts w:eastAsia="Times New Roman" w:cs="Times New Roman"/>
          <w:kern w:val="0"/>
          <w:szCs w:val="18"/>
          <w14:ligatures w14:val="none"/>
        </w:rPr>
        <w:t xml:space="preserve">Al salir de la ciudad portuaria de Aberdeen pasaremos por la catedral y la universidad en el casco antiguo y continuaremos nuestra ruta por las Highlands hasta llegar a </w:t>
      </w:r>
      <w:r w:rsidRPr="00CC1985">
        <w:rPr>
          <w:rFonts w:eastAsia="Times New Roman" w:cs="Times New Roman"/>
          <w:b/>
          <w:bCs/>
          <w:kern w:val="0"/>
          <w:szCs w:val="18"/>
          <w14:ligatures w14:val="none"/>
        </w:rPr>
        <w:t>Elgin</w:t>
      </w:r>
      <w:r w:rsidRPr="00CC1985">
        <w:rPr>
          <w:rFonts w:eastAsia="Times New Roman" w:cs="Times New Roman"/>
          <w:kern w:val="0"/>
          <w:szCs w:val="18"/>
          <w14:ligatures w14:val="none"/>
        </w:rPr>
        <w:t xml:space="preserve">. En esta encantadora ciudad, visitaremos su bella </w:t>
      </w:r>
      <w:r w:rsidRPr="00CC1985">
        <w:rPr>
          <w:rFonts w:eastAsia="Times New Roman" w:cs="Times New Roman"/>
          <w:b/>
          <w:bCs/>
          <w:kern w:val="0"/>
          <w:szCs w:val="18"/>
          <w14:ligatures w14:val="none"/>
        </w:rPr>
        <w:t>catedral medieval</w:t>
      </w:r>
      <w:r w:rsidRPr="00CC1985">
        <w:rPr>
          <w:rFonts w:eastAsia="Times New Roman" w:cs="Times New Roman"/>
          <w:kern w:val="0"/>
          <w:szCs w:val="18"/>
          <w14:ligatures w14:val="none"/>
        </w:rPr>
        <w:t xml:space="preserve"> y después tendremos la oportunidad de disfrutar de </w:t>
      </w:r>
      <w:r w:rsidRPr="00CC1985">
        <w:rPr>
          <w:rFonts w:eastAsia="Times New Roman" w:cs="Times New Roman"/>
          <w:b/>
          <w:bCs/>
          <w:kern w:val="0"/>
          <w:szCs w:val="18"/>
          <w14:ligatures w14:val="none"/>
        </w:rPr>
        <w:t>una cata de whisky en una destilería local.</w:t>
      </w:r>
      <w:r w:rsidRPr="00CC1985">
        <w:rPr>
          <w:rFonts w:eastAsia="Times New Roman" w:cs="Times New Roman"/>
          <w:kern w:val="0"/>
          <w:szCs w:val="18"/>
          <w14:ligatures w14:val="none"/>
        </w:rPr>
        <w:t xml:space="preserve"> Disfrutaremos de tiempo libre para almorzar en Elgin antes de continuar nuestro camino hacia Inverness, la capital de las Highlands. En el camino, haremos una breve </w:t>
      </w:r>
      <w:r w:rsidRPr="00CC1985">
        <w:rPr>
          <w:rFonts w:eastAsia="Times New Roman" w:cs="Times New Roman"/>
          <w:b/>
          <w:bCs/>
          <w:kern w:val="0"/>
          <w:szCs w:val="18"/>
          <w14:ligatures w14:val="none"/>
        </w:rPr>
        <w:t>parada en el campo de batalla de Culloden</w:t>
      </w:r>
      <w:r w:rsidRPr="00CC1985">
        <w:rPr>
          <w:rFonts w:eastAsia="Times New Roman" w:cs="Times New Roman"/>
          <w:kern w:val="0"/>
          <w:szCs w:val="18"/>
          <w14:ligatures w14:val="none"/>
        </w:rPr>
        <w:t xml:space="preserve">, escenario de una importante batalla en la historia de Escocia. Al llegar a </w:t>
      </w:r>
      <w:r w:rsidRPr="00CC1985">
        <w:rPr>
          <w:rFonts w:eastAsia="Times New Roman" w:cs="Times New Roman"/>
          <w:b/>
          <w:bCs/>
          <w:kern w:val="0"/>
          <w:szCs w:val="18"/>
          <w14:ligatures w14:val="none"/>
        </w:rPr>
        <w:t>Inverness, realizaremos una visita a pie</w:t>
      </w:r>
      <w:r w:rsidRPr="00CC1985">
        <w:rPr>
          <w:rFonts w:eastAsia="Times New Roman" w:cs="Times New Roman"/>
          <w:kern w:val="0"/>
          <w:szCs w:val="18"/>
          <w14:ligatures w14:val="none"/>
        </w:rPr>
        <w:t xml:space="preserve"> por la ciudad, recorriendo sus calles principales, cruzando el río Ness y admirando su castillo. Cena, alojamiento y desayuno en el hotel Coylumbridge, MacDonald Aviemore, Highland Hotel de Aviemore, Highlander Hotel o similar de la zona.</w:t>
      </w:r>
    </w:p>
    <w:p w14:paraId="0AC09A4B" w14:textId="11A6B463" w:rsidR="00CC1985" w:rsidRPr="00CC1985" w:rsidRDefault="00CC1985" w:rsidP="009B1455">
      <w:pPr>
        <w:spacing w:before="0"/>
        <w:rPr>
          <w:rFonts w:eastAsia="Times New Roman" w:cs="Tahoma"/>
          <w:b/>
          <w:kern w:val="0"/>
          <w:szCs w:val="18"/>
          <w14:ligatures w14:val="none"/>
        </w:rPr>
      </w:pPr>
      <w:r w:rsidRPr="00CC1985">
        <w:rPr>
          <w:rFonts w:eastAsia="Times New Roman" w:cs="Tahoma"/>
          <w:b/>
          <w:kern w:val="0"/>
          <w:szCs w:val="18"/>
          <w14:ligatures w14:val="none"/>
        </w:rPr>
        <w:t>DÍA 5. HIGHLANDS - LAGO NESS - ISLA DE SKYE / COSTA OESTE ESCOCIA</w:t>
      </w:r>
    </w:p>
    <w:p w14:paraId="0CACFF1F" w14:textId="0863E8BE" w:rsidR="00CC1985" w:rsidRPr="00CC1985" w:rsidRDefault="00CC1985" w:rsidP="009B1455">
      <w:pPr>
        <w:spacing w:before="0"/>
        <w:rPr>
          <w:rFonts w:eastAsia="Times New Roman" w:cs="Times New Roman"/>
          <w:szCs w:val="18"/>
        </w:rPr>
      </w:pPr>
      <w:r w:rsidRPr="00CC1985">
        <w:rPr>
          <w:rFonts w:eastAsia="Times New Roman" w:cs="Times New Roman"/>
          <w:kern w:val="0"/>
          <w:szCs w:val="18"/>
          <w14:ligatures w14:val="none"/>
        </w:rPr>
        <w:t xml:space="preserve">Por la mañana, después del desayuno, nos dirigiremos al </w:t>
      </w:r>
      <w:r w:rsidRPr="00CC1985">
        <w:rPr>
          <w:rFonts w:eastAsia="Times New Roman" w:cs="Times New Roman"/>
          <w:b/>
          <w:bCs/>
          <w:kern w:val="0"/>
          <w:szCs w:val="18"/>
          <w14:ligatures w14:val="none"/>
        </w:rPr>
        <w:t>Lago Ness</w:t>
      </w:r>
      <w:r w:rsidRPr="00CC1985">
        <w:rPr>
          <w:rFonts w:eastAsia="Times New Roman" w:cs="Times New Roman"/>
          <w:kern w:val="0"/>
          <w:szCs w:val="18"/>
          <w14:ligatures w14:val="none"/>
        </w:rPr>
        <w:t xml:space="preserve"> en busca de su ancestral huésped “Nessie”. Desde las orillas del lago, disfrutaremos de las impresionantes vistas y realizaremos una visita a </w:t>
      </w:r>
      <w:r w:rsidRPr="00CC1985">
        <w:rPr>
          <w:rFonts w:eastAsia="Times New Roman" w:cs="Times New Roman"/>
          <w:b/>
          <w:bCs/>
          <w:kern w:val="0"/>
          <w:szCs w:val="18"/>
          <w14:ligatures w14:val="none"/>
        </w:rPr>
        <w:t>las Ruinas del Castillo de Urquhart,</w:t>
      </w:r>
      <w:r w:rsidRPr="00CC1985">
        <w:rPr>
          <w:rFonts w:eastAsia="Times New Roman" w:cs="Times New Roman"/>
          <w:kern w:val="0"/>
          <w:szCs w:val="18"/>
          <w14:ligatures w14:val="none"/>
        </w:rPr>
        <w:t xml:space="preserve"> una fortaleza medieval con una rica historia. Continuaremos nuestro camino hacia el oeste, pasando por el romántico </w:t>
      </w:r>
      <w:r w:rsidRPr="00CC1985">
        <w:rPr>
          <w:rFonts w:eastAsia="Times New Roman" w:cs="Times New Roman"/>
          <w:b/>
          <w:bCs/>
          <w:kern w:val="0"/>
          <w:szCs w:val="18"/>
          <w14:ligatures w14:val="none"/>
        </w:rPr>
        <w:t>Castillo de Eilean Donan</w:t>
      </w:r>
      <w:r w:rsidRPr="00CC1985">
        <w:rPr>
          <w:rFonts w:eastAsia="Times New Roman" w:cs="Times New Roman"/>
          <w:kern w:val="0"/>
          <w:szCs w:val="18"/>
          <w14:ligatures w14:val="none"/>
        </w:rPr>
        <w:t xml:space="preserve">, un icono de Escocia que ha servido de escenario para películas y series de televisión. Cruzaremos a la mística </w:t>
      </w:r>
      <w:r w:rsidRPr="00CC1985">
        <w:rPr>
          <w:rFonts w:eastAsia="Times New Roman" w:cs="Times New Roman"/>
          <w:b/>
          <w:bCs/>
          <w:kern w:val="0"/>
          <w:szCs w:val="18"/>
          <w14:ligatures w14:val="none"/>
        </w:rPr>
        <w:t>Isla de Skye</w:t>
      </w:r>
      <w:r w:rsidRPr="00CC1985">
        <w:rPr>
          <w:rFonts w:eastAsia="Times New Roman" w:cs="Times New Roman"/>
          <w:kern w:val="0"/>
          <w:szCs w:val="18"/>
          <w14:ligatures w14:val="none"/>
        </w:rPr>
        <w:t xml:space="preserve">, conocida por sus paisajes impactantes, sus pueblos encantadores y su rica cultura gaélica. Recorreremos los panoramas espectaculares de la isla, disfrutando de </w:t>
      </w:r>
      <w:r w:rsidRPr="00CC1985">
        <w:rPr>
          <w:rFonts w:eastAsia="Times New Roman" w:cs="Times New Roman"/>
          <w:kern w:val="0"/>
          <w:szCs w:val="18"/>
          <w14:ligatures w14:val="none"/>
        </w:rPr>
        <w:lastRenderedPageBreak/>
        <w:t xml:space="preserve">vistas extraordinarias de </w:t>
      </w:r>
      <w:r w:rsidRPr="00CC1985">
        <w:rPr>
          <w:rFonts w:eastAsia="Times New Roman" w:cs="Times New Roman"/>
          <w:b/>
          <w:bCs/>
          <w:kern w:val="0"/>
          <w:szCs w:val="18"/>
          <w14:ligatures w14:val="none"/>
        </w:rPr>
        <w:t>los Cuillin Hills</w:t>
      </w:r>
      <w:r w:rsidRPr="00CC1985">
        <w:rPr>
          <w:rFonts w:eastAsia="Times New Roman" w:cs="Times New Roman"/>
          <w:kern w:val="0"/>
          <w:szCs w:val="18"/>
          <w14:ligatures w14:val="none"/>
        </w:rPr>
        <w:t>, y llegaremos al mirador de Kilt Rock y la cascada Mealt antes de finalizar el día en el hotel. Cena, alojamiento y desayuno en el hotel Kings Arms en la Isla de Skye, Dunollie, Kyle Hotel in Kyle of Lochalsh, Gairloch Hotel en Gairloch o similar.</w:t>
      </w:r>
    </w:p>
    <w:p w14:paraId="6E6FAC6B" w14:textId="03E1EE4B" w:rsidR="00CC1985" w:rsidRPr="00CC1985" w:rsidRDefault="00CC1985" w:rsidP="00CC1985">
      <w:pPr>
        <w:spacing w:before="0" w:after="0"/>
        <w:rPr>
          <w:rFonts w:eastAsia="Times New Roman" w:cs="Tahoma"/>
          <w:b/>
          <w:kern w:val="0"/>
          <w:szCs w:val="18"/>
          <w14:ligatures w14:val="none"/>
        </w:rPr>
      </w:pPr>
      <w:r w:rsidRPr="00CC1985">
        <w:rPr>
          <w:rFonts w:eastAsia="Times New Roman" w:cs="Tahoma"/>
          <w:b/>
          <w:kern w:val="0"/>
          <w:szCs w:val="18"/>
          <w14:ligatures w14:val="none"/>
        </w:rPr>
        <w:t>DÍA 6. COSTA OESTE ESCOCIA / ISLA DE SKYE - GLENCOE – ZONA DE LOS LAGOS</w:t>
      </w:r>
    </w:p>
    <w:p w14:paraId="3E9F0708" w14:textId="6279EE0A" w:rsidR="00CC1985" w:rsidRPr="00CC1985" w:rsidRDefault="00CC1985" w:rsidP="009B1455">
      <w:pPr>
        <w:rPr>
          <w:rFonts w:eastAsia="Times New Roman" w:cs="Times New Roman"/>
          <w:szCs w:val="18"/>
        </w:rPr>
      </w:pPr>
      <w:r w:rsidRPr="00CC1985">
        <w:rPr>
          <w:rFonts w:eastAsia="Times New Roman" w:cs="Tahoma"/>
          <w:bCs/>
          <w:kern w:val="0"/>
          <w:szCs w:val="18"/>
          <w14:ligatures w14:val="none"/>
        </w:rPr>
        <w:t xml:space="preserve">Desayuno y comienzo de la jornada con salida desde la isla de Skye. </w:t>
      </w:r>
      <w:r w:rsidRPr="00CC1985">
        <w:rPr>
          <w:rFonts w:eastAsia="Times New Roman" w:cs="Tahoma"/>
          <w:bCs/>
          <w:i/>
          <w:iCs/>
          <w:kern w:val="0"/>
          <w:szCs w:val="18"/>
          <w14:ligatures w14:val="none"/>
        </w:rPr>
        <w:t>El trayecto hacia el continente se realizará mediante ferry entre Armadale y Mallaig o, en caso de no operar este servicio, por carretera a través del Skye Bridge, que une la isla de Skye con el continente, permitiendo igualmente disfrutar de los paisajes característicos de esta región.</w:t>
      </w:r>
      <w:r w:rsidRPr="00CC1985">
        <w:rPr>
          <w:rFonts w:eastAsia="Times New Roman" w:cs="Tahoma"/>
          <w:bCs/>
          <w:kern w:val="0"/>
          <w:szCs w:val="18"/>
          <w14:ligatures w14:val="none"/>
        </w:rPr>
        <w:t xml:space="preserve"> </w:t>
      </w:r>
      <w:r w:rsidRPr="00CC1985">
        <w:rPr>
          <w:rFonts w:eastAsia="Times New Roman" w:cs="Times New Roman"/>
          <w:kern w:val="0"/>
          <w:szCs w:val="18"/>
          <w14:ligatures w14:val="none"/>
        </w:rPr>
        <w:t xml:space="preserve">Continuaremos nuestro viaje hacia el sur por tierra, pasando por </w:t>
      </w:r>
      <w:r w:rsidRPr="00CC1985">
        <w:rPr>
          <w:rFonts w:eastAsia="Times New Roman" w:cs="Times New Roman"/>
          <w:b/>
          <w:bCs/>
          <w:kern w:val="0"/>
          <w:szCs w:val="18"/>
          <w14:ligatures w14:val="none"/>
        </w:rPr>
        <w:t>Fort William</w:t>
      </w:r>
      <w:r w:rsidRPr="00CC1985">
        <w:rPr>
          <w:rFonts w:eastAsia="Times New Roman" w:cs="Times New Roman"/>
          <w:kern w:val="0"/>
          <w:szCs w:val="18"/>
          <w14:ligatures w14:val="none"/>
        </w:rPr>
        <w:t xml:space="preserve">, una ciudad ubicada al pie de Ben Nevis, la montaña más alta de las Islas Británicas. Nos adentraremos en el histórico y hermoso </w:t>
      </w:r>
      <w:r w:rsidRPr="00CC1985">
        <w:rPr>
          <w:rFonts w:eastAsia="Times New Roman" w:cs="Times New Roman"/>
          <w:b/>
          <w:bCs/>
          <w:kern w:val="0"/>
          <w:szCs w:val="18"/>
          <w14:ligatures w14:val="none"/>
        </w:rPr>
        <w:t>Valle de Glencoe</w:t>
      </w:r>
      <w:r w:rsidRPr="00CC1985">
        <w:rPr>
          <w:rFonts w:eastAsia="Times New Roman" w:cs="Times New Roman"/>
          <w:kern w:val="0"/>
          <w:szCs w:val="18"/>
          <w14:ligatures w14:val="none"/>
        </w:rPr>
        <w:t xml:space="preserve">, </w:t>
      </w:r>
      <w:r w:rsidRPr="00CC1985">
        <w:rPr>
          <w:rFonts w:eastAsia="Times New Roman" w:cs="Times New Roman"/>
          <w:b/>
          <w:bCs/>
          <w:kern w:val="0"/>
          <w:szCs w:val="18"/>
          <w14:ligatures w14:val="none"/>
        </w:rPr>
        <w:t>escenario de la trágica masacre de Glencoe en 1692</w:t>
      </w:r>
      <w:r w:rsidRPr="00CC1985">
        <w:rPr>
          <w:rFonts w:eastAsia="Times New Roman" w:cs="Times New Roman"/>
          <w:kern w:val="0"/>
          <w:szCs w:val="18"/>
          <w14:ligatures w14:val="none"/>
        </w:rPr>
        <w:t xml:space="preserve">. Viajaremos por </w:t>
      </w:r>
      <w:r w:rsidRPr="00CC1985">
        <w:rPr>
          <w:rFonts w:eastAsia="Times New Roman" w:cs="Times New Roman"/>
          <w:b/>
          <w:bCs/>
          <w:kern w:val="0"/>
          <w:szCs w:val="18"/>
          <w14:ligatures w14:val="none"/>
        </w:rPr>
        <w:t>las montañas de</w:t>
      </w:r>
      <w:r w:rsidRPr="00CC1985">
        <w:rPr>
          <w:rFonts w:eastAsia="Times New Roman" w:cs="Times New Roman"/>
          <w:kern w:val="0"/>
          <w:szCs w:val="18"/>
          <w14:ligatures w14:val="none"/>
        </w:rPr>
        <w:t xml:space="preserve"> </w:t>
      </w:r>
      <w:r w:rsidRPr="00CC1985">
        <w:rPr>
          <w:rFonts w:eastAsia="Times New Roman" w:cs="Times New Roman"/>
          <w:b/>
          <w:bCs/>
          <w:kern w:val="0"/>
          <w:szCs w:val="18"/>
          <w14:ligatures w14:val="none"/>
        </w:rPr>
        <w:t>Buchaille Etive Moor</w:t>
      </w:r>
      <w:r w:rsidRPr="00CC1985">
        <w:rPr>
          <w:rFonts w:eastAsia="Times New Roman" w:cs="Times New Roman"/>
          <w:kern w:val="0"/>
          <w:szCs w:val="18"/>
          <w14:ligatures w14:val="none"/>
        </w:rPr>
        <w:t xml:space="preserve">, donde disfrutaremos de vistas impresionantes de cumbres nevadas y valles verdes. Nuestro camino nos llevará a las orillas del Lago Awe, un lago de aguas cristalinas rodeado de montañas y bosques. Llegaremos al pueblo de </w:t>
      </w:r>
      <w:r w:rsidRPr="00CC1985">
        <w:rPr>
          <w:rFonts w:eastAsia="Times New Roman" w:cs="Times New Roman"/>
          <w:b/>
          <w:bCs/>
          <w:kern w:val="0"/>
          <w:szCs w:val="18"/>
          <w14:ligatures w14:val="none"/>
        </w:rPr>
        <w:t xml:space="preserve">Inveraray, </w:t>
      </w:r>
      <w:r w:rsidRPr="00CC1985">
        <w:rPr>
          <w:rFonts w:eastAsia="Times New Roman" w:cs="Times New Roman"/>
          <w:kern w:val="0"/>
          <w:szCs w:val="18"/>
          <w14:ligatures w14:val="none"/>
        </w:rPr>
        <w:t xml:space="preserve">famoso por su majestuoso </w:t>
      </w:r>
      <w:r w:rsidRPr="00CC1985">
        <w:rPr>
          <w:rFonts w:eastAsia="Times New Roman" w:cs="Times New Roman"/>
          <w:b/>
          <w:bCs/>
          <w:kern w:val="0"/>
          <w:szCs w:val="18"/>
          <w14:ligatures w14:val="none"/>
        </w:rPr>
        <w:t>Castillo de Inveraray</w:t>
      </w:r>
      <w:r w:rsidRPr="00CC1985">
        <w:rPr>
          <w:rFonts w:eastAsia="Times New Roman" w:cs="Times New Roman"/>
          <w:kern w:val="0"/>
          <w:szCs w:val="18"/>
          <w14:ligatures w14:val="none"/>
        </w:rPr>
        <w:t xml:space="preserve">, </w:t>
      </w:r>
      <w:r w:rsidRPr="00CC1985">
        <w:rPr>
          <w:rFonts w:eastAsia="Times New Roman" w:cs="Times New Roman"/>
          <w:b/>
          <w:bCs/>
          <w:kern w:val="0"/>
          <w:szCs w:val="18"/>
          <w14:ligatures w14:val="none"/>
        </w:rPr>
        <w:t>residencia ancestral del Clan Campbell</w:t>
      </w:r>
      <w:r w:rsidRPr="00CC1985">
        <w:rPr>
          <w:rFonts w:eastAsia="Times New Roman" w:cs="Times New Roman"/>
          <w:kern w:val="0"/>
          <w:szCs w:val="18"/>
          <w14:ligatures w14:val="none"/>
        </w:rPr>
        <w:t>. Cena, alojamiento y desayuno en Inveraray Inn Hotel, Best Western Crianlarich, Dalmally Hotel, Loch Long Hotel o similar de la zona.</w:t>
      </w:r>
    </w:p>
    <w:p w14:paraId="4EE88505" w14:textId="38472631" w:rsidR="00CC1985" w:rsidRPr="00CC1985" w:rsidRDefault="00CC1985" w:rsidP="009B1455">
      <w:pPr>
        <w:spacing w:before="0"/>
        <w:rPr>
          <w:rFonts w:eastAsia="Times New Roman" w:cs="Tahoma"/>
          <w:b/>
          <w:kern w:val="0"/>
          <w:szCs w:val="18"/>
          <w14:ligatures w14:val="none"/>
        </w:rPr>
      </w:pPr>
      <w:r w:rsidRPr="00CC1985">
        <w:rPr>
          <w:rFonts w:eastAsia="Times New Roman" w:cs="Tahoma"/>
          <w:b/>
          <w:kern w:val="0"/>
          <w:szCs w:val="18"/>
          <w14:ligatures w14:val="none"/>
        </w:rPr>
        <w:t>DÍA 7. ZONA DE LOS LAGOS - LAGO LOMOND - STIRLING - EDIMBURGO</w:t>
      </w:r>
    </w:p>
    <w:p w14:paraId="4BF5D311" w14:textId="57CF2C79" w:rsidR="00CC1985" w:rsidRPr="00CC1985" w:rsidRDefault="00CC1985" w:rsidP="009B1455">
      <w:pPr>
        <w:spacing w:before="0"/>
        <w:rPr>
          <w:rFonts w:eastAsia="Times New Roman" w:cs="Times New Roman"/>
          <w:szCs w:val="18"/>
        </w:rPr>
      </w:pPr>
      <w:r w:rsidRPr="00CC1985">
        <w:rPr>
          <w:rFonts w:eastAsia="Times New Roman" w:cs="Times New Roman"/>
          <w:kern w:val="0"/>
          <w:szCs w:val="18"/>
          <w14:ligatures w14:val="none"/>
        </w:rPr>
        <w:t xml:space="preserve">Desayuno. Bordearemos el atractivo </w:t>
      </w:r>
      <w:r w:rsidRPr="00CC1985">
        <w:rPr>
          <w:rFonts w:eastAsia="Times New Roman" w:cs="Times New Roman"/>
          <w:b/>
          <w:bCs/>
          <w:kern w:val="0"/>
          <w:szCs w:val="18"/>
          <w14:ligatures w14:val="none"/>
        </w:rPr>
        <w:t>Lago Fyne</w:t>
      </w:r>
      <w:r w:rsidRPr="00CC1985">
        <w:rPr>
          <w:rFonts w:eastAsia="Times New Roman" w:cs="Times New Roman"/>
          <w:kern w:val="0"/>
          <w:szCs w:val="18"/>
          <w14:ligatures w14:val="none"/>
        </w:rPr>
        <w:t xml:space="preserve">, </w:t>
      </w:r>
      <w:r w:rsidRPr="00CC1985">
        <w:rPr>
          <w:rFonts w:eastAsia="Times New Roman" w:cs="Times New Roman"/>
          <w:b/>
          <w:bCs/>
          <w:kern w:val="0"/>
          <w:szCs w:val="18"/>
          <w14:ligatures w14:val="none"/>
        </w:rPr>
        <w:t>famoso por sus ostras y sus paisajes espectaculares</w:t>
      </w:r>
      <w:r w:rsidRPr="00CC1985">
        <w:rPr>
          <w:rFonts w:eastAsia="Times New Roman" w:cs="Times New Roman"/>
          <w:kern w:val="0"/>
          <w:szCs w:val="18"/>
          <w14:ligatures w14:val="none"/>
        </w:rPr>
        <w:t xml:space="preserve">. Continuaremos hacia el sureste hasta llegar a orillas del </w:t>
      </w:r>
      <w:r w:rsidRPr="00CC1985">
        <w:rPr>
          <w:rFonts w:eastAsia="Times New Roman" w:cs="Times New Roman"/>
          <w:b/>
          <w:bCs/>
          <w:kern w:val="0"/>
          <w:szCs w:val="18"/>
          <w14:ligatures w14:val="none"/>
        </w:rPr>
        <w:t>Lago Lomond</w:t>
      </w:r>
      <w:r w:rsidRPr="00CC1985">
        <w:rPr>
          <w:rFonts w:eastAsia="Times New Roman" w:cs="Times New Roman"/>
          <w:kern w:val="0"/>
          <w:szCs w:val="18"/>
          <w14:ligatures w14:val="none"/>
        </w:rPr>
        <w:t xml:space="preserve">, el lago más grande de Gran Bretaña y uno de los lugares más cautivadores de toda Escocia. Después, nos dirigiremos al este hasta el histórico pueblo de Stirling, donde se originó uno de los enfrentamientos más importantes de las guerras de independencia entre Escocia e Inglaterra. En 1297, William Wallace lideró al ejército escocés a la victoria en </w:t>
      </w:r>
      <w:r w:rsidRPr="00CC1985">
        <w:rPr>
          <w:rFonts w:eastAsia="Times New Roman" w:cs="Times New Roman"/>
          <w:b/>
          <w:bCs/>
          <w:kern w:val="0"/>
          <w:szCs w:val="18"/>
          <w14:ligatures w14:val="none"/>
        </w:rPr>
        <w:t>la batalla de Stirling Bridge</w:t>
      </w:r>
      <w:r w:rsidRPr="00CC1985">
        <w:rPr>
          <w:rFonts w:eastAsia="Times New Roman" w:cs="Times New Roman"/>
          <w:kern w:val="0"/>
          <w:szCs w:val="18"/>
          <w14:ligatures w14:val="none"/>
        </w:rPr>
        <w:t xml:space="preserve"> (famosa por la película de Braveheart), convirtiéndose en una figura clave de la resistencia escocesa. </w:t>
      </w:r>
      <w:r w:rsidRPr="00CC1985">
        <w:rPr>
          <w:rFonts w:eastAsia="Times New Roman" w:cs="Times New Roman"/>
          <w:b/>
          <w:bCs/>
          <w:kern w:val="0"/>
          <w:szCs w:val="18"/>
          <w14:ligatures w14:val="none"/>
        </w:rPr>
        <w:t>Visitaremos el Castillo de Stirling</w:t>
      </w:r>
      <w:r w:rsidRPr="00CC1985">
        <w:rPr>
          <w:rFonts w:eastAsia="Times New Roman" w:cs="Times New Roman"/>
          <w:kern w:val="0"/>
          <w:szCs w:val="18"/>
          <w14:ligatures w14:val="none"/>
        </w:rPr>
        <w:t>, situado sobre un promontorio rocoso que domina la región y tiene unas vistas panorámicas impresionantes. Volveremos a Edimburgo para la última noche. Alojamiento en el Hotel Holiday Inn Express Edinburgh City Centre, Hampton By Hilton Edinburgh, Ibis Edinburgh Centre South Bridge o similar.</w:t>
      </w:r>
    </w:p>
    <w:p w14:paraId="47F79417" w14:textId="346376A0" w:rsidR="00CC1985" w:rsidRPr="00CC1985" w:rsidRDefault="00CC1985" w:rsidP="009B1455">
      <w:pPr>
        <w:rPr>
          <w:rFonts w:eastAsia="Times New Roman" w:cs="Tahoma"/>
          <w:b/>
          <w:kern w:val="0"/>
          <w:szCs w:val="18"/>
          <w14:ligatures w14:val="none"/>
        </w:rPr>
      </w:pPr>
      <w:r w:rsidRPr="00CC1985">
        <w:rPr>
          <w:rFonts w:eastAsia="Times New Roman" w:cs="Tahoma"/>
          <w:b/>
          <w:kern w:val="0"/>
          <w:szCs w:val="18"/>
          <w14:ligatures w14:val="none"/>
        </w:rPr>
        <w:t>DÍA 8. EDIMBURGO</w:t>
      </w:r>
    </w:p>
    <w:p w14:paraId="7FF90374" w14:textId="77777777" w:rsidR="00CC1985" w:rsidRPr="00CC1985" w:rsidRDefault="00CC1985" w:rsidP="00CC1985">
      <w:pPr>
        <w:spacing w:before="0" w:after="0"/>
        <w:rPr>
          <w:rFonts w:eastAsia="Times New Roman" w:cs="Tahoma"/>
          <w:kern w:val="0"/>
          <w:szCs w:val="18"/>
          <w14:ligatures w14:val="none"/>
        </w:rPr>
      </w:pPr>
      <w:r w:rsidRPr="00CC1985">
        <w:rPr>
          <w:rFonts w:eastAsia="Times New Roman" w:cs="Tahoma"/>
          <w:kern w:val="0"/>
          <w:szCs w:val="18"/>
          <w14:ligatures w14:val="none"/>
        </w:rPr>
        <w:t>Desayuno y día libre en Edimburgo hasta la hora del traslado de vuelta al aeropuerto de Edimburgo para su vuelo de salida.</w:t>
      </w:r>
    </w:p>
    <w:p w14:paraId="0F0675D3" w14:textId="77777777" w:rsidR="00CC1985" w:rsidRPr="00CC1985" w:rsidRDefault="00CC1985" w:rsidP="00CC1985">
      <w:pPr>
        <w:spacing w:before="0" w:after="0"/>
        <w:rPr>
          <w:rFonts w:eastAsia="Times New Roman" w:cs="Tahoma"/>
          <w:kern w:val="0"/>
          <w:szCs w:val="18"/>
          <w14:ligatures w14:val="none"/>
        </w:rPr>
      </w:pPr>
    </w:p>
    <w:p w14:paraId="05E2DCB9" w14:textId="77777777" w:rsidR="00CC1985" w:rsidRPr="00CC1985" w:rsidRDefault="00CC1985" w:rsidP="00CC1985">
      <w:pPr>
        <w:spacing w:before="0" w:after="0"/>
        <w:rPr>
          <w:rFonts w:eastAsia="Times New Roman" w:cs="Tahoma"/>
          <w:kern w:val="0"/>
          <w:szCs w:val="18"/>
          <w14:ligatures w14:val="none"/>
        </w:rPr>
      </w:pPr>
    </w:p>
    <w:p w14:paraId="6B3A5A1B" w14:textId="77777777" w:rsidR="00CC1985" w:rsidRPr="00CC1985" w:rsidRDefault="00CC1985" w:rsidP="00CC1985">
      <w:pPr>
        <w:spacing w:before="0" w:after="0"/>
        <w:rPr>
          <w:rFonts w:eastAsia="Times New Roman" w:cs="Tahoma"/>
          <w:kern w:val="0"/>
          <w:szCs w:val="18"/>
          <w14:ligatures w14:val="none"/>
        </w:rPr>
      </w:pPr>
    </w:p>
    <w:p w14:paraId="389FA0CA" w14:textId="77777777" w:rsidR="00CC1985" w:rsidRPr="00CC1985" w:rsidRDefault="00CC1985" w:rsidP="00CC1985">
      <w:pPr>
        <w:spacing w:before="0" w:after="0"/>
        <w:rPr>
          <w:rFonts w:eastAsia="Times New Roman" w:cs="Tahoma"/>
          <w:kern w:val="0"/>
          <w:szCs w:val="18"/>
          <w14:ligatures w14:val="none"/>
        </w:rPr>
      </w:pPr>
    </w:p>
    <w:p w14:paraId="5EE83D46" w14:textId="77777777" w:rsidR="00CC1985" w:rsidRPr="00CC1985" w:rsidRDefault="00CC1985" w:rsidP="00CC1985">
      <w:pPr>
        <w:spacing w:before="0" w:after="0"/>
        <w:rPr>
          <w:rFonts w:eastAsia="Times New Roman" w:cs="Tahoma"/>
          <w:kern w:val="0"/>
          <w:szCs w:val="18"/>
          <w14:ligatures w14:val="none"/>
        </w:rPr>
      </w:pPr>
    </w:p>
    <w:p w14:paraId="0E8382BF" w14:textId="77777777" w:rsidR="00CC1985" w:rsidRPr="00CC1985" w:rsidRDefault="00CC1985" w:rsidP="00CC1985">
      <w:pPr>
        <w:spacing w:before="0" w:after="0"/>
        <w:rPr>
          <w:rFonts w:eastAsia="Times New Roman" w:cs="Tahoma"/>
          <w:kern w:val="0"/>
          <w:szCs w:val="18"/>
          <w14:ligatures w14:val="none"/>
        </w:rPr>
      </w:pPr>
    </w:p>
    <w:p w14:paraId="663B8478" w14:textId="77777777" w:rsidR="00CC1985" w:rsidRPr="00CC1985" w:rsidRDefault="00CC1985" w:rsidP="00CC1985">
      <w:pPr>
        <w:spacing w:before="0" w:after="0"/>
        <w:rPr>
          <w:rFonts w:eastAsia="Times New Roman" w:cs="Tahoma"/>
          <w:kern w:val="0"/>
          <w:szCs w:val="18"/>
          <w14:ligatures w14:val="none"/>
        </w:rPr>
      </w:pPr>
    </w:p>
    <w:p w14:paraId="1455DA72" w14:textId="77777777" w:rsidR="00CC1985" w:rsidRPr="00CC1985" w:rsidRDefault="00CC1985" w:rsidP="00CC1985">
      <w:pPr>
        <w:spacing w:before="0" w:after="0"/>
        <w:rPr>
          <w:rFonts w:eastAsia="Times New Roman" w:cs="Tahoma"/>
          <w:kern w:val="0"/>
          <w:sz w:val="20"/>
          <w:szCs w:val="20"/>
          <w14:ligatures w14:val="none"/>
        </w:rPr>
      </w:pPr>
    </w:p>
    <w:p w14:paraId="3CA9FBA4" w14:textId="77777777" w:rsidR="00CC1985" w:rsidRPr="00CC1985" w:rsidRDefault="00CC1985" w:rsidP="00CC1985">
      <w:pPr>
        <w:spacing w:before="0" w:after="0"/>
        <w:rPr>
          <w:rFonts w:eastAsia="Times New Roman" w:cs="Tahoma"/>
          <w:kern w:val="0"/>
          <w:sz w:val="20"/>
          <w:szCs w:val="20"/>
          <w14:ligatures w14:val="none"/>
        </w:rPr>
      </w:pPr>
    </w:p>
    <w:p w14:paraId="60278D34" w14:textId="77777777" w:rsidR="00CC1985" w:rsidRPr="00CC1985" w:rsidRDefault="00CC1985" w:rsidP="00CC1985">
      <w:pPr>
        <w:spacing w:before="0" w:after="0"/>
        <w:rPr>
          <w:rFonts w:eastAsia="Times New Roman" w:cs="Tahoma"/>
          <w:kern w:val="0"/>
          <w:sz w:val="20"/>
          <w:szCs w:val="20"/>
          <w14:ligatures w14:val="none"/>
        </w:rPr>
      </w:pPr>
    </w:p>
    <w:p w14:paraId="686100CB" w14:textId="77777777" w:rsidR="00CC1985" w:rsidRPr="00CC1985" w:rsidRDefault="00CC1985" w:rsidP="00CC1985">
      <w:pPr>
        <w:spacing w:before="0" w:after="0"/>
        <w:rPr>
          <w:rFonts w:eastAsia="Times New Roman" w:cs="Tahoma"/>
          <w:kern w:val="0"/>
          <w:sz w:val="20"/>
          <w:szCs w:val="20"/>
          <w14:ligatures w14:val="none"/>
        </w:rPr>
      </w:pPr>
    </w:p>
    <w:p w14:paraId="6C686414" w14:textId="77777777" w:rsidR="00CC1985" w:rsidRPr="00CC1985" w:rsidRDefault="00CC1985" w:rsidP="00CC1985">
      <w:pPr>
        <w:spacing w:before="0" w:after="0"/>
        <w:rPr>
          <w:rFonts w:eastAsia="Times New Roman" w:cs="Tahoma"/>
          <w:kern w:val="0"/>
          <w:sz w:val="20"/>
          <w:szCs w:val="20"/>
          <w14:ligatures w14:val="none"/>
        </w:rPr>
      </w:pPr>
    </w:p>
    <w:p w14:paraId="7BD44886" w14:textId="77777777" w:rsidR="00CC1985" w:rsidRDefault="00CC1985" w:rsidP="00CC1985">
      <w:pPr>
        <w:spacing w:before="0" w:after="0"/>
        <w:rPr>
          <w:rFonts w:eastAsia="Times New Roman" w:cs="Tahoma"/>
          <w:kern w:val="0"/>
          <w:sz w:val="20"/>
          <w:szCs w:val="20"/>
          <w14:ligatures w14:val="none"/>
        </w:rPr>
      </w:pPr>
    </w:p>
    <w:p w14:paraId="26AEF725" w14:textId="77777777" w:rsidR="002608D3" w:rsidRDefault="002608D3" w:rsidP="00CC1985">
      <w:pPr>
        <w:spacing w:before="0" w:after="0"/>
        <w:rPr>
          <w:rFonts w:eastAsia="Times New Roman" w:cs="Tahoma"/>
          <w:kern w:val="0"/>
          <w:sz w:val="20"/>
          <w:szCs w:val="20"/>
          <w14:ligatures w14:val="none"/>
        </w:rPr>
      </w:pPr>
    </w:p>
    <w:p w14:paraId="7B1B79E7" w14:textId="77777777" w:rsidR="002608D3" w:rsidRDefault="002608D3" w:rsidP="00CC1985">
      <w:pPr>
        <w:spacing w:before="0" w:after="0"/>
        <w:rPr>
          <w:rFonts w:eastAsia="Times New Roman" w:cs="Tahoma"/>
          <w:kern w:val="0"/>
          <w:sz w:val="20"/>
          <w:szCs w:val="20"/>
          <w14:ligatures w14:val="none"/>
        </w:rPr>
      </w:pPr>
    </w:p>
    <w:p w14:paraId="4223BBC1" w14:textId="77777777" w:rsidR="002608D3" w:rsidRDefault="002608D3" w:rsidP="00CC1985">
      <w:pPr>
        <w:spacing w:before="0" w:after="0"/>
        <w:rPr>
          <w:rFonts w:eastAsia="Times New Roman" w:cs="Tahoma"/>
          <w:kern w:val="0"/>
          <w:sz w:val="20"/>
          <w:szCs w:val="20"/>
          <w14:ligatures w14:val="none"/>
        </w:rPr>
      </w:pPr>
    </w:p>
    <w:p w14:paraId="0003AE77" w14:textId="77777777" w:rsidR="002608D3" w:rsidRDefault="002608D3" w:rsidP="00CC1985">
      <w:pPr>
        <w:spacing w:before="0" w:after="0"/>
        <w:rPr>
          <w:rFonts w:eastAsia="Times New Roman" w:cs="Tahoma"/>
          <w:kern w:val="0"/>
          <w:sz w:val="20"/>
          <w:szCs w:val="20"/>
          <w14:ligatures w14:val="none"/>
        </w:rPr>
      </w:pPr>
    </w:p>
    <w:p w14:paraId="08648778" w14:textId="77777777" w:rsidR="002608D3" w:rsidRDefault="002608D3" w:rsidP="00CC1985">
      <w:pPr>
        <w:spacing w:before="0" w:after="0"/>
        <w:rPr>
          <w:rFonts w:eastAsia="Times New Roman" w:cs="Tahoma"/>
          <w:kern w:val="0"/>
          <w:sz w:val="20"/>
          <w:szCs w:val="20"/>
          <w14:ligatures w14:val="none"/>
        </w:rPr>
      </w:pPr>
    </w:p>
    <w:p w14:paraId="08E0DC23" w14:textId="77777777" w:rsidR="002608D3" w:rsidRDefault="002608D3" w:rsidP="00CC1985">
      <w:pPr>
        <w:spacing w:before="0" w:after="0"/>
        <w:rPr>
          <w:rFonts w:eastAsia="Times New Roman" w:cs="Tahoma"/>
          <w:kern w:val="0"/>
          <w:sz w:val="20"/>
          <w:szCs w:val="20"/>
          <w14:ligatures w14:val="none"/>
        </w:rPr>
      </w:pPr>
    </w:p>
    <w:p w14:paraId="6CE4E9BF" w14:textId="77777777" w:rsidR="002E5A24" w:rsidRDefault="002E5A24" w:rsidP="00CC1985">
      <w:pPr>
        <w:spacing w:before="0" w:after="0"/>
        <w:rPr>
          <w:rFonts w:eastAsia="Times New Roman" w:cs="Tahoma"/>
          <w:kern w:val="0"/>
          <w:sz w:val="20"/>
          <w:szCs w:val="20"/>
          <w14:ligatures w14:val="none"/>
        </w:rPr>
      </w:pPr>
    </w:p>
    <w:p w14:paraId="37BED395" w14:textId="77777777" w:rsidR="002608D3" w:rsidRDefault="002608D3" w:rsidP="00CC1985">
      <w:pPr>
        <w:spacing w:before="0" w:after="0"/>
        <w:rPr>
          <w:rFonts w:eastAsia="Times New Roman" w:cs="Tahoma"/>
          <w:kern w:val="0"/>
          <w:sz w:val="20"/>
          <w:szCs w:val="20"/>
          <w14:ligatures w14:val="none"/>
        </w:rPr>
      </w:pPr>
    </w:p>
    <w:p w14:paraId="445E92F6" w14:textId="77777777" w:rsidR="002608D3" w:rsidRDefault="002608D3" w:rsidP="00CC1985">
      <w:pPr>
        <w:spacing w:before="0" w:after="0"/>
        <w:rPr>
          <w:rFonts w:eastAsia="Times New Roman" w:cs="Tahoma"/>
          <w:kern w:val="0"/>
          <w:sz w:val="20"/>
          <w:szCs w:val="20"/>
          <w14:ligatures w14:val="none"/>
        </w:rPr>
      </w:pPr>
    </w:p>
    <w:p w14:paraId="4D612884" w14:textId="77777777" w:rsidR="002608D3" w:rsidRDefault="002608D3" w:rsidP="00CC1985">
      <w:pPr>
        <w:spacing w:before="0" w:after="0"/>
        <w:rPr>
          <w:rFonts w:eastAsia="Times New Roman" w:cs="Tahoma"/>
          <w:kern w:val="0"/>
          <w:sz w:val="20"/>
          <w:szCs w:val="20"/>
          <w14:ligatures w14:val="none"/>
        </w:rPr>
      </w:pPr>
    </w:p>
    <w:p w14:paraId="24E0FE35" w14:textId="77777777" w:rsidR="002608D3" w:rsidRDefault="002608D3" w:rsidP="00CC1985">
      <w:pPr>
        <w:spacing w:before="0" w:after="0"/>
        <w:rPr>
          <w:rFonts w:eastAsia="Times New Roman" w:cs="Tahoma"/>
          <w:kern w:val="0"/>
          <w:sz w:val="20"/>
          <w:szCs w:val="20"/>
          <w14:ligatures w14:val="none"/>
        </w:rPr>
      </w:pPr>
    </w:p>
    <w:p w14:paraId="19695D58" w14:textId="77777777" w:rsidR="002608D3" w:rsidRDefault="002608D3" w:rsidP="00CC1985">
      <w:pPr>
        <w:spacing w:before="0" w:after="0"/>
        <w:rPr>
          <w:rFonts w:eastAsia="Times New Roman" w:cs="Tahoma"/>
          <w:kern w:val="0"/>
          <w:sz w:val="20"/>
          <w:szCs w:val="20"/>
          <w14:ligatures w14:val="none"/>
        </w:rPr>
      </w:pPr>
    </w:p>
    <w:tbl>
      <w:tblPr>
        <w:tblStyle w:val="GridTable1Light-Accent28"/>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789"/>
        <w:gridCol w:w="1560"/>
        <w:gridCol w:w="1857"/>
      </w:tblGrid>
      <w:tr w:rsidR="00CC1985" w:rsidRPr="00CC1985" w14:paraId="61EA32B0" w14:textId="77777777" w:rsidTr="00CC1985">
        <w:trPr>
          <w:trHeight w:val="20"/>
          <w:jc w:val="center"/>
        </w:trPr>
        <w:tc>
          <w:tcPr>
            <w:tcW w:w="6789" w:type="dxa"/>
          </w:tcPr>
          <w:p w14:paraId="1B34291B" w14:textId="77777777" w:rsidR="00CC1985" w:rsidRPr="00A64F6F" w:rsidRDefault="00CC1985" w:rsidP="00CC1985">
            <w:pPr>
              <w:spacing w:before="0" w:line="240" w:lineRule="auto"/>
              <w:jc w:val="left"/>
              <w:rPr>
                <w:rFonts w:eastAsia="Times New Roman" w:cs="Tahoma"/>
                <w:b/>
                <w:bCs/>
                <w:szCs w:val="18"/>
              </w:rPr>
            </w:pPr>
            <w:r w:rsidRPr="00A64F6F">
              <w:rPr>
                <w:rFonts w:eastAsia="Times New Roman" w:cs="Tahoma"/>
                <w:b/>
                <w:bCs/>
                <w:szCs w:val="18"/>
              </w:rPr>
              <w:lastRenderedPageBreak/>
              <w:fldChar w:fldCharType="begin"/>
            </w:r>
            <w:r w:rsidRPr="00A64F6F">
              <w:rPr>
                <w:rFonts w:eastAsia="Times New Roman" w:cs="Tahoma"/>
                <w:b/>
                <w:bCs/>
                <w:szCs w:val="18"/>
              </w:rPr>
              <w:instrText>PRIVATE</w:instrText>
            </w:r>
            <w:r w:rsidRPr="00A64F6F">
              <w:rPr>
                <w:rFonts w:eastAsia="Times New Roman" w:cs="Tahoma"/>
                <w:b/>
                <w:bCs/>
                <w:szCs w:val="18"/>
              </w:rPr>
              <w:fldChar w:fldCharType="end"/>
            </w:r>
            <w:r w:rsidRPr="00A64F6F">
              <w:rPr>
                <w:rFonts w:eastAsia="Times New Roman" w:cs="Tahoma"/>
                <w:b/>
                <w:bCs/>
                <w:szCs w:val="18"/>
              </w:rPr>
              <w:t>FECHAS DE SALIDAS 2027 (REF: TOURTE827)</w:t>
            </w:r>
          </w:p>
        </w:tc>
        <w:tc>
          <w:tcPr>
            <w:tcW w:w="1560" w:type="dxa"/>
          </w:tcPr>
          <w:p w14:paraId="3B19A1E3" w14:textId="77777777" w:rsidR="00CC1985" w:rsidRPr="00A64F6F" w:rsidRDefault="00CC1985" w:rsidP="00CC1985">
            <w:pPr>
              <w:spacing w:before="0" w:line="240" w:lineRule="auto"/>
              <w:jc w:val="center"/>
              <w:rPr>
                <w:rFonts w:eastAsia="Times New Roman" w:cs="Tahoma"/>
                <w:b/>
                <w:bCs/>
                <w:szCs w:val="18"/>
              </w:rPr>
            </w:pPr>
            <w:r w:rsidRPr="00A64F6F">
              <w:rPr>
                <w:rFonts w:eastAsia="Times New Roman" w:cs="Tahoma"/>
                <w:b/>
                <w:bCs/>
                <w:szCs w:val="18"/>
              </w:rPr>
              <w:t>DOBLE P.P.</w:t>
            </w:r>
          </w:p>
        </w:tc>
        <w:tc>
          <w:tcPr>
            <w:tcW w:w="1857" w:type="dxa"/>
          </w:tcPr>
          <w:p w14:paraId="61645A54" w14:textId="77777777" w:rsidR="00CC1985" w:rsidRPr="00A64F6F" w:rsidRDefault="00CC1985" w:rsidP="00CC1985">
            <w:pPr>
              <w:spacing w:before="0" w:line="240" w:lineRule="auto"/>
              <w:jc w:val="center"/>
              <w:rPr>
                <w:rFonts w:eastAsia="Times New Roman" w:cs="Tahoma"/>
                <w:b/>
                <w:bCs/>
                <w:szCs w:val="18"/>
              </w:rPr>
            </w:pPr>
            <w:r w:rsidRPr="00A64F6F">
              <w:rPr>
                <w:rFonts w:eastAsia="Times New Roman" w:cs="Tahoma"/>
                <w:b/>
                <w:bCs/>
                <w:szCs w:val="18"/>
              </w:rPr>
              <w:t>INDIVIDUAL P.P.</w:t>
            </w:r>
          </w:p>
        </w:tc>
      </w:tr>
      <w:tr w:rsidR="00CC1985" w:rsidRPr="00CC1985" w14:paraId="7E8DFABE" w14:textId="77777777" w:rsidTr="004F0407">
        <w:trPr>
          <w:trHeight w:val="471"/>
          <w:jc w:val="center"/>
        </w:trPr>
        <w:tc>
          <w:tcPr>
            <w:tcW w:w="6789" w:type="dxa"/>
            <w:vAlign w:val="center"/>
          </w:tcPr>
          <w:p w14:paraId="70A77289" w14:textId="77777777" w:rsidR="00CC1985" w:rsidRPr="00CC1985" w:rsidRDefault="00CC1985" w:rsidP="00316B8F">
            <w:pPr>
              <w:spacing w:before="0" w:line="240" w:lineRule="auto"/>
              <w:rPr>
                <w:rFonts w:ascii="Times New Roman" w:eastAsia="Times New Roman" w:hAnsi="Times New Roman" w:cs="Tahoma"/>
                <w:szCs w:val="18"/>
              </w:rPr>
            </w:pPr>
            <w:r w:rsidRPr="00CC1985">
              <w:rPr>
                <w:rFonts w:eastAsia="Times New Roman" w:cs="Tahoma"/>
                <w:szCs w:val="18"/>
              </w:rPr>
              <w:t>MARZO: 20, 21, 27, 28</w:t>
            </w:r>
          </w:p>
          <w:p w14:paraId="62E1E17C" w14:textId="77777777" w:rsidR="00CC1985" w:rsidRPr="00CC1985" w:rsidRDefault="00CC1985" w:rsidP="00316B8F">
            <w:pPr>
              <w:spacing w:before="0" w:line="240" w:lineRule="auto"/>
              <w:rPr>
                <w:rFonts w:eastAsia="Times New Roman" w:cs="Tahoma"/>
                <w:szCs w:val="18"/>
              </w:rPr>
            </w:pPr>
            <w:r w:rsidRPr="00CC1985">
              <w:rPr>
                <w:rFonts w:eastAsia="Times New Roman" w:cs="Tahoma"/>
                <w:szCs w:val="18"/>
              </w:rPr>
              <w:t>ABRIL: 04, 11, 18, 25</w:t>
            </w:r>
          </w:p>
        </w:tc>
        <w:tc>
          <w:tcPr>
            <w:tcW w:w="1560" w:type="dxa"/>
            <w:vAlign w:val="center"/>
          </w:tcPr>
          <w:p w14:paraId="0E944BA9" w14:textId="4B3FB1F4" w:rsidR="00CC1985" w:rsidRPr="004F0407" w:rsidRDefault="002A3E06" w:rsidP="004F0407">
            <w:pPr>
              <w:spacing w:before="0"/>
              <w:jc w:val="center"/>
              <w:rPr>
                <w:lang w:eastAsia="es-ES"/>
              </w:rPr>
            </w:pPr>
            <w:r>
              <w:rPr>
                <w:lang w:val="en-US"/>
              </w:rPr>
              <w:t>£1,385.00</w:t>
            </w:r>
          </w:p>
        </w:tc>
        <w:tc>
          <w:tcPr>
            <w:tcW w:w="1857" w:type="dxa"/>
            <w:vAlign w:val="center"/>
          </w:tcPr>
          <w:p w14:paraId="6A273E4D" w14:textId="625DC05F" w:rsidR="00CC1985" w:rsidRPr="004F0407" w:rsidRDefault="002A3E06" w:rsidP="004F0407">
            <w:pPr>
              <w:spacing w:before="0"/>
              <w:jc w:val="center"/>
              <w:rPr>
                <w:lang w:eastAsia="es-ES"/>
              </w:rPr>
            </w:pPr>
            <w:r>
              <w:rPr>
                <w:lang w:val="en-US"/>
              </w:rPr>
              <w:t>£1,820.00</w:t>
            </w:r>
          </w:p>
        </w:tc>
      </w:tr>
      <w:tr w:rsidR="00CC1985" w:rsidRPr="00CC1985" w14:paraId="64193B6C" w14:textId="77777777" w:rsidTr="004F0407">
        <w:trPr>
          <w:trHeight w:val="265"/>
          <w:jc w:val="center"/>
        </w:trPr>
        <w:tc>
          <w:tcPr>
            <w:tcW w:w="6789" w:type="dxa"/>
            <w:vAlign w:val="center"/>
          </w:tcPr>
          <w:p w14:paraId="55392C7A" w14:textId="38816996" w:rsidR="00CC1985" w:rsidRPr="00CC1985" w:rsidRDefault="00CC1985" w:rsidP="00316B8F">
            <w:pPr>
              <w:spacing w:before="0" w:line="240" w:lineRule="auto"/>
              <w:rPr>
                <w:rFonts w:eastAsia="Times New Roman" w:cs="Tahoma"/>
                <w:szCs w:val="18"/>
              </w:rPr>
            </w:pPr>
            <w:r w:rsidRPr="00CC1985">
              <w:rPr>
                <w:rFonts w:eastAsia="Times New Roman" w:cs="Tahoma"/>
                <w:szCs w:val="18"/>
              </w:rPr>
              <w:t>MAYO: 02, 09, 16, 19, 23, 26, 30</w:t>
            </w:r>
          </w:p>
        </w:tc>
        <w:tc>
          <w:tcPr>
            <w:tcW w:w="1560" w:type="dxa"/>
            <w:vAlign w:val="center"/>
          </w:tcPr>
          <w:p w14:paraId="0D6C1A7E" w14:textId="658D62CF" w:rsidR="00CC1985" w:rsidRPr="004F0407" w:rsidRDefault="00B13786" w:rsidP="004F0407">
            <w:pPr>
              <w:spacing w:before="0"/>
              <w:jc w:val="center"/>
              <w:rPr>
                <w:lang w:eastAsia="es-ES"/>
              </w:rPr>
            </w:pPr>
            <w:r>
              <w:rPr>
                <w:lang w:val="en-US"/>
              </w:rPr>
              <w:t>£1,485.00</w:t>
            </w:r>
          </w:p>
        </w:tc>
        <w:tc>
          <w:tcPr>
            <w:tcW w:w="1857" w:type="dxa"/>
            <w:vAlign w:val="center"/>
          </w:tcPr>
          <w:p w14:paraId="074102E8" w14:textId="575CC847" w:rsidR="00CC1985" w:rsidRPr="004F0407" w:rsidRDefault="00B13786" w:rsidP="004F0407">
            <w:pPr>
              <w:spacing w:before="0"/>
              <w:jc w:val="center"/>
              <w:rPr>
                <w:lang w:eastAsia="es-ES"/>
              </w:rPr>
            </w:pPr>
            <w:r>
              <w:rPr>
                <w:lang w:val="en-US"/>
              </w:rPr>
              <w:t>£2,065.00</w:t>
            </w:r>
          </w:p>
        </w:tc>
      </w:tr>
      <w:tr w:rsidR="00CC1985" w:rsidRPr="00CC1985" w14:paraId="189D4B8B" w14:textId="77777777" w:rsidTr="004F0407">
        <w:trPr>
          <w:trHeight w:val="127"/>
          <w:jc w:val="center"/>
        </w:trPr>
        <w:tc>
          <w:tcPr>
            <w:tcW w:w="6789" w:type="dxa"/>
            <w:vAlign w:val="center"/>
          </w:tcPr>
          <w:p w14:paraId="02923418" w14:textId="5D4517CB" w:rsidR="00CC1985" w:rsidRPr="00CC1985" w:rsidRDefault="00CC1985" w:rsidP="00316B8F">
            <w:pPr>
              <w:spacing w:before="0" w:line="240" w:lineRule="auto"/>
              <w:rPr>
                <w:rFonts w:eastAsia="Times New Roman" w:cs="Tahoma"/>
                <w:szCs w:val="18"/>
              </w:rPr>
            </w:pPr>
            <w:r w:rsidRPr="00CC1985">
              <w:rPr>
                <w:rFonts w:eastAsia="Times New Roman" w:cs="Tahoma"/>
                <w:szCs w:val="18"/>
              </w:rPr>
              <w:t>JUNIO: 02, 06, 09, 13, 16, 20, 23, 27, 30</w:t>
            </w:r>
          </w:p>
        </w:tc>
        <w:tc>
          <w:tcPr>
            <w:tcW w:w="1560" w:type="dxa"/>
            <w:vAlign w:val="center"/>
          </w:tcPr>
          <w:p w14:paraId="3DE52E8C" w14:textId="3A566767" w:rsidR="00CC1985" w:rsidRPr="004F0407" w:rsidRDefault="00B13786" w:rsidP="004F0407">
            <w:pPr>
              <w:spacing w:before="0"/>
              <w:jc w:val="center"/>
              <w:rPr>
                <w:lang w:eastAsia="es-ES"/>
              </w:rPr>
            </w:pPr>
            <w:r>
              <w:rPr>
                <w:lang w:val="en-US"/>
              </w:rPr>
              <w:t>£1,555.00</w:t>
            </w:r>
          </w:p>
        </w:tc>
        <w:tc>
          <w:tcPr>
            <w:tcW w:w="1857" w:type="dxa"/>
            <w:vAlign w:val="center"/>
          </w:tcPr>
          <w:p w14:paraId="1C3782B0" w14:textId="64F86F49" w:rsidR="00CC1985" w:rsidRPr="004F0407" w:rsidRDefault="00B13786" w:rsidP="004F0407">
            <w:pPr>
              <w:spacing w:before="0"/>
              <w:jc w:val="center"/>
              <w:rPr>
                <w:lang w:eastAsia="es-ES"/>
              </w:rPr>
            </w:pPr>
            <w:r>
              <w:rPr>
                <w:lang w:val="en-US"/>
              </w:rPr>
              <w:t>£2,165.00</w:t>
            </w:r>
          </w:p>
        </w:tc>
      </w:tr>
      <w:tr w:rsidR="00CC1985" w:rsidRPr="00CC1985" w14:paraId="21E5EF7B" w14:textId="77777777" w:rsidTr="00BE604D">
        <w:trPr>
          <w:trHeight w:val="293"/>
          <w:jc w:val="center"/>
        </w:trPr>
        <w:tc>
          <w:tcPr>
            <w:tcW w:w="6789" w:type="dxa"/>
            <w:vAlign w:val="center"/>
          </w:tcPr>
          <w:p w14:paraId="5AB33FD5" w14:textId="0D489F63" w:rsidR="00CC1985" w:rsidRPr="00CC1985" w:rsidRDefault="00CC1985" w:rsidP="00316B8F">
            <w:pPr>
              <w:spacing w:before="0" w:line="240" w:lineRule="auto"/>
              <w:rPr>
                <w:rFonts w:eastAsia="Times New Roman" w:cs="Tahoma"/>
                <w:szCs w:val="18"/>
              </w:rPr>
            </w:pPr>
            <w:r w:rsidRPr="00CC1985">
              <w:rPr>
                <w:rFonts w:eastAsia="Times New Roman" w:cs="Tahoma"/>
                <w:szCs w:val="18"/>
              </w:rPr>
              <w:t>JULIO: 04, 07, 11, 14, 16, 18, 21, 24, 26, 28</w:t>
            </w:r>
          </w:p>
        </w:tc>
        <w:tc>
          <w:tcPr>
            <w:tcW w:w="1560" w:type="dxa"/>
            <w:vAlign w:val="center"/>
          </w:tcPr>
          <w:p w14:paraId="29A4B99A" w14:textId="518D5409" w:rsidR="00CC1985" w:rsidRPr="004F0407" w:rsidRDefault="00B13786" w:rsidP="004F0407">
            <w:pPr>
              <w:spacing w:before="0"/>
              <w:jc w:val="center"/>
              <w:rPr>
                <w:lang w:eastAsia="es-ES"/>
              </w:rPr>
            </w:pPr>
            <w:r>
              <w:rPr>
                <w:lang w:val="en-US"/>
              </w:rPr>
              <w:t>£1,650.00</w:t>
            </w:r>
          </w:p>
        </w:tc>
        <w:tc>
          <w:tcPr>
            <w:tcW w:w="1857" w:type="dxa"/>
            <w:vAlign w:val="center"/>
          </w:tcPr>
          <w:p w14:paraId="2F712003" w14:textId="45B11E6C" w:rsidR="00CC1985" w:rsidRPr="004F0407" w:rsidRDefault="00B13786" w:rsidP="004F0407">
            <w:pPr>
              <w:spacing w:before="0"/>
              <w:jc w:val="center"/>
              <w:rPr>
                <w:lang w:eastAsia="es-ES"/>
              </w:rPr>
            </w:pPr>
            <w:r>
              <w:rPr>
                <w:lang w:val="en-US"/>
              </w:rPr>
              <w:t>£2,330.00</w:t>
            </w:r>
          </w:p>
        </w:tc>
      </w:tr>
      <w:tr w:rsidR="00CC1985" w:rsidRPr="00CC1985" w14:paraId="2E8FF82A" w14:textId="77777777" w:rsidTr="004F0407">
        <w:trPr>
          <w:trHeight w:val="265"/>
          <w:jc w:val="center"/>
        </w:trPr>
        <w:tc>
          <w:tcPr>
            <w:tcW w:w="6789" w:type="dxa"/>
            <w:vAlign w:val="center"/>
          </w:tcPr>
          <w:p w14:paraId="44335A06" w14:textId="7448FB23" w:rsidR="00CC1985" w:rsidRPr="00CC1985" w:rsidRDefault="00CC1985" w:rsidP="00316B8F">
            <w:pPr>
              <w:spacing w:before="0" w:line="240" w:lineRule="auto"/>
              <w:rPr>
                <w:rFonts w:eastAsia="Times New Roman" w:cs="Tahoma"/>
                <w:szCs w:val="18"/>
              </w:rPr>
            </w:pPr>
            <w:r w:rsidRPr="00CC1985">
              <w:rPr>
                <w:rFonts w:eastAsia="Times New Roman" w:cs="Tahoma"/>
                <w:szCs w:val="18"/>
              </w:rPr>
              <w:t>AGOSTO: 01, 04, 08, 11, 15, 18, 22, 25, 29</w:t>
            </w:r>
          </w:p>
        </w:tc>
        <w:tc>
          <w:tcPr>
            <w:tcW w:w="1560" w:type="dxa"/>
            <w:vAlign w:val="center"/>
          </w:tcPr>
          <w:p w14:paraId="01117326" w14:textId="5A48CF90" w:rsidR="00CC1985" w:rsidRPr="004F0407" w:rsidRDefault="00B13786" w:rsidP="004F0407">
            <w:pPr>
              <w:spacing w:before="0"/>
              <w:jc w:val="center"/>
              <w:rPr>
                <w:lang w:eastAsia="es-ES"/>
              </w:rPr>
            </w:pPr>
            <w:r>
              <w:rPr>
                <w:lang w:val="en-US"/>
              </w:rPr>
              <w:t>£1,785.00</w:t>
            </w:r>
          </w:p>
        </w:tc>
        <w:tc>
          <w:tcPr>
            <w:tcW w:w="1857" w:type="dxa"/>
            <w:vAlign w:val="center"/>
          </w:tcPr>
          <w:p w14:paraId="157B198D" w14:textId="66639749" w:rsidR="00CC1985" w:rsidRPr="004F0407" w:rsidRDefault="00B13786" w:rsidP="004F0407">
            <w:pPr>
              <w:spacing w:before="0"/>
              <w:jc w:val="center"/>
              <w:rPr>
                <w:lang w:eastAsia="es-ES"/>
              </w:rPr>
            </w:pPr>
            <w:r>
              <w:rPr>
                <w:lang w:val="en-US"/>
              </w:rPr>
              <w:t>£2,585.00</w:t>
            </w:r>
          </w:p>
        </w:tc>
      </w:tr>
      <w:tr w:rsidR="00CC1985" w:rsidRPr="00CC1985" w14:paraId="4A4722DC" w14:textId="77777777" w:rsidTr="00BE604D">
        <w:trPr>
          <w:trHeight w:val="275"/>
          <w:jc w:val="center"/>
        </w:trPr>
        <w:tc>
          <w:tcPr>
            <w:tcW w:w="6789" w:type="dxa"/>
            <w:vAlign w:val="center"/>
          </w:tcPr>
          <w:p w14:paraId="24B84277" w14:textId="15C0D2EF" w:rsidR="00CC1985" w:rsidRPr="00CC1985" w:rsidRDefault="00CC1985" w:rsidP="00316B8F">
            <w:pPr>
              <w:spacing w:before="0" w:line="240" w:lineRule="auto"/>
              <w:rPr>
                <w:rFonts w:eastAsia="Times New Roman" w:cs="Tahoma"/>
                <w:szCs w:val="18"/>
              </w:rPr>
            </w:pPr>
            <w:r w:rsidRPr="00CC1985">
              <w:rPr>
                <w:rFonts w:eastAsia="Times New Roman" w:cs="Tahoma"/>
                <w:szCs w:val="18"/>
              </w:rPr>
              <w:t>SEPTIEMBRE: 01, 05, 08, 11, 15, 18, 22, 25</w:t>
            </w:r>
          </w:p>
        </w:tc>
        <w:tc>
          <w:tcPr>
            <w:tcW w:w="1560" w:type="dxa"/>
            <w:vAlign w:val="center"/>
          </w:tcPr>
          <w:p w14:paraId="4BDA9969" w14:textId="05FE37FA" w:rsidR="00CC1985" w:rsidRPr="004F0407" w:rsidRDefault="00B13786" w:rsidP="004F0407">
            <w:pPr>
              <w:spacing w:before="0"/>
              <w:jc w:val="center"/>
              <w:rPr>
                <w:lang w:eastAsia="es-ES"/>
              </w:rPr>
            </w:pPr>
            <w:r>
              <w:rPr>
                <w:lang w:val="en-US"/>
              </w:rPr>
              <w:t>£1,605.00</w:t>
            </w:r>
          </w:p>
        </w:tc>
        <w:tc>
          <w:tcPr>
            <w:tcW w:w="1857" w:type="dxa"/>
            <w:vAlign w:val="center"/>
          </w:tcPr>
          <w:p w14:paraId="1C3C243E" w14:textId="13469DCB" w:rsidR="00CC1985" w:rsidRPr="004F0407" w:rsidRDefault="00B13786" w:rsidP="004F0407">
            <w:pPr>
              <w:spacing w:before="0"/>
              <w:jc w:val="center"/>
              <w:rPr>
                <w:lang w:eastAsia="es-ES"/>
              </w:rPr>
            </w:pPr>
            <w:r>
              <w:rPr>
                <w:lang w:val="en-US"/>
              </w:rPr>
              <w:t>£2,225.00</w:t>
            </w:r>
          </w:p>
        </w:tc>
      </w:tr>
      <w:tr w:rsidR="00CC1985" w:rsidRPr="00CC1985" w14:paraId="30434CD3" w14:textId="77777777" w:rsidTr="00BE604D">
        <w:trPr>
          <w:trHeight w:val="265"/>
          <w:jc w:val="center"/>
        </w:trPr>
        <w:tc>
          <w:tcPr>
            <w:tcW w:w="6789" w:type="dxa"/>
            <w:vAlign w:val="center"/>
          </w:tcPr>
          <w:p w14:paraId="79CEC045" w14:textId="3BD7A3C0" w:rsidR="00CC1985" w:rsidRPr="00CC1985" w:rsidRDefault="00CC1985" w:rsidP="00316B8F">
            <w:pPr>
              <w:spacing w:before="0" w:line="240" w:lineRule="auto"/>
              <w:rPr>
                <w:rFonts w:eastAsia="Times New Roman" w:cs="Tahoma"/>
                <w:szCs w:val="18"/>
              </w:rPr>
            </w:pPr>
            <w:r w:rsidRPr="00CC1985">
              <w:rPr>
                <w:rFonts w:eastAsia="Times New Roman" w:cs="Tahoma"/>
                <w:szCs w:val="18"/>
              </w:rPr>
              <w:t>OCTUBRE: 02, 09, 16</w:t>
            </w:r>
          </w:p>
        </w:tc>
        <w:tc>
          <w:tcPr>
            <w:tcW w:w="1560" w:type="dxa"/>
            <w:vAlign w:val="center"/>
          </w:tcPr>
          <w:p w14:paraId="0BB3133A" w14:textId="764B06D7" w:rsidR="00CC1985" w:rsidRPr="004F0407" w:rsidRDefault="00B13786" w:rsidP="004F0407">
            <w:pPr>
              <w:spacing w:before="0"/>
              <w:jc w:val="center"/>
              <w:rPr>
                <w:lang w:eastAsia="es-ES"/>
              </w:rPr>
            </w:pPr>
            <w:r>
              <w:rPr>
                <w:lang w:val="en-US"/>
              </w:rPr>
              <w:t>£1,430.00</w:t>
            </w:r>
          </w:p>
        </w:tc>
        <w:tc>
          <w:tcPr>
            <w:tcW w:w="1857" w:type="dxa"/>
            <w:vAlign w:val="center"/>
          </w:tcPr>
          <w:p w14:paraId="6FF54ACB" w14:textId="16DAAFBD" w:rsidR="00CC1985" w:rsidRPr="004F0407" w:rsidRDefault="00B13786" w:rsidP="004F0407">
            <w:pPr>
              <w:spacing w:before="0"/>
              <w:jc w:val="center"/>
              <w:rPr>
                <w:lang w:eastAsia="es-ES"/>
              </w:rPr>
            </w:pPr>
            <w:r>
              <w:rPr>
                <w:lang w:val="en-US"/>
              </w:rPr>
              <w:t>£1,910.00</w:t>
            </w:r>
          </w:p>
        </w:tc>
      </w:tr>
      <w:tr w:rsidR="00CC1985" w:rsidRPr="00CC1985" w14:paraId="100642CA" w14:textId="77777777" w:rsidTr="00CC1985">
        <w:trPr>
          <w:trHeight w:val="20"/>
          <w:jc w:val="center"/>
        </w:trPr>
        <w:tc>
          <w:tcPr>
            <w:tcW w:w="10206" w:type="dxa"/>
            <w:gridSpan w:val="3"/>
          </w:tcPr>
          <w:p w14:paraId="20E716E4" w14:textId="023F2B8F" w:rsidR="00CC1985" w:rsidRPr="00CC1985" w:rsidRDefault="00CC1985" w:rsidP="002608D3">
            <w:pPr>
              <w:spacing w:before="0" w:line="240" w:lineRule="auto"/>
              <w:rPr>
                <w:rFonts w:eastAsia="Times New Roman" w:cs="Times New Roman"/>
                <w:sz w:val="20"/>
                <w:szCs w:val="20"/>
              </w:rPr>
            </w:pPr>
            <w:r w:rsidRPr="00CC1985">
              <w:rPr>
                <w:rFonts w:eastAsia="Times New Roman" w:cs="Times New Roman"/>
                <w:b/>
                <w:bCs/>
                <w:szCs w:val="18"/>
              </w:rPr>
              <w:t xml:space="preserve">Salidas </w:t>
            </w:r>
            <w:r w:rsidR="00021559">
              <w:rPr>
                <w:rFonts w:eastAsia="Times New Roman" w:cs="Times New Roman"/>
                <w:b/>
                <w:bCs/>
                <w:szCs w:val="18"/>
              </w:rPr>
              <w:t>g</w:t>
            </w:r>
            <w:r w:rsidRPr="00CC1985">
              <w:rPr>
                <w:rFonts w:eastAsia="Times New Roman" w:cs="Times New Roman"/>
                <w:b/>
                <w:bCs/>
                <w:szCs w:val="18"/>
              </w:rPr>
              <w:t>arantizadas. Precios en libras esterlinas.</w:t>
            </w:r>
          </w:p>
          <w:p w14:paraId="5C65F34E" w14:textId="77777777" w:rsidR="00CC1985" w:rsidRPr="00CC1985" w:rsidRDefault="00CC1985" w:rsidP="002608D3">
            <w:pPr>
              <w:spacing w:before="0" w:line="240" w:lineRule="auto"/>
              <w:rPr>
                <w:rFonts w:eastAsia="Times New Roman" w:cs="Times New Roman"/>
                <w:sz w:val="20"/>
                <w:szCs w:val="20"/>
              </w:rPr>
            </w:pPr>
            <w:r w:rsidRPr="00CC1985">
              <w:rPr>
                <w:rFonts w:eastAsia="Times New Roman" w:cs="Times New Roman"/>
                <w:b/>
                <w:bCs/>
                <w:szCs w:val="18"/>
              </w:rPr>
              <w:t> </w:t>
            </w:r>
          </w:p>
          <w:p w14:paraId="4E33E64E" w14:textId="77777777" w:rsidR="00CC1985" w:rsidRPr="00CC1985" w:rsidRDefault="00CC1985" w:rsidP="009A734F">
            <w:pPr>
              <w:numPr>
                <w:ilvl w:val="0"/>
                <w:numId w:val="14"/>
              </w:numPr>
              <w:spacing w:before="0" w:line="240" w:lineRule="auto"/>
              <w:contextualSpacing/>
              <w:rPr>
                <w:rFonts w:eastAsia="Calibri" w:cs="Tahoma"/>
                <w:b/>
                <w:bCs/>
                <w:szCs w:val="18"/>
              </w:rPr>
            </w:pPr>
            <w:r w:rsidRPr="00CC1985">
              <w:rPr>
                <w:rFonts w:eastAsia="Calibri" w:cs="Tahoma"/>
                <w:szCs w:val="18"/>
              </w:rPr>
              <w:t>Excursión panorámica de medio día en Edimburgo (Día 2): 08:30 h en el hotel del tour.</w:t>
            </w:r>
          </w:p>
          <w:p w14:paraId="3817188D" w14:textId="77777777" w:rsidR="00CC1985" w:rsidRPr="00CC1985" w:rsidRDefault="00CC1985" w:rsidP="009A734F">
            <w:pPr>
              <w:numPr>
                <w:ilvl w:val="0"/>
                <w:numId w:val="14"/>
              </w:numPr>
              <w:spacing w:before="0" w:after="200" w:line="240" w:lineRule="auto"/>
              <w:contextualSpacing/>
              <w:rPr>
                <w:rFonts w:eastAsia="Calibri" w:cs="Tahoma"/>
                <w:b/>
                <w:bCs/>
                <w:szCs w:val="18"/>
              </w:rPr>
            </w:pPr>
            <w:r w:rsidRPr="00CC1985">
              <w:rPr>
                <w:rFonts w:eastAsia="Calibri" w:cs="Tahoma"/>
                <w:szCs w:val="18"/>
              </w:rPr>
              <w:t>Recogida con el autocar tras el check-out para iniciar el itinerario (Día 3): 08:30 h en el hotel del tour.</w:t>
            </w:r>
          </w:p>
          <w:p w14:paraId="6915A75F" w14:textId="77777777" w:rsidR="00CC1985" w:rsidRPr="00CC1985" w:rsidRDefault="00CC1985" w:rsidP="002608D3">
            <w:pPr>
              <w:spacing w:before="0" w:line="240" w:lineRule="auto"/>
              <w:contextualSpacing/>
              <w:rPr>
                <w:rFonts w:eastAsia="Calibri" w:cs="Tahoma"/>
                <w:szCs w:val="18"/>
              </w:rPr>
            </w:pPr>
          </w:p>
          <w:p w14:paraId="7EC2D2A8" w14:textId="77777777" w:rsidR="00CC1985" w:rsidRPr="00CC1985" w:rsidRDefault="00CC1985" w:rsidP="002608D3">
            <w:pPr>
              <w:spacing w:before="0" w:line="240" w:lineRule="auto"/>
              <w:rPr>
                <w:rFonts w:eastAsia="Times New Roman" w:cs="Tahoma"/>
                <w:b/>
                <w:bCs/>
                <w:szCs w:val="18"/>
                <w:lang w:eastAsia="en-GB"/>
              </w:rPr>
            </w:pPr>
            <w:r w:rsidRPr="00CC1985">
              <w:rPr>
                <w:rFonts w:eastAsia="Times New Roman" w:cs="Tahoma"/>
                <w:b/>
                <w:bCs/>
                <w:szCs w:val="18"/>
                <w:lang w:eastAsia="en-GB"/>
              </w:rPr>
              <w:t>El precio incluye:</w:t>
            </w:r>
          </w:p>
          <w:p w14:paraId="13186D7F" w14:textId="77777777" w:rsidR="00CC1985" w:rsidRPr="00CC1985" w:rsidRDefault="00CC1985" w:rsidP="002608D3">
            <w:pPr>
              <w:spacing w:before="0" w:line="240" w:lineRule="auto"/>
              <w:rPr>
                <w:rFonts w:eastAsia="Times New Roman" w:cs="Tahoma"/>
                <w:b/>
                <w:bCs/>
                <w:szCs w:val="18"/>
                <w:lang w:eastAsia="en-GB"/>
              </w:rPr>
            </w:pPr>
          </w:p>
          <w:p w14:paraId="2B2D5B5C" w14:textId="77777777" w:rsidR="00CC1985" w:rsidRPr="00CC1985" w:rsidRDefault="00CC1985" w:rsidP="009A734F">
            <w:pPr>
              <w:numPr>
                <w:ilvl w:val="0"/>
                <w:numId w:val="15"/>
              </w:numPr>
              <w:spacing w:before="0" w:after="200" w:line="240" w:lineRule="auto"/>
              <w:contextualSpacing/>
              <w:rPr>
                <w:rFonts w:eastAsia="Calibri" w:cs="Tahoma"/>
                <w:szCs w:val="18"/>
              </w:rPr>
            </w:pPr>
            <w:r w:rsidRPr="00CC1985">
              <w:rPr>
                <w:rFonts w:eastAsia="Calibri" w:cs="Tahoma"/>
                <w:b/>
                <w:bCs/>
                <w:szCs w:val="18"/>
              </w:rPr>
              <w:t>Alojamiento:</w:t>
            </w:r>
            <w:r w:rsidRPr="00CC1985">
              <w:rPr>
                <w:rFonts w:eastAsia="Calibri" w:cs="Tahoma"/>
                <w:szCs w:val="18"/>
              </w:rPr>
              <w:t xml:space="preserve"> 3 noches de alojamiento con desayuno + 4 noches de alojamiento con media pensión (cena y desayuno).</w:t>
            </w:r>
          </w:p>
          <w:p w14:paraId="06169112" w14:textId="6662E04D" w:rsidR="00CC1985" w:rsidRPr="00CC1985" w:rsidRDefault="00C2311B" w:rsidP="009A734F">
            <w:pPr>
              <w:numPr>
                <w:ilvl w:val="0"/>
                <w:numId w:val="15"/>
              </w:numPr>
              <w:spacing w:before="0" w:after="200" w:line="240" w:lineRule="auto"/>
              <w:contextualSpacing/>
              <w:rPr>
                <w:rFonts w:eastAsia="Calibri" w:cs="Tahoma"/>
                <w:szCs w:val="18"/>
              </w:rPr>
            </w:pPr>
            <w:r>
              <w:rPr>
                <w:rFonts w:eastAsia="Calibri" w:cs="Tahoma"/>
                <w:b/>
                <w:bCs/>
                <w:szCs w:val="18"/>
              </w:rPr>
              <w:t>Traslados</w:t>
            </w:r>
            <w:r w:rsidR="00CC1985" w:rsidRPr="00CC1985">
              <w:rPr>
                <w:rFonts w:eastAsia="Calibri" w:cs="Tahoma"/>
                <w:b/>
                <w:bCs/>
                <w:szCs w:val="18"/>
              </w:rPr>
              <w:t>:</w:t>
            </w:r>
            <w:r w:rsidR="00CC1985" w:rsidRPr="00CC1985">
              <w:rPr>
                <w:rFonts w:eastAsia="Calibri" w:cs="Tahoma"/>
                <w:szCs w:val="18"/>
              </w:rPr>
              <w:t xml:space="preserve"> Traslados de entrada y salida entre el aeropuerto y el hotel del tour en Edimburgo. </w:t>
            </w:r>
          </w:p>
          <w:p w14:paraId="2AC81F4E" w14:textId="77777777" w:rsidR="00CC1985" w:rsidRPr="00CC1985" w:rsidRDefault="00CC1985" w:rsidP="009A734F">
            <w:pPr>
              <w:numPr>
                <w:ilvl w:val="0"/>
                <w:numId w:val="15"/>
              </w:numPr>
              <w:spacing w:before="0" w:after="200" w:line="240" w:lineRule="auto"/>
              <w:contextualSpacing/>
              <w:rPr>
                <w:rFonts w:eastAsia="Calibri" w:cs="Tahoma"/>
                <w:szCs w:val="18"/>
              </w:rPr>
            </w:pPr>
            <w:r w:rsidRPr="00CC1985">
              <w:rPr>
                <w:rFonts w:eastAsia="Calibri" w:cs="Tahoma"/>
                <w:b/>
                <w:bCs/>
                <w:szCs w:val="18"/>
              </w:rPr>
              <w:t>Entradas:</w:t>
            </w:r>
            <w:r w:rsidRPr="00CC1985">
              <w:rPr>
                <w:rFonts w:eastAsia="Calibri" w:cs="Tahoma"/>
                <w:szCs w:val="18"/>
              </w:rPr>
              <w:t xml:space="preserve"> Castillo de Edimburgo, Experiencia de cata de whisky, Castillo de Glamis, Ruinas del Castillo de Urquhart, Catedral de Elgin y Castillo de Stirling.</w:t>
            </w:r>
          </w:p>
          <w:p w14:paraId="310DE12E" w14:textId="77777777" w:rsidR="00E7260F" w:rsidRDefault="00CC1985" w:rsidP="001F6BCB">
            <w:pPr>
              <w:numPr>
                <w:ilvl w:val="0"/>
                <w:numId w:val="15"/>
              </w:numPr>
              <w:spacing w:before="0" w:after="200" w:line="240" w:lineRule="auto"/>
              <w:contextualSpacing/>
              <w:rPr>
                <w:rFonts w:eastAsia="Calibri" w:cs="Tahoma"/>
                <w:szCs w:val="18"/>
              </w:rPr>
            </w:pPr>
            <w:r w:rsidRPr="00E7260F">
              <w:rPr>
                <w:rFonts w:eastAsia="Calibri" w:cs="Tahoma"/>
                <w:b/>
                <w:bCs/>
                <w:szCs w:val="18"/>
              </w:rPr>
              <w:t>Visitas panorámicas:</w:t>
            </w:r>
            <w:r w:rsidRPr="00E7260F">
              <w:rPr>
                <w:rFonts w:eastAsia="Calibri" w:cs="Tahoma"/>
                <w:szCs w:val="18"/>
              </w:rPr>
              <w:t xml:space="preserve"> de Edimburgo.</w:t>
            </w:r>
          </w:p>
          <w:p w14:paraId="7AF50213" w14:textId="196E21A8" w:rsidR="001F6BCB" w:rsidRPr="00E7260F" w:rsidRDefault="001F6BCB" w:rsidP="001F6BCB">
            <w:pPr>
              <w:numPr>
                <w:ilvl w:val="0"/>
                <w:numId w:val="15"/>
              </w:numPr>
              <w:spacing w:before="0" w:after="200" w:line="240" w:lineRule="auto"/>
              <w:contextualSpacing/>
              <w:rPr>
                <w:rFonts w:eastAsia="Calibri" w:cs="Tahoma"/>
                <w:szCs w:val="18"/>
              </w:rPr>
            </w:pPr>
            <w:r w:rsidRPr="00E7260F">
              <w:rPr>
                <w:b/>
                <w:bCs/>
              </w:rPr>
              <w:t>Recorridos a pie:</w:t>
            </w:r>
            <w:r>
              <w:t xml:space="preserve"> Inverness.</w:t>
            </w:r>
          </w:p>
          <w:p w14:paraId="5EFF1185" w14:textId="77777777" w:rsidR="002608D3" w:rsidRPr="00CC1985" w:rsidRDefault="002608D3" w:rsidP="002608D3">
            <w:pPr>
              <w:spacing w:before="0" w:after="200" w:line="240" w:lineRule="auto"/>
              <w:ind w:left="360"/>
              <w:contextualSpacing/>
              <w:rPr>
                <w:rFonts w:eastAsia="Calibri" w:cs="Tahoma"/>
                <w:szCs w:val="18"/>
              </w:rPr>
            </w:pPr>
          </w:p>
          <w:p w14:paraId="74201BEE" w14:textId="77777777" w:rsidR="00CC1985" w:rsidRPr="00CC1985" w:rsidRDefault="00CC1985" w:rsidP="002608D3">
            <w:pPr>
              <w:spacing w:before="0" w:after="240" w:line="240" w:lineRule="auto"/>
              <w:rPr>
                <w:rFonts w:eastAsia="Times New Roman" w:cs="Tahoma"/>
                <w:szCs w:val="20"/>
              </w:rPr>
            </w:pPr>
            <w:r w:rsidRPr="00CC1985">
              <w:rPr>
                <w:rFonts w:eastAsia="Times New Roman" w:cs="Tahoma"/>
                <w:szCs w:val="20"/>
              </w:rPr>
              <w:t>El precio NO incluye:</w:t>
            </w:r>
          </w:p>
          <w:p w14:paraId="0EDC697B" w14:textId="77777777" w:rsidR="00CC1985" w:rsidRPr="00CC1985" w:rsidRDefault="00CC1985" w:rsidP="009A734F">
            <w:pPr>
              <w:numPr>
                <w:ilvl w:val="0"/>
                <w:numId w:val="10"/>
              </w:numPr>
              <w:spacing w:before="0" w:after="200" w:line="240" w:lineRule="auto"/>
              <w:contextualSpacing/>
              <w:rPr>
                <w:rFonts w:eastAsia="Calibri" w:cs="Tahoma"/>
                <w:szCs w:val="18"/>
              </w:rPr>
            </w:pPr>
            <w:r w:rsidRPr="00CC1985">
              <w:rPr>
                <w:rFonts w:eastAsia="Calibri" w:cs="Tahoma"/>
              </w:rPr>
              <w:t>Maleteros: el servicio de maleteros no está incluido en el precio del paquete; cada pasajero deberá encargarse de transportar su propio equipaje.</w:t>
            </w:r>
          </w:p>
          <w:p w14:paraId="38C75C71" w14:textId="77777777" w:rsidR="00CC1985" w:rsidRPr="00CC1985" w:rsidRDefault="00CC1985" w:rsidP="002608D3">
            <w:pPr>
              <w:spacing w:before="0" w:after="200" w:line="240" w:lineRule="auto"/>
              <w:ind w:left="360"/>
              <w:contextualSpacing/>
              <w:rPr>
                <w:rFonts w:ascii="Calibri" w:eastAsia="Calibri" w:hAnsi="Calibri" w:cs="Tahoma"/>
                <w:szCs w:val="18"/>
              </w:rPr>
            </w:pPr>
          </w:p>
          <w:p w14:paraId="53321CD6" w14:textId="77777777" w:rsidR="00CC1985" w:rsidRPr="00CC1985" w:rsidRDefault="00CC1985" w:rsidP="002608D3">
            <w:pPr>
              <w:spacing w:before="0" w:line="240" w:lineRule="auto"/>
              <w:rPr>
                <w:rFonts w:eastAsia="Times New Roman" w:cs="Tahoma"/>
                <w:szCs w:val="18"/>
              </w:rPr>
            </w:pPr>
            <w:r w:rsidRPr="00CC1985">
              <w:rPr>
                <w:rFonts w:eastAsia="Times New Roman" w:cs="Tahoma"/>
                <w:b/>
                <w:bCs/>
                <w:szCs w:val="18"/>
              </w:rPr>
              <w:t>Importante – City Tax:</w:t>
            </w:r>
            <w:r w:rsidRPr="00CC1985">
              <w:rPr>
                <w:rFonts w:eastAsia="Times New Roman" w:cs="Tahoma"/>
                <w:szCs w:val="18"/>
              </w:rPr>
              <w:t xml:space="preserve"> Algunas ciudades escocesas pueden aplicar un impuesto turístico local destinado a mejorar la infraestructura y los servicios. En el caso de Edimburgo y Aberdeen, este coste está incluido en el precio del tour. En otras localidades donde pudiera aplicarse este impuesto con posterioridad a la publicación del programa, el importe deberá ser abonado directamente por el cliente en cada caso.</w:t>
            </w:r>
          </w:p>
          <w:p w14:paraId="44892A03" w14:textId="77777777" w:rsidR="00CC1985" w:rsidRPr="00CC1985" w:rsidRDefault="00CC1985" w:rsidP="002608D3">
            <w:pPr>
              <w:spacing w:before="0" w:line="240" w:lineRule="auto"/>
              <w:rPr>
                <w:rFonts w:eastAsia="Times New Roman" w:cs="Tahoma"/>
                <w:szCs w:val="18"/>
              </w:rPr>
            </w:pPr>
          </w:p>
          <w:p w14:paraId="5D1DA0FC" w14:textId="77777777" w:rsidR="00CC1985" w:rsidRPr="00CC1985" w:rsidRDefault="00CC1985" w:rsidP="002608D3">
            <w:pPr>
              <w:spacing w:before="0" w:line="240" w:lineRule="auto"/>
              <w:rPr>
                <w:rFonts w:eastAsia="Times New Roman" w:cs="Tahoma"/>
                <w:b/>
                <w:bCs/>
                <w:szCs w:val="18"/>
              </w:rPr>
            </w:pPr>
            <w:r w:rsidRPr="00CC1985">
              <w:rPr>
                <w:rFonts w:eastAsia="Times New Roman" w:cs="Tahoma"/>
                <w:b/>
                <w:bCs/>
                <w:szCs w:val="18"/>
              </w:rPr>
              <w:t xml:space="preserve">Importante – Demanda en Escocia e Isla de Skye: </w:t>
            </w:r>
          </w:p>
          <w:p w14:paraId="54B5D2F7" w14:textId="77777777" w:rsidR="00CC1985" w:rsidRPr="00CC1985" w:rsidRDefault="00CC1985" w:rsidP="002608D3">
            <w:pPr>
              <w:spacing w:before="0" w:line="240" w:lineRule="auto"/>
              <w:rPr>
                <w:rFonts w:eastAsia="Times New Roman" w:cs="Tahoma"/>
                <w:b/>
                <w:bCs/>
                <w:szCs w:val="18"/>
              </w:rPr>
            </w:pPr>
          </w:p>
          <w:p w14:paraId="5E6B2B64" w14:textId="77777777" w:rsidR="00CC1985" w:rsidRPr="00CC1985" w:rsidRDefault="00CC1985" w:rsidP="009A734F">
            <w:pPr>
              <w:numPr>
                <w:ilvl w:val="0"/>
                <w:numId w:val="16"/>
              </w:numPr>
              <w:spacing w:before="0" w:after="200" w:line="240" w:lineRule="auto"/>
              <w:contextualSpacing/>
              <w:rPr>
                <w:rFonts w:eastAsia="Calibri" w:cs="Tahoma"/>
                <w:b/>
                <w:bCs/>
                <w:szCs w:val="18"/>
              </w:rPr>
            </w:pPr>
            <w:r w:rsidRPr="00CC1985">
              <w:rPr>
                <w:rFonts w:eastAsia="Calibri" w:cs="Tahoma"/>
                <w:szCs w:val="18"/>
              </w:rPr>
              <w:t>Debido a la alta demanda hotelera durante los meses de verano, no siempre se puede garantizar el alojamiento en la Isla de Skye. En algunas salidas, los clientes podrán alojarse en la zona de Gairloch (hotel Gairloch o similar). En estos casos, el itinerario se ajustará para garantizar un mayor tiempo de visita en la isla, minimizando el impacto del cambio de alojamiento. Esta modificación podrá ser comunicada hasta 30 días antes de la salida.</w:t>
            </w:r>
          </w:p>
          <w:p w14:paraId="506C771D" w14:textId="680416A2" w:rsidR="00CC1985" w:rsidRPr="002608D3" w:rsidRDefault="00CC1985" w:rsidP="009A734F">
            <w:pPr>
              <w:numPr>
                <w:ilvl w:val="0"/>
                <w:numId w:val="16"/>
              </w:numPr>
              <w:spacing w:before="0" w:after="200" w:line="240" w:lineRule="auto"/>
              <w:contextualSpacing/>
              <w:rPr>
                <w:rFonts w:eastAsia="Calibri" w:cs="Tahoma"/>
                <w:b/>
                <w:bCs/>
                <w:szCs w:val="18"/>
              </w:rPr>
            </w:pPr>
            <w:r w:rsidRPr="00CC1985">
              <w:rPr>
                <w:rFonts w:eastAsia="Calibri" w:cs="Tahoma"/>
                <w:szCs w:val="18"/>
              </w:rPr>
              <w:t>Durante los meses de mayor afluencia (junio a septiembre), es posible que se produzcan ajustes en la selección de hoteles, siempre dentro de la misma categoría o similar. Asimismo, en determinadas fechas el recorrido podrá realizarse en sentido inverso, manteniendo el contenido del programa, incluyendo la visita de Edimburgo</w:t>
            </w:r>
            <w:r w:rsidR="002608D3">
              <w:rPr>
                <w:rFonts w:eastAsia="Calibri" w:cs="Tahoma"/>
                <w:szCs w:val="18"/>
              </w:rPr>
              <w:t>.</w:t>
            </w:r>
          </w:p>
          <w:p w14:paraId="16B71CDE" w14:textId="77777777" w:rsidR="002608D3" w:rsidRPr="00CC1985" w:rsidRDefault="002608D3" w:rsidP="002608D3">
            <w:pPr>
              <w:spacing w:before="0" w:after="200" w:line="240" w:lineRule="auto"/>
              <w:ind w:left="720"/>
              <w:contextualSpacing/>
              <w:rPr>
                <w:rFonts w:eastAsia="Calibri" w:cs="Tahoma"/>
                <w:b/>
                <w:bCs/>
                <w:szCs w:val="18"/>
              </w:rPr>
            </w:pPr>
          </w:p>
          <w:p w14:paraId="6C2280EE" w14:textId="77777777" w:rsidR="00CC1985" w:rsidRPr="00CC1985" w:rsidRDefault="00CC1985" w:rsidP="002608D3">
            <w:pPr>
              <w:spacing w:before="0" w:line="240" w:lineRule="auto"/>
              <w:rPr>
                <w:rFonts w:eastAsia="Times New Roman" w:cs="Tahoma"/>
                <w:szCs w:val="18"/>
              </w:rPr>
            </w:pPr>
            <w:r w:rsidRPr="00CC1985">
              <w:rPr>
                <w:rFonts w:eastAsia="Times New Roman" w:cs="Tahoma"/>
                <w:b/>
                <w:bCs/>
                <w:szCs w:val="18"/>
              </w:rPr>
              <w:t xml:space="preserve">Importante – Hoteles en Escocia: </w:t>
            </w:r>
            <w:r w:rsidRPr="00CC1985">
              <w:rPr>
                <w:rFonts w:eastAsia="Times New Roman" w:cs="Tahoma"/>
                <w:szCs w:val="18"/>
              </w:rPr>
              <w:t>Los establecimientos utilizados en el itinerario corresponden generalmente a hoteles de 3* o 4*. No obstante, es habitual que, especialmente en Escocia, algunos no dispongan de ascensor, aire acondicionado o habitaciones adaptadas. El clima en las Islas Británicas es moderado, con temperaturas que rara vez superan los 25 °C.</w:t>
            </w:r>
          </w:p>
          <w:p w14:paraId="02B90BCC" w14:textId="77777777" w:rsidR="00CC1985" w:rsidRPr="00CC1985" w:rsidRDefault="00CC1985" w:rsidP="002608D3">
            <w:pPr>
              <w:spacing w:before="0" w:line="240" w:lineRule="auto"/>
              <w:rPr>
                <w:rFonts w:eastAsia="Times New Roman" w:cs="Tahoma"/>
                <w:b/>
                <w:bCs/>
                <w:szCs w:val="18"/>
              </w:rPr>
            </w:pPr>
          </w:p>
        </w:tc>
      </w:tr>
    </w:tbl>
    <w:p w14:paraId="5B3D0345" w14:textId="77777777" w:rsidR="00CC1985" w:rsidRPr="00CC1985" w:rsidRDefault="00CC1985" w:rsidP="00CC1985">
      <w:pPr>
        <w:spacing w:before="0" w:after="0" w:line="240" w:lineRule="auto"/>
        <w:rPr>
          <w:rFonts w:eastAsia="Times New Roman" w:cs="Times New Roman"/>
          <w:kern w:val="0"/>
          <w:sz w:val="20"/>
          <w:szCs w:val="20"/>
          <w14:ligatures w14:val="none"/>
        </w:rPr>
      </w:pPr>
    </w:p>
    <w:p w14:paraId="70748FDF" w14:textId="77777777" w:rsidR="00DC12F9" w:rsidRDefault="00DC12F9" w:rsidP="00DC12F9"/>
    <w:p w14:paraId="42C05F0A" w14:textId="77777777" w:rsidR="00DC12F9" w:rsidRDefault="00DC12F9" w:rsidP="00DC12F9"/>
    <w:p w14:paraId="690AD461" w14:textId="77777777" w:rsidR="00DC12F9" w:rsidRDefault="00DC12F9" w:rsidP="00DC12F9"/>
    <w:p w14:paraId="5F826D98" w14:textId="77777777" w:rsidR="00DC12F9" w:rsidRDefault="00DC12F9" w:rsidP="00DC12F9"/>
    <w:p w14:paraId="29B350B0" w14:textId="77777777" w:rsidR="00DC12F9" w:rsidRDefault="00DC12F9" w:rsidP="00DC12F9"/>
    <w:p w14:paraId="12F58808" w14:textId="342F7045" w:rsidR="003C1643" w:rsidRPr="000C06E9" w:rsidRDefault="003C1643" w:rsidP="003C1643">
      <w:pPr>
        <w:pStyle w:val="Heading1"/>
        <w:rPr>
          <w:lang w:val="pt-BR"/>
        </w:rPr>
      </w:pPr>
      <w:bookmarkStart w:id="34" w:name="_Toc233194037"/>
      <w:bookmarkStart w:id="35" w:name="_Hlk74578576"/>
      <w:r w:rsidRPr="000C06E9">
        <w:rPr>
          <w:lang w:val="pt-BR"/>
        </w:rPr>
        <w:lastRenderedPageBreak/>
        <w:t xml:space="preserve">Circuitos con salida desde </w:t>
      </w:r>
      <w:r w:rsidR="00D703D8" w:rsidRPr="000C06E9">
        <w:rPr>
          <w:lang w:val="pt-BR"/>
        </w:rPr>
        <w:t>LONDRES</w:t>
      </w:r>
      <w:r w:rsidRPr="000C06E9">
        <w:rPr>
          <w:lang w:val="pt-BR"/>
        </w:rPr>
        <w:t xml:space="preserve"> o </w:t>
      </w:r>
      <w:r w:rsidR="00D703D8" w:rsidRPr="000C06E9">
        <w:rPr>
          <w:lang w:val="pt-BR"/>
        </w:rPr>
        <w:t>EDIMBURGO</w:t>
      </w:r>
      <w:bookmarkEnd w:id="34"/>
    </w:p>
    <w:p w14:paraId="046808E2" w14:textId="77777777" w:rsidR="005A1504" w:rsidRPr="000C06E9" w:rsidRDefault="005A1504" w:rsidP="00A56BA6">
      <w:pPr>
        <w:pStyle w:val="Heading2"/>
        <w:rPr>
          <w:rFonts w:eastAsia="Times New Roman"/>
          <w:lang w:val="pt-BR"/>
        </w:rPr>
      </w:pPr>
      <w:bookmarkStart w:id="36" w:name="_Toc233194038"/>
      <w:r w:rsidRPr="000C06E9">
        <w:rPr>
          <w:rFonts w:eastAsia="Times New Roman"/>
          <w:lang w:val="pt-BR"/>
        </w:rPr>
        <w:t>PAISAJES DE ESCOCIA E IRLANDA</w:t>
      </w:r>
      <w:bookmarkEnd w:id="36"/>
      <w:r w:rsidRPr="000C06E9">
        <w:rPr>
          <w:rFonts w:eastAsia="Times New Roman"/>
          <w:lang w:val="pt-BR"/>
        </w:rPr>
        <w:t xml:space="preserve"> </w:t>
      </w:r>
    </w:p>
    <w:p w14:paraId="56657B93" w14:textId="77777777" w:rsidR="00830886" w:rsidRPr="00DF2327" w:rsidRDefault="00830886" w:rsidP="00830886">
      <w:pPr>
        <w:pStyle w:val="Heading3"/>
        <w:rPr>
          <w:lang w:eastAsia="es-ES"/>
        </w:rPr>
      </w:pPr>
      <w:bookmarkStart w:id="37" w:name="_Toc233194039"/>
      <w:r w:rsidRPr="00DF2327">
        <w:t>(REF: TOUR12DL27) Y (REF: TOUR12DE27) - 2027 - TOUR DE 12 DÍAS</w:t>
      </w:r>
      <w:bookmarkEnd w:id="37"/>
    </w:p>
    <w:p w14:paraId="17F5860A" w14:textId="77777777" w:rsidR="005A1504" w:rsidRPr="005A1504" w:rsidRDefault="005A1504" w:rsidP="005A1504">
      <w:pPr>
        <w:spacing w:before="0" w:after="0" w:line="240" w:lineRule="auto"/>
        <w:rPr>
          <w:rFonts w:eastAsia="Calibri" w:cs="Tahoma"/>
          <w:b/>
          <w:bCs/>
          <w:kern w:val="0"/>
          <w:szCs w:val="18"/>
          <w14:ligatures w14:val="none"/>
        </w:rPr>
      </w:pPr>
      <w:r w:rsidRPr="005A1504">
        <w:rPr>
          <w:rFonts w:eastAsia="Calibri" w:cs="Tahoma"/>
          <w:b/>
          <w:bCs/>
          <w:kern w:val="0"/>
          <w:szCs w:val="18"/>
          <w14:ligatures w14:val="none"/>
        </w:rPr>
        <w:t>Descubre lo mejor de Escocia e Irlanda en un recorrido que combina paisajes espectaculares, historia y cultura. Desde las majestuosas Tierras Altas, el Lago Ness y la elegante Edimburgo, hasta los icónicos Acantilados de Moher, la Abadía de Kylemore y la vibrante Dublín. Un viaje completo que te llevará también a la impresionante Calzada del Gigante y a la esencia más auténtica del mundo celta, entre ciudades llenas de vida, tradiciones y escenarios naturales inolvidables.</w:t>
      </w:r>
    </w:p>
    <w:p w14:paraId="4123ECF3" w14:textId="77777777" w:rsidR="005A1504" w:rsidRPr="005A1504" w:rsidRDefault="005A1504" w:rsidP="005A1504">
      <w:pPr>
        <w:spacing w:before="0" w:after="0" w:line="240" w:lineRule="auto"/>
        <w:rPr>
          <w:rFonts w:eastAsia="Calibri" w:cs="Tahoma"/>
          <w:kern w:val="0"/>
          <w:sz w:val="22"/>
          <w:szCs w:val="22"/>
          <w14:ligatures w14:val="none"/>
        </w:rPr>
      </w:pPr>
    </w:p>
    <w:p w14:paraId="1A45EC6A" w14:textId="77777777" w:rsidR="005A1504" w:rsidRPr="005A1504" w:rsidRDefault="005A1504" w:rsidP="004D594C">
      <w:pPr>
        <w:spacing w:before="0" w:after="0"/>
        <w:rPr>
          <w:rFonts w:eastAsia="Times New Roman" w:cs="Tahoma"/>
          <w:b/>
          <w:kern w:val="0"/>
          <w:szCs w:val="18"/>
          <w14:ligatures w14:val="none"/>
        </w:rPr>
      </w:pPr>
      <w:r w:rsidRPr="005A1504">
        <w:rPr>
          <w:rFonts w:eastAsia="Times New Roman" w:cs="Tahoma"/>
          <w:b/>
          <w:kern w:val="0"/>
          <w:szCs w:val="18"/>
          <w14:ligatures w14:val="none"/>
        </w:rPr>
        <w:t>DÍA 1. LONDRES O EDIMBURGO</w:t>
      </w:r>
    </w:p>
    <w:p w14:paraId="26F646DC" w14:textId="79F87292" w:rsidR="005A1504" w:rsidRPr="00A56BA6" w:rsidRDefault="005A1504" w:rsidP="009A734F">
      <w:pPr>
        <w:pStyle w:val="ListParagraph"/>
        <w:numPr>
          <w:ilvl w:val="0"/>
          <w:numId w:val="17"/>
        </w:numPr>
        <w:spacing w:after="0"/>
        <w:rPr>
          <w:rFonts w:eastAsia="Times New Roman" w:cs="Tahoma"/>
          <w:bCs/>
          <w:kern w:val="0"/>
          <w:szCs w:val="18"/>
          <w14:ligatures w14:val="none"/>
        </w:rPr>
      </w:pPr>
      <w:r w:rsidRPr="00A56BA6">
        <w:rPr>
          <w:rFonts w:eastAsia="Times New Roman" w:cs="Tahoma"/>
          <w:b/>
          <w:bCs/>
          <w:kern w:val="0"/>
          <w:szCs w:val="18"/>
          <w14:ligatures w14:val="none"/>
        </w:rPr>
        <w:t>Para salidas desde Londres:</w:t>
      </w:r>
      <w:r w:rsidRPr="00A56BA6">
        <w:rPr>
          <w:rFonts w:eastAsia="Times New Roman" w:cs="Tahoma"/>
          <w:bCs/>
          <w:kern w:val="0"/>
          <w:szCs w:val="18"/>
          <w14:ligatures w14:val="none"/>
        </w:rPr>
        <w:t xml:space="preserve"> Recogida por nuestro asistente en los hoteles indicados y traslado a la estación de Euston desde donde se tomará un tren con destino a Edimburgo. A la llegada a Edimburgo un representante de Anglovision les dará la bienvenida y trasladará al hotel.</w:t>
      </w:r>
      <w:r w:rsidRPr="00A56BA6">
        <w:rPr>
          <w:rFonts w:eastAsia="Times New Roman" w:cs="Tahoma"/>
          <w:kern w:val="0"/>
          <w:szCs w:val="18"/>
          <w14:ligatures w14:val="none"/>
        </w:rPr>
        <w:t xml:space="preserve"> </w:t>
      </w:r>
    </w:p>
    <w:p w14:paraId="51093725" w14:textId="77777777" w:rsidR="005A1504" w:rsidRPr="006622B3" w:rsidRDefault="005A1504" w:rsidP="009A734F">
      <w:pPr>
        <w:pStyle w:val="ListParagraph"/>
        <w:numPr>
          <w:ilvl w:val="0"/>
          <w:numId w:val="17"/>
        </w:numPr>
        <w:spacing w:before="0" w:after="0"/>
        <w:rPr>
          <w:rFonts w:eastAsia="Times New Roman" w:cs="Tahoma"/>
          <w:kern w:val="0"/>
          <w:szCs w:val="18"/>
          <w:lang w:val="en-GB"/>
          <w14:ligatures w14:val="none"/>
        </w:rPr>
      </w:pPr>
      <w:r w:rsidRPr="00A56BA6">
        <w:rPr>
          <w:rFonts w:eastAsia="Times New Roman" w:cs="Tahoma"/>
          <w:b/>
          <w:bCs/>
          <w:kern w:val="0"/>
          <w:szCs w:val="18"/>
          <w14:ligatures w14:val="none"/>
        </w:rPr>
        <w:t>Para llegadas al aeropuerto de Edimburgo:</w:t>
      </w:r>
      <w:r w:rsidRPr="00A56BA6">
        <w:rPr>
          <w:rFonts w:eastAsia="Times New Roman" w:cs="Tahoma"/>
          <w:bCs/>
          <w:kern w:val="0"/>
          <w:szCs w:val="18"/>
          <w14:ligatures w14:val="none"/>
        </w:rPr>
        <w:t xml:space="preserve"> Traslado al hotel en Edimburgo.</w:t>
      </w:r>
      <w:r w:rsidRPr="00A56BA6">
        <w:rPr>
          <w:rFonts w:eastAsia="Times New Roman" w:cs="Tahoma"/>
          <w:kern w:val="0"/>
          <w:szCs w:val="18"/>
          <w14:ligatures w14:val="none"/>
        </w:rPr>
        <w:t xml:space="preserve"> </w:t>
      </w:r>
      <w:r w:rsidRPr="006622B3">
        <w:rPr>
          <w:rFonts w:eastAsia="Times New Roman" w:cs="Tahoma"/>
          <w:kern w:val="0"/>
          <w:szCs w:val="18"/>
          <w:lang w:val="en-GB"/>
          <w14:ligatures w14:val="none"/>
        </w:rPr>
        <w:t xml:space="preserve">Alojamiento y desayuno en el hotel </w:t>
      </w:r>
      <w:r w:rsidRPr="006622B3">
        <w:rPr>
          <w:rFonts w:eastAsia="Times New Roman" w:cs="Tahoma"/>
          <w:kern w:val="0"/>
          <w:szCs w:val="18"/>
          <w:lang w:val="en-GB" w:eastAsia="en-GB"/>
          <w14:ligatures w14:val="none"/>
        </w:rPr>
        <w:t xml:space="preserve">Hampton by Hilton Edinburgh West End, </w:t>
      </w:r>
      <w:r w:rsidRPr="006622B3">
        <w:rPr>
          <w:rFonts w:eastAsia="Times New Roman" w:cs="Tahoma"/>
          <w:kern w:val="0"/>
          <w:szCs w:val="18"/>
          <w:lang w:val="en-GB"/>
          <w14:ligatures w14:val="none"/>
        </w:rPr>
        <w:t xml:space="preserve">Holiday Inn Edinburgh Zoo o similar. </w:t>
      </w:r>
    </w:p>
    <w:p w14:paraId="2206028E" w14:textId="77777777" w:rsidR="005A1504" w:rsidRPr="005A1504" w:rsidRDefault="005A1504" w:rsidP="004D594C">
      <w:pPr>
        <w:spacing w:after="0"/>
        <w:rPr>
          <w:rFonts w:eastAsia="Times New Roman" w:cs="Tahoma"/>
          <w:b/>
          <w:kern w:val="0"/>
          <w:szCs w:val="18"/>
          <w14:ligatures w14:val="none"/>
        </w:rPr>
      </w:pPr>
      <w:r w:rsidRPr="005A1504">
        <w:rPr>
          <w:rFonts w:eastAsia="Times New Roman" w:cs="Tahoma"/>
          <w:b/>
          <w:kern w:val="0"/>
          <w:szCs w:val="18"/>
          <w14:ligatures w14:val="none"/>
        </w:rPr>
        <w:t>DÍA 2. EDIMBURGO</w:t>
      </w:r>
    </w:p>
    <w:p w14:paraId="29281277" w14:textId="77777777" w:rsidR="005A1504" w:rsidRPr="00DF2327" w:rsidRDefault="005A1504" w:rsidP="004D594C">
      <w:pPr>
        <w:spacing w:after="0"/>
        <w:rPr>
          <w:rFonts w:eastAsia="Times New Roman" w:cs="Tahoma"/>
          <w:szCs w:val="18"/>
        </w:rPr>
      </w:pPr>
      <w:r w:rsidRPr="005A1504">
        <w:rPr>
          <w:rFonts w:eastAsia="Times New Roman" w:cs="Tahoma"/>
          <w:kern w:val="0"/>
          <w:szCs w:val="18"/>
          <w14:ligatures w14:val="none"/>
        </w:rPr>
        <w:t xml:space="preserve">Por la mañana realizaremos, </w:t>
      </w:r>
      <w:r w:rsidRPr="005A1504">
        <w:rPr>
          <w:rFonts w:eastAsia="Times New Roman" w:cs="Tahoma"/>
          <w:b/>
          <w:bCs/>
          <w:kern w:val="0"/>
          <w:szCs w:val="18"/>
          <w14:ligatures w14:val="none"/>
        </w:rPr>
        <w:t>con nuestro guía y en español, un tour panorámico</w:t>
      </w:r>
      <w:r w:rsidRPr="005A1504">
        <w:rPr>
          <w:rFonts w:eastAsia="Times New Roman" w:cs="Tahoma"/>
          <w:kern w:val="0"/>
          <w:szCs w:val="18"/>
          <w14:ligatures w14:val="none"/>
        </w:rPr>
        <w:t xml:space="preserve"> por la ciudad de Edimburgo, donde recorreremos la elegante ‘Georgian New Town’ del siglo XVIII y la histórica ciudad medieval conocida como ‘Old Town’. Tendrán el resto del día libre para seguir descubriendo una de las ciudades más visitadas del Reino Unido. Edimburgo es una ciudad con un encanto especial que no les dejará indiferentes: podrán conocer su impresionante castillo, el Palacio de Holyrood, el Parlamento de Escocia y el yate real “Royal Yacht Britannia”, o simplemente pasear por sus calles y por los jardines de Princes Street. </w:t>
      </w:r>
      <w:r w:rsidRPr="00DF2327">
        <w:rPr>
          <w:rFonts w:eastAsia="Times New Roman" w:cs="Tahoma"/>
          <w:kern w:val="0"/>
          <w:szCs w:val="18"/>
          <w14:ligatures w14:val="none"/>
        </w:rPr>
        <w:t>Alojamiento y desayuno en el hotel Hampton by Hilton Edinburgh West End, Holiday Inn Edinburgh Zoo o similar.</w:t>
      </w:r>
    </w:p>
    <w:p w14:paraId="53856086" w14:textId="77777777" w:rsidR="005A1504" w:rsidRPr="00DF2327" w:rsidRDefault="005A1504" w:rsidP="004D594C">
      <w:pPr>
        <w:rPr>
          <w:rFonts w:eastAsia="Times New Roman" w:cs="Tahoma"/>
          <w:b/>
          <w:kern w:val="0"/>
          <w:szCs w:val="18"/>
          <w14:ligatures w14:val="none"/>
        </w:rPr>
      </w:pPr>
      <w:r w:rsidRPr="00DF2327">
        <w:rPr>
          <w:rFonts w:eastAsia="Times New Roman" w:cs="Tahoma"/>
          <w:b/>
          <w:kern w:val="0"/>
          <w:szCs w:val="18"/>
          <w14:ligatures w14:val="none"/>
        </w:rPr>
        <w:t xml:space="preserve">DÍA 3. EDIMBURGO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FIFE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ST ANDREWS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PERTH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PITLOCHRY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HIGHLANDS </w:t>
      </w:r>
    </w:p>
    <w:p w14:paraId="08B836C7" w14:textId="77777777" w:rsidR="005A1504" w:rsidRPr="005A1504" w:rsidRDefault="005A1504" w:rsidP="004D594C">
      <w:pPr>
        <w:spacing w:after="0"/>
        <w:rPr>
          <w:rFonts w:eastAsia="Times New Roman" w:cs="Tahoma"/>
          <w:szCs w:val="18"/>
        </w:rPr>
      </w:pPr>
      <w:r w:rsidRPr="005A1504">
        <w:rPr>
          <w:rFonts w:eastAsia="Times New Roman" w:cs="Tahoma"/>
          <w:kern w:val="0"/>
          <w:szCs w:val="18"/>
          <w14:ligatures w14:val="none"/>
        </w:rPr>
        <w:t xml:space="preserve">Saldremos de Edimburgo hacia el norte cruzando el famoso </w:t>
      </w:r>
      <w:r w:rsidRPr="005A1504">
        <w:rPr>
          <w:rFonts w:eastAsia="Times New Roman" w:cs="Tahoma"/>
          <w:b/>
          <w:bCs/>
          <w:kern w:val="0"/>
          <w:szCs w:val="18"/>
          <w14:ligatures w14:val="none"/>
        </w:rPr>
        <w:t>Forth Bridge</w:t>
      </w:r>
      <w:r w:rsidRPr="005A1504">
        <w:rPr>
          <w:rFonts w:eastAsia="Times New Roman" w:cs="Tahoma"/>
          <w:kern w:val="0"/>
          <w:szCs w:val="18"/>
          <w14:ligatures w14:val="none"/>
        </w:rPr>
        <w:t xml:space="preserve">. Este puente ferroviario en ménsula es una obra maestra de la ingeniería y ofrece unas vistas panorámicas impresionantes del </w:t>
      </w:r>
      <w:r w:rsidRPr="005A1504">
        <w:rPr>
          <w:rFonts w:eastAsia="Times New Roman" w:cs="Tahoma"/>
          <w:b/>
          <w:bCs/>
          <w:kern w:val="0"/>
          <w:szCs w:val="18"/>
          <w14:ligatures w14:val="none"/>
        </w:rPr>
        <w:t>Firth of Forth</w:t>
      </w:r>
      <w:r w:rsidRPr="005A1504">
        <w:rPr>
          <w:rFonts w:eastAsia="Times New Roman" w:cs="Tahoma"/>
          <w:kern w:val="0"/>
          <w:szCs w:val="18"/>
          <w14:ligatures w14:val="none"/>
        </w:rPr>
        <w:t xml:space="preserve">, el estuario que separa Edimburgo del </w:t>
      </w:r>
      <w:r w:rsidRPr="005A1504">
        <w:rPr>
          <w:rFonts w:eastAsia="Times New Roman" w:cs="Tahoma"/>
          <w:b/>
          <w:bCs/>
          <w:kern w:val="0"/>
          <w:szCs w:val="18"/>
          <w14:ligatures w14:val="none"/>
        </w:rPr>
        <w:t>Reino de Fife</w:t>
      </w:r>
      <w:r w:rsidRPr="005A1504">
        <w:rPr>
          <w:rFonts w:eastAsia="Times New Roman" w:cs="Tahoma"/>
          <w:kern w:val="0"/>
          <w:szCs w:val="18"/>
          <w14:ligatures w14:val="none"/>
        </w:rPr>
        <w:t xml:space="preserve">. Llegaremos a </w:t>
      </w:r>
      <w:r w:rsidRPr="005A1504">
        <w:rPr>
          <w:rFonts w:eastAsia="Times New Roman" w:cs="Tahoma"/>
          <w:b/>
          <w:bCs/>
          <w:kern w:val="0"/>
          <w:szCs w:val="18"/>
          <w14:ligatures w14:val="none"/>
        </w:rPr>
        <w:t>St Andrews</w:t>
      </w:r>
      <w:r w:rsidRPr="005A1504">
        <w:rPr>
          <w:rFonts w:eastAsia="Times New Roman" w:cs="Tahoma"/>
          <w:kern w:val="0"/>
          <w:szCs w:val="18"/>
          <w14:ligatures w14:val="none"/>
        </w:rPr>
        <w:t xml:space="preserve">, </w:t>
      </w:r>
      <w:r w:rsidRPr="00756B1D">
        <w:rPr>
          <w:rFonts w:eastAsia="Times New Roman" w:cs="Tahoma"/>
          <w:kern w:val="0"/>
          <w:szCs w:val="18"/>
          <w14:ligatures w14:val="none"/>
        </w:rPr>
        <w:t>famosa a nivel mundial por ser la cuna del golf y sede de la universidad más antigua de Escocia.</w:t>
      </w:r>
      <w:r w:rsidRPr="005A1504">
        <w:rPr>
          <w:rFonts w:eastAsia="Times New Roman" w:cs="Tahoma"/>
          <w:kern w:val="0"/>
          <w:szCs w:val="18"/>
          <w14:ligatures w14:val="none"/>
        </w:rPr>
        <w:t xml:space="preserve"> Fundada en 1413, esta prestigiosa universidad ha contado entre sus alumnos con figuras tan conocidas como </w:t>
      </w:r>
      <w:r w:rsidRPr="005A1504">
        <w:rPr>
          <w:rFonts w:eastAsia="Times New Roman" w:cs="Tahoma"/>
          <w:b/>
          <w:bCs/>
          <w:kern w:val="0"/>
          <w:szCs w:val="18"/>
          <w14:ligatures w14:val="none"/>
        </w:rPr>
        <w:t>el príncipe William y Kate Middleton</w:t>
      </w:r>
      <w:r w:rsidRPr="005A1504">
        <w:rPr>
          <w:rFonts w:eastAsia="Times New Roman" w:cs="Tahoma"/>
          <w:kern w:val="0"/>
          <w:szCs w:val="18"/>
          <w14:ligatures w14:val="none"/>
        </w:rPr>
        <w:t xml:space="preserve">. Continuaremos nuestra ruta hacia </w:t>
      </w:r>
      <w:r w:rsidRPr="005A1504">
        <w:rPr>
          <w:rFonts w:eastAsia="Times New Roman" w:cs="Tahoma"/>
          <w:b/>
          <w:bCs/>
          <w:kern w:val="0"/>
          <w:szCs w:val="18"/>
          <w14:ligatures w14:val="none"/>
        </w:rPr>
        <w:t>Perth</w:t>
      </w:r>
      <w:r w:rsidRPr="005A1504">
        <w:rPr>
          <w:rFonts w:eastAsia="Times New Roman" w:cs="Tahoma"/>
          <w:kern w:val="0"/>
          <w:szCs w:val="18"/>
          <w14:ligatures w14:val="none"/>
        </w:rPr>
        <w:t xml:space="preserve"> (La Ciudad Hermosa), antigua capital de Escocia y asiento de la corona escocesa hasta 1437. Allí tendremos tiempo libre para almorzar. Continuaremos hacia las </w:t>
      </w:r>
      <w:r w:rsidRPr="005A1504">
        <w:rPr>
          <w:rFonts w:eastAsia="Times New Roman" w:cs="Tahoma"/>
          <w:b/>
          <w:bCs/>
          <w:kern w:val="0"/>
          <w:szCs w:val="18"/>
          <w14:ligatures w14:val="none"/>
        </w:rPr>
        <w:t>Tierras Altas</w:t>
      </w:r>
      <w:r w:rsidRPr="005A1504">
        <w:rPr>
          <w:rFonts w:eastAsia="Times New Roman" w:cs="Tahoma"/>
          <w:kern w:val="0"/>
          <w:szCs w:val="18"/>
          <w14:ligatures w14:val="none"/>
        </w:rPr>
        <w:t xml:space="preserve"> a través de paisajes de media montaña de gran belleza. Haremos una breve parada en </w:t>
      </w:r>
      <w:r w:rsidRPr="005A1504">
        <w:rPr>
          <w:rFonts w:eastAsia="Times New Roman" w:cs="Tahoma"/>
          <w:b/>
          <w:bCs/>
          <w:kern w:val="0"/>
          <w:szCs w:val="18"/>
          <w14:ligatures w14:val="none"/>
        </w:rPr>
        <w:t>Pitlochry</w:t>
      </w:r>
      <w:r w:rsidRPr="005A1504">
        <w:rPr>
          <w:rFonts w:eastAsia="Times New Roman" w:cs="Tahoma"/>
          <w:kern w:val="0"/>
          <w:szCs w:val="18"/>
          <w14:ligatures w14:val="none"/>
        </w:rPr>
        <w:t>, pequeño pueblo de la época victoriana famoso por ser una ciudad vacacional de la alta sociedad. Cena, alojamiento y desayuno en el Hotel MacDonald Aviemore Highlands, hotel Mercure Inverness o similar de la zona.</w:t>
      </w:r>
    </w:p>
    <w:p w14:paraId="6DC0D861" w14:textId="77777777" w:rsidR="005A1504" w:rsidRPr="005A1504" w:rsidRDefault="005A1504" w:rsidP="004D594C">
      <w:pPr>
        <w:rPr>
          <w:rFonts w:eastAsia="Times New Roman" w:cs="Tahoma"/>
          <w:szCs w:val="18"/>
          <w:lang w:val="en-US"/>
        </w:rPr>
      </w:pPr>
      <w:r w:rsidRPr="005A1504">
        <w:rPr>
          <w:rFonts w:eastAsia="Times New Roman" w:cs="Tahoma"/>
          <w:b/>
          <w:bCs/>
          <w:kern w:val="0"/>
          <w:szCs w:val="18"/>
          <w:lang w:val="en-US"/>
          <w14:ligatures w14:val="none"/>
        </w:rPr>
        <w:t>DÍA 4. HIGHLANDS – INVERNESS – LAGO NESS – FORT WILLIAM – LOCH LOMOND – GLASGOW</w:t>
      </w:r>
    </w:p>
    <w:p w14:paraId="3D61C8DE" w14:textId="5768EFA4" w:rsidR="005A1504" w:rsidRPr="005A1504" w:rsidRDefault="005A1504" w:rsidP="004D594C">
      <w:pPr>
        <w:spacing w:before="0" w:after="0"/>
        <w:rPr>
          <w:rFonts w:eastAsia="Times New Roman" w:cs="Tahoma"/>
          <w:szCs w:val="18"/>
        </w:rPr>
      </w:pPr>
      <w:r w:rsidRPr="001C5217">
        <w:rPr>
          <w:rFonts w:eastAsia="Times New Roman" w:cs="Tahoma"/>
          <w:kern w:val="0"/>
          <w:szCs w:val="18"/>
          <w:lang w:val="en-GB"/>
          <w14:ligatures w14:val="none"/>
        </w:rPr>
        <w:t> </w:t>
      </w:r>
      <w:r w:rsidRPr="005A1504">
        <w:rPr>
          <w:rFonts w:eastAsia="Times New Roman" w:cs="Tahoma"/>
          <w:kern w:val="0"/>
          <w:szCs w:val="18"/>
          <w14:ligatures w14:val="none"/>
        </w:rPr>
        <w:t xml:space="preserve">Tras desayunar, seguiremos nuestra ruta hacia </w:t>
      </w:r>
      <w:r w:rsidRPr="005A1504">
        <w:rPr>
          <w:rFonts w:eastAsia="Times New Roman" w:cs="Tahoma"/>
          <w:b/>
          <w:bCs/>
          <w:kern w:val="0"/>
          <w:szCs w:val="18"/>
          <w14:ligatures w14:val="none"/>
        </w:rPr>
        <w:t>Inverness</w:t>
      </w:r>
      <w:r w:rsidRPr="005A1504">
        <w:rPr>
          <w:rFonts w:eastAsia="Times New Roman" w:cs="Tahoma"/>
          <w:kern w:val="0"/>
          <w:szCs w:val="18"/>
          <w14:ligatures w14:val="none"/>
        </w:rPr>
        <w:t xml:space="preserve">, la capital de las Tierras Altas. Allí realizaremos un tour panorámico para conocer algunos de sus principales puntos de interés, como su </w:t>
      </w:r>
      <w:r w:rsidRPr="005A1504">
        <w:rPr>
          <w:rFonts w:eastAsia="Times New Roman" w:cs="Tahoma"/>
          <w:b/>
          <w:bCs/>
          <w:kern w:val="0"/>
          <w:szCs w:val="18"/>
          <w14:ligatures w14:val="none"/>
        </w:rPr>
        <w:t>castillo</w:t>
      </w:r>
      <w:r w:rsidRPr="005A1504">
        <w:rPr>
          <w:rFonts w:eastAsia="Times New Roman" w:cs="Tahoma"/>
          <w:kern w:val="0"/>
          <w:szCs w:val="18"/>
          <w14:ligatures w14:val="none"/>
        </w:rPr>
        <w:t xml:space="preserve"> y su </w:t>
      </w:r>
      <w:r w:rsidRPr="005A1504">
        <w:rPr>
          <w:rFonts w:eastAsia="Times New Roman" w:cs="Tahoma"/>
          <w:b/>
          <w:bCs/>
          <w:kern w:val="0"/>
          <w:szCs w:val="18"/>
          <w14:ligatures w14:val="none"/>
        </w:rPr>
        <w:t>catedral</w:t>
      </w:r>
      <w:r w:rsidRPr="005A1504">
        <w:rPr>
          <w:rFonts w:eastAsia="Times New Roman" w:cs="Tahoma"/>
          <w:kern w:val="0"/>
          <w:szCs w:val="18"/>
          <w14:ligatures w14:val="none"/>
        </w:rPr>
        <w:t xml:space="preserve">. Después, continuaremos bordeando las orillas del famoso </w:t>
      </w:r>
      <w:r w:rsidRPr="005A1504">
        <w:rPr>
          <w:rFonts w:eastAsia="Times New Roman" w:cs="Tahoma"/>
          <w:b/>
          <w:bCs/>
          <w:kern w:val="0"/>
          <w:szCs w:val="18"/>
          <w14:ligatures w14:val="none"/>
        </w:rPr>
        <w:t>Lago Ness</w:t>
      </w:r>
      <w:r w:rsidRPr="005A1504">
        <w:rPr>
          <w:rFonts w:eastAsia="Times New Roman" w:cs="Tahoma"/>
          <w:kern w:val="0"/>
          <w:szCs w:val="18"/>
          <w14:ligatures w14:val="none"/>
        </w:rPr>
        <w:t>, hogar de “</w:t>
      </w:r>
      <w:r w:rsidRPr="005A1504">
        <w:rPr>
          <w:rFonts w:eastAsia="Times New Roman" w:cs="Tahoma"/>
          <w:b/>
          <w:bCs/>
          <w:kern w:val="0"/>
          <w:szCs w:val="18"/>
          <w14:ligatures w14:val="none"/>
        </w:rPr>
        <w:t>Nessie</w:t>
      </w:r>
      <w:r w:rsidRPr="005A1504">
        <w:rPr>
          <w:rFonts w:eastAsia="Times New Roman" w:cs="Tahoma"/>
          <w:kern w:val="0"/>
          <w:szCs w:val="18"/>
          <w14:ligatures w14:val="none"/>
        </w:rPr>
        <w:t xml:space="preserve">”, el legendario monstruo de sus profundidades. Tendremos la oportunidad de realizar un paseo en barco por el lago </w:t>
      </w:r>
      <w:r w:rsidRPr="005A1504">
        <w:rPr>
          <w:rFonts w:eastAsia="Times New Roman" w:cs="Tahoma"/>
          <w:b/>
          <w:bCs/>
          <w:kern w:val="0"/>
          <w:szCs w:val="18"/>
          <w14:ligatures w14:val="none"/>
        </w:rPr>
        <w:t>(opcional)</w:t>
      </w:r>
      <w:r w:rsidRPr="005A1504">
        <w:rPr>
          <w:rFonts w:eastAsia="Times New Roman" w:cs="Tahoma"/>
          <w:kern w:val="0"/>
          <w:szCs w:val="18"/>
          <w14:ligatures w14:val="none"/>
        </w:rPr>
        <w:t xml:space="preserve">. A continuación, nos dirigiremos hacia </w:t>
      </w:r>
      <w:r w:rsidRPr="005A1504">
        <w:rPr>
          <w:rFonts w:eastAsia="Times New Roman" w:cs="Tahoma"/>
          <w:b/>
          <w:bCs/>
          <w:kern w:val="0"/>
          <w:szCs w:val="18"/>
          <w14:ligatures w14:val="none"/>
        </w:rPr>
        <w:t>Fort William</w:t>
      </w:r>
      <w:r w:rsidRPr="005A1504">
        <w:rPr>
          <w:rFonts w:eastAsia="Times New Roman" w:cs="Tahoma"/>
          <w:kern w:val="0"/>
          <w:szCs w:val="18"/>
          <w14:ligatures w14:val="none"/>
        </w:rPr>
        <w:t xml:space="preserve">, ciudad situada al pie del </w:t>
      </w:r>
      <w:r w:rsidRPr="005A1504">
        <w:rPr>
          <w:rFonts w:eastAsia="Times New Roman" w:cs="Tahoma"/>
          <w:b/>
          <w:bCs/>
          <w:kern w:val="0"/>
          <w:szCs w:val="18"/>
          <w14:ligatures w14:val="none"/>
        </w:rPr>
        <w:t>Ben Nevis</w:t>
      </w:r>
      <w:r w:rsidRPr="005A1504">
        <w:rPr>
          <w:rFonts w:eastAsia="Times New Roman" w:cs="Tahoma"/>
          <w:kern w:val="0"/>
          <w:szCs w:val="18"/>
          <w14:ligatures w14:val="none"/>
        </w:rPr>
        <w:t xml:space="preserve">, la montaña más alta de las Islas Británicas, donde dispondremos de tiempo libre para almorzar. Seguidamente, atravesaremos el valle de Glencoe, de espectacular belleza paisajística, en dirección al </w:t>
      </w:r>
      <w:r w:rsidRPr="005A1504">
        <w:rPr>
          <w:rFonts w:eastAsia="Times New Roman" w:cs="Tahoma"/>
          <w:b/>
          <w:bCs/>
          <w:kern w:val="0"/>
          <w:szCs w:val="18"/>
          <w14:ligatures w14:val="none"/>
        </w:rPr>
        <w:t>Parque Nacional de Los Trossachs</w:t>
      </w:r>
      <w:r w:rsidRPr="005A1504">
        <w:rPr>
          <w:rFonts w:eastAsia="Times New Roman" w:cs="Tahoma"/>
          <w:kern w:val="0"/>
          <w:szCs w:val="18"/>
          <w14:ligatures w14:val="none"/>
        </w:rPr>
        <w:t xml:space="preserve"> y al </w:t>
      </w:r>
      <w:r w:rsidRPr="005A1504">
        <w:rPr>
          <w:rFonts w:eastAsia="Times New Roman" w:cs="Tahoma"/>
          <w:b/>
          <w:bCs/>
          <w:kern w:val="0"/>
          <w:szCs w:val="18"/>
          <w14:ligatures w14:val="none"/>
        </w:rPr>
        <w:t>Loch Lomond</w:t>
      </w:r>
      <w:r w:rsidRPr="005A1504">
        <w:rPr>
          <w:rFonts w:eastAsia="Times New Roman" w:cs="Tahoma"/>
          <w:kern w:val="0"/>
          <w:szCs w:val="18"/>
          <w14:ligatures w14:val="none"/>
        </w:rPr>
        <w:t xml:space="preserve">, el lago más grande de Escocia. Allí podremos admirar los románticos paisajes del primer parque nacional creado por el gobierno escocés. Por la tarde llegaremos a Glasgow, la ciudad más grande de Escocia, donde realizaremos una panorámica antes de llegar al hotel para conocer sus principales puntos de interés, como la </w:t>
      </w:r>
      <w:r w:rsidRPr="005A1504">
        <w:rPr>
          <w:rFonts w:eastAsia="Times New Roman" w:cs="Tahoma"/>
          <w:b/>
          <w:bCs/>
          <w:kern w:val="0"/>
          <w:szCs w:val="18"/>
          <w14:ligatures w14:val="none"/>
        </w:rPr>
        <w:t>Catedral de Glasgow</w:t>
      </w:r>
      <w:r w:rsidRPr="005A1504">
        <w:rPr>
          <w:rFonts w:eastAsia="Times New Roman" w:cs="Tahoma"/>
          <w:kern w:val="0"/>
          <w:szCs w:val="18"/>
          <w14:ligatures w14:val="none"/>
        </w:rPr>
        <w:t xml:space="preserve">, la </w:t>
      </w:r>
      <w:r w:rsidRPr="005A1504">
        <w:rPr>
          <w:rFonts w:eastAsia="Times New Roman" w:cs="Tahoma"/>
          <w:b/>
          <w:bCs/>
          <w:kern w:val="0"/>
          <w:szCs w:val="18"/>
          <w14:ligatures w14:val="none"/>
        </w:rPr>
        <w:t>Universidad</w:t>
      </w:r>
      <w:r w:rsidRPr="005A1504">
        <w:rPr>
          <w:rFonts w:eastAsia="Times New Roman" w:cs="Tahoma"/>
          <w:kern w:val="0"/>
          <w:szCs w:val="18"/>
          <w14:ligatures w14:val="none"/>
        </w:rPr>
        <w:t xml:space="preserve"> o la vibrante </w:t>
      </w:r>
      <w:r w:rsidRPr="005A1504">
        <w:rPr>
          <w:rFonts w:eastAsia="Times New Roman" w:cs="Tahoma"/>
          <w:b/>
          <w:bCs/>
          <w:kern w:val="0"/>
          <w:szCs w:val="18"/>
          <w14:ligatures w14:val="none"/>
        </w:rPr>
        <w:t>George Square</w:t>
      </w:r>
      <w:r w:rsidRPr="005A1504">
        <w:rPr>
          <w:rFonts w:eastAsia="Times New Roman" w:cs="Tahoma"/>
          <w:kern w:val="0"/>
          <w:szCs w:val="18"/>
          <w14:ligatures w14:val="none"/>
        </w:rPr>
        <w:t>. Alojamiento y desayuno en el Clayton Hotel Glasgow, Radisson Red Hotel Glasgow, Hampton By Hilton Glasgow o similar.</w:t>
      </w:r>
    </w:p>
    <w:p w14:paraId="6AC8BD5A" w14:textId="77777777" w:rsidR="005A1504" w:rsidRPr="005A1504" w:rsidRDefault="005A1504" w:rsidP="004D594C">
      <w:pPr>
        <w:rPr>
          <w:rFonts w:eastAsia="Calibri" w:cs="Tahoma"/>
          <w:szCs w:val="18"/>
          <w:lang w:val="en-US"/>
        </w:rPr>
      </w:pPr>
      <w:r w:rsidRPr="00BD493B">
        <w:rPr>
          <w:rFonts w:eastAsia="Calibri" w:cs="Tahoma"/>
          <w:b/>
          <w:bCs/>
          <w:kern w:val="0"/>
          <w:szCs w:val="18"/>
          <w:lang w:val="en-GB"/>
          <w14:ligatures w14:val="none"/>
        </w:rPr>
        <w:t xml:space="preserve">DÍA 5. </w:t>
      </w:r>
      <w:r w:rsidRPr="005A1504">
        <w:rPr>
          <w:rFonts w:eastAsia="Calibri" w:cs="Tahoma"/>
          <w:b/>
          <w:bCs/>
          <w:kern w:val="0"/>
          <w:szCs w:val="18"/>
          <w:lang w:val="en-US"/>
          <w14:ligatures w14:val="none"/>
        </w:rPr>
        <w:t>GLASGOW – GIANT'S CAUSEWAY – DARK HEDGES – BELFAST</w:t>
      </w:r>
    </w:p>
    <w:p w14:paraId="6D3C9E40" w14:textId="4632423E" w:rsidR="005A1504" w:rsidRPr="00DF2327" w:rsidRDefault="005A1504" w:rsidP="004D594C">
      <w:pPr>
        <w:spacing w:before="0" w:after="0"/>
        <w:rPr>
          <w:rFonts w:eastAsia="Times New Roman" w:cs="Tahoma"/>
          <w:kern w:val="0"/>
          <w:szCs w:val="18"/>
          <w:lang w:val="en-GB"/>
          <w14:ligatures w14:val="none"/>
        </w:rPr>
      </w:pPr>
      <w:r w:rsidRPr="001C5217">
        <w:rPr>
          <w:rFonts w:eastAsia="Calibri" w:cs="Tahoma"/>
          <w:kern w:val="0"/>
          <w:szCs w:val="18"/>
          <w:lang w:val="en-GB"/>
          <w14:ligatures w14:val="none"/>
        </w:rPr>
        <w:t> </w:t>
      </w:r>
      <w:r w:rsidRPr="005A1504">
        <w:rPr>
          <w:rFonts w:eastAsia="Times New Roman" w:cs="Tahoma"/>
          <w:kern w:val="0"/>
          <w:szCs w:val="18"/>
          <w14:ligatures w14:val="none"/>
        </w:rPr>
        <w:t xml:space="preserve">Nos despediremos de Glasgow y tomaremos un ferry para navegar por aguas irlandesas hasta llegar al puerto de Belfast, en Irlanda del Norte. Tras desembarcar, nos dirigimos </w:t>
      </w:r>
      <w:r w:rsidRPr="005A1504">
        <w:rPr>
          <w:rFonts w:eastAsia="Times New Roman" w:cs="Tahoma"/>
          <w:b/>
          <w:bCs/>
          <w:kern w:val="0"/>
          <w:szCs w:val="18"/>
          <w14:ligatures w14:val="none"/>
        </w:rPr>
        <w:t xml:space="preserve">hacia la Calzada del Gigante o "Giant's Causeway", </w:t>
      </w:r>
      <w:r w:rsidRPr="005A1504">
        <w:rPr>
          <w:rFonts w:eastAsia="Times New Roman" w:cs="Tahoma"/>
          <w:kern w:val="0"/>
          <w:szCs w:val="18"/>
          <w14:ligatures w14:val="none"/>
        </w:rPr>
        <w:t xml:space="preserve">con tiempo libre para almorzar en ruta. Esta maravilla declarada </w:t>
      </w:r>
      <w:r w:rsidRPr="005A1504">
        <w:rPr>
          <w:rFonts w:eastAsia="Times New Roman" w:cs="Tahoma"/>
          <w:b/>
          <w:kern w:val="0"/>
          <w:szCs w:val="18"/>
          <w14:ligatures w14:val="none"/>
        </w:rPr>
        <w:t>Patrimonio de la Humanidad por la UNESCO,</w:t>
      </w:r>
      <w:r w:rsidRPr="005A1504">
        <w:rPr>
          <w:rFonts w:eastAsia="Times New Roman" w:cs="Tahoma"/>
          <w:kern w:val="0"/>
          <w:szCs w:val="18"/>
          <w14:ligatures w14:val="none"/>
        </w:rPr>
        <w:t xml:space="preserve"> está compuesta por unas 40.000 columnas de basalto </w:t>
      </w:r>
      <w:r w:rsidRPr="005A1504">
        <w:rPr>
          <w:rFonts w:eastAsia="Times New Roman" w:cs="Tahoma"/>
          <w:kern w:val="0"/>
          <w:szCs w:val="18"/>
          <w14:ligatures w14:val="none"/>
        </w:rPr>
        <w:lastRenderedPageBreak/>
        <w:t xml:space="preserve">esculpidas por la naturaleza a lo largo de millones de años, que forman un paisaje cautivador. Podremos explorar su centro de visitantes para conocer su historia geológica y los mitos que rodean este lugar. Después, nos dirigiremos a </w:t>
      </w:r>
      <w:r w:rsidRPr="005A1504">
        <w:rPr>
          <w:rFonts w:eastAsia="Times New Roman" w:cs="Tahoma"/>
          <w:b/>
          <w:kern w:val="0"/>
          <w:szCs w:val="18"/>
          <w14:ligatures w14:val="none"/>
        </w:rPr>
        <w:t>Belfast</w:t>
      </w:r>
      <w:r w:rsidRPr="005A1504">
        <w:rPr>
          <w:rFonts w:eastAsia="Times New Roman" w:cs="Tahoma"/>
          <w:kern w:val="0"/>
          <w:szCs w:val="18"/>
          <w14:ligatures w14:val="none"/>
        </w:rPr>
        <w:t xml:space="preserve"> por el interior de Irlanda del Norte y haremos una </w:t>
      </w:r>
      <w:r w:rsidRPr="005A1504">
        <w:rPr>
          <w:rFonts w:eastAsia="Times New Roman" w:cs="Tahoma"/>
          <w:b/>
          <w:kern w:val="0"/>
          <w:szCs w:val="18"/>
          <w14:ligatures w14:val="none"/>
        </w:rPr>
        <w:t xml:space="preserve">parada para tomar fotos en Dark Hedges, </w:t>
      </w:r>
      <w:r w:rsidRPr="005A1504">
        <w:rPr>
          <w:rFonts w:eastAsia="Times New Roman" w:cs="Tahoma"/>
          <w:b/>
          <w:bCs/>
          <w:kern w:val="0"/>
          <w:szCs w:val="18"/>
          <w14:ligatures w14:val="none"/>
        </w:rPr>
        <w:t>un camino arbolado que sirvió como escenario</w:t>
      </w:r>
      <w:r w:rsidRPr="005A1504">
        <w:rPr>
          <w:rFonts w:eastAsia="Times New Roman" w:cs="Tahoma"/>
          <w:b/>
          <w:kern w:val="0"/>
          <w:szCs w:val="18"/>
          <w14:ligatures w14:val="none"/>
        </w:rPr>
        <w:t xml:space="preserve"> de la famosa serie Juego de Tronos.</w:t>
      </w:r>
      <w:r w:rsidRPr="005A1504">
        <w:rPr>
          <w:rFonts w:eastAsia="Times New Roman" w:cs="Tahoma"/>
          <w:b/>
          <w:bCs/>
          <w:kern w:val="0"/>
          <w:szCs w:val="18"/>
          <w14:ligatures w14:val="none"/>
        </w:rPr>
        <w:t xml:space="preserve">  </w:t>
      </w:r>
      <w:r w:rsidRPr="00DF2327">
        <w:rPr>
          <w:rFonts w:eastAsia="Times New Roman" w:cs="Tahoma"/>
          <w:kern w:val="0"/>
          <w:szCs w:val="18"/>
          <w:lang w:val="en-GB"/>
          <w14:ligatures w14:val="none"/>
        </w:rPr>
        <w:t>Alojamiento y desayuno</w:t>
      </w:r>
      <w:r w:rsidRPr="00DF2327">
        <w:rPr>
          <w:rFonts w:eastAsia="Times New Roman" w:cs="Tahoma"/>
          <w:bCs/>
          <w:kern w:val="0"/>
          <w:szCs w:val="18"/>
          <w:lang w:val="en-GB"/>
          <w14:ligatures w14:val="none"/>
        </w:rPr>
        <w:t xml:space="preserve"> en el hotel </w:t>
      </w:r>
      <w:r w:rsidRPr="00DF2327">
        <w:rPr>
          <w:rFonts w:eastAsia="Times New Roman" w:cs="Tahoma"/>
          <w:kern w:val="0"/>
          <w:szCs w:val="18"/>
          <w:lang w:val="en-GB"/>
          <w14:ligatures w14:val="none"/>
        </w:rPr>
        <w:t xml:space="preserve">Maldron Hotel Belfast City, </w:t>
      </w:r>
      <w:r w:rsidRPr="00DF2327">
        <w:rPr>
          <w:rFonts w:eastAsia="Times New Roman" w:cs="Tahoma"/>
          <w:bCs/>
          <w:kern w:val="0"/>
          <w:szCs w:val="18"/>
          <w:lang w:val="en-GB"/>
          <w14:ligatures w14:val="none"/>
        </w:rPr>
        <w:t>Ramada by Wyndham Belfast, Holiday Inn Belfast City Centre o similar.</w:t>
      </w:r>
    </w:p>
    <w:p w14:paraId="342BFA9D" w14:textId="77777777" w:rsidR="005A1504" w:rsidRPr="005A1504" w:rsidRDefault="005A1504" w:rsidP="004D594C">
      <w:pPr>
        <w:rPr>
          <w:rFonts w:eastAsia="Calibri" w:cs="Tahoma"/>
          <w:b/>
          <w:kern w:val="0"/>
          <w:szCs w:val="18"/>
          <w14:ligatures w14:val="none"/>
        </w:rPr>
      </w:pPr>
      <w:r w:rsidRPr="005A1504">
        <w:rPr>
          <w:rFonts w:eastAsia="Calibri" w:cs="Tahoma"/>
          <w:b/>
          <w:kern w:val="0"/>
          <w:szCs w:val="18"/>
          <w14:ligatures w14:val="none"/>
        </w:rPr>
        <w:t xml:space="preserve">DÍA 6. BELFAST </w:t>
      </w:r>
      <w:r w:rsidRPr="005A1504">
        <w:rPr>
          <w:rFonts w:eastAsia="Calibri" w:cs="Tahoma"/>
          <w:b/>
          <w:bCs/>
          <w:kern w:val="0"/>
          <w:szCs w:val="18"/>
          <w14:ligatures w14:val="none"/>
        </w:rPr>
        <w:t xml:space="preserve">– </w:t>
      </w:r>
      <w:r w:rsidRPr="005A1504">
        <w:rPr>
          <w:rFonts w:eastAsia="Calibri" w:cs="Tahoma"/>
          <w:b/>
          <w:kern w:val="0"/>
          <w:szCs w:val="18"/>
          <w14:ligatures w14:val="none"/>
        </w:rPr>
        <w:t>DUBLÍN</w:t>
      </w:r>
    </w:p>
    <w:p w14:paraId="163A3919" w14:textId="77777777" w:rsidR="005A1504" w:rsidRPr="005A1504" w:rsidRDefault="005A1504" w:rsidP="004D594C">
      <w:pPr>
        <w:spacing w:before="0" w:after="0"/>
        <w:rPr>
          <w:rFonts w:eastAsia="Calibri" w:cs="Tahoma"/>
          <w:kern w:val="0"/>
          <w:szCs w:val="18"/>
          <w14:ligatures w14:val="none"/>
        </w:rPr>
      </w:pPr>
      <w:r w:rsidRPr="005A1504">
        <w:rPr>
          <w:rFonts w:eastAsia="Times New Roman" w:cs="Tahoma"/>
          <w:kern w:val="0"/>
          <w:szCs w:val="18"/>
          <w14:ligatures w14:val="none"/>
        </w:rPr>
        <w:t xml:space="preserve">Por la mañana realizaremos una panorámica del centro de la ciudad de </w:t>
      </w:r>
      <w:r w:rsidRPr="005A1504">
        <w:rPr>
          <w:rFonts w:eastAsia="Times New Roman" w:cs="Tahoma"/>
          <w:b/>
          <w:bCs/>
          <w:kern w:val="0"/>
          <w:szCs w:val="18"/>
          <w14:ligatures w14:val="none"/>
        </w:rPr>
        <w:t>Belfast</w:t>
      </w:r>
      <w:r w:rsidRPr="005A1504">
        <w:rPr>
          <w:rFonts w:eastAsia="Times New Roman" w:cs="Tahoma"/>
          <w:kern w:val="0"/>
          <w:szCs w:val="18"/>
          <w14:ligatures w14:val="none"/>
        </w:rPr>
        <w:t xml:space="preserve">, la vibrante capital de Irlanda del Norte. Nos sumergiremos en su pasado y comprenderemos su presente mientras recorremos sus calles. Descubriremos la historia de David y Goliat, y veremos la montaña Cave Hill que inspiró a Jonathan Swift a escribir </w:t>
      </w:r>
      <w:r w:rsidRPr="005A1504">
        <w:rPr>
          <w:rFonts w:eastAsia="Times New Roman" w:cs="Tahoma"/>
          <w:b/>
          <w:bCs/>
          <w:kern w:val="0"/>
          <w:szCs w:val="18"/>
          <w14:ligatures w14:val="none"/>
        </w:rPr>
        <w:t>“Los Viajes de Gulliver”.</w:t>
      </w:r>
      <w:r w:rsidRPr="005A1504">
        <w:rPr>
          <w:rFonts w:eastAsia="Times New Roman" w:cs="Tahoma"/>
          <w:kern w:val="0"/>
          <w:szCs w:val="18"/>
          <w14:ligatures w14:val="none"/>
        </w:rPr>
        <w:t xml:space="preserve"> Pasaremos también por los murales pintados, y entenderemos las diferencias entre los barrios protestantes y católicos, y su impacto en la sociedad. Visitaremos el </w:t>
      </w:r>
      <w:r w:rsidRPr="005A1504">
        <w:rPr>
          <w:rFonts w:eastAsia="Times New Roman" w:cs="Tahoma"/>
          <w:b/>
          <w:bCs/>
          <w:kern w:val="0"/>
          <w:szCs w:val="18"/>
          <w14:ligatures w14:val="none"/>
        </w:rPr>
        <w:t xml:space="preserve">Titanic Quarter, un moderno complejo urbanístico construido en el lugar donde se construyó el Titanic y </w:t>
      </w:r>
      <w:r w:rsidRPr="005A1504">
        <w:rPr>
          <w:rFonts w:eastAsia="Times New Roman" w:cs="Tahoma"/>
          <w:kern w:val="0"/>
          <w:szCs w:val="18"/>
          <w14:ligatures w14:val="none"/>
        </w:rPr>
        <w:t xml:space="preserve">entraremos en el museo dedicado a recrear su historia. Después, tendremos tiempo libre para el almuerzo. Saldremos hacia </w:t>
      </w:r>
      <w:r w:rsidRPr="005A1504">
        <w:rPr>
          <w:rFonts w:eastAsia="Times New Roman" w:cs="Tahoma"/>
          <w:b/>
          <w:bCs/>
          <w:kern w:val="0"/>
          <w:szCs w:val="18"/>
          <w14:ligatures w14:val="none"/>
        </w:rPr>
        <w:t>Dublín</w:t>
      </w:r>
      <w:r w:rsidRPr="005A1504">
        <w:rPr>
          <w:rFonts w:eastAsia="Times New Roman" w:cs="Tahoma"/>
          <w:kern w:val="0"/>
          <w:szCs w:val="18"/>
          <w14:ligatures w14:val="none"/>
        </w:rPr>
        <w:t xml:space="preserve">, pasando por las montañas del </w:t>
      </w:r>
      <w:r w:rsidRPr="005A1504">
        <w:rPr>
          <w:rFonts w:eastAsia="Times New Roman" w:cs="Tahoma"/>
          <w:b/>
          <w:bCs/>
          <w:kern w:val="0"/>
          <w:szCs w:val="18"/>
          <w14:ligatures w14:val="none"/>
        </w:rPr>
        <w:t>Mourne</w:t>
      </w:r>
      <w:r w:rsidRPr="005A1504">
        <w:rPr>
          <w:rFonts w:eastAsia="Times New Roman" w:cs="Tahoma"/>
          <w:kern w:val="0"/>
          <w:szCs w:val="18"/>
          <w14:ligatures w14:val="none"/>
        </w:rPr>
        <w:t xml:space="preserve"> y llegaremos por la tarde a la capital de la República de Irlanda donde tendrán tiempo libre para pasear sus calles. Esta noche tendrán la posibilidad de participar en</w:t>
      </w:r>
      <w:r w:rsidRPr="005A1504">
        <w:rPr>
          <w:rFonts w:eastAsia="Times New Roman" w:cs="Tahoma"/>
          <w:b/>
          <w:bCs/>
          <w:kern w:val="0"/>
          <w:szCs w:val="18"/>
          <w14:ligatures w14:val="none"/>
        </w:rPr>
        <w:t xml:space="preserve"> </w:t>
      </w:r>
      <w:r w:rsidRPr="005A1504">
        <w:rPr>
          <w:rFonts w:eastAsia="Times New Roman" w:cs="Tahoma"/>
          <w:kern w:val="0"/>
          <w:szCs w:val="18"/>
          <w14:ligatures w14:val="none"/>
        </w:rPr>
        <w:t xml:space="preserve">una cena irlandesa amenizada por el folclore típico irlandés </w:t>
      </w:r>
      <w:r w:rsidRPr="005A1504">
        <w:rPr>
          <w:rFonts w:eastAsia="Times New Roman" w:cs="Tahoma"/>
          <w:b/>
          <w:bCs/>
          <w:kern w:val="0"/>
          <w:szCs w:val="18"/>
          <w14:ligatures w14:val="none"/>
        </w:rPr>
        <w:t>(opcional).</w:t>
      </w:r>
      <w:r w:rsidRPr="005A1504">
        <w:rPr>
          <w:rFonts w:eastAsia="Times New Roman" w:cs="Tahoma"/>
          <w:kern w:val="0"/>
          <w:szCs w:val="18"/>
          <w14:ligatures w14:val="none"/>
        </w:rPr>
        <w:t xml:space="preserve"> </w:t>
      </w:r>
      <w:r w:rsidRPr="005A1504">
        <w:rPr>
          <w:rFonts w:eastAsia="Calibri" w:cs="Tahoma"/>
          <w:kern w:val="0"/>
          <w:szCs w:val="18"/>
          <w14:ligatures w14:val="none"/>
        </w:rPr>
        <w:t>Alojamiento y desayuno en el Academy Plaza, Maldron Hotel Parnell Square, Hampton by Hilton Dublin Hotel, Camden Court Hotel o similar.</w:t>
      </w:r>
    </w:p>
    <w:p w14:paraId="570A33AC" w14:textId="77777777" w:rsidR="005A1504" w:rsidRPr="005A1504" w:rsidRDefault="005A1504" w:rsidP="004D594C">
      <w:pPr>
        <w:spacing w:after="0"/>
        <w:rPr>
          <w:rFonts w:eastAsia="Calibri" w:cs="Tahoma"/>
          <w:b/>
          <w:kern w:val="0"/>
          <w:szCs w:val="18"/>
          <w14:ligatures w14:val="none"/>
        </w:rPr>
      </w:pPr>
      <w:r w:rsidRPr="005A1504">
        <w:rPr>
          <w:rFonts w:eastAsia="Calibri" w:cs="Tahoma"/>
          <w:b/>
          <w:kern w:val="0"/>
          <w:szCs w:val="18"/>
          <w14:ligatures w14:val="none"/>
        </w:rPr>
        <w:t xml:space="preserve">DÍA 7. DUBLÍN </w:t>
      </w:r>
      <w:r w:rsidRPr="005A1504">
        <w:rPr>
          <w:rFonts w:eastAsia="Calibri" w:cs="Tahoma"/>
          <w:b/>
          <w:bCs/>
          <w:kern w:val="0"/>
          <w:szCs w:val="18"/>
          <w14:ligatures w14:val="none"/>
        </w:rPr>
        <w:t xml:space="preserve">– </w:t>
      </w:r>
      <w:r w:rsidRPr="005A1504">
        <w:rPr>
          <w:rFonts w:eastAsia="Calibri" w:cs="Tahoma"/>
          <w:b/>
          <w:kern w:val="0"/>
          <w:szCs w:val="18"/>
          <w14:ligatures w14:val="none"/>
        </w:rPr>
        <w:t xml:space="preserve">ATHLONE </w:t>
      </w:r>
      <w:r w:rsidRPr="005A1504">
        <w:rPr>
          <w:rFonts w:eastAsia="Calibri" w:cs="Tahoma"/>
          <w:b/>
          <w:bCs/>
          <w:kern w:val="0"/>
          <w:szCs w:val="18"/>
          <w14:ligatures w14:val="none"/>
        </w:rPr>
        <w:t xml:space="preserve">– </w:t>
      </w:r>
      <w:r w:rsidRPr="005A1504">
        <w:rPr>
          <w:rFonts w:eastAsia="Calibri" w:cs="Tahoma"/>
          <w:b/>
          <w:kern w:val="0"/>
          <w:szCs w:val="18"/>
          <w14:ligatures w14:val="none"/>
        </w:rPr>
        <w:t>GALWAY</w:t>
      </w:r>
    </w:p>
    <w:p w14:paraId="3D6D3ACE" w14:textId="77777777" w:rsidR="005A1504" w:rsidRPr="00BD493B" w:rsidRDefault="005A1504" w:rsidP="004D594C">
      <w:pPr>
        <w:rPr>
          <w:rFonts w:eastAsia="Times New Roman" w:cs="Tahoma"/>
          <w:szCs w:val="18"/>
        </w:rPr>
      </w:pPr>
      <w:r w:rsidRPr="005A1504">
        <w:rPr>
          <w:rFonts w:eastAsia="Times New Roman" w:cs="Tahoma"/>
          <w:szCs w:val="18"/>
        </w:rPr>
        <w:t xml:space="preserve">Tras el desayuno, comenzaremos con una breve panorámica de salida de Dublín, que nos permitirá apreciar distintas zonas de la ciudad y su contraste entre áreas históricas y barrios más modernos. Dejaremos la capital para emprender nuestro viaje hacia el oeste de Irlanda. Nuestra primera parada será en </w:t>
      </w:r>
      <w:r w:rsidRPr="005A1504">
        <w:rPr>
          <w:rFonts w:eastAsia="Times New Roman" w:cs="Tahoma"/>
          <w:b/>
          <w:bCs/>
          <w:szCs w:val="18"/>
        </w:rPr>
        <w:t>Athlone</w:t>
      </w:r>
      <w:r w:rsidRPr="005A1504">
        <w:rPr>
          <w:rFonts w:eastAsia="Times New Roman" w:cs="Tahoma"/>
          <w:szCs w:val="18"/>
        </w:rPr>
        <w:t xml:space="preserve">, situada prácticamente en el centro geográfico de Irlanda y atravesada por el río Shannon, el más largo del país. Esta localización estratégica ha hecho de la ciudad un importante punto de conexión entre el este y el oeste desde la Edad Media. Destaca el </w:t>
      </w:r>
      <w:r w:rsidRPr="005A1504">
        <w:rPr>
          <w:rFonts w:eastAsia="Times New Roman" w:cs="Tahoma"/>
          <w:b/>
          <w:bCs/>
          <w:szCs w:val="18"/>
        </w:rPr>
        <w:t>Castillo de Athlone</w:t>
      </w:r>
      <w:r w:rsidRPr="005A1504">
        <w:rPr>
          <w:rFonts w:eastAsia="Times New Roman" w:cs="Tahoma"/>
          <w:szCs w:val="18"/>
        </w:rPr>
        <w:t xml:space="preserve">, construido originalmente en el siglo XIII por los normandos y reconstruido en varias ocasiones a lo largo de su historia, especialmente tras el asedio de </w:t>
      </w:r>
      <w:r w:rsidRPr="005A1504">
        <w:rPr>
          <w:rFonts w:eastAsia="Times New Roman" w:cs="Tahoma"/>
          <w:b/>
          <w:bCs/>
          <w:szCs w:val="18"/>
        </w:rPr>
        <w:t>1691</w:t>
      </w:r>
      <w:r w:rsidRPr="005A1504">
        <w:rPr>
          <w:rFonts w:eastAsia="Times New Roman" w:cs="Tahoma"/>
          <w:szCs w:val="18"/>
        </w:rPr>
        <w:t xml:space="preserve"> durante las </w:t>
      </w:r>
      <w:r w:rsidRPr="005A1504">
        <w:rPr>
          <w:rFonts w:eastAsia="Times New Roman" w:cs="Tahoma"/>
          <w:b/>
          <w:bCs/>
          <w:szCs w:val="18"/>
        </w:rPr>
        <w:t>guerras guillermitas</w:t>
      </w:r>
      <w:r w:rsidRPr="005A1504">
        <w:rPr>
          <w:rFonts w:eastAsia="Times New Roman" w:cs="Tahoma"/>
          <w:szCs w:val="18"/>
        </w:rPr>
        <w:t xml:space="preserve">. También podremos disfrutar de su animado paseo junto al río y su ambiente local, característico de una ciudad con tradición comercial y fluvial. Continuación hacia </w:t>
      </w:r>
      <w:r w:rsidRPr="005A1504">
        <w:rPr>
          <w:rFonts w:eastAsia="Times New Roman" w:cs="Tahoma"/>
          <w:b/>
          <w:bCs/>
          <w:szCs w:val="18"/>
        </w:rPr>
        <w:t>Galway</w:t>
      </w:r>
      <w:r w:rsidRPr="005A1504">
        <w:rPr>
          <w:rFonts w:eastAsia="Times New Roman" w:cs="Tahoma"/>
          <w:szCs w:val="18"/>
        </w:rPr>
        <w:t xml:space="preserve">, conocida como la </w:t>
      </w:r>
      <w:r w:rsidRPr="005A1504">
        <w:rPr>
          <w:rFonts w:eastAsia="Times New Roman" w:cs="Tahoma"/>
          <w:b/>
          <w:bCs/>
          <w:szCs w:val="18"/>
        </w:rPr>
        <w:t xml:space="preserve">"Ciudad de las Tribus", </w:t>
      </w:r>
      <w:r w:rsidRPr="00E874CF">
        <w:rPr>
          <w:rFonts w:eastAsia="Times New Roman" w:cs="Tahoma"/>
          <w:szCs w:val="18"/>
        </w:rPr>
        <w:t>en referencia a las catorce familias mercantes de origen anglonormando que dominaron su vida política y económica entre los siglos XIV y XVII.</w:t>
      </w:r>
      <w:r w:rsidRPr="005A1504">
        <w:rPr>
          <w:rFonts w:eastAsia="Times New Roman" w:cs="Tahoma"/>
          <w:szCs w:val="18"/>
        </w:rPr>
        <w:t xml:space="preserve"> Situada en la costa oeste, a orillas del Atlántico, Galway es hoy un importante centro cultural, famoso por sus festivales, su música tradicional y su ambiente joven y dinámico. </w:t>
      </w:r>
      <w:r w:rsidRPr="00BD493B">
        <w:rPr>
          <w:rFonts w:eastAsia="Times New Roman" w:cs="Tahoma"/>
          <w:szCs w:val="18"/>
        </w:rPr>
        <w:t>Cena, alojamiento y desayuno en el Hotel Connacht, Shannon Spring Hotel, Lough Rea Hotel &amp; Spa o similar.</w:t>
      </w:r>
    </w:p>
    <w:p w14:paraId="2275CB34" w14:textId="77777777" w:rsidR="005A1504" w:rsidRPr="00BD493B" w:rsidRDefault="005A1504" w:rsidP="004D594C">
      <w:pPr>
        <w:spacing w:before="0" w:after="240"/>
        <w:jc w:val="left"/>
        <w:rPr>
          <w:rFonts w:eastAsia="Calibri" w:cs="Tahoma"/>
          <w:b/>
          <w:bCs/>
          <w:kern w:val="0"/>
          <w:szCs w:val="18"/>
          <w14:ligatures w14:val="none"/>
        </w:rPr>
      </w:pPr>
      <w:r w:rsidRPr="00BD493B">
        <w:rPr>
          <w:rFonts w:eastAsia="Calibri" w:cs="Tahoma"/>
          <w:b/>
          <w:kern w:val="0"/>
          <w:szCs w:val="18"/>
          <w14:ligatures w14:val="none"/>
        </w:rPr>
        <w:t xml:space="preserve">DÍA 8. </w:t>
      </w:r>
      <w:r w:rsidRPr="00BD493B">
        <w:rPr>
          <w:rFonts w:eastAsia="Calibri" w:cs="Tahoma"/>
          <w:b/>
          <w:bCs/>
          <w:kern w:val="0"/>
          <w:szCs w:val="18"/>
          <w14:ligatures w14:val="none"/>
        </w:rPr>
        <w:t xml:space="preserve">GALWAY – WESTPORT – CONNEMARA – GALWAY </w:t>
      </w:r>
    </w:p>
    <w:p w14:paraId="1C013F9E" w14:textId="77777777" w:rsidR="005A1504" w:rsidRPr="005A1504" w:rsidRDefault="005A1504" w:rsidP="004D594C">
      <w:pPr>
        <w:rPr>
          <w:rFonts w:eastAsia="Calibri" w:cs="Tahoma"/>
          <w:kern w:val="0"/>
          <w:szCs w:val="18"/>
          <w14:ligatures w14:val="none"/>
        </w:rPr>
      </w:pPr>
      <w:r w:rsidRPr="005A1504">
        <w:rPr>
          <w:rFonts w:eastAsia="Calibri" w:cs="Tahoma"/>
          <w:kern w:val="0"/>
          <w:szCs w:val="18"/>
          <w14:ligatures w14:val="none"/>
        </w:rPr>
        <w:t xml:space="preserve">Tras el desayuno, cruzaremos algunos de los paisajes más característicos del país hasta llegar a </w:t>
      </w:r>
      <w:r w:rsidRPr="005A1504">
        <w:rPr>
          <w:rFonts w:eastAsia="Calibri" w:cs="Tahoma"/>
          <w:b/>
          <w:bCs/>
          <w:kern w:val="0"/>
          <w:szCs w:val="18"/>
          <w14:ligatures w14:val="none"/>
        </w:rPr>
        <w:t>Westport</w:t>
      </w:r>
      <w:r w:rsidRPr="005A1504">
        <w:rPr>
          <w:rFonts w:eastAsia="Calibri" w:cs="Tahoma"/>
          <w:kern w:val="0"/>
          <w:szCs w:val="18"/>
          <w14:ligatures w14:val="none"/>
        </w:rPr>
        <w:t xml:space="preserve">, uno de los pueblos más atractivos y animados de la región, con vistas al </w:t>
      </w:r>
      <w:r w:rsidRPr="005A1504">
        <w:rPr>
          <w:rFonts w:eastAsia="Calibri" w:cs="Tahoma"/>
          <w:b/>
          <w:bCs/>
          <w:kern w:val="0"/>
          <w:szCs w:val="18"/>
          <w14:ligatures w14:val="none"/>
        </w:rPr>
        <w:t>río Carrowbeg</w:t>
      </w:r>
      <w:r w:rsidRPr="005A1504">
        <w:rPr>
          <w:rFonts w:eastAsia="Calibri" w:cs="Tahoma"/>
          <w:kern w:val="0"/>
          <w:szCs w:val="18"/>
          <w14:ligatures w14:val="none"/>
        </w:rPr>
        <w:t xml:space="preserve">, donde tendremos tiempo para pasear por su cuidado centro, disfrutar de su ambiente local y realizar compras, así como para adquirir comida para el almuerzo, que podrá disfrutarse más adelante. Continuaremos el recorrido hacia la región de </w:t>
      </w:r>
      <w:r w:rsidRPr="005A1504">
        <w:rPr>
          <w:rFonts w:eastAsia="Calibri" w:cs="Tahoma"/>
          <w:b/>
          <w:bCs/>
          <w:kern w:val="0"/>
          <w:szCs w:val="18"/>
          <w14:ligatures w14:val="none"/>
        </w:rPr>
        <w:t>Connemara</w:t>
      </w:r>
      <w:r w:rsidRPr="005A1504">
        <w:rPr>
          <w:rFonts w:eastAsia="Calibri" w:cs="Tahoma"/>
          <w:kern w:val="0"/>
          <w:szCs w:val="18"/>
          <w14:ligatures w14:val="none"/>
        </w:rPr>
        <w:t xml:space="preserve">, un territorio de gran belleza natural, famoso por sus lagos, valles, montañas y pequeños pueblos, que durante siglos ha servido de inspiración a poetas y pintores. A través de estos paisajes llegaremos a la espectacular </w:t>
      </w:r>
      <w:r w:rsidRPr="005A1504">
        <w:rPr>
          <w:rFonts w:eastAsia="Calibri" w:cs="Tahoma"/>
          <w:b/>
          <w:bCs/>
          <w:kern w:val="0"/>
          <w:szCs w:val="18"/>
          <w14:ligatures w14:val="none"/>
        </w:rPr>
        <w:t>Abadía de Kylemore</w:t>
      </w:r>
      <w:r w:rsidRPr="005A1504">
        <w:rPr>
          <w:rFonts w:eastAsia="Calibri" w:cs="Tahoma"/>
          <w:kern w:val="0"/>
          <w:szCs w:val="18"/>
          <w14:ligatures w14:val="none"/>
        </w:rPr>
        <w:t xml:space="preserve">, un antiguo castillo victoriano construido a orillas de un lago y rodeado de un entorno natural incomparable, originalmente residencia de la familia Mitchell Henry y posteriormente transformado en convento por las monjas benedictinas. Por la tarde, regresaremos a </w:t>
      </w:r>
      <w:r w:rsidRPr="005A1504">
        <w:rPr>
          <w:rFonts w:eastAsia="Calibri" w:cs="Tahoma"/>
          <w:b/>
          <w:bCs/>
          <w:kern w:val="0"/>
          <w:szCs w:val="18"/>
          <w14:ligatures w14:val="none"/>
        </w:rPr>
        <w:t>Galway</w:t>
      </w:r>
      <w:r w:rsidRPr="005A1504">
        <w:rPr>
          <w:rFonts w:eastAsia="Calibri" w:cs="Tahoma"/>
          <w:kern w:val="0"/>
          <w:szCs w:val="18"/>
          <w14:ligatures w14:val="none"/>
        </w:rPr>
        <w:t xml:space="preserve">, donde realizaremos un tour a pie por esta animada ciudad universitaria, conociendo la </w:t>
      </w:r>
      <w:r w:rsidRPr="005A1504">
        <w:rPr>
          <w:rFonts w:eastAsia="Calibri" w:cs="Tahoma"/>
          <w:b/>
          <w:bCs/>
          <w:kern w:val="0"/>
          <w:szCs w:val="18"/>
          <w14:ligatures w14:val="none"/>
        </w:rPr>
        <w:t>catedral católica</w:t>
      </w:r>
      <w:r w:rsidRPr="005A1504">
        <w:rPr>
          <w:rFonts w:eastAsia="Calibri" w:cs="Tahoma"/>
          <w:kern w:val="0"/>
          <w:szCs w:val="18"/>
          <w14:ligatures w14:val="none"/>
        </w:rPr>
        <w:t xml:space="preserve">, el </w:t>
      </w:r>
      <w:r w:rsidRPr="005A1504">
        <w:rPr>
          <w:rFonts w:eastAsia="Calibri" w:cs="Tahoma"/>
          <w:b/>
          <w:bCs/>
          <w:kern w:val="0"/>
          <w:szCs w:val="18"/>
          <w14:ligatures w14:val="none"/>
        </w:rPr>
        <w:t>Arco de los Españoles</w:t>
      </w:r>
      <w:r w:rsidRPr="005A1504">
        <w:rPr>
          <w:rFonts w:eastAsia="Calibri" w:cs="Tahoma"/>
          <w:kern w:val="0"/>
          <w:szCs w:val="18"/>
          <w14:ligatures w14:val="none"/>
        </w:rPr>
        <w:t xml:space="preserve"> y recorriendo su céntrica </w:t>
      </w:r>
      <w:r w:rsidRPr="005A1504">
        <w:rPr>
          <w:rFonts w:eastAsia="Calibri" w:cs="Tahoma"/>
          <w:b/>
          <w:bCs/>
          <w:kern w:val="0"/>
          <w:szCs w:val="18"/>
          <w14:ligatures w14:val="none"/>
        </w:rPr>
        <w:t>High Street</w:t>
      </w:r>
      <w:r w:rsidRPr="005A1504">
        <w:rPr>
          <w:rFonts w:eastAsia="Calibri" w:cs="Tahoma"/>
          <w:kern w:val="0"/>
          <w:szCs w:val="18"/>
          <w14:ligatures w14:val="none"/>
        </w:rPr>
        <w:t>, famosa por su ambiente vibrante, sus tiendas y sus tradicionales pubs irlandeses, donde habrá tiempo para disfrutar de la música en directo y degustar cervezas locales. Cena, alojamiento y desayuno en el Hotel Connacht, Shannon Spring Hotel, Lough Rea Hotel &amp; Spa o similar.</w:t>
      </w:r>
    </w:p>
    <w:p w14:paraId="76F24CF0" w14:textId="77777777" w:rsidR="005A1504" w:rsidRPr="005A1504" w:rsidRDefault="005A1504" w:rsidP="004D594C">
      <w:pPr>
        <w:spacing w:before="0" w:after="0"/>
        <w:rPr>
          <w:rFonts w:eastAsia="Calibri" w:cs="Tahoma"/>
          <w:b/>
          <w:kern w:val="0"/>
          <w:szCs w:val="18"/>
          <w14:ligatures w14:val="none"/>
        </w:rPr>
      </w:pPr>
      <w:r w:rsidRPr="005A1504">
        <w:rPr>
          <w:rFonts w:eastAsia="Calibri" w:cs="Tahoma"/>
          <w:b/>
          <w:kern w:val="0"/>
          <w:szCs w:val="18"/>
          <w14:ligatures w14:val="none"/>
        </w:rPr>
        <w:t xml:space="preserve">DÍA 9. GALWAY </w:t>
      </w:r>
      <w:r w:rsidRPr="005A1504">
        <w:rPr>
          <w:rFonts w:eastAsia="Calibri" w:cs="Tahoma"/>
          <w:b/>
          <w:bCs/>
          <w:kern w:val="0"/>
          <w:szCs w:val="18"/>
          <w14:ligatures w14:val="none"/>
        </w:rPr>
        <w:t xml:space="preserve">– </w:t>
      </w:r>
      <w:r w:rsidRPr="005A1504">
        <w:rPr>
          <w:rFonts w:eastAsia="Calibri" w:cs="Tahoma"/>
          <w:b/>
          <w:kern w:val="0"/>
          <w:szCs w:val="18"/>
          <w14:ligatures w14:val="none"/>
        </w:rPr>
        <w:t xml:space="preserve">ACANTILADOS DE MOHER </w:t>
      </w:r>
      <w:r w:rsidRPr="005A1504">
        <w:rPr>
          <w:rFonts w:eastAsia="Calibri" w:cs="Tahoma"/>
          <w:b/>
          <w:bCs/>
          <w:kern w:val="0"/>
          <w:szCs w:val="18"/>
          <w14:ligatures w14:val="none"/>
        </w:rPr>
        <w:t xml:space="preserve">– </w:t>
      </w:r>
      <w:r w:rsidRPr="005A1504">
        <w:rPr>
          <w:rFonts w:eastAsia="Calibri" w:cs="Tahoma"/>
          <w:b/>
          <w:kern w:val="0"/>
          <w:szCs w:val="18"/>
          <w14:ligatures w14:val="none"/>
        </w:rPr>
        <w:t xml:space="preserve">LIMERICK </w:t>
      </w:r>
      <w:r w:rsidRPr="005A1504">
        <w:rPr>
          <w:rFonts w:eastAsia="Calibri" w:cs="Tahoma"/>
          <w:b/>
          <w:bCs/>
          <w:kern w:val="0"/>
          <w:szCs w:val="18"/>
          <w14:ligatures w14:val="none"/>
        </w:rPr>
        <w:t xml:space="preserve">– </w:t>
      </w:r>
      <w:r w:rsidRPr="005A1504">
        <w:rPr>
          <w:rFonts w:eastAsia="Calibri" w:cs="Tahoma"/>
          <w:b/>
          <w:kern w:val="0"/>
          <w:szCs w:val="18"/>
          <w14:ligatures w14:val="none"/>
        </w:rPr>
        <w:t>CORK</w:t>
      </w:r>
    </w:p>
    <w:p w14:paraId="39904498" w14:textId="41C61DD0" w:rsidR="005A1504" w:rsidRPr="005A1504" w:rsidRDefault="005A1504" w:rsidP="004D594C">
      <w:pPr>
        <w:spacing w:after="200"/>
        <w:rPr>
          <w:rFonts w:eastAsia="Calibri" w:cs="Tahoma"/>
          <w:szCs w:val="18"/>
        </w:rPr>
      </w:pPr>
      <w:r w:rsidRPr="005A1504">
        <w:rPr>
          <w:rFonts w:eastAsia="Calibri" w:cs="Tahoma"/>
          <w:kern w:val="0"/>
          <w:szCs w:val="18"/>
          <w14:ligatures w14:val="none"/>
        </w:rPr>
        <w:t xml:space="preserve">Esta mañana nos pondremos en camino hacia los </w:t>
      </w:r>
      <w:r w:rsidRPr="005A1504">
        <w:rPr>
          <w:rFonts w:eastAsia="Calibri" w:cs="Tahoma"/>
          <w:b/>
          <w:bCs/>
          <w:kern w:val="0"/>
          <w:szCs w:val="18"/>
          <w14:ligatures w14:val="none"/>
        </w:rPr>
        <w:t>Acantilados de Moher</w:t>
      </w:r>
      <w:r w:rsidRPr="005A1504">
        <w:rPr>
          <w:rFonts w:eastAsia="Calibri" w:cs="Tahoma"/>
          <w:kern w:val="0"/>
          <w:szCs w:val="18"/>
          <w14:ligatures w14:val="none"/>
        </w:rPr>
        <w:t xml:space="preserve">, atravesando </w:t>
      </w:r>
      <w:r w:rsidRPr="005A1504">
        <w:rPr>
          <w:rFonts w:eastAsia="Calibri" w:cs="Tahoma"/>
          <w:b/>
          <w:bCs/>
          <w:kern w:val="0"/>
          <w:szCs w:val="18"/>
          <w14:ligatures w14:val="none"/>
        </w:rPr>
        <w:t>El Burren</w:t>
      </w:r>
      <w:r w:rsidRPr="005A1504">
        <w:rPr>
          <w:rFonts w:eastAsia="Calibri" w:cs="Tahoma"/>
          <w:kern w:val="0"/>
          <w:szCs w:val="18"/>
          <w14:ligatures w14:val="none"/>
        </w:rPr>
        <w:t xml:space="preserve">, que en gaélico significa “terreno rocoso”. Los acantilados, una imponente extensión de roca caliza frente al Atlántico, son </w:t>
      </w:r>
      <w:r w:rsidR="009168F6">
        <w:rPr>
          <w:rFonts w:eastAsia="Calibri" w:cs="Tahoma"/>
          <w:kern w:val="0"/>
          <w:szCs w:val="18"/>
          <w14:ligatures w14:val="none"/>
        </w:rPr>
        <w:t>reconocidos</w:t>
      </w:r>
      <w:r w:rsidRPr="005A1504">
        <w:rPr>
          <w:rFonts w:eastAsia="Calibri" w:cs="Tahoma"/>
          <w:kern w:val="0"/>
          <w:szCs w:val="18"/>
          <w14:ligatures w14:val="none"/>
        </w:rPr>
        <w:t xml:space="preserve"> por la UNESCO</w:t>
      </w:r>
      <w:r w:rsidR="009168F6">
        <w:rPr>
          <w:rFonts w:eastAsia="Calibri" w:cs="Tahoma"/>
          <w:kern w:val="0"/>
          <w:szCs w:val="18"/>
          <w14:ligatures w14:val="none"/>
        </w:rPr>
        <w:t xml:space="preserve"> y o</w:t>
      </w:r>
      <w:r w:rsidRPr="005A1504">
        <w:rPr>
          <w:rFonts w:eastAsia="Calibri" w:cs="Tahoma"/>
          <w:kern w:val="0"/>
          <w:szCs w:val="18"/>
          <w14:ligatures w14:val="none"/>
        </w:rPr>
        <w:t xml:space="preserve">frecen incomparables vistas sobre el océano, elevándose hasta 200 metros sobre el nivel del mar y extendiéndose a lo largo de 8 kilómetros. Dedicaremos tiempo a admirarlos y a visitar su centro de visitantes, ya que son una de las principales postales de Irlanda. A continuación, nos dirigiremos a </w:t>
      </w:r>
      <w:r w:rsidRPr="005A1504">
        <w:rPr>
          <w:rFonts w:eastAsia="Calibri" w:cs="Tahoma"/>
          <w:b/>
          <w:bCs/>
          <w:kern w:val="0"/>
          <w:szCs w:val="18"/>
          <w14:ligatures w14:val="none"/>
        </w:rPr>
        <w:t>Limerick</w:t>
      </w:r>
      <w:r w:rsidRPr="005A1504">
        <w:rPr>
          <w:rFonts w:eastAsia="Calibri" w:cs="Tahoma"/>
          <w:kern w:val="0"/>
          <w:szCs w:val="18"/>
          <w14:ligatures w14:val="none"/>
        </w:rPr>
        <w:t xml:space="preserve">, donde realizaremos una visita panorámica de la ciudad, la cuarta más importante de Irlanda, fundada por los vikingos a orillas del río Shannon. Dispondremos de tiempo libre en Limerick para almorzar. Continuaremos nuestro camino hacia </w:t>
      </w:r>
      <w:r w:rsidRPr="005A1504">
        <w:rPr>
          <w:rFonts w:eastAsia="Calibri" w:cs="Tahoma"/>
          <w:b/>
          <w:bCs/>
          <w:kern w:val="0"/>
          <w:szCs w:val="18"/>
          <w14:ligatures w14:val="none"/>
        </w:rPr>
        <w:t>Cork</w:t>
      </w:r>
      <w:r w:rsidRPr="005A1504">
        <w:rPr>
          <w:rFonts w:eastAsia="Calibri" w:cs="Tahoma"/>
          <w:kern w:val="0"/>
          <w:szCs w:val="18"/>
          <w14:ligatures w14:val="none"/>
        </w:rPr>
        <w:t xml:space="preserve">, donde disfrutaremos de un recorrido por el </w:t>
      </w:r>
      <w:r w:rsidRPr="005A1504">
        <w:rPr>
          <w:rFonts w:eastAsia="Calibri" w:cs="Tahoma"/>
          <w:b/>
          <w:bCs/>
          <w:kern w:val="0"/>
          <w:szCs w:val="18"/>
          <w14:ligatures w14:val="none"/>
        </w:rPr>
        <w:t>English Market</w:t>
      </w:r>
      <w:r w:rsidRPr="005A1504">
        <w:rPr>
          <w:rFonts w:eastAsia="Calibri" w:cs="Tahoma"/>
          <w:kern w:val="0"/>
          <w:szCs w:val="18"/>
          <w14:ligatures w14:val="none"/>
        </w:rPr>
        <w:t xml:space="preserve">, un mercado emblemático ubicado en el centro de la ciudad. También </w:t>
      </w:r>
      <w:r w:rsidRPr="00E874CF">
        <w:rPr>
          <w:rFonts w:eastAsia="Calibri" w:cs="Tahoma"/>
          <w:kern w:val="0"/>
          <w:szCs w:val="18"/>
          <w14:ligatures w14:val="none"/>
        </w:rPr>
        <w:t>contemplaremos la iglesia de Santa Ana de Shandon, el Reloj de la Mentira y la catedral protestante de San Finbar.</w:t>
      </w:r>
      <w:r w:rsidRPr="005A1504">
        <w:rPr>
          <w:rFonts w:eastAsia="Calibri" w:cs="Tahoma"/>
          <w:kern w:val="0"/>
          <w:szCs w:val="18"/>
          <w14:ligatures w14:val="none"/>
        </w:rPr>
        <w:t xml:space="preserve"> Cork es una ciudad construida sobre agua y alberga un importante puerto comercial, desde donde partieron infinidad de barcos hacia el Nuevo Mundo </w:t>
      </w:r>
      <w:r w:rsidRPr="005A1504">
        <w:rPr>
          <w:rFonts w:eastAsia="Calibri" w:cs="Tahoma"/>
          <w:kern w:val="0"/>
          <w:szCs w:val="18"/>
          <w14:ligatures w14:val="none"/>
        </w:rPr>
        <w:lastRenderedPageBreak/>
        <w:t>durante la época de la Gran Hambruna Irlandesa. Tendremos tiempo libre para pasear por sus calles. Cena, alojamiento y desayuno en el Hotel Cork International, Radisson Blu Cork, Garryvoe Hotel, Acton Hotel Kinsale o similar.</w:t>
      </w:r>
    </w:p>
    <w:p w14:paraId="6EA45761" w14:textId="77777777" w:rsidR="005A1504" w:rsidRPr="005A1504" w:rsidRDefault="005A1504" w:rsidP="004D594C">
      <w:pPr>
        <w:spacing w:before="0" w:after="0"/>
        <w:rPr>
          <w:rFonts w:eastAsia="Calibri" w:cs="Tahoma"/>
          <w:b/>
          <w:kern w:val="0"/>
          <w:szCs w:val="18"/>
          <w14:ligatures w14:val="none"/>
        </w:rPr>
      </w:pPr>
      <w:r w:rsidRPr="005A1504">
        <w:rPr>
          <w:rFonts w:eastAsia="Calibri" w:cs="Tahoma"/>
          <w:b/>
          <w:kern w:val="0"/>
          <w:szCs w:val="18"/>
          <w14:ligatures w14:val="none"/>
        </w:rPr>
        <w:t xml:space="preserve">DÍA 10. CORK </w:t>
      </w:r>
      <w:r w:rsidRPr="005A1504">
        <w:rPr>
          <w:rFonts w:eastAsia="Calibri" w:cs="Tahoma"/>
          <w:b/>
          <w:bCs/>
          <w:kern w:val="0"/>
          <w:szCs w:val="18"/>
          <w14:ligatures w14:val="none"/>
        </w:rPr>
        <w:t xml:space="preserve">– </w:t>
      </w:r>
      <w:r w:rsidRPr="005A1504">
        <w:rPr>
          <w:rFonts w:eastAsia="Calibri" w:cs="Tahoma"/>
          <w:b/>
          <w:kern w:val="0"/>
          <w:szCs w:val="18"/>
          <w14:ligatures w14:val="none"/>
        </w:rPr>
        <w:t xml:space="preserve">KILLARNEY Y ANILLO DE KERRY </w:t>
      </w:r>
      <w:r w:rsidRPr="005A1504">
        <w:rPr>
          <w:rFonts w:eastAsia="Calibri" w:cs="Tahoma"/>
          <w:b/>
          <w:bCs/>
          <w:kern w:val="0"/>
          <w:szCs w:val="18"/>
          <w14:ligatures w14:val="none"/>
        </w:rPr>
        <w:t xml:space="preserve">– </w:t>
      </w:r>
      <w:r w:rsidRPr="005A1504">
        <w:rPr>
          <w:rFonts w:eastAsia="Calibri" w:cs="Tahoma"/>
          <w:b/>
          <w:kern w:val="0"/>
          <w:szCs w:val="18"/>
          <w14:ligatures w14:val="none"/>
        </w:rPr>
        <w:t>CORK</w:t>
      </w:r>
    </w:p>
    <w:p w14:paraId="235F3B57" w14:textId="77777777" w:rsidR="005A1504" w:rsidRPr="005A1504" w:rsidRDefault="005A1504" w:rsidP="004D594C">
      <w:pPr>
        <w:spacing w:after="200"/>
        <w:rPr>
          <w:rFonts w:eastAsia="Calibri" w:cs="Tahoma"/>
          <w:kern w:val="0"/>
          <w:szCs w:val="18"/>
          <w14:ligatures w14:val="none"/>
        </w:rPr>
      </w:pPr>
      <w:r w:rsidRPr="005A1504">
        <w:rPr>
          <w:rFonts w:eastAsia="Calibri" w:cs="Tahoma"/>
          <w:kern w:val="0"/>
          <w:szCs w:val="18"/>
          <w14:ligatures w14:val="none"/>
        </w:rPr>
        <w:t xml:space="preserve">El día de hoy lo dedicaremos a explorar el </w:t>
      </w:r>
      <w:r w:rsidRPr="005A1504">
        <w:rPr>
          <w:rFonts w:eastAsia="Calibri" w:cs="Tahoma"/>
          <w:b/>
          <w:bCs/>
          <w:kern w:val="0"/>
          <w:szCs w:val="18"/>
          <w14:ligatures w14:val="none"/>
        </w:rPr>
        <w:t>Anillo de Kerry</w:t>
      </w:r>
      <w:r w:rsidRPr="005A1504">
        <w:rPr>
          <w:rFonts w:eastAsia="Calibri" w:cs="Tahoma"/>
          <w:kern w:val="0"/>
          <w:szCs w:val="18"/>
          <w14:ligatures w14:val="none"/>
        </w:rPr>
        <w:t xml:space="preserve">, una de las rutas panorámicas más famosas y espectaculares de Irlanda. Se trata de un recorrido circular de unos </w:t>
      </w:r>
      <w:r w:rsidRPr="005A1504">
        <w:rPr>
          <w:rFonts w:eastAsia="Calibri" w:cs="Tahoma"/>
          <w:b/>
          <w:bCs/>
          <w:kern w:val="0"/>
          <w:szCs w:val="18"/>
          <w14:ligatures w14:val="none"/>
        </w:rPr>
        <w:t>170 kilómetros</w:t>
      </w:r>
      <w:r w:rsidRPr="005A1504">
        <w:rPr>
          <w:rFonts w:eastAsia="Calibri" w:cs="Tahoma"/>
          <w:kern w:val="0"/>
          <w:szCs w:val="18"/>
          <w14:ligatures w14:val="none"/>
        </w:rPr>
        <w:t xml:space="preserve"> que atraviesa la </w:t>
      </w:r>
      <w:r w:rsidRPr="005A1504">
        <w:rPr>
          <w:rFonts w:eastAsia="Calibri" w:cs="Tahoma"/>
          <w:b/>
          <w:bCs/>
          <w:kern w:val="0"/>
          <w:szCs w:val="18"/>
          <w14:ligatures w14:val="none"/>
        </w:rPr>
        <w:t>Península de Iveragh</w:t>
      </w:r>
      <w:r w:rsidRPr="005A1504">
        <w:rPr>
          <w:rFonts w:eastAsia="Calibri" w:cs="Tahoma"/>
          <w:kern w:val="0"/>
          <w:szCs w:val="18"/>
          <w14:ligatures w14:val="none"/>
        </w:rPr>
        <w:t xml:space="preserve">, ofreciendo algunos de los paisajes más impresionantes del oeste del país. A lo largo del trayecto nos </w:t>
      </w:r>
      <w:r w:rsidRPr="00E874CF">
        <w:rPr>
          <w:rFonts w:eastAsia="Calibri" w:cs="Tahoma"/>
          <w:kern w:val="0"/>
          <w:szCs w:val="18"/>
          <w14:ligatures w14:val="none"/>
        </w:rPr>
        <w:t>acompañarán lagos interiores, playas de arena clara, colinas verdes y acantilados costeros, un entorno natural moldeado por la última glaciación hace más de un millón de años. El paisaje cambia constantemente, alternando vistas al océano Atlántico con tranquilos valles</w:t>
      </w:r>
      <w:r w:rsidRPr="005A1504">
        <w:rPr>
          <w:rFonts w:eastAsia="Calibri" w:cs="Tahoma"/>
          <w:kern w:val="0"/>
          <w:szCs w:val="18"/>
          <w14:ligatures w14:val="none"/>
        </w:rPr>
        <w:t xml:space="preserve"> y montañas suaves, creando una de las postales más reconocibles de Irlanda. Durante el recorrido cruzaremos encantadores pueblos costeros y rurales como </w:t>
      </w:r>
      <w:r w:rsidRPr="005A1504">
        <w:rPr>
          <w:rFonts w:eastAsia="Calibri" w:cs="Tahoma"/>
          <w:b/>
          <w:bCs/>
          <w:kern w:val="0"/>
          <w:szCs w:val="18"/>
          <w14:ligatures w14:val="none"/>
        </w:rPr>
        <w:t>Waterville</w:t>
      </w:r>
      <w:r w:rsidRPr="005A1504">
        <w:rPr>
          <w:rFonts w:eastAsia="Calibri" w:cs="Tahoma"/>
          <w:kern w:val="0"/>
          <w:szCs w:val="18"/>
          <w14:ligatures w14:val="none"/>
        </w:rPr>
        <w:t xml:space="preserve">, </w:t>
      </w:r>
      <w:r w:rsidRPr="005A1504">
        <w:rPr>
          <w:rFonts w:eastAsia="Calibri" w:cs="Tahoma"/>
          <w:b/>
          <w:bCs/>
          <w:kern w:val="0"/>
          <w:szCs w:val="18"/>
          <w14:ligatures w14:val="none"/>
        </w:rPr>
        <w:t>Sneem</w:t>
      </w:r>
      <w:r w:rsidRPr="005A1504">
        <w:rPr>
          <w:rFonts w:eastAsia="Calibri" w:cs="Tahoma"/>
          <w:kern w:val="0"/>
          <w:szCs w:val="18"/>
          <w14:ligatures w14:val="none"/>
        </w:rPr>
        <w:t xml:space="preserve"> y </w:t>
      </w:r>
      <w:r w:rsidRPr="005A1504">
        <w:rPr>
          <w:rFonts w:eastAsia="Calibri" w:cs="Tahoma"/>
          <w:b/>
          <w:bCs/>
          <w:kern w:val="0"/>
          <w:szCs w:val="18"/>
          <w14:ligatures w14:val="none"/>
        </w:rPr>
        <w:t>Cahersiveen</w:t>
      </w:r>
      <w:r w:rsidRPr="005A1504">
        <w:rPr>
          <w:rFonts w:eastAsia="Calibri" w:cs="Tahoma"/>
          <w:kern w:val="0"/>
          <w:szCs w:val="18"/>
          <w14:ligatures w14:val="none"/>
        </w:rPr>
        <w:t xml:space="preserve">, cada uno con su propio carácter y fuerte arraigo a las tradiciones locales. En alguno de estos puntos dispondremos de </w:t>
      </w:r>
      <w:r w:rsidRPr="005A1504">
        <w:rPr>
          <w:rFonts w:eastAsia="Calibri" w:cs="Tahoma"/>
          <w:b/>
          <w:bCs/>
          <w:kern w:val="0"/>
          <w:szCs w:val="18"/>
          <w14:ligatures w14:val="none"/>
        </w:rPr>
        <w:t>tiempo libre</w:t>
      </w:r>
      <w:r w:rsidRPr="005A1504">
        <w:rPr>
          <w:rFonts w:eastAsia="Calibri" w:cs="Tahoma"/>
          <w:kern w:val="0"/>
          <w:szCs w:val="18"/>
          <w14:ligatures w14:val="none"/>
        </w:rPr>
        <w:t xml:space="preserve">, ideal para pasear, adquirir </w:t>
      </w:r>
      <w:r w:rsidRPr="005A1504">
        <w:rPr>
          <w:rFonts w:eastAsia="Calibri" w:cs="Tahoma"/>
          <w:b/>
          <w:bCs/>
          <w:kern w:val="0"/>
          <w:szCs w:val="18"/>
          <w14:ligatures w14:val="none"/>
        </w:rPr>
        <w:t>artesanías irlandesas</w:t>
      </w:r>
      <w:r w:rsidRPr="005A1504">
        <w:rPr>
          <w:rFonts w:eastAsia="Calibri" w:cs="Tahoma"/>
          <w:kern w:val="0"/>
          <w:szCs w:val="18"/>
          <w14:ligatures w14:val="none"/>
        </w:rPr>
        <w:t xml:space="preserve"> y, si el tiempo lo permite, </w:t>
      </w:r>
      <w:r w:rsidRPr="00E874CF">
        <w:rPr>
          <w:rFonts w:eastAsia="Calibri" w:cs="Tahoma"/>
          <w:kern w:val="0"/>
          <w:szCs w:val="18"/>
          <w14:ligatures w14:val="none"/>
        </w:rPr>
        <w:t>almorzar en uno de los pubs tradicionales de la región, donde se respira la auténtica vida local. Tras completar este inolvidable recorrido por el Anillo de Kerry, iniciaremos el regreso hacia la ciudad de Cork, atravesando nuevamente los cambiantes paisajes del suroeste</w:t>
      </w:r>
      <w:r w:rsidRPr="005A1504">
        <w:rPr>
          <w:rFonts w:eastAsia="Calibri" w:cs="Tahoma"/>
          <w:kern w:val="0"/>
          <w:szCs w:val="18"/>
          <w14:ligatures w14:val="none"/>
        </w:rPr>
        <w:t xml:space="preserve"> irlandés. Cena, alojamiento y desayuno en el Hotel Cork International, Radisson Blu Cork, Garryvoe Hotel, Acton Hotel Kinsale o similar.</w:t>
      </w:r>
    </w:p>
    <w:p w14:paraId="1774330D" w14:textId="77777777" w:rsidR="005A1504" w:rsidRPr="005A1504" w:rsidRDefault="005A1504" w:rsidP="004D594C">
      <w:pPr>
        <w:spacing w:before="0" w:after="0"/>
        <w:rPr>
          <w:rFonts w:eastAsia="Calibri" w:cs="Tahoma"/>
          <w:b/>
          <w:kern w:val="0"/>
          <w:szCs w:val="18"/>
          <w14:ligatures w14:val="none"/>
        </w:rPr>
      </w:pPr>
      <w:r w:rsidRPr="005A1504">
        <w:rPr>
          <w:rFonts w:eastAsia="Calibri" w:cs="Tahoma"/>
          <w:b/>
          <w:kern w:val="0"/>
          <w:szCs w:val="18"/>
          <w14:ligatures w14:val="none"/>
        </w:rPr>
        <w:t xml:space="preserve">DÍA 11. CORK </w:t>
      </w:r>
      <w:r w:rsidRPr="005A1504">
        <w:rPr>
          <w:rFonts w:eastAsia="Calibri" w:cs="Tahoma"/>
          <w:b/>
          <w:bCs/>
          <w:kern w:val="0"/>
          <w:szCs w:val="18"/>
          <w14:ligatures w14:val="none"/>
        </w:rPr>
        <w:t xml:space="preserve">– </w:t>
      </w:r>
      <w:r w:rsidRPr="005A1504">
        <w:rPr>
          <w:rFonts w:eastAsia="Calibri" w:cs="Tahoma"/>
          <w:b/>
          <w:kern w:val="0"/>
          <w:szCs w:val="18"/>
          <w14:ligatures w14:val="none"/>
        </w:rPr>
        <w:t xml:space="preserve">ROCA DE CASHEL </w:t>
      </w:r>
      <w:r w:rsidRPr="005A1504">
        <w:rPr>
          <w:rFonts w:eastAsia="Calibri" w:cs="Tahoma"/>
          <w:b/>
          <w:bCs/>
          <w:kern w:val="0"/>
          <w:szCs w:val="18"/>
          <w14:ligatures w14:val="none"/>
        </w:rPr>
        <w:t xml:space="preserve">– </w:t>
      </w:r>
      <w:r w:rsidRPr="005A1504">
        <w:rPr>
          <w:rFonts w:eastAsia="Calibri" w:cs="Tahoma"/>
          <w:b/>
          <w:kern w:val="0"/>
          <w:szCs w:val="18"/>
          <w14:ligatures w14:val="none"/>
        </w:rPr>
        <w:t xml:space="preserve">KILKENNY </w:t>
      </w:r>
      <w:r w:rsidRPr="005A1504">
        <w:rPr>
          <w:rFonts w:eastAsia="Calibri" w:cs="Tahoma"/>
          <w:b/>
          <w:bCs/>
          <w:kern w:val="0"/>
          <w:szCs w:val="18"/>
          <w14:ligatures w14:val="none"/>
        </w:rPr>
        <w:t xml:space="preserve">– </w:t>
      </w:r>
      <w:r w:rsidRPr="005A1504">
        <w:rPr>
          <w:rFonts w:eastAsia="Calibri" w:cs="Tahoma"/>
          <w:b/>
          <w:kern w:val="0"/>
          <w:szCs w:val="18"/>
          <w14:ligatures w14:val="none"/>
        </w:rPr>
        <w:t>DUBLÍN</w:t>
      </w:r>
    </w:p>
    <w:p w14:paraId="60D62231" w14:textId="77777777" w:rsidR="005A1504" w:rsidRPr="005A1504" w:rsidRDefault="005A1504" w:rsidP="004D594C">
      <w:pPr>
        <w:spacing w:after="200"/>
        <w:rPr>
          <w:rFonts w:eastAsia="Calibri" w:cs="Tahoma"/>
          <w:kern w:val="0"/>
          <w:szCs w:val="18"/>
          <w14:ligatures w14:val="none"/>
        </w:rPr>
      </w:pPr>
      <w:r w:rsidRPr="005A1504">
        <w:rPr>
          <w:rFonts w:eastAsia="Calibri" w:cs="Tahoma"/>
          <w:kern w:val="0"/>
          <w:szCs w:val="18"/>
          <w14:ligatures w14:val="none"/>
        </w:rPr>
        <w:t xml:space="preserve">Tras el desayuno, dejaremos atrás la ciudad de </w:t>
      </w:r>
      <w:r w:rsidRPr="005A1504">
        <w:rPr>
          <w:rFonts w:eastAsia="Calibri" w:cs="Tahoma"/>
          <w:b/>
          <w:bCs/>
          <w:kern w:val="0"/>
          <w:szCs w:val="18"/>
          <w14:ligatures w14:val="none"/>
        </w:rPr>
        <w:t>Cork</w:t>
      </w:r>
      <w:r w:rsidRPr="005A1504">
        <w:rPr>
          <w:rFonts w:eastAsia="Calibri" w:cs="Tahoma"/>
          <w:kern w:val="0"/>
          <w:szCs w:val="18"/>
          <w14:ligatures w14:val="none"/>
        </w:rPr>
        <w:t xml:space="preserve"> para emprender el regreso hacia </w:t>
      </w:r>
      <w:r w:rsidRPr="005A1504">
        <w:rPr>
          <w:rFonts w:eastAsia="Calibri" w:cs="Tahoma"/>
          <w:b/>
          <w:bCs/>
          <w:kern w:val="0"/>
          <w:szCs w:val="18"/>
          <w14:ligatures w14:val="none"/>
        </w:rPr>
        <w:t>Dublín</w:t>
      </w:r>
      <w:r w:rsidRPr="005A1504">
        <w:rPr>
          <w:rFonts w:eastAsia="Calibri" w:cs="Tahoma"/>
          <w:kern w:val="0"/>
          <w:szCs w:val="18"/>
          <w14:ligatures w14:val="none"/>
        </w:rPr>
        <w:t xml:space="preserve">, recorriendo el interior del país y realizando una visita a la impresionante </w:t>
      </w:r>
      <w:r w:rsidRPr="005A1504">
        <w:rPr>
          <w:rFonts w:eastAsia="Calibri" w:cs="Tahoma"/>
          <w:b/>
          <w:bCs/>
          <w:kern w:val="0"/>
          <w:szCs w:val="18"/>
          <w14:ligatures w14:val="none"/>
        </w:rPr>
        <w:t>Roca de Cashel</w:t>
      </w:r>
      <w:r w:rsidRPr="005A1504">
        <w:rPr>
          <w:rFonts w:eastAsia="Calibri" w:cs="Tahoma"/>
          <w:kern w:val="0"/>
          <w:szCs w:val="18"/>
          <w14:ligatures w14:val="none"/>
        </w:rPr>
        <w:t xml:space="preserve">. Este emblemático conjunto fortificado, anterior a la invasión normanda, fue durante siglos sede del poder real de Munster antes de ser cedido al ámbito eclesiástico. El lugar está estrechamente vinculado a las leyendas de </w:t>
      </w:r>
      <w:r w:rsidRPr="005A1504">
        <w:rPr>
          <w:rFonts w:eastAsia="Calibri" w:cs="Tahoma"/>
          <w:b/>
          <w:bCs/>
          <w:kern w:val="0"/>
          <w:szCs w:val="18"/>
          <w14:ligatures w14:val="none"/>
        </w:rPr>
        <w:t>San Patricio</w:t>
      </w:r>
      <w:r w:rsidRPr="005A1504">
        <w:rPr>
          <w:rFonts w:eastAsia="Calibri" w:cs="Tahoma"/>
          <w:kern w:val="0"/>
          <w:szCs w:val="18"/>
          <w14:ligatures w14:val="none"/>
        </w:rPr>
        <w:t xml:space="preserve">, patrón de Irlanda, y también a uno de los episodios más trágicos de la historia del país, la masacre de 1647, en la que cerca de 3.000 personas perdieron la vida a manos de las tropas de </w:t>
      </w:r>
      <w:r w:rsidRPr="005A1504">
        <w:rPr>
          <w:rFonts w:eastAsia="Calibri" w:cs="Tahoma"/>
          <w:b/>
          <w:bCs/>
          <w:kern w:val="0"/>
          <w:szCs w:val="18"/>
          <w14:ligatures w14:val="none"/>
        </w:rPr>
        <w:t>Oliver Cromwell</w:t>
      </w:r>
      <w:r w:rsidRPr="005A1504">
        <w:rPr>
          <w:rFonts w:eastAsia="Calibri" w:cs="Tahoma"/>
          <w:kern w:val="0"/>
          <w:szCs w:val="18"/>
          <w14:ligatures w14:val="none"/>
        </w:rPr>
        <w:t xml:space="preserve">. Continuaremos nuestro viaje hacia la ciudad de </w:t>
      </w:r>
      <w:r w:rsidRPr="005A1504">
        <w:rPr>
          <w:rFonts w:eastAsia="Calibri" w:cs="Tahoma"/>
          <w:b/>
          <w:bCs/>
          <w:kern w:val="0"/>
          <w:szCs w:val="18"/>
          <w14:ligatures w14:val="none"/>
        </w:rPr>
        <w:t>Kilkenny</w:t>
      </w:r>
      <w:r w:rsidRPr="005A1504">
        <w:rPr>
          <w:rFonts w:eastAsia="Calibri" w:cs="Tahoma"/>
          <w:kern w:val="0"/>
          <w:szCs w:val="18"/>
          <w14:ligatures w14:val="none"/>
        </w:rPr>
        <w:t xml:space="preserve">, donde dispondremos </w:t>
      </w:r>
      <w:r w:rsidRPr="00691D1A">
        <w:rPr>
          <w:rFonts w:eastAsia="Calibri" w:cs="Tahoma"/>
          <w:kern w:val="0"/>
          <w:szCs w:val="18"/>
          <w14:ligatures w14:val="none"/>
        </w:rPr>
        <w:t>de</w:t>
      </w:r>
      <w:r w:rsidRPr="005A1504">
        <w:rPr>
          <w:rFonts w:eastAsia="Calibri" w:cs="Tahoma"/>
          <w:kern w:val="0"/>
          <w:szCs w:val="18"/>
          <w14:ligatures w14:val="none"/>
        </w:rPr>
        <w:t xml:space="preserve"> </w:t>
      </w:r>
      <w:r w:rsidRPr="00691D1A">
        <w:rPr>
          <w:rFonts w:eastAsia="Calibri" w:cs="Tahoma"/>
          <w:kern w:val="0"/>
          <w:szCs w:val="18"/>
          <w14:ligatures w14:val="none"/>
        </w:rPr>
        <w:t>tiempo libre para almorzar y realizar una breve visita. Podremos</w:t>
      </w:r>
      <w:r w:rsidRPr="005A1504">
        <w:rPr>
          <w:rFonts w:eastAsia="Calibri" w:cs="Tahoma"/>
          <w:kern w:val="0"/>
          <w:szCs w:val="18"/>
          <w14:ligatures w14:val="none"/>
        </w:rPr>
        <w:t xml:space="preserve"> pasear por sus encantadoras calles y tomar fotografías del imponente </w:t>
      </w:r>
      <w:r w:rsidRPr="005A1504">
        <w:rPr>
          <w:rFonts w:eastAsia="Calibri" w:cs="Tahoma"/>
          <w:b/>
          <w:bCs/>
          <w:kern w:val="0"/>
          <w:szCs w:val="18"/>
          <w14:ligatures w14:val="none"/>
        </w:rPr>
        <w:t>Castillo de Kilkenny</w:t>
      </w:r>
      <w:r w:rsidRPr="005A1504">
        <w:rPr>
          <w:rFonts w:eastAsia="Calibri" w:cs="Tahoma"/>
          <w:kern w:val="0"/>
          <w:szCs w:val="18"/>
          <w14:ligatures w14:val="none"/>
        </w:rPr>
        <w:t xml:space="preserve">, una fortaleza medieval que perteneció a la influyente familia </w:t>
      </w:r>
      <w:r w:rsidRPr="005A1504">
        <w:rPr>
          <w:rFonts w:eastAsia="Calibri" w:cs="Tahoma"/>
          <w:b/>
          <w:bCs/>
          <w:kern w:val="0"/>
          <w:szCs w:val="18"/>
          <w14:ligatures w14:val="none"/>
        </w:rPr>
        <w:t>Butler</w:t>
      </w:r>
      <w:r w:rsidRPr="005A1504">
        <w:rPr>
          <w:rFonts w:eastAsia="Calibri" w:cs="Tahoma"/>
          <w:kern w:val="0"/>
          <w:szCs w:val="18"/>
          <w14:ligatures w14:val="none"/>
        </w:rPr>
        <w:t xml:space="preserve"> hasta el año 1935. Finalmente, nos dirigiremos a </w:t>
      </w:r>
      <w:r w:rsidRPr="005A1504">
        <w:rPr>
          <w:rFonts w:eastAsia="Calibri" w:cs="Tahoma"/>
          <w:b/>
          <w:bCs/>
          <w:kern w:val="0"/>
          <w:szCs w:val="18"/>
          <w14:ligatures w14:val="none"/>
        </w:rPr>
        <w:t>Dublín</w:t>
      </w:r>
      <w:r w:rsidRPr="005A1504">
        <w:rPr>
          <w:rFonts w:eastAsia="Calibri" w:cs="Tahoma"/>
          <w:kern w:val="0"/>
          <w:szCs w:val="18"/>
          <w14:ligatures w14:val="none"/>
        </w:rPr>
        <w:t xml:space="preserve">, donde contaremos </w:t>
      </w:r>
      <w:r w:rsidRPr="00691D1A">
        <w:rPr>
          <w:rFonts w:eastAsia="Calibri" w:cs="Tahoma"/>
          <w:kern w:val="0"/>
          <w:szCs w:val="18"/>
          <w14:ligatures w14:val="none"/>
        </w:rPr>
        <w:t>con el resto de la tarde libre para disfrutar de la ciudad, pasear o realizar las últimas compras del viaje en tierras irlandesas. Alo</w:t>
      </w:r>
      <w:r w:rsidRPr="005A1504">
        <w:rPr>
          <w:rFonts w:eastAsia="Calibri" w:cs="Tahoma"/>
          <w:kern w:val="0"/>
          <w:szCs w:val="18"/>
          <w14:ligatures w14:val="none"/>
        </w:rPr>
        <w:t>jamiento y desayuno en el Academy Plaza, Maldron Hotel Parnell Square, Hampton by Hilton Dublin Hotel, Camden Court Hotel o similar.</w:t>
      </w:r>
    </w:p>
    <w:p w14:paraId="11EAA2DF" w14:textId="77777777" w:rsidR="005A1504" w:rsidRPr="005A1504" w:rsidRDefault="005A1504" w:rsidP="004D594C">
      <w:pPr>
        <w:spacing w:before="0" w:after="0"/>
        <w:rPr>
          <w:rFonts w:eastAsia="Calibri" w:cs="Tahoma"/>
          <w:b/>
          <w:bCs/>
          <w:kern w:val="0"/>
          <w:szCs w:val="18"/>
          <w14:ligatures w14:val="none"/>
        </w:rPr>
      </w:pPr>
      <w:r w:rsidRPr="005A1504">
        <w:rPr>
          <w:rFonts w:eastAsia="Calibri" w:cs="Tahoma"/>
          <w:b/>
          <w:bCs/>
          <w:kern w:val="0"/>
          <w:szCs w:val="18"/>
          <w14:ligatures w14:val="none"/>
        </w:rPr>
        <w:t xml:space="preserve">DÍA 12. DUBLÍN </w:t>
      </w:r>
    </w:p>
    <w:p w14:paraId="7CB47EBE" w14:textId="77777777" w:rsidR="005A1504" w:rsidRPr="005A1504" w:rsidRDefault="005A1504" w:rsidP="004D594C">
      <w:pPr>
        <w:spacing w:after="0"/>
        <w:rPr>
          <w:rFonts w:eastAsia="Calibri" w:cs="Tahoma"/>
          <w:kern w:val="0"/>
          <w:szCs w:val="18"/>
          <w14:ligatures w14:val="none"/>
        </w:rPr>
      </w:pPr>
      <w:r w:rsidRPr="005A1504">
        <w:rPr>
          <w:rFonts w:eastAsia="Calibri" w:cs="Tahoma"/>
          <w:kern w:val="0"/>
          <w:szCs w:val="18"/>
          <w14:ligatures w14:val="none"/>
        </w:rPr>
        <w:t>Día libre en Dublín para disfrutar de la ciudad a su propio ritmo. Fin de servicios.</w:t>
      </w:r>
    </w:p>
    <w:p w14:paraId="336F34BD" w14:textId="77777777" w:rsidR="005A1504" w:rsidRPr="005A1504" w:rsidRDefault="005A1504" w:rsidP="005A1504">
      <w:pPr>
        <w:spacing w:before="0" w:after="0"/>
        <w:rPr>
          <w:rFonts w:eastAsia="Calibri" w:cs="Tahoma"/>
          <w:kern w:val="0"/>
          <w:sz w:val="20"/>
          <w:szCs w:val="20"/>
          <w14:ligatures w14:val="none"/>
        </w:rPr>
      </w:pPr>
    </w:p>
    <w:p w14:paraId="4C46F7EC" w14:textId="77777777" w:rsidR="005A1504" w:rsidRPr="005A1504" w:rsidRDefault="005A1504" w:rsidP="005A1504">
      <w:pPr>
        <w:spacing w:before="0" w:after="0"/>
        <w:rPr>
          <w:rFonts w:eastAsia="Calibri" w:cs="Tahoma"/>
          <w:kern w:val="0"/>
          <w:sz w:val="20"/>
          <w:szCs w:val="20"/>
          <w14:ligatures w14:val="none"/>
        </w:rPr>
      </w:pPr>
    </w:p>
    <w:p w14:paraId="59A1FA97" w14:textId="77777777" w:rsidR="005A1504" w:rsidRPr="005A1504" w:rsidRDefault="005A1504" w:rsidP="005A1504">
      <w:pPr>
        <w:spacing w:before="0" w:after="0"/>
        <w:rPr>
          <w:rFonts w:eastAsia="Calibri" w:cs="Tahoma"/>
          <w:kern w:val="0"/>
          <w:sz w:val="20"/>
          <w:szCs w:val="20"/>
          <w14:ligatures w14:val="none"/>
        </w:rPr>
      </w:pPr>
    </w:p>
    <w:p w14:paraId="3617553D" w14:textId="77777777" w:rsidR="005A1504" w:rsidRPr="005A1504" w:rsidRDefault="005A1504" w:rsidP="005A1504">
      <w:pPr>
        <w:spacing w:before="0" w:after="0"/>
        <w:rPr>
          <w:rFonts w:eastAsia="Calibri" w:cs="Tahoma"/>
          <w:kern w:val="0"/>
          <w:sz w:val="20"/>
          <w:szCs w:val="20"/>
          <w14:ligatures w14:val="none"/>
        </w:rPr>
      </w:pPr>
    </w:p>
    <w:p w14:paraId="382DCB98" w14:textId="77777777" w:rsidR="005A1504" w:rsidRPr="005A1504" w:rsidRDefault="005A1504" w:rsidP="005A1504">
      <w:pPr>
        <w:spacing w:before="0" w:after="0"/>
        <w:rPr>
          <w:rFonts w:eastAsia="Calibri" w:cs="Tahoma"/>
          <w:kern w:val="0"/>
          <w:sz w:val="20"/>
          <w:szCs w:val="20"/>
          <w14:ligatures w14:val="none"/>
        </w:rPr>
      </w:pPr>
    </w:p>
    <w:p w14:paraId="4FE8562B" w14:textId="77777777" w:rsidR="005A1504" w:rsidRDefault="005A1504" w:rsidP="005A1504">
      <w:pPr>
        <w:spacing w:before="0" w:after="0"/>
        <w:rPr>
          <w:rFonts w:eastAsia="Calibri" w:cs="Tahoma"/>
          <w:kern w:val="0"/>
          <w:sz w:val="20"/>
          <w:szCs w:val="20"/>
          <w14:ligatures w14:val="none"/>
        </w:rPr>
      </w:pPr>
    </w:p>
    <w:p w14:paraId="671F57A8" w14:textId="77777777" w:rsidR="004D594C" w:rsidRDefault="004D594C" w:rsidP="005A1504">
      <w:pPr>
        <w:spacing w:before="0" w:after="0"/>
        <w:rPr>
          <w:rFonts w:eastAsia="Calibri" w:cs="Tahoma"/>
          <w:kern w:val="0"/>
          <w:sz w:val="20"/>
          <w:szCs w:val="20"/>
          <w14:ligatures w14:val="none"/>
        </w:rPr>
      </w:pPr>
    </w:p>
    <w:p w14:paraId="212BB483" w14:textId="77777777" w:rsidR="004D594C" w:rsidRDefault="004D594C" w:rsidP="005A1504">
      <w:pPr>
        <w:spacing w:before="0" w:after="0"/>
        <w:rPr>
          <w:rFonts w:eastAsia="Calibri" w:cs="Tahoma"/>
          <w:kern w:val="0"/>
          <w:sz w:val="20"/>
          <w:szCs w:val="20"/>
          <w14:ligatures w14:val="none"/>
        </w:rPr>
      </w:pPr>
    </w:p>
    <w:p w14:paraId="619A2511" w14:textId="77777777" w:rsidR="004D594C" w:rsidRDefault="004D594C" w:rsidP="005A1504">
      <w:pPr>
        <w:spacing w:before="0" w:after="0"/>
        <w:rPr>
          <w:rFonts w:eastAsia="Calibri" w:cs="Tahoma"/>
          <w:kern w:val="0"/>
          <w:sz w:val="20"/>
          <w:szCs w:val="20"/>
          <w14:ligatures w14:val="none"/>
        </w:rPr>
      </w:pPr>
    </w:p>
    <w:p w14:paraId="49E92EF8" w14:textId="5BBFFB03" w:rsidR="004D594C" w:rsidRDefault="004D594C" w:rsidP="005A1504">
      <w:pPr>
        <w:spacing w:before="0" w:after="0"/>
        <w:rPr>
          <w:rFonts w:eastAsia="Calibri" w:cs="Tahoma"/>
          <w:kern w:val="0"/>
          <w:sz w:val="20"/>
          <w:szCs w:val="20"/>
          <w14:ligatures w14:val="none"/>
        </w:rPr>
      </w:pPr>
    </w:p>
    <w:p w14:paraId="77435DFF" w14:textId="77777777" w:rsidR="004D594C" w:rsidRDefault="004D594C" w:rsidP="005A1504">
      <w:pPr>
        <w:spacing w:before="0" w:after="0"/>
        <w:rPr>
          <w:rFonts w:eastAsia="Calibri" w:cs="Tahoma"/>
          <w:kern w:val="0"/>
          <w:sz w:val="20"/>
          <w:szCs w:val="20"/>
          <w14:ligatures w14:val="none"/>
        </w:rPr>
      </w:pPr>
    </w:p>
    <w:p w14:paraId="5678CDF5" w14:textId="77777777" w:rsidR="004D594C" w:rsidRDefault="004D594C" w:rsidP="005A1504">
      <w:pPr>
        <w:spacing w:before="0" w:after="0"/>
        <w:rPr>
          <w:rFonts w:eastAsia="Calibri" w:cs="Tahoma"/>
          <w:kern w:val="0"/>
          <w:sz w:val="20"/>
          <w:szCs w:val="20"/>
          <w14:ligatures w14:val="none"/>
        </w:rPr>
      </w:pPr>
    </w:p>
    <w:p w14:paraId="629D48A7" w14:textId="77777777" w:rsidR="004D594C" w:rsidRDefault="004D594C" w:rsidP="005A1504">
      <w:pPr>
        <w:spacing w:before="0" w:after="0"/>
        <w:rPr>
          <w:rFonts w:eastAsia="Calibri" w:cs="Tahoma"/>
          <w:kern w:val="0"/>
          <w:sz w:val="20"/>
          <w:szCs w:val="20"/>
          <w14:ligatures w14:val="none"/>
        </w:rPr>
      </w:pPr>
    </w:p>
    <w:p w14:paraId="5B01B250" w14:textId="77777777" w:rsidR="004D594C" w:rsidRDefault="004D594C" w:rsidP="005A1504">
      <w:pPr>
        <w:spacing w:before="0" w:after="0"/>
        <w:rPr>
          <w:rFonts w:eastAsia="Calibri" w:cs="Tahoma"/>
          <w:kern w:val="0"/>
          <w:sz w:val="20"/>
          <w:szCs w:val="20"/>
          <w14:ligatures w14:val="none"/>
        </w:rPr>
      </w:pPr>
    </w:p>
    <w:p w14:paraId="24CC3A32" w14:textId="77777777" w:rsidR="004D594C" w:rsidRDefault="004D594C" w:rsidP="005A1504">
      <w:pPr>
        <w:spacing w:before="0" w:after="0"/>
        <w:rPr>
          <w:rFonts w:eastAsia="Calibri" w:cs="Tahoma"/>
          <w:kern w:val="0"/>
          <w:sz w:val="20"/>
          <w:szCs w:val="20"/>
          <w14:ligatures w14:val="none"/>
        </w:rPr>
      </w:pPr>
    </w:p>
    <w:p w14:paraId="6681877C" w14:textId="77777777" w:rsidR="004D594C" w:rsidRDefault="004D594C" w:rsidP="005A1504">
      <w:pPr>
        <w:spacing w:before="0" w:after="0"/>
        <w:rPr>
          <w:rFonts w:eastAsia="Calibri" w:cs="Tahoma"/>
          <w:kern w:val="0"/>
          <w:sz w:val="20"/>
          <w:szCs w:val="20"/>
          <w14:ligatures w14:val="none"/>
        </w:rPr>
      </w:pPr>
    </w:p>
    <w:p w14:paraId="76378087" w14:textId="77777777" w:rsidR="004D594C" w:rsidRPr="005A1504" w:rsidRDefault="004D594C" w:rsidP="005A1504">
      <w:pPr>
        <w:spacing w:before="0" w:after="0"/>
        <w:rPr>
          <w:rFonts w:eastAsia="Calibri" w:cs="Tahoma"/>
          <w:kern w:val="0"/>
          <w:sz w:val="20"/>
          <w:szCs w:val="20"/>
          <w14:ligatures w14:val="none"/>
        </w:rPr>
      </w:pPr>
    </w:p>
    <w:p w14:paraId="1F3E8232" w14:textId="77777777" w:rsidR="005A1504" w:rsidRPr="005A1504" w:rsidRDefault="005A1504" w:rsidP="005A1504">
      <w:pPr>
        <w:spacing w:before="0" w:after="0"/>
        <w:rPr>
          <w:rFonts w:eastAsia="Calibri" w:cs="Tahoma"/>
          <w:kern w:val="0"/>
          <w:sz w:val="20"/>
          <w:szCs w:val="20"/>
          <w14:ligatures w14:val="none"/>
        </w:rPr>
      </w:pPr>
    </w:p>
    <w:p w14:paraId="3C157216" w14:textId="77777777" w:rsidR="005A1504" w:rsidRDefault="005A1504" w:rsidP="005A1504">
      <w:pPr>
        <w:spacing w:before="0" w:after="0"/>
        <w:rPr>
          <w:rFonts w:eastAsia="Calibri" w:cs="Tahoma"/>
          <w:kern w:val="0"/>
          <w:sz w:val="20"/>
          <w:szCs w:val="20"/>
          <w14:ligatures w14:val="none"/>
        </w:rPr>
      </w:pPr>
    </w:p>
    <w:p w14:paraId="22D640CA" w14:textId="77777777" w:rsidR="00693E24" w:rsidRPr="005A1504" w:rsidRDefault="00693E24" w:rsidP="005A1504">
      <w:pPr>
        <w:spacing w:before="0" w:after="0"/>
        <w:rPr>
          <w:rFonts w:eastAsia="Calibri" w:cs="Tahoma"/>
          <w:kern w:val="0"/>
          <w:sz w:val="20"/>
          <w:szCs w:val="20"/>
          <w14:ligatures w14:val="none"/>
        </w:rPr>
      </w:pPr>
    </w:p>
    <w:p w14:paraId="1DC67921" w14:textId="77777777" w:rsidR="005A1504" w:rsidRPr="005A1504" w:rsidRDefault="005A1504" w:rsidP="005A1504">
      <w:pPr>
        <w:spacing w:before="0" w:after="0"/>
        <w:rPr>
          <w:rFonts w:eastAsia="Calibri" w:cs="Tahoma"/>
          <w:kern w:val="0"/>
          <w:sz w:val="20"/>
          <w:szCs w:val="20"/>
          <w14:ligatures w14:val="none"/>
        </w:rPr>
      </w:pPr>
    </w:p>
    <w:p w14:paraId="6221B73C" w14:textId="77777777" w:rsidR="005A1504" w:rsidRPr="005A1504" w:rsidRDefault="005A1504" w:rsidP="005A1504">
      <w:pPr>
        <w:spacing w:before="0" w:after="0" w:line="240" w:lineRule="auto"/>
        <w:rPr>
          <w:rFonts w:eastAsia="Calibri" w:cs="Tahoma"/>
          <w:kern w:val="0"/>
          <w:sz w:val="20"/>
          <w:szCs w:val="20"/>
          <w14:ligatures w14:val="none"/>
        </w:rPr>
      </w:pPr>
    </w:p>
    <w:tbl>
      <w:tblPr>
        <w:tblStyle w:val="GridTable1Light-Accent29"/>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ook w:val="0000" w:firstRow="0" w:lastRow="0" w:firstColumn="0" w:lastColumn="0" w:noHBand="0" w:noVBand="0"/>
      </w:tblPr>
      <w:tblGrid>
        <w:gridCol w:w="6658"/>
        <w:gridCol w:w="42"/>
        <w:gridCol w:w="1659"/>
        <w:gridCol w:w="18"/>
        <w:gridCol w:w="1829"/>
      </w:tblGrid>
      <w:tr w:rsidR="005A1504" w:rsidRPr="005A1504" w14:paraId="668C588B" w14:textId="77777777" w:rsidTr="003B16FE">
        <w:trPr>
          <w:trHeight w:val="20"/>
          <w:jc w:val="center"/>
        </w:trPr>
        <w:tc>
          <w:tcPr>
            <w:tcW w:w="6658" w:type="dxa"/>
          </w:tcPr>
          <w:p w14:paraId="427F673E" w14:textId="77777777" w:rsidR="005A1504" w:rsidRPr="005A1504" w:rsidRDefault="005A1504" w:rsidP="00693E24">
            <w:pPr>
              <w:spacing w:before="0" w:line="240" w:lineRule="auto"/>
              <w:rPr>
                <w:rFonts w:cs="Tahoma"/>
                <w:b/>
                <w:szCs w:val="18"/>
              </w:rPr>
            </w:pPr>
            <w:r w:rsidRPr="005A1504">
              <w:rPr>
                <w:rFonts w:cs="Tahoma"/>
                <w:b/>
                <w:szCs w:val="18"/>
              </w:rPr>
              <w:lastRenderedPageBreak/>
              <w:t>FECHAS DE SALIDAS 2027 DESDE LONDRES (REF: TOUR12DL27)</w:t>
            </w:r>
          </w:p>
        </w:tc>
        <w:tc>
          <w:tcPr>
            <w:tcW w:w="1701" w:type="dxa"/>
            <w:gridSpan w:val="2"/>
          </w:tcPr>
          <w:p w14:paraId="2CA88553" w14:textId="77777777" w:rsidR="005A1504" w:rsidRPr="005A1504" w:rsidRDefault="005A1504" w:rsidP="00693E24">
            <w:pPr>
              <w:spacing w:before="0" w:line="240" w:lineRule="auto"/>
              <w:jc w:val="center"/>
              <w:rPr>
                <w:rFonts w:cs="Tahoma"/>
                <w:b/>
                <w:szCs w:val="18"/>
              </w:rPr>
            </w:pPr>
            <w:r w:rsidRPr="005A1504">
              <w:rPr>
                <w:rFonts w:cs="Tahoma"/>
                <w:b/>
                <w:szCs w:val="18"/>
              </w:rPr>
              <w:t>DOBLE P.P.</w:t>
            </w:r>
          </w:p>
        </w:tc>
        <w:tc>
          <w:tcPr>
            <w:tcW w:w="1847" w:type="dxa"/>
            <w:gridSpan w:val="2"/>
          </w:tcPr>
          <w:p w14:paraId="580F85C9" w14:textId="1808FDDC" w:rsidR="005A1504" w:rsidRPr="005A1504" w:rsidRDefault="005A1504" w:rsidP="00693E24">
            <w:pPr>
              <w:spacing w:before="0" w:line="240" w:lineRule="auto"/>
              <w:rPr>
                <w:rFonts w:cs="Tahoma"/>
                <w:b/>
                <w:szCs w:val="18"/>
              </w:rPr>
            </w:pPr>
            <w:r w:rsidRPr="005A1504">
              <w:rPr>
                <w:rFonts w:cs="Tahoma"/>
                <w:b/>
                <w:szCs w:val="18"/>
              </w:rPr>
              <w:t>INDIVIDUAL P.P.</w:t>
            </w:r>
          </w:p>
        </w:tc>
      </w:tr>
      <w:tr w:rsidR="005A1504" w:rsidRPr="005A1504" w14:paraId="514D1F57" w14:textId="77777777" w:rsidTr="003B16FE">
        <w:trPr>
          <w:trHeight w:val="20"/>
          <w:jc w:val="center"/>
        </w:trPr>
        <w:tc>
          <w:tcPr>
            <w:tcW w:w="6658" w:type="dxa"/>
            <w:vAlign w:val="center"/>
          </w:tcPr>
          <w:p w14:paraId="312DB53F" w14:textId="77777777" w:rsidR="005A1504" w:rsidRPr="005A1504" w:rsidRDefault="005A1504" w:rsidP="003C76E2">
            <w:pPr>
              <w:spacing w:before="0" w:line="240" w:lineRule="auto"/>
              <w:jc w:val="left"/>
              <w:rPr>
                <w:rFonts w:cs="Tahoma"/>
                <w:szCs w:val="18"/>
              </w:rPr>
            </w:pPr>
            <w:r w:rsidRPr="005A1504">
              <w:rPr>
                <w:rFonts w:cs="Tahoma"/>
                <w:szCs w:val="18"/>
              </w:rPr>
              <w:t>ABRIL: 08, 29</w:t>
            </w:r>
          </w:p>
          <w:p w14:paraId="418F092E" w14:textId="77777777" w:rsidR="005A1504" w:rsidRPr="005A1504" w:rsidRDefault="005A1504" w:rsidP="003C76E2">
            <w:pPr>
              <w:spacing w:before="0" w:line="240" w:lineRule="auto"/>
              <w:jc w:val="left"/>
              <w:rPr>
                <w:rFonts w:cs="Tahoma"/>
                <w:szCs w:val="18"/>
              </w:rPr>
            </w:pPr>
            <w:r w:rsidRPr="005A1504">
              <w:rPr>
                <w:rFonts w:cs="Tahoma"/>
                <w:szCs w:val="18"/>
              </w:rPr>
              <w:t>MAYO: 13, 27</w:t>
            </w:r>
          </w:p>
        </w:tc>
        <w:tc>
          <w:tcPr>
            <w:tcW w:w="1701" w:type="dxa"/>
            <w:gridSpan w:val="2"/>
            <w:vAlign w:val="center"/>
          </w:tcPr>
          <w:p w14:paraId="00A5396E" w14:textId="77777777" w:rsidR="00830886" w:rsidRDefault="00830886" w:rsidP="003C76E2">
            <w:pPr>
              <w:spacing w:line="240" w:lineRule="auto"/>
              <w:jc w:val="center"/>
              <w:rPr>
                <w:lang w:eastAsia="es-ES"/>
              </w:rPr>
            </w:pPr>
            <w:r>
              <w:t>£2,635.00</w:t>
            </w:r>
          </w:p>
          <w:p w14:paraId="275FF4A4" w14:textId="6D2A08EC" w:rsidR="005A1504" w:rsidRPr="005A1504" w:rsidRDefault="005A1504" w:rsidP="003C76E2">
            <w:pPr>
              <w:spacing w:before="0" w:line="240" w:lineRule="auto"/>
              <w:jc w:val="center"/>
              <w:rPr>
                <w:rFonts w:cs="Tahoma"/>
                <w:szCs w:val="18"/>
              </w:rPr>
            </w:pPr>
          </w:p>
        </w:tc>
        <w:tc>
          <w:tcPr>
            <w:tcW w:w="1847" w:type="dxa"/>
            <w:gridSpan w:val="2"/>
            <w:vAlign w:val="center"/>
          </w:tcPr>
          <w:p w14:paraId="35EE8EAA" w14:textId="77777777" w:rsidR="00830886" w:rsidRDefault="00830886" w:rsidP="003C76E2">
            <w:pPr>
              <w:spacing w:line="240" w:lineRule="auto"/>
              <w:jc w:val="center"/>
              <w:rPr>
                <w:lang w:eastAsia="es-ES"/>
              </w:rPr>
            </w:pPr>
            <w:r>
              <w:t>£3,510.00</w:t>
            </w:r>
          </w:p>
          <w:p w14:paraId="273903A2" w14:textId="3011CCE7" w:rsidR="005A1504" w:rsidRPr="005A1504" w:rsidRDefault="005A1504" w:rsidP="003C76E2">
            <w:pPr>
              <w:spacing w:before="0" w:line="240" w:lineRule="auto"/>
              <w:jc w:val="center"/>
              <w:rPr>
                <w:rFonts w:cs="Tahoma"/>
                <w:szCs w:val="18"/>
              </w:rPr>
            </w:pPr>
          </w:p>
        </w:tc>
      </w:tr>
      <w:tr w:rsidR="005A1504" w:rsidRPr="005A1504" w14:paraId="133A5656" w14:textId="77777777" w:rsidTr="003B16FE">
        <w:trPr>
          <w:trHeight w:val="20"/>
          <w:jc w:val="center"/>
        </w:trPr>
        <w:tc>
          <w:tcPr>
            <w:tcW w:w="6658" w:type="dxa"/>
            <w:vAlign w:val="center"/>
          </w:tcPr>
          <w:p w14:paraId="16B81D02" w14:textId="77777777" w:rsidR="005A1504" w:rsidRPr="005A1504" w:rsidRDefault="005A1504" w:rsidP="003C76E2">
            <w:pPr>
              <w:spacing w:before="0" w:line="240" w:lineRule="auto"/>
              <w:jc w:val="left"/>
              <w:rPr>
                <w:rFonts w:cs="Tahoma"/>
                <w:szCs w:val="18"/>
              </w:rPr>
            </w:pPr>
            <w:r w:rsidRPr="005A1504">
              <w:rPr>
                <w:rFonts w:cs="Tahoma"/>
                <w:szCs w:val="18"/>
              </w:rPr>
              <w:t>JUNIO: 10, 24</w:t>
            </w:r>
          </w:p>
          <w:p w14:paraId="303D8562" w14:textId="77777777" w:rsidR="005A1504" w:rsidRPr="005A1504" w:rsidRDefault="005A1504" w:rsidP="003C76E2">
            <w:pPr>
              <w:spacing w:before="0" w:line="240" w:lineRule="auto"/>
              <w:jc w:val="left"/>
              <w:rPr>
                <w:rFonts w:cs="Tahoma"/>
                <w:szCs w:val="18"/>
              </w:rPr>
            </w:pPr>
            <w:r w:rsidRPr="005A1504">
              <w:rPr>
                <w:rFonts w:cs="Tahoma"/>
                <w:szCs w:val="18"/>
              </w:rPr>
              <w:t>JULIO: 15, 29</w:t>
            </w:r>
          </w:p>
          <w:p w14:paraId="4332C829" w14:textId="77777777" w:rsidR="005A1504" w:rsidRPr="005A1504" w:rsidRDefault="005A1504" w:rsidP="003C76E2">
            <w:pPr>
              <w:spacing w:before="0" w:line="240" w:lineRule="auto"/>
              <w:jc w:val="left"/>
              <w:rPr>
                <w:rFonts w:cs="Tahoma"/>
                <w:szCs w:val="18"/>
              </w:rPr>
            </w:pPr>
            <w:r w:rsidRPr="005A1504">
              <w:rPr>
                <w:rFonts w:cs="Tahoma"/>
                <w:szCs w:val="18"/>
              </w:rPr>
              <w:t>AGOSTO: 19</w:t>
            </w:r>
          </w:p>
        </w:tc>
        <w:tc>
          <w:tcPr>
            <w:tcW w:w="1701" w:type="dxa"/>
            <w:gridSpan w:val="2"/>
            <w:vAlign w:val="center"/>
          </w:tcPr>
          <w:p w14:paraId="4448BA31" w14:textId="77777777" w:rsidR="00830886" w:rsidRDefault="00830886" w:rsidP="003C76E2">
            <w:pPr>
              <w:spacing w:line="240" w:lineRule="auto"/>
              <w:jc w:val="center"/>
              <w:rPr>
                <w:lang w:eastAsia="es-ES"/>
              </w:rPr>
            </w:pPr>
            <w:r>
              <w:t>£2,795.00</w:t>
            </w:r>
          </w:p>
          <w:p w14:paraId="0E359248" w14:textId="3C6686A8" w:rsidR="005A1504" w:rsidRPr="005A1504" w:rsidRDefault="005A1504" w:rsidP="003C76E2">
            <w:pPr>
              <w:spacing w:before="0" w:line="240" w:lineRule="auto"/>
              <w:jc w:val="center"/>
              <w:rPr>
                <w:rFonts w:cs="Tahoma"/>
                <w:szCs w:val="18"/>
              </w:rPr>
            </w:pPr>
          </w:p>
        </w:tc>
        <w:tc>
          <w:tcPr>
            <w:tcW w:w="1847" w:type="dxa"/>
            <w:gridSpan w:val="2"/>
            <w:vAlign w:val="center"/>
          </w:tcPr>
          <w:p w14:paraId="2BE28DCB" w14:textId="77777777" w:rsidR="00830886" w:rsidRDefault="00830886" w:rsidP="003C76E2">
            <w:pPr>
              <w:spacing w:line="240" w:lineRule="auto"/>
              <w:jc w:val="center"/>
              <w:rPr>
                <w:lang w:eastAsia="es-ES"/>
              </w:rPr>
            </w:pPr>
            <w:r>
              <w:t>£3,735.00</w:t>
            </w:r>
          </w:p>
          <w:p w14:paraId="38398F47" w14:textId="47D0AF51" w:rsidR="005A1504" w:rsidRPr="005A1504" w:rsidRDefault="005A1504" w:rsidP="003C76E2">
            <w:pPr>
              <w:spacing w:before="0" w:line="240" w:lineRule="auto"/>
              <w:jc w:val="center"/>
              <w:rPr>
                <w:rFonts w:cs="Tahoma"/>
                <w:szCs w:val="18"/>
              </w:rPr>
            </w:pPr>
          </w:p>
        </w:tc>
      </w:tr>
      <w:tr w:rsidR="005A1504" w:rsidRPr="005A1504" w14:paraId="011376D3" w14:textId="77777777" w:rsidTr="00C6498D">
        <w:trPr>
          <w:trHeight w:val="317"/>
          <w:jc w:val="center"/>
        </w:trPr>
        <w:tc>
          <w:tcPr>
            <w:tcW w:w="6658" w:type="dxa"/>
            <w:vAlign w:val="center"/>
          </w:tcPr>
          <w:p w14:paraId="400ED5EB" w14:textId="77777777" w:rsidR="005A1504" w:rsidRPr="005A1504" w:rsidRDefault="005A1504" w:rsidP="003C76E2">
            <w:pPr>
              <w:spacing w:before="0" w:line="240" w:lineRule="auto"/>
              <w:jc w:val="left"/>
              <w:rPr>
                <w:rFonts w:cs="Tahoma"/>
                <w:szCs w:val="18"/>
              </w:rPr>
            </w:pPr>
            <w:r w:rsidRPr="005A1504">
              <w:rPr>
                <w:rFonts w:cs="Tahoma"/>
                <w:szCs w:val="18"/>
              </w:rPr>
              <w:t>SEPTIEMBRE: 02, 30</w:t>
            </w:r>
          </w:p>
          <w:p w14:paraId="14316673" w14:textId="77777777" w:rsidR="005A1504" w:rsidRPr="005A1504" w:rsidRDefault="005A1504" w:rsidP="003C76E2">
            <w:pPr>
              <w:spacing w:before="0" w:line="240" w:lineRule="auto"/>
              <w:jc w:val="left"/>
              <w:rPr>
                <w:rFonts w:cs="Tahoma"/>
                <w:szCs w:val="18"/>
              </w:rPr>
            </w:pPr>
            <w:r w:rsidRPr="005A1504">
              <w:rPr>
                <w:rFonts w:cs="Tahoma"/>
                <w:szCs w:val="18"/>
              </w:rPr>
              <w:t>OCTUBRE: 14</w:t>
            </w:r>
          </w:p>
        </w:tc>
        <w:tc>
          <w:tcPr>
            <w:tcW w:w="1701" w:type="dxa"/>
            <w:gridSpan w:val="2"/>
            <w:vAlign w:val="center"/>
          </w:tcPr>
          <w:p w14:paraId="2E4A650E" w14:textId="78C10B03" w:rsidR="00830886" w:rsidRDefault="00830886" w:rsidP="003C76E2">
            <w:pPr>
              <w:spacing w:line="240" w:lineRule="auto"/>
              <w:jc w:val="center"/>
              <w:rPr>
                <w:lang w:eastAsia="es-ES"/>
              </w:rPr>
            </w:pPr>
            <w:r>
              <w:t>£2,655.00</w:t>
            </w:r>
          </w:p>
          <w:p w14:paraId="46340798" w14:textId="7CE9BED1" w:rsidR="005A1504" w:rsidRPr="005A1504" w:rsidRDefault="005A1504" w:rsidP="003C76E2">
            <w:pPr>
              <w:spacing w:before="0" w:line="240" w:lineRule="auto"/>
              <w:jc w:val="center"/>
              <w:rPr>
                <w:rFonts w:cs="Tahoma"/>
                <w:szCs w:val="18"/>
              </w:rPr>
            </w:pPr>
          </w:p>
        </w:tc>
        <w:tc>
          <w:tcPr>
            <w:tcW w:w="1847" w:type="dxa"/>
            <w:gridSpan w:val="2"/>
            <w:vAlign w:val="center"/>
          </w:tcPr>
          <w:p w14:paraId="793EC733" w14:textId="741FE2A2" w:rsidR="00830886" w:rsidRDefault="00830886" w:rsidP="003C76E2">
            <w:pPr>
              <w:spacing w:line="240" w:lineRule="auto"/>
              <w:jc w:val="center"/>
              <w:rPr>
                <w:lang w:eastAsia="es-ES"/>
              </w:rPr>
            </w:pPr>
            <w:r>
              <w:t>£3,550.00</w:t>
            </w:r>
          </w:p>
          <w:p w14:paraId="55142670" w14:textId="37DECBD7" w:rsidR="005A1504" w:rsidRPr="005A1504" w:rsidRDefault="005A1504" w:rsidP="003C76E2">
            <w:pPr>
              <w:spacing w:before="0" w:line="240" w:lineRule="auto"/>
              <w:jc w:val="center"/>
              <w:rPr>
                <w:rFonts w:cs="Tahoma"/>
                <w:szCs w:val="18"/>
              </w:rPr>
            </w:pPr>
          </w:p>
        </w:tc>
      </w:tr>
      <w:tr w:rsidR="005A1504" w:rsidRPr="005A1504" w14:paraId="4272E949" w14:textId="77777777" w:rsidTr="00CF2F65">
        <w:trPr>
          <w:trHeight w:val="20"/>
          <w:jc w:val="center"/>
        </w:trPr>
        <w:tc>
          <w:tcPr>
            <w:tcW w:w="10206" w:type="dxa"/>
            <w:gridSpan w:val="5"/>
            <w:tcBorders>
              <w:top w:val="nil"/>
              <w:left w:val="single" w:sz="12" w:space="0" w:color="002060"/>
              <w:bottom w:val="single" w:sz="12" w:space="0" w:color="002060"/>
              <w:right w:val="single" w:sz="12" w:space="0" w:color="002060"/>
            </w:tcBorders>
            <w:tcMar>
              <w:top w:w="0" w:type="dxa"/>
              <w:left w:w="108" w:type="dxa"/>
              <w:bottom w:w="0" w:type="dxa"/>
              <w:right w:w="108" w:type="dxa"/>
            </w:tcMar>
            <w:hideMark/>
          </w:tcPr>
          <w:p w14:paraId="179F259B" w14:textId="1C35E3A5" w:rsidR="00CF2F65" w:rsidRDefault="00CF2F65" w:rsidP="00AB7DCA">
            <w:pPr>
              <w:spacing w:before="0" w:line="240" w:lineRule="auto"/>
              <w:rPr>
                <w:lang w:eastAsia="es-ES"/>
              </w:rPr>
            </w:pPr>
            <w:r>
              <w:rPr>
                <w:b/>
                <w:bCs/>
              </w:rPr>
              <w:t xml:space="preserve">Salidas </w:t>
            </w:r>
            <w:r w:rsidR="00A742B9">
              <w:rPr>
                <w:b/>
                <w:bCs/>
              </w:rPr>
              <w:t>g</w:t>
            </w:r>
            <w:r>
              <w:rPr>
                <w:b/>
                <w:bCs/>
              </w:rPr>
              <w:t>arantizadas. Precios en libras esterlinas.</w:t>
            </w:r>
          </w:p>
          <w:p w14:paraId="73434453" w14:textId="77777777" w:rsidR="00CF2F65" w:rsidRDefault="00CF2F65" w:rsidP="00E60539">
            <w:pPr>
              <w:pStyle w:val="ListParagraph"/>
              <w:numPr>
                <w:ilvl w:val="0"/>
                <w:numId w:val="38"/>
              </w:numPr>
              <w:spacing w:line="240" w:lineRule="auto"/>
            </w:pPr>
            <w:r>
              <w:t>Recogida para el traslado a la estación de tren hacia Edimburgo (Día 1):</w:t>
            </w:r>
          </w:p>
          <w:p w14:paraId="76A11A29" w14:textId="77777777" w:rsidR="00CF2F65" w:rsidRPr="00CF2F65" w:rsidRDefault="00CF2F65" w:rsidP="00E60539">
            <w:pPr>
              <w:pStyle w:val="ListParagraph"/>
              <w:numPr>
                <w:ilvl w:val="1"/>
                <w:numId w:val="38"/>
              </w:numPr>
              <w:spacing w:line="240" w:lineRule="auto"/>
              <w:rPr>
                <w:lang w:val="en-GB"/>
              </w:rPr>
            </w:pPr>
            <w:r>
              <w:rPr>
                <w:lang w:val="en-US"/>
              </w:rPr>
              <w:t>Thistle London Marble Arch (08:45 h)</w:t>
            </w:r>
          </w:p>
          <w:p w14:paraId="1D759A65" w14:textId="77777777" w:rsidR="00CF2F65" w:rsidRDefault="00CF2F65" w:rsidP="00E60539">
            <w:pPr>
              <w:pStyle w:val="ListParagraph"/>
              <w:numPr>
                <w:ilvl w:val="1"/>
                <w:numId w:val="38"/>
              </w:numPr>
              <w:spacing w:line="240" w:lineRule="auto"/>
            </w:pPr>
            <w:r>
              <w:t>Royal National (09:15 h)</w:t>
            </w:r>
          </w:p>
          <w:p w14:paraId="43B0E623" w14:textId="77777777" w:rsidR="00CF2F65" w:rsidRDefault="00CF2F65" w:rsidP="00E60539">
            <w:pPr>
              <w:pStyle w:val="ListParagraph"/>
              <w:numPr>
                <w:ilvl w:val="0"/>
                <w:numId w:val="38"/>
              </w:numPr>
              <w:spacing w:line="240" w:lineRule="auto"/>
            </w:pPr>
            <w:r>
              <w:t>Excursión panorámica de medio día en Edimburgo (Día 2): 08:30 h en el hotel del tour.</w:t>
            </w:r>
          </w:p>
          <w:p w14:paraId="7479B78F" w14:textId="77777777" w:rsidR="00CF2F65" w:rsidRDefault="00CF2F65" w:rsidP="00E60539">
            <w:pPr>
              <w:pStyle w:val="ListParagraph"/>
              <w:numPr>
                <w:ilvl w:val="0"/>
                <w:numId w:val="38"/>
              </w:numPr>
              <w:spacing w:line="240" w:lineRule="auto"/>
            </w:pPr>
            <w:r>
              <w:t xml:space="preserve">Recogida con el autocar tras el </w:t>
            </w:r>
            <w:r>
              <w:rPr>
                <w:i/>
                <w:iCs/>
              </w:rPr>
              <w:t>check-out</w:t>
            </w:r>
            <w:r>
              <w:t xml:space="preserve"> para iniciar el itinerario (Día 3): 08:00 h en el hotel del tour.</w:t>
            </w:r>
          </w:p>
          <w:p w14:paraId="7C83E9E6" w14:textId="77777777" w:rsidR="00CF2F65" w:rsidRDefault="00CF2F65" w:rsidP="00AB7DCA">
            <w:pPr>
              <w:spacing w:before="0" w:line="240" w:lineRule="auto"/>
            </w:pPr>
          </w:p>
          <w:p w14:paraId="6BB10D9F" w14:textId="77777777" w:rsidR="00CF2F65" w:rsidRDefault="00CF2F65" w:rsidP="00AB7DCA">
            <w:pPr>
              <w:spacing w:before="0" w:line="240" w:lineRule="auto"/>
            </w:pPr>
            <w:r>
              <w:rPr>
                <w:b/>
                <w:bCs/>
              </w:rPr>
              <w:t>El precio incluye:</w:t>
            </w:r>
          </w:p>
          <w:p w14:paraId="6150AD39" w14:textId="77777777" w:rsidR="00CF2F65" w:rsidRDefault="00CF2F65" w:rsidP="00E60539">
            <w:pPr>
              <w:pStyle w:val="ListParagraph"/>
              <w:numPr>
                <w:ilvl w:val="0"/>
                <w:numId w:val="39"/>
              </w:numPr>
              <w:spacing w:line="240" w:lineRule="auto"/>
            </w:pPr>
            <w:r w:rsidRPr="00CF2F65">
              <w:rPr>
                <w:b/>
                <w:bCs/>
              </w:rPr>
              <w:t>Alojamiento:</w:t>
            </w:r>
            <w:r>
              <w:t xml:space="preserve"> 5 noches de media pensión (cena y desayuno) / 6 noches alojamiento y desayuno. En hoteles indicados o similar.</w:t>
            </w:r>
          </w:p>
          <w:p w14:paraId="6F125C31" w14:textId="77777777" w:rsidR="00CF2F65" w:rsidRDefault="00CF2F65" w:rsidP="00E60539">
            <w:pPr>
              <w:pStyle w:val="ListParagraph"/>
              <w:numPr>
                <w:ilvl w:val="0"/>
                <w:numId w:val="39"/>
              </w:numPr>
              <w:spacing w:line="240" w:lineRule="auto"/>
            </w:pPr>
            <w:r>
              <w:rPr>
                <w:b/>
                <w:bCs/>
              </w:rPr>
              <w:t>Traslados:</w:t>
            </w:r>
            <w:r>
              <w:t xml:space="preserve"> Traslado del hotel de Londres a la estación de tren en Londres. Billete de tren Londres-Edimburgo, clase preferente. Asistencia y traslado de entrada en Edimburgo. Cruce en barco entre Escocia e Irlanda.</w:t>
            </w:r>
          </w:p>
          <w:p w14:paraId="2E67B7A4" w14:textId="77777777" w:rsidR="00CF2F65" w:rsidRDefault="00CF2F65" w:rsidP="00E60539">
            <w:pPr>
              <w:pStyle w:val="ListParagraph"/>
              <w:numPr>
                <w:ilvl w:val="0"/>
                <w:numId w:val="39"/>
              </w:numPr>
              <w:spacing w:line="240" w:lineRule="auto"/>
            </w:pPr>
            <w:r>
              <w:rPr>
                <w:b/>
                <w:bCs/>
              </w:rPr>
              <w:t>Entradas y paradas fotográficas importantes:</w:t>
            </w:r>
            <w:r>
              <w:t xml:space="preserve"> Incluye entrada a una </w:t>
            </w:r>
            <w:r>
              <w:rPr>
                <w:b/>
                <w:bCs/>
              </w:rPr>
              <w:t>experiencia de cata de whisky</w:t>
            </w:r>
            <w:r>
              <w:t xml:space="preserve">, que podrá realizarse en </w:t>
            </w:r>
            <w:r>
              <w:rPr>
                <w:b/>
                <w:bCs/>
              </w:rPr>
              <w:t>Irlanda</w:t>
            </w:r>
            <w:r>
              <w:t xml:space="preserve"> o </w:t>
            </w:r>
            <w:r>
              <w:rPr>
                <w:b/>
                <w:bCs/>
              </w:rPr>
              <w:t>Escocia</w:t>
            </w:r>
            <w:r>
              <w:t>, Giant’s Causeway (La Calzada del Gigante), Museo Titanic, los Acantilados de Moher, la Abadía de Kylemore, la Roca de Cashel y parada para hacer fotos en el Castillo de Kilkenny.</w:t>
            </w:r>
          </w:p>
          <w:p w14:paraId="5BFCE186" w14:textId="77777777" w:rsidR="00CF2F65" w:rsidRDefault="00CF2F65" w:rsidP="00E60539">
            <w:pPr>
              <w:pStyle w:val="ListParagraph"/>
              <w:numPr>
                <w:ilvl w:val="0"/>
                <w:numId w:val="39"/>
              </w:numPr>
              <w:spacing w:line="240" w:lineRule="auto"/>
            </w:pPr>
            <w:r>
              <w:rPr>
                <w:b/>
                <w:bCs/>
              </w:rPr>
              <w:t>Visitas panorámicas:</w:t>
            </w:r>
            <w:r>
              <w:t xml:space="preserve"> de Edimburgo, Inverness, Glasgow, Belfast, Limerick, Cork y Dublín.</w:t>
            </w:r>
          </w:p>
          <w:p w14:paraId="3AB0E7A5" w14:textId="77777777" w:rsidR="005A1504" w:rsidRDefault="00CF2F65" w:rsidP="00E60539">
            <w:pPr>
              <w:pStyle w:val="ListParagraph"/>
              <w:numPr>
                <w:ilvl w:val="0"/>
                <w:numId w:val="39"/>
              </w:numPr>
              <w:spacing w:line="240" w:lineRule="auto"/>
            </w:pPr>
            <w:r>
              <w:rPr>
                <w:b/>
                <w:bCs/>
              </w:rPr>
              <w:t>Recorridos a pie:</w:t>
            </w:r>
            <w:r>
              <w:t xml:space="preserve"> por St Andrews y Galway.</w:t>
            </w:r>
          </w:p>
          <w:p w14:paraId="19BEA955" w14:textId="52E968C3" w:rsidR="00A92136" w:rsidRPr="0050029F" w:rsidRDefault="00A92136" w:rsidP="005E4A42">
            <w:pPr>
              <w:pStyle w:val="ListParagraph"/>
              <w:spacing w:line="240" w:lineRule="auto"/>
            </w:pPr>
          </w:p>
        </w:tc>
      </w:tr>
      <w:tr w:rsidR="005A1504" w:rsidRPr="005A1504" w14:paraId="0888E977" w14:textId="77777777" w:rsidTr="003B16FE">
        <w:trPr>
          <w:trHeight w:val="20"/>
          <w:jc w:val="center"/>
        </w:trPr>
        <w:tc>
          <w:tcPr>
            <w:tcW w:w="6700" w:type="dxa"/>
            <w:gridSpan w:val="2"/>
          </w:tcPr>
          <w:p w14:paraId="1DD24255" w14:textId="77777777" w:rsidR="005A1504" w:rsidRPr="005A1504" w:rsidRDefault="005A1504" w:rsidP="00693E24">
            <w:pPr>
              <w:spacing w:before="0" w:line="240" w:lineRule="auto"/>
              <w:rPr>
                <w:rFonts w:cs="Tahoma"/>
                <w:szCs w:val="18"/>
              </w:rPr>
            </w:pPr>
            <w:r w:rsidRPr="005A1504">
              <w:rPr>
                <w:rFonts w:cs="Tahoma"/>
                <w:b/>
                <w:szCs w:val="18"/>
              </w:rPr>
              <w:t>FECHAS DE SALIDAS DESDE EDIMBURGO 2027 (REF: TOUR12DE27)</w:t>
            </w:r>
          </w:p>
        </w:tc>
        <w:tc>
          <w:tcPr>
            <w:tcW w:w="1677" w:type="dxa"/>
            <w:gridSpan w:val="2"/>
          </w:tcPr>
          <w:p w14:paraId="264782EF" w14:textId="77777777" w:rsidR="005A1504" w:rsidRPr="005A1504" w:rsidRDefault="005A1504" w:rsidP="00693E24">
            <w:pPr>
              <w:spacing w:before="0" w:line="240" w:lineRule="auto"/>
              <w:jc w:val="center"/>
              <w:rPr>
                <w:rFonts w:cs="Tahoma"/>
                <w:b/>
                <w:szCs w:val="18"/>
              </w:rPr>
            </w:pPr>
            <w:r w:rsidRPr="005A1504">
              <w:rPr>
                <w:rFonts w:cs="Tahoma"/>
                <w:b/>
                <w:szCs w:val="18"/>
              </w:rPr>
              <w:t>DOBLE P.P.</w:t>
            </w:r>
          </w:p>
        </w:tc>
        <w:tc>
          <w:tcPr>
            <w:tcW w:w="1829" w:type="dxa"/>
          </w:tcPr>
          <w:p w14:paraId="2076CC50" w14:textId="2BFF98D2" w:rsidR="005A1504" w:rsidRPr="005A1504" w:rsidRDefault="005A1504" w:rsidP="00693E24">
            <w:pPr>
              <w:spacing w:before="0" w:line="240" w:lineRule="auto"/>
              <w:jc w:val="center"/>
              <w:rPr>
                <w:rFonts w:cs="Tahoma"/>
                <w:b/>
                <w:szCs w:val="18"/>
              </w:rPr>
            </w:pPr>
            <w:r w:rsidRPr="005A1504">
              <w:rPr>
                <w:rFonts w:cs="Tahoma"/>
                <w:b/>
                <w:szCs w:val="18"/>
              </w:rPr>
              <w:t>INDIVIDUAL P.P.</w:t>
            </w:r>
          </w:p>
        </w:tc>
      </w:tr>
      <w:tr w:rsidR="005A1504" w:rsidRPr="005A1504" w14:paraId="74338AA5" w14:textId="77777777" w:rsidTr="003B16FE">
        <w:trPr>
          <w:trHeight w:val="20"/>
          <w:jc w:val="center"/>
        </w:trPr>
        <w:tc>
          <w:tcPr>
            <w:tcW w:w="6700" w:type="dxa"/>
            <w:gridSpan w:val="2"/>
            <w:vAlign w:val="center"/>
          </w:tcPr>
          <w:p w14:paraId="077129E3" w14:textId="77777777" w:rsidR="005A1504" w:rsidRPr="005A1504" w:rsidRDefault="005A1504" w:rsidP="003C76E2">
            <w:pPr>
              <w:spacing w:before="0" w:line="240" w:lineRule="auto"/>
              <w:jc w:val="left"/>
              <w:rPr>
                <w:rFonts w:cs="Tahoma"/>
                <w:szCs w:val="18"/>
              </w:rPr>
            </w:pPr>
            <w:r w:rsidRPr="005A1504">
              <w:rPr>
                <w:rFonts w:cs="Tahoma"/>
                <w:szCs w:val="18"/>
              </w:rPr>
              <w:t>ABRIL: 08, 29</w:t>
            </w:r>
          </w:p>
          <w:p w14:paraId="1B60B106" w14:textId="77777777" w:rsidR="005A1504" w:rsidRPr="005A1504" w:rsidRDefault="005A1504" w:rsidP="003C76E2">
            <w:pPr>
              <w:spacing w:before="0" w:line="240" w:lineRule="auto"/>
              <w:jc w:val="left"/>
              <w:rPr>
                <w:rFonts w:cs="Tahoma"/>
                <w:szCs w:val="18"/>
              </w:rPr>
            </w:pPr>
            <w:r w:rsidRPr="005A1504">
              <w:rPr>
                <w:rFonts w:cs="Tahoma"/>
                <w:szCs w:val="18"/>
              </w:rPr>
              <w:t>MAYO: 13, 27</w:t>
            </w:r>
          </w:p>
        </w:tc>
        <w:tc>
          <w:tcPr>
            <w:tcW w:w="1677" w:type="dxa"/>
            <w:gridSpan w:val="2"/>
            <w:vAlign w:val="center"/>
          </w:tcPr>
          <w:p w14:paraId="6773F890" w14:textId="00494C5C" w:rsidR="005A1504" w:rsidRPr="009879D1" w:rsidRDefault="00830886" w:rsidP="003C76E2">
            <w:pPr>
              <w:spacing w:before="0" w:line="240" w:lineRule="auto"/>
              <w:jc w:val="center"/>
              <w:rPr>
                <w:lang w:eastAsia="es-ES"/>
              </w:rPr>
            </w:pPr>
            <w:r>
              <w:t>£2,360.00</w:t>
            </w:r>
          </w:p>
        </w:tc>
        <w:tc>
          <w:tcPr>
            <w:tcW w:w="1829" w:type="dxa"/>
            <w:vAlign w:val="center"/>
          </w:tcPr>
          <w:p w14:paraId="67138DCB" w14:textId="385F2A30" w:rsidR="005A1504" w:rsidRPr="009879D1" w:rsidRDefault="00830886" w:rsidP="003C76E2">
            <w:pPr>
              <w:spacing w:before="0" w:line="240" w:lineRule="auto"/>
              <w:jc w:val="center"/>
              <w:rPr>
                <w:lang w:eastAsia="es-ES"/>
              </w:rPr>
            </w:pPr>
            <w:r>
              <w:t>£3,230.00</w:t>
            </w:r>
          </w:p>
        </w:tc>
      </w:tr>
      <w:tr w:rsidR="005A1504" w:rsidRPr="005A1504" w14:paraId="199C4569" w14:textId="77777777" w:rsidTr="003B16FE">
        <w:trPr>
          <w:trHeight w:val="20"/>
          <w:jc w:val="center"/>
        </w:trPr>
        <w:tc>
          <w:tcPr>
            <w:tcW w:w="6700" w:type="dxa"/>
            <w:gridSpan w:val="2"/>
            <w:vAlign w:val="center"/>
          </w:tcPr>
          <w:p w14:paraId="785ADD57" w14:textId="77777777" w:rsidR="005A1504" w:rsidRPr="005A1504" w:rsidRDefault="005A1504" w:rsidP="003C76E2">
            <w:pPr>
              <w:spacing w:before="0" w:line="240" w:lineRule="auto"/>
              <w:jc w:val="left"/>
              <w:rPr>
                <w:rFonts w:cs="Tahoma"/>
                <w:szCs w:val="18"/>
              </w:rPr>
            </w:pPr>
            <w:r w:rsidRPr="005A1504">
              <w:rPr>
                <w:rFonts w:cs="Tahoma"/>
                <w:szCs w:val="18"/>
              </w:rPr>
              <w:t>JUNIO: 10, 24</w:t>
            </w:r>
          </w:p>
          <w:p w14:paraId="50EA471E" w14:textId="77777777" w:rsidR="005A1504" w:rsidRPr="005A1504" w:rsidRDefault="005A1504" w:rsidP="003C76E2">
            <w:pPr>
              <w:spacing w:before="0" w:line="240" w:lineRule="auto"/>
              <w:jc w:val="left"/>
              <w:rPr>
                <w:rFonts w:cs="Tahoma"/>
                <w:szCs w:val="18"/>
              </w:rPr>
            </w:pPr>
            <w:r w:rsidRPr="005A1504">
              <w:rPr>
                <w:rFonts w:cs="Tahoma"/>
                <w:szCs w:val="18"/>
              </w:rPr>
              <w:t>JULIO: 15, 29</w:t>
            </w:r>
          </w:p>
          <w:p w14:paraId="46B7351F" w14:textId="77777777" w:rsidR="005A1504" w:rsidRPr="005A1504" w:rsidRDefault="005A1504" w:rsidP="003C76E2">
            <w:pPr>
              <w:spacing w:before="0" w:line="240" w:lineRule="auto"/>
              <w:jc w:val="left"/>
              <w:rPr>
                <w:rFonts w:cs="Tahoma"/>
                <w:szCs w:val="18"/>
              </w:rPr>
            </w:pPr>
            <w:r w:rsidRPr="005A1504">
              <w:rPr>
                <w:rFonts w:cs="Tahoma"/>
                <w:szCs w:val="18"/>
              </w:rPr>
              <w:t>AGOSTO: 19</w:t>
            </w:r>
          </w:p>
        </w:tc>
        <w:tc>
          <w:tcPr>
            <w:tcW w:w="1677" w:type="dxa"/>
            <w:gridSpan w:val="2"/>
            <w:vAlign w:val="center"/>
          </w:tcPr>
          <w:p w14:paraId="7D7DBD53" w14:textId="6415ECC6" w:rsidR="005A1504" w:rsidRPr="009879D1" w:rsidRDefault="00830886" w:rsidP="003C76E2">
            <w:pPr>
              <w:spacing w:before="0" w:line="240" w:lineRule="auto"/>
              <w:jc w:val="center"/>
              <w:rPr>
                <w:lang w:eastAsia="es-ES"/>
              </w:rPr>
            </w:pPr>
            <w:r>
              <w:t>£2,520.00</w:t>
            </w:r>
          </w:p>
        </w:tc>
        <w:tc>
          <w:tcPr>
            <w:tcW w:w="1829" w:type="dxa"/>
            <w:vAlign w:val="center"/>
          </w:tcPr>
          <w:p w14:paraId="5BD51BE7" w14:textId="3EB1B54A" w:rsidR="005A1504" w:rsidRPr="009879D1" w:rsidRDefault="00830886" w:rsidP="003C76E2">
            <w:pPr>
              <w:spacing w:before="0" w:line="240" w:lineRule="auto"/>
              <w:jc w:val="center"/>
              <w:rPr>
                <w:lang w:eastAsia="es-ES"/>
              </w:rPr>
            </w:pPr>
            <w:r>
              <w:t>£3,455.00</w:t>
            </w:r>
          </w:p>
        </w:tc>
      </w:tr>
      <w:tr w:rsidR="005A1504" w:rsidRPr="005A1504" w14:paraId="19AB3A4B" w14:textId="77777777" w:rsidTr="003B16FE">
        <w:trPr>
          <w:trHeight w:val="20"/>
          <w:jc w:val="center"/>
        </w:trPr>
        <w:tc>
          <w:tcPr>
            <w:tcW w:w="6700" w:type="dxa"/>
            <w:gridSpan w:val="2"/>
            <w:vAlign w:val="center"/>
          </w:tcPr>
          <w:p w14:paraId="1B1F947B" w14:textId="77777777" w:rsidR="005A1504" w:rsidRPr="005A1504" w:rsidRDefault="005A1504" w:rsidP="003C76E2">
            <w:pPr>
              <w:spacing w:before="0" w:line="240" w:lineRule="auto"/>
              <w:jc w:val="left"/>
              <w:rPr>
                <w:rFonts w:cs="Tahoma"/>
                <w:szCs w:val="18"/>
              </w:rPr>
            </w:pPr>
            <w:r w:rsidRPr="005A1504">
              <w:rPr>
                <w:rFonts w:cs="Tahoma"/>
                <w:szCs w:val="18"/>
              </w:rPr>
              <w:t>SEPTIEMBRE: 02, 30</w:t>
            </w:r>
          </w:p>
          <w:p w14:paraId="258FE32A" w14:textId="77777777" w:rsidR="005A1504" w:rsidRPr="005A1504" w:rsidRDefault="005A1504" w:rsidP="003C76E2">
            <w:pPr>
              <w:spacing w:before="0" w:line="240" w:lineRule="auto"/>
              <w:jc w:val="left"/>
              <w:rPr>
                <w:rFonts w:cs="Tahoma"/>
                <w:szCs w:val="18"/>
              </w:rPr>
            </w:pPr>
            <w:r w:rsidRPr="005A1504">
              <w:rPr>
                <w:rFonts w:cs="Tahoma"/>
                <w:szCs w:val="18"/>
              </w:rPr>
              <w:t>OCTUBRE: 14</w:t>
            </w:r>
          </w:p>
        </w:tc>
        <w:tc>
          <w:tcPr>
            <w:tcW w:w="1677" w:type="dxa"/>
            <w:gridSpan w:val="2"/>
            <w:vAlign w:val="center"/>
          </w:tcPr>
          <w:p w14:paraId="1C0A89BE" w14:textId="32AC1B1D" w:rsidR="005A1504" w:rsidRPr="00693E24" w:rsidRDefault="00830886" w:rsidP="003C76E2">
            <w:pPr>
              <w:spacing w:before="0" w:line="240" w:lineRule="auto"/>
              <w:jc w:val="center"/>
              <w:rPr>
                <w:lang w:eastAsia="es-ES"/>
              </w:rPr>
            </w:pPr>
            <w:r>
              <w:t>£2,380.00</w:t>
            </w:r>
          </w:p>
        </w:tc>
        <w:tc>
          <w:tcPr>
            <w:tcW w:w="1829" w:type="dxa"/>
            <w:vAlign w:val="center"/>
          </w:tcPr>
          <w:p w14:paraId="5B52FC70" w14:textId="2CD94717" w:rsidR="005A1504" w:rsidRPr="00693E24" w:rsidRDefault="00830886" w:rsidP="003C76E2">
            <w:pPr>
              <w:spacing w:before="0" w:line="240" w:lineRule="auto"/>
              <w:jc w:val="center"/>
              <w:rPr>
                <w:lang w:eastAsia="es-ES"/>
              </w:rPr>
            </w:pPr>
            <w:r>
              <w:t>£3,270.00</w:t>
            </w:r>
          </w:p>
        </w:tc>
      </w:tr>
      <w:tr w:rsidR="00CF2F65" w14:paraId="0685D8E7" w14:textId="77777777" w:rsidTr="006337D1">
        <w:tblPrEx>
          <w:jc w:val="left"/>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Ex>
        <w:trPr>
          <w:trHeight w:val="20"/>
        </w:trPr>
        <w:tc>
          <w:tcPr>
            <w:tcW w:w="10206" w:type="dxa"/>
            <w:gridSpan w:val="5"/>
            <w:tcBorders>
              <w:top w:val="nil"/>
              <w:left w:val="single" w:sz="12" w:space="0" w:color="002060"/>
              <w:bottom w:val="single" w:sz="12" w:space="0" w:color="002060"/>
              <w:right w:val="single" w:sz="12" w:space="0" w:color="002060"/>
            </w:tcBorders>
            <w:hideMark/>
          </w:tcPr>
          <w:p w14:paraId="67D52AA6" w14:textId="567B43FC" w:rsidR="00CF2F65" w:rsidRDefault="00CF2F65" w:rsidP="009879D1">
            <w:pPr>
              <w:spacing w:before="0" w:line="240" w:lineRule="auto"/>
              <w:rPr>
                <w:lang w:eastAsia="es-ES"/>
              </w:rPr>
            </w:pPr>
            <w:r>
              <w:rPr>
                <w:b/>
                <w:bCs/>
              </w:rPr>
              <w:t xml:space="preserve">Salidas </w:t>
            </w:r>
            <w:r w:rsidR="00A742B9">
              <w:rPr>
                <w:b/>
                <w:bCs/>
              </w:rPr>
              <w:t>g</w:t>
            </w:r>
            <w:r>
              <w:rPr>
                <w:b/>
                <w:bCs/>
              </w:rPr>
              <w:t>arantizadas. Precios en libras esterlinas.</w:t>
            </w:r>
          </w:p>
          <w:p w14:paraId="4F1EB977" w14:textId="77777777" w:rsidR="00CF2F65" w:rsidRDefault="00CF2F65" w:rsidP="00E60539">
            <w:pPr>
              <w:pStyle w:val="ListParagraph"/>
              <w:numPr>
                <w:ilvl w:val="0"/>
                <w:numId w:val="36"/>
              </w:numPr>
              <w:spacing w:line="240" w:lineRule="auto"/>
            </w:pPr>
            <w:r>
              <w:t>Excursión panorámica de medio día en Edimburgo (Día 2): 08:30 h en el hotel del tour.</w:t>
            </w:r>
          </w:p>
          <w:p w14:paraId="68BDE3C5" w14:textId="77777777" w:rsidR="00CF2F65" w:rsidRDefault="00CF2F65" w:rsidP="00E60539">
            <w:pPr>
              <w:pStyle w:val="ListParagraph"/>
              <w:numPr>
                <w:ilvl w:val="0"/>
                <w:numId w:val="36"/>
              </w:numPr>
              <w:spacing w:line="240" w:lineRule="auto"/>
            </w:pPr>
            <w:r>
              <w:t xml:space="preserve">Recogida con el autocar tras el </w:t>
            </w:r>
            <w:r>
              <w:rPr>
                <w:i/>
                <w:iCs/>
              </w:rPr>
              <w:t>check-out</w:t>
            </w:r>
            <w:r>
              <w:t xml:space="preserve"> para iniciar el itinerario (Día 3): 08:00 h en el hotel del tour.</w:t>
            </w:r>
          </w:p>
          <w:p w14:paraId="57D7D8BA" w14:textId="77777777" w:rsidR="00CF2F65" w:rsidRDefault="00CF2F65" w:rsidP="009879D1">
            <w:pPr>
              <w:spacing w:before="0" w:line="240" w:lineRule="auto"/>
            </w:pPr>
          </w:p>
          <w:p w14:paraId="0EA24173" w14:textId="77777777" w:rsidR="00CF2F65" w:rsidRDefault="00CF2F65" w:rsidP="009879D1">
            <w:pPr>
              <w:spacing w:before="0" w:line="240" w:lineRule="auto"/>
            </w:pPr>
            <w:r>
              <w:rPr>
                <w:b/>
                <w:bCs/>
              </w:rPr>
              <w:t>El precio incluye:</w:t>
            </w:r>
          </w:p>
          <w:p w14:paraId="2ADB61EB" w14:textId="77777777" w:rsidR="00CF2F65" w:rsidRDefault="00CF2F65" w:rsidP="00E60539">
            <w:pPr>
              <w:pStyle w:val="ListParagraph"/>
              <w:numPr>
                <w:ilvl w:val="0"/>
                <w:numId w:val="37"/>
              </w:numPr>
              <w:spacing w:line="240" w:lineRule="auto"/>
            </w:pPr>
            <w:r w:rsidRPr="00CF2F65">
              <w:rPr>
                <w:b/>
                <w:bCs/>
              </w:rPr>
              <w:t>Alojamiento:</w:t>
            </w:r>
            <w:r>
              <w:t xml:space="preserve"> 5 noches de media pensión (cena y desayuno) / 6 noches alojamiento y desayuno. En hoteles indicados o similar.</w:t>
            </w:r>
          </w:p>
          <w:p w14:paraId="3D48460C" w14:textId="77777777" w:rsidR="00CF2F65" w:rsidRDefault="00CF2F65" w:rsidP="00E60539">
            <w:pPr>
              <w:pStyle w:val="ListParagraph"/>
              <w:numPr>
                <w:ilvl w:val="0"/>
                <w:numId w:val="37"/>
              </w:numPr>
              <w:spacing w:line="240" w:lineRule="auto"/>
            </w:pPr>
            <w:r>
              <w:rPr>
                <w:b/>
                <w:bCs/>
              </w:rPr>
              <w:t>Traslados:</w:t>
            </w:r>
            <w:r>
              <w:t xml:space="preserve"> Traslado del aeropuerto al hotel del tour en Edimburgo. Cruce en barco entre Escocia e Irlanda.</w:t>
            </w:r>
          </w:p>
          <w:p w14:paraId="18B40464" w14:textId="300B6571" w:rsidR="00CF2F65" w:rsidRPr="00EB2E6B" w:rsidRDefault="00CF2F65" w:rsidP="00E60539">
            <w:pPr>
              <w:pStyle w:val="ListParagraph"/>
              <w:numPr>
                <w:ilvl w:val="0"/>
                <w:numId w:val="37"/>
              </w:numPr>
              <w:spacing w:line="240" w:lineRule="auto"/>
            </w:pPr>
            <w:r>
              <w:rPr>
                <w:b/>
                <w:bCs/>
              </w:rPr>
              <w:t>Entradas y paradas fotográficas importantes:</w:t>
            </w:r>
            <w:r>
              <w:t xml:space="preserve"> Incluye entrada a una </w:t>
            </w:r>
            <w:r>
              <w:rPr>
                <w:b/>
                <w:bCs/>
              </w:rPr>
              <w:t>experiencia de cata de whisky</w:t>
            </w:r>
            <w:r>
              <w:t xml:space="preserve">, que podrá realizarse en </w:t>
            </w:r>
            <w:r>
              <w:rPr>
                <w:b/>
                <w:bCs/>
              </w:rPr>
              <w:t>Irlanda</w:t>
            </w:r>
            <w:r>
              <w:t xml:space="preserve"> o </w:t>
            </w:r>
            <w:r>
              <w:rPr>
                <w:b/>
                <w:bCs/>
              </w:rPr>
              <w:t>Escocia</w:t>
            </w:r>
            <w:r>
              <w:t>, Giant’s Causeway (Calzada del Gigante), Museo Titanic</w:t>
            </w:r>
            <w:r w:rsidRPr="00EB2E6B">
              <w:t>, los Acantilados de Moher, la Abadía de Kylemore</w:t>
            </w:r>
            <w:r w:rsidR="005E4A42" w:rsidRPr="00EB2E6B">
              <w:t xml:space="preserve"> y la Roca de Cashel</w:t>
            </w:r>
            <w:r w:rsidRPr="00EB2E6B">
              <w:t xml:space="preserve"> y parada para hacer fotos exteriores en el Castillo de Kilkenny</w:t>
            </w:r>
            <w:r w:rsidR="005E4A42" w:rsidRPr="00EB2E6B">
              <w:t>.</w:t>
            </w:r>
          </w:p>
          <w:p w14:paraId="4D19357D" w14:textId="77777777" w:rsidR="00CF2F65" w:rsidRDefault="00CF2F65" w:rsidP="00E60539">
            <w:pPr>
              <w:pStyle w:val="ListParagraph"/>
              <w:numPr>
                <w:ilvl w:val="0"/>
                <w:numId w:val="37"/>
              </w:numPr>
              <w:spacing w:line="240" w:lineRule="auto"/>
            </w:pPr>
            <w:r>
              <w:rPr>
                <w:b/>
                <w:bCs/>
              </w:rPr>
              <w:t>Visitas panorámicas:</w:t>
            </w:r>
            <w:r>
              <w:t xml:space="preserve"> de Edimburgo, Inverness, Glasgow, Belfast, Limerick, Cork y Dublín.</w:t>
            </w:r>
          </w:p>
          <w:p w14:paraId="1B2A902A" w14:textId="77777777" w:rsidR="00CF2F65" w:rsidRDefault="00CF2F65" w:rsidP="00E60539">
            <w:pPr>
              <w:pStyle w:val="ListParagraph"/>
              <w:numPr>
                <w:ilvl w:val="0"/>
                <w:numId w:val="37"/>
              </w:numPr>
              <w:spacing w:line="240" w:lineRule="auto"/>
            </w:pPr>
            <w:r>
              <w:rPr>
                <w:b/>
                <w:bCs/>
              </w:rPr>
              <w:t>Recorridos a pie:</w:t>
            </w:r>
            <w:r>
              <w:t xml:space="preserve"> por St Andrews y Galway.</w:t>
            </w:r>
          </w:p>
          <w:p w14:paraId="59860BF7" w14:textId="4A52E364" w:rsidR="005E4A42" w:rsidRPr="0050029F" w:rsidRDefault="005E4A42" w:rsidP="005E4A42">
            <w:pPr>
              <w:pStyle w:val="ListParagraph"/>
              <w:spacing w:line="240" w:lineRule="auto"/>
            </w:pPr>
          </w:p>
        </w:tc>
      </w:tr>
      <w:tr w:rsidR="0050029F" w14:paraId="767B78FD" w14:textId="77777777" w:rsidTr="006337D1">
        <w:tblPrEx>
          <w:jc w:val="left"/>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Ex>
        <w:trPr>
          <w:trHeight w:val="20"/>
        </w:trPr>
        <w:tc>
          <w:tcPr>
            <w:tcW w:w="10206" w:type="dxa"/>
            <w:gridSpan w:val="5"/>
            <w:tcBorders>
              <w:top w:val="single" w:sz="12" w:space="0" w:color="002060"/>
              <w:left w:val="single" w:sz="12" w:space="0" w:color="002060"/>
              <w:bottom w:val="single" w:sz="12" w:space="0" w:color="002060"/>
              <w:right w:val="single" w:sz="12" w:space="0" w:color="002060"/>
            </w:tcBorders>
          </w:tcPr>
          <w:p w14:paraId="1528C988" w14:textId="77777777" w:rsidR="0050029F" w:rsidRDefault="0050029F" w:rsidP="0050029F">
            <w:pPr>
              <w:spacing w:before="0" w:after="240" w:line="240" w:lineRule="auto"/>
            </w:pPr>
            <w:r>
              <w:t>El precio NO incluye:</w:t>
            </w:r>
          </w:p>
          <w:p w14:paraId="58C82C17" w14:textId="77777777" w:rsidR="0050029F" w:rsidRDefault="0050029F" w:rsidP="00E60539">
            <w:pPr>
              <w:pStyle w:val="ListParagraph"/>
              <w:numPr>
                <w:ilvl w:val="0"/>
                <w:numId w:val="35"/>
              </w:numPr>
              <w:spacing w:line="240" w:lineRule="auto"/>
            </w:pPr>
            <w:r>
              <w:t>Maleteros: el servicio de maleteros no está incluido en el precio del paquete; cada pasajero deberá encargarse de transportar su propio equipaje.</w:t>
            </w:r>
          </w:p>
          <w:p w14:paraId="1250455A" w14:textId="77777777" w:rsidR="0050029F" w:rsidRDefault="0050029F" w:rsidP="0050029F">
            <w:pPr>
              <w:spacing w:before="0" w:line="240" w:lineRule="auto"/>
              <w:ind w:left="360"/>
            </w:pPr>
          </w:p>
          <w:p w14:paraId="3ACA1B06" w14:textId="2C813CC0" w:rsidR="0050029F" w:rsidRDefault="0050029F" w:rsidP="0050029F">
            <w:pPr>
              <w:spacing w:before="0" w:line="240" w:lineRule="auto"/>
              <w:rPr>
                <w:b/>
                <w:bCs/>
              </w:rPr>
            </w:pPr>
            <w:r>
              <w:rPr>
                <w:b/>
                <w:bCs/>
              </w:rPr>
              <w:t>Importante</w:t>
            </w:r>
            <w:r>
              <w:t xml:space="preserve"> – City Tax: En 2027, se aplicará un impuesto turístico local (Visitor Levy) en ciudades como Edimburgo y Glasgow, destinado a la mejora de la infraestructura y los servicios turísticos. En estas ciudades, el coste será asumido exclusivamente por Anglovision. En el caso de que otras localidades incluidas en el itinerario con pernoctación implementen un impuesto similar, dichos cargos no estarán cubiertos y deberán ser abonados directamente por el viajero.</w:t>
            </w:r>
          </w:p>
        </w:tc>
      </w:tr>
    </w:tbl>
    <w:p w14:paraId="568826A5" w14:textId="77777777" w:rsidR="005A1504" w:rsidRPr="005A1504" w:rsidRDefault="005A1504" w:rsidP="005A1504">
      <w:pPr>
        <w:spacing w:before="0" w:after="0" w:line="240" w:lineRule="auto"/>
        <w:rPr>
          <w:rFonts w:eastAsia="Times New Roman" w:cs="Tahoma"/>
          <w:b/>
          <w:bCs/>
          <w:kern w:val="0"/>
          <w:sz w:val="20"/>
          <w:szCs w:val="20"/>
          <w14:ligatures w14:val="none"/>
        </w:rPr>
      </w:pPr>
    </w:p>
    <w:p w14:paraId="66EFE9C2" w14:textId="77777777" w:rsidR="008D2BDC" w:rsidRPr="00572A9F" w:rsidRDefault="008D2BDC" w:rsidP="00572A9F">
      <w:pPr>
        <w:pStyle w:val="Heading2"/>
      </w:pPr>
      <w:bookmarkStart w:id="38" w:name="_Toc233194040"/>
      <w:r w:rsidRPr="00572A9F">
        <w:lastRenderedPageBreak/>
        <w:t>GRAN TOUR DE LAS ISLAS BRITÁNICAS</w:t>
      </w:r>
      <w:bookmarkEnd w:id="38"/>
      <w:r w:rsidRPr="00572A9F">
        <w:t xml:space="preserve"> </w:t>
      </w:r>
    </w:p>
    <w:p w14:paraId="41EE77D1" w14:textId="45B6BBDA" w:rsidR="00830886" w:rsidRPr="00BD493B" w:rsidRDefault="00830886" w:rsidP="00572A9F">
      <w:pPr>
        <w:pStyle w:val="Heading3"/>
        <w:rPr>
          <w:lang w:val="fr-FR"/>
        </w:rPr>
      </w:pPr>
      <w:bookmarkStart w:id="39" w:name="_Toc233194041"/>
      <w:r w:rsidRPr="00BD493B">
        <w:rPr>
          <w:lang w:val="fr-FR"/>
        </w:rPr>
        <w:t>(</w:t>
      </w:r>
      <w:r w:rsidR="0080516A" w:rsidRPr="00BD493B">
        <w:rPr>
          <w:lang w:val="fr-FR"/>
        </w:rPr>
        <w:t>REF :</w:t>
      </w:r>
      <w:r w:rsidRPr="00BD493B">
        <w:rPr>
          <w:lang w:val="fr-FR"/>
        </w:rPr>
        <w:t xml:space="preserve"> TOUR16DL27) Y (</w:t>
      </w:r>
      <w:r w:rsidR="00141505" w:rsidRPr="00BD493B">
        <w:rPr>
          <w:lang w:val="fr-FR"/>
        </w:rPr>
        <w:t>REF :</w:t>
      </w:r>
      <w:r w:rsidRPr="00BD493B">
        <w:rPr>
          <w:lang w:val="fr-FR"/>
        </w:rPr>
        <w:t xml:space="preserve"> TOUR16DE27) - 2027 - TOUR DE 16 DÍAS</w:t>
      </w:r>
      <w:bookmarkEnd w:id="39"/>
    </w:p>
    <w:p w14:paraId="658AB14D" w14:textId="77777777" w:rsidR="003C1643" w:rsidRPr="00DA6815" w:rsidRDefault="003C1643" w:rsidP="003C1643">
      <w:pPr>
        <w:spacing w:before="0" w:after="0" w:line="240" w:lineRule="auto"/>
        <w:rPr>
          <w:rFonts w:eastAsia="Times New Roman" w:cs="Tahoma"/>
          <w:b/>
          <w:bCs/>
          <w:kern w:val="0"/>
          <w:szCs w:val="18"/>
          <w14:ligatures w14:val="none"/>
        </w:rPr>
      </w:pPr>
      <w:r w:rsidRPr="00DA6815">
        <w:rPr>
          <w:rFonts w:eastAsia="Times New Roman" w:cs="Tahoma"/>
          <w:b/>
          <w:bCs/>
          <w:kern w:val="0"/>
          <w:szCs w:val="18"/>
          <w14:ligatures w14:val="none"/>
        </w:rPr>
        <w:t>En este circuito, muy completo, podremos ver lo más importante y espectacular de las Islas Británicas con magníficas panorámicas en las Tierras Altas de Escocia y en el parque de Snowdonia en Gales. Conoceremos el místico monumento megalítico de Stonehenge, la elegante ciudad de Bath con sus Baños Romanos y la ciudad de Liverpool, cuna de los Beatles. En Irlanda disfrutaremos de los impresionantes Acantilados de Moher, la Calzada del Gigante y la famosa fortaleza de la Roca de Cashel.</w:t>
      </w:r>
    </w:p>
    <w:p w14:paraId="14C0C844" w14:textId="77777777" w:rsidR="003C1643" w:rsidRPr="00DA6815" w:rsidRDefault="003C1643" w:rsidP="003C1643">
      <w:pPr>
        <w:spacing w:before="0" w:after="0" w:line="240" w:lineRule="auto"/>
        <w:rPr>
          <w:rFonts w:eastAsia="Times New Roman" w:cs="Tahoma"/>
          <w:kern w:val="0"/>
          <w:szCs w:val="18"/>
          <w14:ligatures w14:val="none"/>
        </w:rPr>
      </w:pPr>
    </w:p>
    <w:p w14:paraId="42CFA4C1" w14:textId="77777777" w:rsidR="003C1643" w:rsidRPr="00DA6815" w:rsidRDefault="003C1643" w:rsidP="003C1643">
      <w:pPr>
        <w:spacing w:after="0"/>
        <w:rPr>
          <w:rFonts w:eastAsia="Times New Roman" w:cs="Tahoma"/>
          <w:b/>
          <w:kern w:val="0"/>
          <w:szCs w:val="18"/>
          <w14:ligatures w14:val="none"/>
        </w:rPr>
      </w:pPr>
      <w:r w:rsidRPr="00DA6815">
        <w:rPr>
          <w:rFonts w:eastAsia="Times New Roman" w:cs="Tahoma"/>
          <w:b/>
          <w:kern w:val="0"/>
          <w:szCs w:val="18"/>
          <w14:ligatures w14:val="none"/>
        </w:rPr>
        <w:t>DÍA 1. LONDRES O EDIMBURGO</w:t>
      </w:r>
    </w:p>
    <w:p w14:paraId="32F067F7" w14:textId="77777777" w:rsidR="003C1643" w:rsidRPr="00210BBD" w:rsidRDefault="003C1643" w:rsidP="009A734F">
      <w:pPr>
        <w:pStyle w:val="ListParagraph"/>
        <w:numPr>
          <w:ilvl w:val="0"/>
          <w:numId w:val="11"/>
        </w:numPr>
        <w:rPr>
          <w:rFonts w:eastAsia="Times New Roman" w:cs="Tahoma"/>
          <w:kern w:val="0"/>
          <w:szCs w:val="18"/>
          <w14:ligatures w14:val="none"/>
        </w:rPr>
      </w:pPr>
      <w:r w:rsidRPr="00210BBD">
        <w:rPr>
          <w:rFonts w:eastAsia="Times New Roman" w:cs="Tahoma"/>
          <w:b/>
          <w:bCs/>
          <w:kern w:val="0"/>
          <w:szCs w:val="18"/>
          <w14:ligatures w14:val="none"/>
        </w:rPr>
        <w:t>Para salidas desde Londres:</w:t>
      </w:r>
      <w:r w:rsidRPr="00210BBD">
        <w:rPr>
          <w:rFonts w:eastAsia="Times New Roman" w:cs="Tahoma"/>
          <w:bCs/>
          <w:kern w:val="0"/>
          <w:szCs w:val="18"/>
          <w14:ligatures w14:val="none"/>
        </w:rPr>
        <w:t xml:space="preserve"> Recogida por nuestro asistente en los hoteles indicados y traslado a la estación de Euston desde donde se tomará un tren con destino a Edimburgo. A la llegada a Edimburgo un representante de Anglovision les dará la bienvenida y trasladará al hotel.</w:t>
      </w:r>
      <w:r w:rsidRPr="00210BBD">
        <w:rPr>
          <w:rFonts w:eastAsia="Times New Roman" w:cs="Tahoma"/>
          <w:kern w:val="0"/>
          <w:szCs w:val="18"/>
          <w14:ligatures w14:val="none"/>
        </w:rPr>
        <w:t xml:space="preserve"> </w:t>
      </w:r>
    </w:p>
    <w:p w14:paraId="4BD13F21" w14:textId="77777777" w:rsidR="003C1643" w:rsidRPr="006622B3" w:rsidRDefault="003C1643" w:rsidP="009A734F">
      <w:pPr>
        <w:pStyle w:val="ListParagraph"/>
        <w:numPr>
          <w:ilvl w:val="0"/>
          <w:numId w:val="11"/>
        </w:numPr>
        <w:spacing w:before="0"/>
        <w:rPr>
          <w:rFonts w:eastAsia="Times New Roman" w:cs="Tahoma"/>
          <w:kern w:val="0"/>
          <w:szCs w:val="18"/>
          <w:lang w:val="en-GB"/>
          <w14:ligatures w14:val="none"/>
        </w:rPr>
      </w:pPr>
      <w:r w:rsidRPr="00210BBD">
        <w:rPr>
          <w:rFonts w:eastAsia="Times New Roman" w:cs="Tahoma"/>
          <w:b/>
          <w:bCs/>
          <w:kern w:val="0"/>
          <w:szCs w:val="18"/>
          <w14:ligatures w14:val="none"/>
        </w:rPr>
        <w:t>Para llegadas al aeropuerto de Edimburgo:</w:t>
      </w:r>
      <w:r w:rsidRPr="00210BBD">
        <w:rPr>
          <w:rFonts w:eastAsia="Times New Roman" w:cs="Tahoma"/>
          <w:bCs/>
          <w:kern w:val="0"/>
          <w:szCs w:val="18"/>
          <w14:ligatures w14:val="none"/>
        </w:rPr>
        <w:t xml:space="preserve"> Traslado al hotel en Edimburgo.</w:t>
      </w:r>
      <w:r w:rsidRPr="00210BBD">
        <w:rPr>
          <w:rFonts w:eastAsia="Times New Roman" w:cs="Tahoma"/>
          <w:kern w:val="0"/>
          <w:szCs w:val="18"/>
          <w14:ligatures w14:val="none"/>
        </w:rPr>
        <w:t xml:space="preserve"> </w:t>
      </w:r>
      <w:r w:rsidRPr="006622B3">
        <w:rPr>
          <w:rFonts w:eastAsia="Times New Roman" w:cs="Tahoma"/>
          <w:kern w:val="0"/>
          <w:szCs w:val="18"/>
          <w:lang w:val="en-GB"/>
          <w14:ligatures w14:val="none"/>
        </w:rPr>
        <w:t xml:space="preserve">Alojamiento y desayuno en el hotel </w:t>
      </w:r>
      <w:r w:rsidRPr="006622B3">
        <w:rPr>
          <w:rFonts w:eastAsia="Times New Roman" w:cs="Tahoma"/>
          <w:kern w:val="0"/>
          <w:szCs w:val="18"/>
          <w:lang w:val="en-GB" w:eastAsia="en-GB"/>
          <w14:ligatures w14:val="none"/>
        </w:rPr>
        <w:t xml:space="preserve">Hampton by Hilton Edinburgh West End, </w:t>
      </w:r>
      <w:r w:rsidRPr="006622B3">
        <w:rPr>
          <w:rFonts w:eastAsia="Times New Roman" w:cs="Tahoma"/>
          <w:kern w:val="0"/>
          <w:szCs w:val="18"/>
          <w:lang w:val="en-GB"/>
          <w14:ligatures w14:val="none"/>
        </w:rPr>
        <w:t xml:space="preserve">Holiday Inn Edinburgh Zoo o similar. </w:t>
      </w:r>
    </w:p>
    <w:p w14:paraId="356FAB02" w14:textId="77777777" w:rsidR="003C1643" w:rsidRPr="00DA6815" w:rsidRDefault="003C1643" w:rsidP="003C1643">
      <w:pPr>
        <w:rPr>
          <w:rFonts w:eastAsia="Times New Roman" w:cs="Tahoma"/>
          <w:b/>
          <w:kern w:val="0"/>
          <w:szCs w:val="18"/>
          <w14:ligatures w14:val="none"/>
        </w:rPr>
      </w:pPr>
      <w:r w:rsidRPr="00DA6815">
        <w:rPr>
          <w:rFonts w:eastAsia="Times New Roman" w:cs="Tahoma"/>
          <w:b/>
          <w:kern w:val="0"/>
          <w:szCs w:val="18"/>
          <w14:ligatures w14:val="none"/>
        </w:rPr>
        <w:t>DÍA 2. EDIMBURGO</w:t>
      </w:r>
    </w:p>
    <w:p w14:paraId="18003349" w14:textId="77777777" w:rsidR="003C1643" w:rsidRPr="00DF2327" w:rsidRDefault="003C1643" w:rsidP="003C1643">
      <w:pPr>
        <w:rPr>
          <w:rFonts w:eastAsia="Times New Roman" w:cs="Tahoma"/>
          <w:szCs w:val="18"/>
        </w:rPr>
      </w:pPr>
      <w:r w:rsidRPr="00DA6815">
        <w:rPr>
          <w:rFonts w:eastAsia="Times New Roman" w:cs="Tahoma"/>
          <w:kern w:val="0"/>
          <w:szCs w:val="18"/>
          <w14:ligatures w14:val="none"/>
        </w:rPr>
        <w:t xml:space="preserve">Por la mañana realizaremos, </w:t>
      </w:r>
      <w:r w:rsidRPr="00DA6815">
        <w:rPr>
          <w:rFonts w:eastAsia="Times New Roman" w:cs="Tahoma"/>
          <w:b/>
          <w:bCs/>
          <w:kern w:val="0"/>
          <w:szCs w:val="18"/>
          <w14:ligatures w14:val="none"/>
        </w:rPr>
        <w:t>con nuestro guía y en español, un tour panorámico</w:t>
      </w:r>
      <w:r w:rsidRPr="00DA6815">
        <w:rPr>
          <w:rFonts w:eastAsia="Times New Roman" w:cs="Tahoma"/>
          <w:kern w:val="0"/>
          <w:szCs w:val="18"/>
          <w14:ligatures w14:val="none"/>
        </w:rPr>
        <w:t xml:space="preserve"> por la ciudad de Edimburgo, donde recorreremos la elegante ‘Georgian New Town’ del siglo XVIII y la histórica ciudad medieval conocida como ‘Old Town’. Tendremos el resto del día libre para seguir descubriendo una de las ciudades más visitadas del Reino Unido. Edimburgo es una ciudad con un encanto especial que no les dejará indiferentes: podrán conocer su impresionante castillo, el Palacio de Holyrood, el Parlamento de Escocia y el yate real “Royal Yacht Britannia”, o simplemente pasear por sus calles y por los jardines de Princes Street. </w:t>
      </w:r>
      <w:r w:rsidRPr="00DF2327">
        <w:rPr>
          <w:rFonts w:eastAsia="Times New Roman" w:cs="Tahoma"/>
          <w:kern w:val="0"/>
          <w:szCs w:val="18"/>
          <w14:ligatures w14:val="none"/>
        </w:rPr>
        <w:t>Alojamiento y desayuno en el hotel Hampton by Hilton Edinburgh West End, Holiday Inn Edinburgh Zoo o similar.</w:t>
      </w:r>
    </w:p>
    <w:p w14:paraId="5ABC3CE7" w14:textId="77777777" w:rsidR="003C1643" w:rsidRPr="00DF2327" w:rsidRDefault="003C1643" w:rsidP="003C1643">
      <w:pPr>
        <w:spacing w:before="0"/>
        <w:rPr>
          <w:rFonts w:eastAsia="Times New Roman" w:cs="Tahoma"/>
          <w:b/>
          <w:kern w:val="0"/>
          <w:szCs w:val="18"/>
          <w14:ligatures w14:val="none"/>
        </w:rPr>
      </w:pPr>
      <w:r w:rsidRPr="00DF2327">
        <w:rPr>
          <w:rFonts w:eastAsia="Times New Roman" w:cs="Tahoma"/>
          <w:b/>
          <w:kern w:val="0"/>
          <w:szCs w:val="18"/>
          <w14:ligatures w14:val="none"/>
        </w:rPr>
        <w:t xml:space="preserve">DÍA 3. EDIMBURGO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FIFE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ST ANDREWS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PERTH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PITLOCHRY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HIGHLANDS </w:t>
      </w:r>
    </w:p>
    <w:p w14:paraId="02794B67" w14:textId="77777777" w:rsidR="003C1643" w:rsidRPr="007E5D85" w:rsidRDefault="003C1643" w:rsidP="003C1643">
      <w:pPr>
        <w:spacing w:after="0"/>
        <w:rPr>
          <w:rFonts w:eastAsia="Times New Roman" w:cs="Tahoma"/>
          <w:szCs w:val="18"/>
        </w:rPr>
      </w:pPr>
      <w:r w:rsidRPr="00DA6815">
        <w:rPr>
          <w:rFonts w:eastAsia="Times New Roman" w:cs="Tahoma"/>
          <w:kern w:val="0"/>
          <w:szCs w:val="18"/>
          <w14:ligatures w14:val="none"/>
        </w:rPr>
        <w:t xml:space="preserve">Saldremos de Edimburgo hacia el norte cruzando el famoso </w:t>
      </w:r>
      <w:r w:rsidRPr="00DA6815">
        <w:rPr>
          <w:rFonts w:eastAsia="Times New Roman" w:cs="Tahoma"/>
          <w:b/>
          <w:bCs/>
          <w:kern w:val="0"/>
          <w:szCs w:val="18"/>
          <w14:ligatures w14:val="none"/>
        </w:rPr>
        <w:t>Forth Bridge</w:t>
      </w:r>
      <w:r w:rsidRPr="00DA6815">
        <w:rPr>
          <w:rFonts w:eastAsia="Times New Roman" w:cs="Tahoma"/>
          <w:kern w:val="0"/>
          <w:szCs w:val="18"/>
          <w14:ligatures w14:val="none"/>
        </w:rPr>
        <w:t xml:space="preserve">. Este puente ferroviario en ménsula es una obra maestra de la ingeniería y ofrece unas vistas panorámicas impresionantes del </w:t>
      </w:r>
      <w:r w:rsidRPr="00DA6815">
        <w:rPr>
          <w:rFonts w:eastAsia="Times New Roman" w:cs="Tahoma"/>
          <w:b/>
          <w:bCs/>
          <w:kern w:val="0"/>
          <w:szCs w:val="18"/>
          <w14:ligatures w14:val="none"/>
        </w:rPr>
        <w:t>Firth of Forth</w:t>
      </w:r>
      <w:r w:rsidRPr="00DA6815">
        <w:rPr>
          <w:rFonts w:eastAsia="Times New Roman" w:cs="Tahoma"/>
          <w:kern w:val="0"/>
          <w:szCs w:val="18"/>
          <w14:ligatures w14:val="none"/>
        </w:rPr>
        <w:t xml:space="preserve">, el estuario que separa Edimburgo del </w:t>
      </w:r>
      <w:r w:rsidRPr="00DA6815">
        <w:rPr>
          <w:rFonts w:eastAsia="Times New Roman" w:cs="Tahoma"/>
          <w:b/>
          <w:bCs/>
          <w:kern w:val="0"/>
          <w:szCs w:val="18"/>
          <w14:ligatures w14:val="none"/>
        </w:rPr>
        <w:t>Reino de Fife</w:t>
      </w:r>
      <w:r w:rsidRPr="00DA6815">
        <w:rPr>
          <w:rFonts w:eastAsia="Times New Roman" w:cs="Tahoma"/>
          <w:kern w:val="0"/>
          <w:szCs w:val="18"/>
          <w14:ligatures w14:val="none"/>
        </w:rPr>
        <w:t xml:space="preserve">. Llegaremos a </w:t>
      </w:r>
      <w:r w:rsidRPr="00DA6815">
        <w:rPr>
          <w:rFonts w:eastAsia="Times New Roman" w:cs="Tahoma"/>
          <w:b/>
          <w:bCs/>
          <w:kern w:val="0"/>
          <w:szCs w:val="18"/>
          <w14:ligatures w14:val="none"/>
        </w:rPr>
        <w:t>St Andrews</w:t>
      </w:r>
      <w:r w:rsidRPr="00DA6815">
        <w:rPr>
          <w:rFonts w:eastAsia="Times New Roman" w:cs="Tahoma"/>
          <w:kern w:val="0"/>
          <w:szCs w:val="18"/>
          <w14:ligatures w14:val="none"/>
        </w:rPr>
        <w:t xml:space="preserve">, </w:t>
      </w:r>
      <w:r w:rsidRPr="00CD56DE">
        <w:rPr>
          <w:rFonts w:eastAsia="Times New Roman" w:cs="Tahoma"/>
          <w:kern w:val="0"/>
          <w:szCs w:val="18"/>
          <w14:ligatures w14:val="none"/>
        </w:rPr>
        <w:t>famosa a nivel mundial por ser la cuna del golf y sede de la universidad más antigua de Escocia. Fundada en 1413, esta prestigiosa</w:t>
      </w:r>
      <w:r w:rsidRPr="00DA6815">
        <w:rPr>
          <w:rFonts w:eastAsia="Times New Roman" w:cs="Tahoma"/>
          <w:kern w:val="0"/>
          <w:szCs w:val="18"/>
          <w14:ligatures w14:val="none"/>
        </w:rPr>
        <w:t xml:space="preserve"> universidad ha contado entre sus alumnos con figuras tan conocidas como </w:t>
      </w:r>
      <w:r w:rsidRPr="00DA6815">
        <w:rPr>
          <w:rFonts w:eastAsia="Times New Roman" w:cs="Tahoma"/>
          <w:b/>
          <w:bCs/>
          <w:kern w:val="0"/>
          <w:szCs w:val="18"/>
          <w14:ligatures w14:val="none"/>
        </w:rPr>
        <w:t>el príncipe William y Kate Middleton</w:t>
      </w:r>
      <w:r w:rsidRPr="00DA6815">
        <w:rPr>
          <w:rFonts w:eastAsia="Times New Roman" w:cs="Tahoma"/>
          <w:kern w:val="0"/>
          <w:szCs w:val="18"/>
          <w14:ligatures w14:val="none"/>
        </w:rPr>
        <w:t xml:space="preserve">. Continuaremos nuestra ruta hacia </w:t>
      </w:r>
      <w:r w:rsidRPr="00DA6815">
        <w:rPr>
          <w:rFonts w:eastAsia="Times New Roman" w:cs="Tahoma"/>
          <w:b/>
          <w:bCs/>
          <w:kern w:val="0"/>
          <w:szCs w:val="18"/>
          <w14:ligatures w14:val="none"/>
        </w:rPr>
        <w:t>Perth</w:t>
      </w:r>
      <w:r w:rsidRPr="00DA6815">
        <w:rPr>
          <w:rFonts w:eastAsia="Times New Roman" w:cs="Tahoma"/>
          <w:kern w:val="0"/>
          <w:szCs w:val="18"/>
          <w14:ligatures w14:val="none"/>
        </w:rPr>
        <w:t xml:space="preserve"> (La Ciudad Hermosa), antigua capital de Escocia y asiento de la corona escocesa hasta 1437. Allí tendremos tiempo libre para almorzar. Continuaremos hacia las </w:t>
      </w:r>
      <w:r w:rsidRPr="00DA6815">
        <w:rPr>
          <w:rFonts w:eastAsia="Times New Roman" w:cs="Tahoma"/>
          <w:b/>
          <w:bCs/>
          <w:kern w:val="0"/>
          <w:szCs w:val="18"/>
          <w14:ligatures w14:val="none"/>
        </w:rPr>
        <w:t>Tierras Altas</w:t>
      </w:r>
      <w:r w:rsidRPr="00DA6815">
        <w:rPr>
          <w:rFonts w:eastAsia="Times New Roman" w:cs="Tahoma"/>
          <w:kern w:val="0"/>
          <w:szCs w:val="18"/>
          <w14:ligatures w14:val="none"/>
        </w:rPr>
        <w:t xml:space="preserve"> a través de paisajes de media montaña de gran belleza. Haremos una breve parada en </w:t>
      </w:r>
      <w:r w:rsidRPr="00DA6815">
        <w:rPr>
          <w:rFonts w:eastAsia="Times New Roman" w:cs="Tahoma"/>
          <w:b/>
          <w:bCs/>
          <w:kern w:val="0"/>
          <w:szCs w:val="18"/>
          <w14:ligatures w14:val="none"/>
        </w:rPr>
        <w:t>Pitlochry</w:t>
      </w:r>
      <w:r w:rsidRPr="00DA6815">
        <w:rPr>
          <w:rFonts w:eastAsia="Times New Roman" w:cs="Tahoma"/>
          <w:kern w:val="0"/>
          <w:szCs w:val="18"/>
          <w14:ligatures w14:val="none"/>
        </w:rPr>
        <w:t>, pequeño pueblo de la época victoriana famoso por ser una ciudad vacacional de la alta sociedad. Cena, alojamiento y desayuno en el Hotel MacDonald Aviemore Highlands, hotel Mercure Inverness o similar de la zona.</w:t>
      </w:r>
    </w:p>
    <w:p w14:paraId="024E6DF6" w14:textId="77777777" w:rsidR="003C1643" w:rsidRPr="00DA6815" w:rsidRDefault="003C1643" w:rsidP="003C1643">
      <w:pPr>
        <w:rPr>
          <w:rFonts w:eastAsia="Times New Roman" w:cs="Tahoma"/>
          <w:szCs w:val="18"/>
          <w:lang w:val="en-US"/>
        </w:rPr>
      </w:pPr>
      <w:r w:rsidRPr="00DA6815">
        <w:rPr>
          <w:rFonts w:eastAsia="Times New Roman" w:cs="Tahoma"/>
          <w:b/>
          <w:bCs/>
          <w:kern w:val="0"/>
          <w:szCs w:val="18"/>
          <w:lang w:val="en-US"/>
          <w14:ligatures w14:val="none"/>
        </w:rPr>
        <w:t>DÍA 4. HIGHLANDS – INVERNESS – LAGO NESS – FORT WILLIAM – LOCH LOMOND – GLASGOW</w:t>
      </w:r>
    </w:p>
    <w:p w14:paraId="15DD2B0C" w14:textId="77777777" w:rsidR="003C1643" w:rsidRPr="007E5D85" w:rsidRDefault="003C1643" w:rsidP="003C1643">
      <w:pPr>
        <w:spacing w:after="0"/>
        <w:rPr>
          <w:rFonts w:eastAsia="Times New Roman" w:cs="Tahoma"/>
          <w:szCs w:val="18"/>
        </w:rPr>
      </w:pPr>
      <w:r w:rsidRPr="00DA6815">
        <w:rPr>
          <w:rFonts w:eastAsia="Times New Roman" w:cs="Tahoma"/>
          <w:kern w:val="0"/>
          <w:szCs w:val="18"/>
          <w14:ligatures w14:val="none"/>
        </w:rPr>
        <w:t xml:space="preserve">Tras desayunar, seguiremos nuestra ruta hacia </w:t>
      </w:r>
      <w:r w:rsidRPr="00DA6815">
        <w:rPr>
          <w:rFonts w:eastAsia="Times New Roman" w:cs="Tahoma"/>
          <w:b/>
          <w:bCs/>
          <w:kern w:val="0"/>
          <w:szCs w:val="18"/>
          <w14:ligatures w14:val="none"/>
        </w:rPr>
        <w:t>Inverness</w:t>
      </w:r>
      <w:r w:rsidRPr="00DA6815">
        <w:rPr>
          <w:rFonts w:eastAsia="Times New Roman" w:cs="Tahoma"/>
          <w:kern w:val="0"/>
          <w:szCs w:val="18"/>
          <w14:ligatures w14:val="none"/>
        </w:rPr>
        <w:t xml:space="preserve">, la capital de las Tierras Altas. Allí realizaremos un tour panorámico para conocer algunos de sus principales puntos de interés, como su </w:t>
      </w:r>
      <w:r w:rsidRPr="00DA6815">
        <w:rPr>
          <w:rFonts w:eastAsia="Times New Roman" w:cs="Tahoma"/>
          <w:b/>
          <w:bCs/>
          <w:kern w:val="0"/>
          <w:szCs w:val="18"/>
          <w14:ligatures w14:val="none"/>
        </w:rPr>
        <w:t>castillo</w:t>
      </w:r>
      <w:r w:rsidRPr="00DA6815">
        <w:rPr>
          <w:rFonts w:eastAsia="Times New Roman" w:cs="Tahoma"/>
          <w:kern w:val="0"/>
          <w:szCs w:val="18"/>
          <w14:ligatures w14:val="none"/>
        </w:rPr>
        <w:t xml:space="preserve"> y su </w:t>
      </w:r>
      <w:r w:rsidRPr="00DA6815">
        <w:rPr>
          <w:rFonts w:eastAsia="Times New Roman" w:cs="Tahoma"/>
          <w:b/>
          <w:bCs/>
          <w:kern w:val="0"/>
          <w:szCs w:val="18"/>
          <w14:ligatures w14:val="none"/>
        </w:rPr>
        <w:t>catedral</w:t>
      </w:r>
      <w:r w:rsidRPr="00DA6815">
        <w:rPr>
          <w:rFonts w:eastAsia="Times New Roman" w:cs="Tahoma"/>
          <w:kern w:val="0"/>
          <w:szCs w:val="18"/>
          <w14:ligatures w14:val="none"/>
        </w:rPr>
        <w:t xml:space="preserve">. Después, continuaremos bordeando las orillas del famoso </w:t>
      </w:r>
      <w:r w:rsidRPr="00DA6815">
        <w:rPr>
          <w:rFonts w:eastAsia="Times New Roman" w:cs="Tahoma"/>
          <w:b/>
          <w:bCs/>
          <w:kern w:val="0"/>
          <w:szCs w:val="18"/>
          <w14:ligatures w14:val="none"/>
        </w:rPr>
        <w:t>Lago Ness</w:t>
      </w:r>
      <w:r w:rsidRPr="00DA6815">
        <w:rPr>
          <w:rFonts w:eastAsia="Times New Roman" w:cs="Tahoma"/>
          <w:kern w:val="0"/>
          <w:szCs w:val="18"/>
          <w14:ligatures w14:val="none"/>
        </w:rPr>
        <w:t>, hogar de “</w:t>
      </w:r>
      <w:r w:rsidRPr="00DA6815">
        <w:rPr>
          <w:rFonts w:eastAsia="Times New Roman" w:cs="Tahoma"/>
          <w:b/>
          <w:bCs/>
          <w:kern w:val="0"/>
          <w:szCs w:val="18"/>
          <w14:ligatures w14:val="none"/>
        </w:rPr>
        <w:t>Nessie</w:t>
      </w:r>
      <w:r w:rsidRPr="00DA6815">
        <w:rPr>
          <w:rFonts w:eastAsia="Times New Roman" w:cs="Tahoma"/>
          <w:kern w:val="0"/>
          <w:szCs w:val="18"/>
          <w14:ligatures w14:val="none"/>
        </w:rPr>
        <w:t xml:space="preserve">”, el legendario monstruo de sus profundidades. Tendremos la oportunidad de realizar un paseo en barco por el lago </w:t>
      </w:r>
      <w:r w:rsidRPr="00DA6815">
        <w:rPr>
          <w:rFonts w:eastAsia="Times New Roman" w:cs="Tahoma"/>
          <w:b/>
          <w:bCs/>
          <w:kern w:val="0"/>
          <w:szCs w:val="18"/>
          <w14:ligatures w14:val="none"/>
        </w:rPr>
        <w:t>(opcional)</w:t>
      </w:r>
      <w:r w:rsidRPr="00DA6815">
        <w:rPr>
          <w:rFonts w:eastAsia="Times New Roman" w:cs="Tahoma"/>
          <w:kern w:val="0"/>
          <w:szCs w:val="18"/>
          <w14:ligatures w14:val="none"/>
        </w:rPr>
        <w:t xml:space="preserve">. A continuación, nos dirigiremos hacia </w:t>
      </w:r>
      <w:r w:rsidRPr="00DA6815">
        <w:rPr>
          <w:rFonts w:eastAsia="Times New Roman" w:cs="Tahoma"/>
          <w:b/>
          <w:bCs/>
          <w:kern w:val="0"/>
          <w:szCs w:val="18"/>
          <w14:ligatures w14:val="none"/>
        </w:rPr>
        <w:t>Fort William</w:t>
      </w:r>
      <w:r w:rsidRPr="00DA6815">
        <w:rPr>
          <w:rFonts w:eastAsia="Times New Roman" w:cs="Tahoma"/>
          <w:kern w:val="0"/>
          <w:szCs w:val="18"/>
          <w14:ligatures w14:val="none"/>
        </w:rPr>
        <w:t xml:space="preserve">, ciudad situada al pie del </w:t>
      </w:r>
      <w:r w:rsidRPr="00DA6815">
        <w:rPr>
          <w:rFonts w:eastAsia="Times New Roman" w:cs="Tahoma"/>
          <w:b/>
          <w:bCs/>
          <w:kern w:val="0"/>
          <w:szCs w:val="18"/>
          <w14:ligatures w14:val="none"/>
        </w:rPr>
        <w:t>Ben Nevis</w:t>
      </w:r>
      <w:r w:rsidRPr="00DA6815">
        <w:rPr>
          <w:rFonts w:eastAsia="Times New Roman" w:cs="Tahoma"/>
          <w:kern w:val="0"/>
          <w:szCs w:val="18"/>
          <w14:ligatures w14:val="none"/>
        </w:rPr>
        <w:t xml:space="preserve">, la montaña más alta de las Islas Británicas, donde dispondremos de tiempo libre para almorzar. Seguidamente, atravesaremos el valle de Glencoe, de espectacular belleza paisajística, en dirección al </w:t>
      </w:r>
      <w:r w:rsidRPr="00DA6815">
        <w:rPr>
          <w:rFonts w:eastAsia="Times New Roman" w:cs="Tahoma"/>
          <w:b/>
          <w:bCs/>
          <w:kern w:val="0"/>
          <w:szCs w:val="18"/>
          <w14:ligatures w14:val="none"/>
        </w:rPr>
        <w:t>Parque Nacional de Los Trossachs</w:t>
      </w:r>
      <w:r w:rsidRPr="00DA6815">
        <w:rPr>
          <w:rFonts w:eastAsia="Times New Roman" w:cs="Tahoma"/>
          <w:kern w:val="0"/>
          <w:szCs w:val="18"/>
          <w14:ligatures w14:val="none"/>
        </w:rPr>
        <w:t xml:space="preserve"> y al </w:t>
      </w:r>
      <w:r w:rsidRPr="00DA6815">
        <w:rPr>
          <w:rFonts w:eastAsia="Times New Roman" w:cs="Tahoma"/>
          <w:b/>
          <w:bCs/>
          <w:kern w:val="0"/>
          <w:szCs w:val="18"/>
          <w14:ligatures w14:val="none"/>
        </w:rPr>
        <w:t>Loch Lomond</w:t>
      </w:r>
      <w:r w:rsidRPr="00DA6815">
        <w:rPr>
          <w:rFonts w:eastAsia="Times New Roman" w:cs="Tahoma"/>
          <w:kern w:val="0"/>
          <w:szCs w:val="18"/>
          <w14:ligatures w14:val="none"/>
        </w:rPr>
        <w:t xml:space="preserve">, el lago más grande de Escocia. Allí podremos admirar los románticos paisajes del primer parque nacional creado por el gobierno escocés. Por la tarde llegaremos a Glasgow, la ciudad más grande de Escocia, donde realizaremos una panorámica antes de llegar al hotel para conocer sus principales puntos de interés, como la </w:t>
      </w:r>
      <w:r w:rsidRPr="00DA6815">
        <w:rPr>
          <w:rFonts w:eastAsia="Times New Roman" w:cs="Tahoma"/>
          <w:b/>
          <w:bCs/>
          <w:kern w:val="0"/>
          <w:szCs w:val="18"/>
          <w14:ligatures w14:val="none"/>
        </w:rPr>
        <w:t>Catedral de Glasgow</w:t>
      </w:r>
      <w:r w:rsidRPr="00DA6815">
        <w:rPr>
          <w:rFonts w:eastAsia="Times New Roman" w:cs="Tahoma"/>
          <w:kern w:val="0"/>
          <w:szCs w:val="18"/>
          <w14:ligatures w14:val="none"/>
        </w:rPr>
        <w:t xml:space="preserve">, la </w:t>
      </w:r>
      <w:r w:rsidRPr="00DA6815">
        <w:rPr>
          <w:rFonts w:eastAsia="Times New Roman" w:cs="Tahoma"/>
          <w:b/>
          <w:bCs/>
          <w:kern w:val="0"/>
          <w:szCs w:val="18"/>
          <w14:ligatures w14:val="none"/>
        </w:rPr>
        <w:t>Universidad</w:t>
      </w:r>
      <w:r w:rsidRPr="00DA6815">
        <w:rPr>
          <w:rFonts w:eastAsia="Times New Roman" w:cs="Tahoma"/>
          <w:kern w:val="0"/>
          <w:szCs w:val="18"/>
          <w14:ligatures w14:val="none"/>
        </w:rPr>
        <w:t xml:space="preserve"> o la vibrante </w:t>
      </w:r>
      <w:r w:rsidRPr="00DA6815">
        <w:rPr>
          <w:rFonts w:eastAsia="Times New Roman" w:cs="Tahoma"/>
          <w:b/>
          <w:bCs/>
          <w:kern w:val="0"/>
          <w:szCs w:val="18"/>
          <w14:ligatures w14:val="none"/>
        </w:rPr>
        <w:t>George Square</w:t>
      </w:r>
      <w:r w:rsidRPr="00DA6815">
        <w:rPr>
          <w:rFonts w:eastAsia="Times New Roman" w:cs="Tahoma"/>
          <w:kern w:val="0"/>
          <w:szCs w:val="18"/>
          <w14:ligatures w14:val="none"/>
        </w:rPr>
        <w:t>. Alojamiento y desayuno en el Clayton Hotel Glasgow, Radisson Red Hotel Glasgow, Hampton By Hilton Glasgow o similar.</w:t>
      </w:r>
    </w:p>
    <w:p w14:paraId="60C92A11" w14:textId="77777777" w:rsidR="003C1643" w:rsidRPr="00DA6815" w:rsidRDefault="003C1643" w:rsidP="003C1643">
      <w:pPr>
        <w:rPr>
          <w:rFonts w:eastAsia="Calibri" w:cs="Tahoma"/>
          <w:szCs w:val="18"/>
          <w:lang w:val="en-US"/>
        </w:rPr>
      </w:pPr>
      <w:r w:rsidRPr="00BD493B">
        <w:rPr>
          <w:rFonts w:eastAsia="Calibri" w:cs="Tahoma"/>
          <w:b/>
          <w:bCs/>
          <w:kern w:val="0"/>
          <w:szCs w:val="18"/>
          <w:lang w:val="en-GB"/>
          <w14:ligatures w14:val="none"/>
        </w:rPr>
        <w:t xml:space="preserve">DÍA 5. </w:t>
      </w:r>
      <w:r w:rsidRPr="00DA6815">
        <w:rPr>
          <w:rFonts w:eastAsia="Calibri" w:cs="Tahoma"/>
          <w:b/>
          <w:bCs/>
          <w:kern w:val="0"/>
          <w:szCs w:val="18"/>
          <w:lang w:val="en-US"/>
          <w14:ligatures w14:val="none"/>
        </w:rPr>
        <w:t>GLASGOW – GIANT'S CAUSEWAY – DARK HEDGES – BELFAST</w:t>
      </w:r>
    </w:p>
    <w:p w14:paraId="205FC808" w14:textId="77777777" w:rsidR="003C1643" w:rsidRPr="00DF2327" w:rsidRDefault="003C1643" w:rsidP="003C1643">
      <w:pPr>
        <w:spacing w:after="0"/>
        <w:rPr>
          <w:rFonts w:eastAsia="Times New Roman" w:cs="Tahoma"/>
          <w:kern w:val="0"/>
          <w:szCs w:val="18"/>
          <w:lang w:val="en-GB"/>
          <w14:ligatures w14:val="none"/>
        </w:rPr>
      </w:pPr>
      <w:r w:rsidRPr="00DA6815">
        <w:rPr>
          <w:rFonts w:eastAsia="Times New Roman" w:cs="Tahoma"/>
          <w:kern w:val="0"/>
          <w:szCs w:val="18"/>
          <w14:ligatures w14:val="none"/>
        </w:rPr>
        <w:t xml:space="preserve">Nos despediremos de Glasgow y tomaremos un ferry para navegar por aguas irlandesas hasta llegar al puerto de Belfast, en Irlanda del Norte. Tras desembarcar, nos dirigimos </w:t>
      </w:r>
      <w:r w:rsidRPr="00DA6815">
        <w:rPr>
          <w:rFonts w:eastAsia="Times New Roman" w:cs="Tahoma"/>
          <w:b/>
          <w:bCs/>
          <w:kern w:val="0"/>
          <w:szCs w:val="18"/>
          <w14:ligatures w14:val="none"/>
        </w:rPr>
        <w:t xml:space="preserve">hacia la Calzada del Gigante o "Giant's Causeway", </w:t>
      </w:r>
      <w:r w:rsidRPr="00DA6815">
        <w:rPr>
          <w:rFonts w:eastAsia="Times New Roman" w:cs="Tahoma"/>
          <w:kern w:val="0"/>
          <w:szCs w:val="18"/>
          <w14:ligatures w14:val="none"/>
        </w:rPr>
        <w:t xml:space="preserve">con tiempo libre para almorzar en ruta. Esta maravilla declarada </w:t>
      </w:r>
      <w:r w:rsidRPr="00DA6815">
        <w:rPr>
          <w:rFonts w:eastAsia="Times New Roman" w:cs="Tahoma"/>
          <w:b/>
          <w:kern w:val="0"/>
          <w:szCs w:val="18"/>
          <w14:ligatures w14:val="none"/>
        </w:rPr>
        <w:t>Patrimonio de la Humanidad por la UNESCO,</w:t>
      </w:r>
      <w:r w:rsidRPr="00DA6815">
        <w:rPr>
          <w:rFonts w:eastAsia="Times New Roman" w:cs="Tahoma"/>
          <w:kern w:val="0"/>
          <w:szCs w:val="18"/>
          <w14:ligatures w14:val="none"/>
        </w:rPr>
        <w:t xml:space="preserve"> está compuesta por unas 40.000 columnas de basalto esculpidas por la naturaleza a lo largo de millones de años, que forman un paisaje cautivador. Podremos explorar su centro de visitantes para conocer su historia geológica y los mitos que rodean este lugar. Después, nos dirigiremos a </w:t>
      </w:r>
      <w:r w:rsidRPr="00DA6815">
        <w:rPr>
          <w:rFonts w:eastAsia="Times New Roman" w:cs="Tahoma"/>
          <w:b/>
          <w:kern w:val="0"/>
          <w:szCs w:val="18"/>
          <w14:ligatures w14:val="none"/>
        </w:rPr>
        <w:t>Belfast</w:t>
      </w:r>
      <w:r w:rsidRPr="00DA6815">
        <w:rPr>
          <w:rFonts w:eastAsia="Times New Roman" w:cs="Tahoma"/>
          <w:kern w:val="0"/>
          <w:szCs w:val="18"/>
          <w14:ligatures w14:val="none"/>
        </w:rPr>
        <w:t xml:space="preserve"> por el interior de Irlanda del </w:t>
      </w:r>
      <w:r w:rsidRPr="00DA6815">
        <w:rPr>
          <w:rFonts w:eastAsia="Times New Roman" w:cs="Tahoma"/>
          <w:kern w:val="0"/>
          <w:szCs w:val="18"/>
          <w14:ligatures w14:val="none"/>
        </w:rPr>
        <w:lastRenderedPageBreak/>
        <w:t xml:space="preserve">Norte y haremos una </w:t>
      </w:r>
      <w:r w:rsidRPr="00DA6815">
        <w:rPr>
          <w:rFonts w:eastAsia="Times New Roman" w:cs="Tahoma"/>
          <w:b/>
          <w:kern w:val="0"/>
          <w:szCs w:val="18"/>
          <w14:ligatures w14:val="none"/>
        </w:rPr>
        <w:t xml:space="preserve">parada para tomar fotos en Dark Hedges, </w:t>
      </w:r>
      <w:r w:rsidRPr="00DA6815">
        <w:rPr>
          <w:rFonts w:eastAsia="Times New Roman" w:cs="Tahoma"/>
          <w:b/>
          <w:bCs/>
          <w:kern w:val="0"/>
          <w:szCs w:val="18"/>
          <w14:ligatures w14:val="none"/>
        </w:rPr>
        <w:t>un camino arbolado que sirvió como escenario</w:t>
      </w:r>
      <w:r w:rsidRPr="00DA6815">
        <w:rPr>
          <w:rFonts w:eastAsia="Times New Roman" w:cs="Tahoma"/>
          <w:b/>
          <w:kern w:val="0"/>
          <w:szCs w:val="18"/>
          <w14:ligatures w14:val="none"/>
        </w:rPr>
        <w:t xml:space="preserve"> de la famosa serie Juego de Tronos.</w:t>
      </w:r>
      <w:r w:rsidRPr="00DA6815">
        <w:rPr>
          <w:rFonts w:eastAsia="Times New Roman" w:cs="Tahoma"/>
          <w:b/>
          <w:bCs/>
          <w:kern w:val="0"/>
          <w:szCs w:val="18"/>
          <w14:ligatures w14:val="none"/>
        </w:rPr>
        <w:t xml:space="preserve">  </w:t>
      </w:r>
      <w:r w:rsidRPr="00DF2327">
        <w:rPr>
          <w:rFonts w:eastAsia="Times New Roman" w:cs="Tahoma"/>
          <w:kern w:val="0"/>
          <w:szCs w:val="18"/>
          <w:lang w:val="en-GB"/>
          <w14:ligatures w14:val="none"/>
        </w:rPr>
        <w:t>Alojamiento y desayuno</w:t>
      </w:r>
      <w:r w:rsidRPr="00DF2327">
        <w:rPr>
          <w:rFonts w:eastAsia="Times New Roman" w:cs="Tahoma"/>
          <w:bCs/>
          <w:kern w:val="0"/>
          <w:szCs w:val="18"/>
          <w:lang w:val="en-GB"/>
          <w14:ligatures w14:val="none"/>
        </w:rPr>
        <w:t xml:space="preserve"> en el hotel </w:t>
      </w:r>
      <w:r w:rsidRPr="00DF2327">
        <w:rPr>
          <w:rFonts w:eastAsia="Times New Roman" w:cs="Tahoma"/>
          <w:kern w:val="0"/>
          <w:szCs w:val="18"/>
          <w:lang w:val="en-GB"/>
          <w14:ligatures w14:val="none"/>
        </w:rPr>
        <w:t xml:space="preserve">Maldron hotel Belfast City, </w:t>
      </w:r>
      <w:r w:rsidRPr="00DF2327">
        <w:rPr>
          <w:rFonts w:eastAsia="Times New Roman" w:cs="Tahoma"/>
          <w:bCs/>
          <w:kern w:val="0"/>
          <w:szCs w:val="18"/>
          <w:lang w:val="en-GB"/>
          <w14:ligatures w14:val="none"/>
        </w:rPr>
        <w:t>Ramada by Wyndham Belfast, Holiday inn Belfast City Centre o similar.</w:t>
      </w:r>
    </w:p>
    <w:p w14:paraId="158993DB" w14:textId="77777777" w:rsidR="003C1643" w:rsidRPr="007E5D85" w:rsidRDefault="003C1643" w:rsidP="003C1643">
      <w:pPr>
        <w:rPr>
          <w:rFonts w:eastAsia="Calibri" w:cs="Tahoma"/>
          <w:b/>
          <w:kern w:val="0"/>
          <w:szCs w:val="18"/>
          <w14:ligatures w14:val="none"/>
        </w:rPr>
      </w:pPr>
      <w:r w:rsidRPr="00DA6815">
        <w:rPr>
          <w:rFonts w:eastAsia="Calibri" w:cs="Tahoma"/>
          <w:b/>
          <w:kern w:val="0"/>
          <w:szCs w:val="18"/>
          <w14:ligatures w14:val="none"/>
        </w:rPr>
        <w:t xml:space="preserve">DÍA 6. BELFAST </w:t>
      </w:r>
      <w:r w:rsidRPr="00DA6815">
        <w:rPr>
          <w:rFonts w:eastAsia="Calibri" w:cs="Tahoma"/>
          <w:b/>
          <w:bCs/>
          <w:kern w:val="0"/>
          <w:szCs w:val="18"/>
          <w14:ligatures w14:val="none"/>
        </w:rPr>
        <w:t xml:space="preserve">– </w:t>
      </w:r>
      <w:r w:rsidRPr="00DA6815">
        <w:rPr>
          <w:rFonts w:eastAsia="Calibri" w:cs="Tahoma"/>
          <w:b/>
          <w:kern w:val="0"/>
          <w:szCs w:val="18"/>
          <w14:ligatures w14:val="none"/>
        </w:rPr>
        <w:t>DUBLÍN</w:t>
      </w:r>
    </w:p>
    <w:p w14:paraId="59F9EDD5" w14:textId="77777777" w:rsidR="003C1643" w:rsidRPr="007E5D85" w:rsidRDefault="003C1643" w:rsidP="003C1643">
      <w:pPr>
        <w:spacing w:after="0"/>
        <w:rPr>
          <w:rFonts w:eastAsia="Calibri" w:cs="Tahoma"/>
          <w:kern w:val="0"/>
          <w:szCs w:val="18"/>
          <w14:ligatures w14:val="none"/>
        </w:rPr>
      </w:pPr>
      <w:r w:rsidRPr="00DA6815">
        <w:rPr>
          <w:rFonts w:eastAsia="Times New Roman" w:cs="Tahoma"/>
          <w:kern w:val="0"/>
          <w:szCs w:val="18"/>
          <w14:ligatures w14:val="none"/>
        </w:rPr>
        <w:t xml:space="preserve">Por la mañana realizaremos una panorámica del centro de la ciudad de </w:t>
      </w:r>
      <w:r w:rsidRPr="00DA6815">
        <w:rPr>
          <w:rFonts w:eastAsia="Times New Roman" w:cs="Tahoma"/>
          <w:b/>
          <w:bCs/>
          <w:kern w:val="0"/>
          <w:szCs w:val="18"/>
          <w14:ligatures w14:val="none"/>
        </w:rPr>
        <w:t>Belfast</w:t>
      </w:r>
      <w:r w:rsidRPr="00DA6815">
        <w:rPr>
          <w:rFonts w:eastAsia="Times New Roman" w:cs="Tahoma"/>
          <w:kern w:val="0"/>
          <w:szCs w:val="18"/>
          <w14:ligatures w14:val="none"/>
        </w:rPr>
        <w:t xml:space="preserve">, la vibrante capital de Irlanda del Norte. Nos sumergiremos en su pasado y comprenderemos su presente mientras recorremos sus calles. Descubriremos la historia de David y Goliat, y veremos la montaña Cave Hill que inspiró a Jonathan Swift a escribir </w:t>
      </w:r>
      <w:r w:rsidRPr="00DA6815">
        <w:rPr>
          <w:rFonts w:eastAsia="Times New Roman" w:cs="Tahoma"/>
          <w:b/>
          <w:bCs/>
          <w:kern w:val="0"/>
          <w:szCs w:val="18"/>
          <w14:ligatures w14:val="none"/>
        </w:rPr>
        <w:t>“Los Viajes de Gulliver”.</w:t>
      </w:r>
      <w:r w:rsidRPr="00DA6815">
        <w:rPr>
          <w:rFonts w:eastAsia="Times New Roman" w:cs="Tahoma"/>
          <w:kern w:val="0"/>
          <w:szCs w:val="18"/>
          <w14:ligatures w14:val="none"/>
        </w:rPr>
        <w:t xml:space="preserve"> Pasaremos también por los murales pintados, y entenderemos las diferencias entre los barrios protestantes y católicos, y su impacto en la sociedad. Visitaremos el </w:t>
      </w:r>
      <w:r w:rsidRPr="00DA6815">
        <w:rPr>
          <w:rFonts w:eastAsia="Times New Roman" w:cs="Tahoma"/>
          <w:b/>
          <w:bCs/>
          <w:kern w:val="0"/>
          <w:szCs w:val="18"/>
          <w14:ligatures w14:val="none"/>
        </w:rPr>
        <w:t xml:space="preserve">Titanic Quarter, </w:t>
      </w:r>
      <w:r w:rsidRPr="00D1666B">
        <w:rPr>
          <w:rFonts w:eastAsia="Times New Roman" w:cs="Tahoma"/>
          <w:kern w:val="0"/>
          <w:szCs w:val="18"/>
          <w14:ligatures w14:val="none"/>
        </w:rPr>
        <w:t>un moderno complejo urbanístico construido en el lugar donde se construyó</w:t>
      </w:r>
      <w:r w:rsidRPr="00DA6815">
        <w:rPr>
          <w:rFonts w:eastAsia="Times New Roman" w:cs="Tahoma"/>
          <w:b/>
          <w:bCs/>
          <w:kern w:val="0"/>
          <w:szCs w:val="18"/>
          <w14:ligatures w14:val="none"/>
        </w:rPr>
        <w:t xml:space="preserve"> el Titanic y </w:t>
      </w:r>
      <w:r w:rsidRPr="00DA6815">
        <w:rPr>
          <w:rFonts w:eastAsia="Times New Roman" w:cs="Tahoma"/>
          <w:kern w:val="0"/>
          <w:szCs w:val="18"/>
          <w14:ligatures w14:val="none"/>
        </w:rPr>
        <w:t xml:space="preserve">entraremos en el museo dedicado a recrear su historia. Después, tendremos tiempo libre para el almuerzo. Saldremos hacia </w:t>
      </w:r>
      <w:r w:rsidRPr="00DA6815">
        <w:rPr>
          <w:rFonts w:eastAsia="Times New Roman" w:cs="Tahoma"/>
          <w:b/>
          <w:bCs/>
          <w:kern w:val="0"/>
          <w:szCs w:val="18"/>
          <w14:ligatures w14:val="none"/>
        </w:rPr>
        <w:t>Dublín</w:t>
      </w:r>
      <w:r w:rsidRPr="00DA6815">
        <w:rPr>
          <w:rFonts w:eastAsia="Times New Roman" w:cs="Tahoma"/>
          <w:kern w:val="0"/>
          <w:szCs w:val="18"/>
          <w14:ligatures w14:val="none"/>
        </w:rPr>
        <w:t xml:space="preserve">, pasando por las montañas del </w:t>
      </w:r>
      <w:r w:rsidRPr="00DA6815">
        <w:rPr>
          <w:rFonts w:eastAsia="Times New Roman" w:cs="Tahoma"/>
          <w:b/>
          <w:bCs/>
          <w:kern w:val="0"/>
          <w:szCs w:val="18"/>
          <w14:ligatures w14:val="none"/>
        </w:rPr>
        <w:t>Mourne</w:t>
      </w:r>
      <w:r w:rsidRPr="00DA6815">
        <w:rPr>
          <w:rFonts w:eastAsia="Times New Roman" w:cs="Tahoma"/>
          <w:kern w:val="0"/>
          <w:szCs w:val="18"/>
          <w14:ligatures w14:val="none"/>
        </w:rPr>
        <w:t xml:space="preserve"> y llegaremos por la tarde a la capital de la República de Irlanda donde tendrán tiempo libre para pasear sus calles. Esta noche tendrán la posibilidad de participar en</w:t>
      </w:r>
      <w:r w:rsidRPr="00DA6815">
        <w:rPr>
          <w:rFonts w:eastAsia="Times New Roman" w:cs="Tahoma"/>
          <w:b/>
          <w:bCs/>
          <w:kern w:val="0"/>
          <w:szCs w:val="18"/>
          <w14:ligatures w14:val="none"/>
        </w:rPr>
        <w:t xml:space="preserve"> </w:t>
      </w:r>
      <w:r w:rsidRPr="00DA6815">
        <w:rPr>
          <w:rFonts w:eastAsia="Times New Roman" w:cs="Tahoma"/>
          <w:kern w:val="0"/>
          <w:szCs w:val="18"/>
          <w14:ligatures w14:val="none"/>
        </w:rPr>
        <w:t xml:space="preserve">una cena irlandesa amenizada por el folclore típico irlandés </w:t>
      </w:r>
      <w:r w:rsidRPr="00DA6815">
        <w:rPr>
          <w:rFonts w:eastAsia="Times New Roman" w:cs="Tahoma"/>
          <w:b/>
          <w:bCs/>
          <w:kern w:val="0"/>
          <w:szCs w:val="18"/>
          <w14:ligatures w14:val="none"/>
        </w:rPr>
        <w:t>(opcional).</w:t>
      </w:r>
      <w:r w:rsidRPr="00DA6815">
        <w:rPr>
          <w:rFonts w:eastAsia="Times New Roman" w:cs="Tahoma"/>
          <w:kern w:val="0"/>
          <w:szCs w:val="18"/>
          <w14:ligatures w14:val="none"/>
        </w:rPr>
        <w:t xml:space="preserve"> </w:t>
      </w:r>
      <w:r w:rsidRPr="00DA6815">
        <w:rPr>
          <w:rFonts w:eastAsia="Calibri" w:cs="Tahoma"/>
          <w:kern w:val="0"/>
          <w:szCs w:val="18"/>
          <w14:ligatures w14:val="none"/>
        </w:rPr>
        <w:t>Alojamiento y desayuno en el Academy Plaza, Maldron Hotel Parnell Square, Hampton by Hilton Dublin Hotel, Camden Court Hotel o similar.</w:t>
      </w:r>
    </w:p>
    <w:p w14:paraId="6425E3D6" w14:textId="77777777" w:rsidR="003C1643" w:rsidRPr="00DA6815" w:rsidRDefault="003C1643" w:rsidP="003C1643">
      <w:pPr>
        <w:spacing w:after="0"/>
        <w:rPr>
          <w:rFonts w:eastAsia="Calibri" w:cs="Tahoma"/>
          <w:b/>
          <w:kern w:val="0"/>
          <w:szCs w:val="18"/>
          <w14:ligatures w14:val="none"/>
        </w:rPr>
      </w:pPr>
      <w:r w:rsidRPr="00DA6815">
        <w:rPr>
          <w:rFonts w:eastAsia="Calibri" w:cs="Tahoma"/>
          <w:b/>
          <w:kern w:val="0"/>
          <w:szCs w:val="18"/>
          <w14:ligatures w14:val="none"/>
        </w:rPr>
        <w:t xml:space="preserve">DÍA 7. DUBLÍN </w:t>
      </w:r>
      <w:r w:rsidRPr="00DA6815">
        <w:rPr>
          <w:rFonts w:eastAsia="Calibri" w:cs="Tahoma"/>
          <w:b/>
          <w:bCs/>
          <w:kern w:val="0"/>
          <w:szCs w:val="18"/>
          <w14:ligatures w14:val="none"/>
        </w:rPr>
        <w:t xml:space="preserve">– </w:t>
      </w:r>
      <w:r w:rsidRPr="00DA6815">
        <w:rPr>
          <w:rFonts w:eastAsia="Calibri" w:cs="Tahoma"/>
          <w:b/>
          <w:kern w:val="0"/>
          <w:szCs w:val="18"/>
          <w14:ligatures w14:val="none"/>
        </w:rPr>
        <w:t xml:space="preserve">ATHLONE </w:t>
      </w:r>
      <w:r w:rsidRPr="00DA6815">
        <w:rPr>
          <w:rFonts w:eastAsia="Calibri" w:cs="Tahoma"/>
          <w:b/>
          <w:bCs/>
          <w:kern w:val="0"/>
          <w:szCs w:val="18"/>
          <w14:ligatures w14:val="none"/>
        </w:rPr>
        <w:t xml:space="preserve">– </w:t>
      </w:r>
      <w:r w:rsidRPr="00DA6815">
        <w:rPr>
          <w:rFonts w:eastAsia="Calibri" w:cs="Tahoma"/>
          <w:b/>
          <w:kern w:val="0"/>
          <w:szCs w:val="18"/>
          <w14:ligatures w14:val="none"/>
        </w:rPr>
        <w:t>GALWAY</w:t>
      </w:r>
    </w:p>
    <w:p w14:paraId="1CA27252" w14:textId="77777777" w:rsidR="003C1643" w:rsidRPr="00BD493B" w:rsidRDefault="003C1643" w:rsidP="003C1643">
      <w:pPr>
        <w:rPr>
          <w:rFonts w:eastAsia="Times New Roman" w:cs="Tahoma"/>
          <w:szCs w:val="18"/>
        </w:rPr>
      </w:pPr>
      <w:r w:rsidRPr="00DA6815">
        <w:rPr>
          <w:rFonts w:eastAsia="Times New Roman" w:cs="Tahoma"/>
          <w:szCs w:val="18"/>
        </w:rPr>
        <w:t xml:space="preserve">Tras el desayuno, comenzaremos con una breve panorámica de salida de Dublín, que nos permitirá apreciar distintas zonas de la ciudad y su contraste entre áreas históricas y barrios más modernos. Dejaremos la capital para emprender nuestro viaje hacia el oeste de Irlanda. Nuestra primera parada será en </w:t>
      </w:r>
      <w:r w:rsidRPr="00DA6815">
        <w:rPr>
          <w:rFonts w:eastAsia="Times New Roman" w:cs="Tahoma"/>
          <w:b/>
          <w:bCs/>
          <w:szCs w:val="18"/>
        </w:rPr>
        <w:t>Athlone</w:t>
      </w:r>
      <w:r w:rsidRPr="00DA6815">
        <w:rPr>
          <w:rFonts w:eastAsia="Times New Roman" w:cs="Tahoma"/>
          <w:szCs w:val="18"/>
        </w:rPr>
        <w:t xml:space="preserve">, situada prácticamente en el centro geográfico de Irlanda y atravesada por el río Shannon, el más largo del país. Esta localización estratégica ha hecho de la ciudad un importante punto de conexión entre el este y el oeste desde la Edad Media. Destaca el </w:t>
      </w:r>
      <w:r w:rsidRPr="00DA6815">
        <w:rPr>
          <w:rFonts w:eastAsia="Times New Roman" w:cs="Tahoma"/>
          <w:b/>
          <w:bCs/>
          <w:szCs w:val="18"/>
        </w:rPr>
        <w:t>Castillo de Athlone</w:t>
      </w:r>
      <w:r w:rsidRPr="00DA6815">
        <w:rPr>
          <w:rFonts w:eastAsia="Times New Roman" w:cs="Tahoma"/>
          <w:szCs w:val="18"/>
        </w:rPr>
        <w:t xml:space="preserve">, construido originalmente en el siglo XIII por los normandos y reconstruido en varias ocasiones a lo largo de su historia, especialmente tras el asedio de </w:t>
      </w:r>
      <w:r w:rsidRPr="00DA6815">
        <w:rPr>
          <w:rFonts w:eastAsia="Times New Roman" w:cs="Tahoma"/>
          <w:b/>
          <w:bCs/>
          <w:szCs w:val="18"/>
        </w:rPr>
        <w:t>1691</w:t>
      </w:r>
      <w:r w:rsidRPr="00DA6815">
        <w:rPr>
          <w:rFonts w:eastAsia="Times New Roman" w:cs="Tahoma"/>
          <w:szCs w:val="18"/>
        </w:rPr>
        <w:t xml:space="preserve"> durante las </w:t>
      </w:r>
      <w:r w:rsidRPr="00DA6815">
        <w:rPr>
          <w:rFonts w:eastAsia="Times New Roman" w:cs="Tahoma"/>
          <w:b/>
          <w:bCs/>
          <w:szCs w:val="18"/>
        </w:rPr>
        <w:t>guerras guillermitas</w:t>
      </w:r>
      <w:r w:rsidRPr="00DA6815">
        <w:rPr>
          <w:rFonts w:eastAsia="Times New Roman" w:cs="Tahoma"/>
          <w:szCs w:val="18"/>
        </w:rPr>
        <w:t xml:space="preserve">. También podremos disfrutar de su animado paseo junto al río y su ambiente local, característico de una ciudad con tradición comercial y fluvial. Continuación hacia </w:t>
      </w:r>
      <w:r w:rsidRPr="00DA6815">
        <w:rPr>
          <w:rFonts w:eastAsia="Times New Roman" w:cs="Tahoma"/>
          <w:b/>
          <w:bCs/>
          <w:szCs w:val="18"/>
        </w:rPr>
        <w:t>Galway</w:t>
      </w:r>
      <w:r w:rsidRPr="00DA6815">
        <w:rPr>
          <w:rFonts w:eastAsia="Times New Roman" w:cs="Tahoma"/>
          <w:szCs w:val="18"/>
        </w:rPr>
        <w:t xml:space="preserve">, conocida como la </w:t>
      </w:r>
      <w:r w:rsidRPr="00DA6815">
        <w:rPr>
          <w:rFonts w:eastAsia="Times New Roman" w:cs="Tahoma"/>
          <w:b/>
          <w:bCs/>
          <w:szCs w:val="18"/>
        </w:rPr>
        <w:t>"Ciudad de las Tribus</w:t>
      </w:r>
      <w:r w:rsidRPr="00D1666B">
        <w:rPr>
          <w:rFonts w:eastAsia="Times New Roman" w:cs="Tahoma"/>
          <w:szCs w:val="18"/>
        </w:rPr>
        <w:t>", en referencia a las catorce familias mercantes de origen anglonormando que dominaron su vida política y económica entre los siglos XIV y XVII. Situada en la costa oeste, a orillas del Atlántico, Galway es hoy un importante centro cultural, famoso por sus festivales, su música</w:t>
      </w:r>
      <w:r w:rsidRPr="00DA6815">
        <w:rPr>
          <w:rFonts w:eastAsia="Times New Roman" w:cs="Tahoma"/>
          <w:szCs w:val="18"/>
        </w:rPr>
        <w:t xml:space="preserve"> tradicional y su ambiente joven y dinámico. </w:t>
      </w:r>
      <w:r w:rsidRPr="00BD493B">
        <w:rPr>
          <w:rFonts w:eastAsia="Times New Roman" w:cs="Tahoma"/>
          <w:szCs w:val="18"/>
        </w:rPr>
        <w:t>Cena, alojamiento y desayuno en el Hotel Connacht, Shannon Spring Hotel, Lough Rea Hotel &amp; Spa o similar.</w:t>
      </w:r>
    </w:p>
    <w:p w14:paraId="1F0864A5" w14:textId="77777777" w:rsidR="003C1643" w:rsidRPr="00BD493B" w:rsidRDefault="003C1643" w:rsidP="003C1643">
      <w:pPr>
        <w:spacing w:before="0" w:after="240"/>
        <w:jc w:val="left"/>
        <w:rPr>
          <w:rFonts w:eastAsia="Calibri" w:cs="Tahoma"/>
          <w:b/>
          <w:bCs/>
          <w:kern w:val="0"/>
          <w:szCs w:val="18"/>
          <w14:ligatures w14:val="none"/>
        </w:rPr>
      </w:pPr>
      <w:r w:rsidRPr="00BD493B">
        <w:rPr>
          <w:rFonts w:eastAsia="Calibri" w:cs="Tahoma"/>
          <w:b/>
          <w:kern w:val="0"/>
          <w:szCs w:val="18"/>
          <w14:ligatures w14:val="none"/>
        </w:rPr>
        <w:t xml:space="preserve">DÍA 8. </w:t>
      </w:r>
      <w:r w:rsidRPr="00BD493B">
        <w:rPr>
          <w:rFonts w:eastAsia="Calibri" w:cs="Tahoma"/>
          <w:b/>
          <w:bCs/>
          <w:kern w:val="0"/>
          <w:szCs w:val="18"/>
          <w14:ligatures w14:val="none"/>
        </w:rPr>
        <w:t xml:space="preserve">GALWAY – WESTPORT – CONNEMARA – GALWAY </w:t>
      </w:r>
    </w:p>
    <w:p w14:paraId="2009D1E7" w14:textId="77777777" w:rsidR="003C1643" w:rsidRPr="007E5D85" w:rsidRDefault="003C1643" w:rsidP="003C1643">
      <w:pPr>
        <w:rPr>
          <w:rFonts w:eastAsia="Calibri" w:cs="Tahoma"/>
          <w:kern w:val="0"/>
          <w:szCs w:val="18"/>
          <w14:ligatures w14:val="none"/>
        </w:rPr>
      </w:pPr>
      <w:r w:rsidRPr="00DA6815">
        <w:rPr>
          <w:rFonts w:eastAsia="Calibri" w:cs="Tahoma"/>
          <w:kern w:val="0"/>
          <w:szCs w:val="18"/>
          <w14:ligatures w14:val="none"/>
        </w:rPr>
        <w:t xml:space="preserve">Tras el desayuno, cruzaremos algunos de los paisajes más característicos del país hasta llegar a </w:t>
      </w:r>
      <w:r w:rsidRPr="00DA6815">
        <w:rPr>
          <w:rFonts w:eastAsia="Calibri" w:cs="Tahoma"/>
          <w:b/>
          <w:bCs/>
          <w:kern w:val="0"/>
          <w:szCs w:val="18"/>
          <w14:ligatures w14:val="none"/>
        </w:rPr>
        <w:t>Westport</w:t>
      </w:r>
      <w:r w:rsidRPr="00DA6815">
        <w:rPr>
          <w:rFonts w:eastAsia="Calibri" w:cs="Tahoma"/>
          <w:kern w:val="0"/>
          <w:szCs w:val="18"/>
          <w14:ligatures w14:val="none"/>
        </w:rPr>
        <w:t xml:space="preserve">, uno de los pueblos más atractivos y animados de la región, con vistas al </w:t>
      </w:r>
      <w:r w:rsidRPr="00DA6815">
        <w:rPr>
          <w:rFonts w:eastAsia="Calibri" w:cs="Tahoma"/>
          <w:b/>
          <w:bCs/>
          <w:kern w:val="0"/>
          <w:szCs w:val="18"/>
          <w14:ligatures w14:val="none"/>
        </w:rPr>
        <w:t>río Carrowbeg</w:t>
      </w:r>
      <w:r w:rsidRPr="00DA6815">
        <w:rPr>
          <w:rFonts w:eastAsia="Calibri" w:cs="Tahoma"/>
          <w:kern w:val="0"/>
          <w:szCs w:val="18"/>
          <w14:ligatures w14:val="none"/>
        </w:rPr>
        <w:t xml:space="preserve">, donde tendremos tiempo para pasear por su cuidado centro, disfrutar de su ambiente local y realizar compras, así como para adquirir comida para el almuerzo, que podrá disfrutarse más adelante. Continuaremos el recorrido hacia la región de </w:t>
      </w:r>
      <w:r w:rsidRPr="00DA6815">
        <w:rPr>
          <w:rFonts w:eastAsia="Calibri" w:cs="Tahoma"/>
          <w:b/>
          <w:bCs/>
          <w:kern w:val="0"/>
          <w:szCs w:val="18"/>
          <w14:ligatures w14:val="none"/>
        </w:rPr>
        <w:t>Connemara</w:t>
      </w:r>
      <w:r w:rsidRPr="00DA6815">
        <w:rPr>
          <w:rFonts w:eastAsia="Calibri" w:cs="Tahoma"/>
          <w:kern w:val="0"/>
          <w:szCs w:val="18"/>
          <w14:ligatures w14:val="none"/>
        </w:rPr>
        <w:t xml:space="preserve">, un territorio de gran belleza natural, famoso por sus lagos, valles, montañas y pequeños pueblos, que durante siglos ha servido de inspiración a poetas y pintores. A través de estos paisajes llegaremos a la espectacular </w:t>
      </w:r>
      <w:r w:rsidRPr="00DA6815">
        <w:rPr>
          <w:rFonts w:eastAsia="Calibri" w:cs="Tahoma"/>
          <w:b/>
          <w:bCs/>
          <w:kern w:val="0"/>
          <w:szCs w:val="18"/>
          <w14:ligatures w14:val="none"/>
        </w:rPr>
        <w:t>Abadía de Kylemore</w:t>
      </w:r>
      <w:r w:rsidRPr="00DA6815">
        <w:rPr>
          <w:rFonts w:eastAsia="Calibri" w:cs="Tahoma"/>
          <w:kern w:val="0"/>
          <w:szCs w:val="18"/>
          <w14:ligatures w14:val="none"/>
        </w:rPr>
        <w:t xml:space="preserve">, un antiguo castillo victoriano construido a orillas de un lago y rodeado de un entorno natural incomparable, originalmente residencia de la familia Mitchell Henry y posteriormente transformado en convento por las monjas benedictinas. Por la tarde, regresaremos a </w:t>
      </w:r>
      <w:r w:rsidRPr="00DA6815">
        <w:rPr>
          <w:rFonts w:eastAsia="Calibri" w:cs="Tahoma"/>
          <w:b/>
          <w:bCs/>
          <w:kern w:val="0"/>
          <w:szCs w:val="18"/>
          <w14:ligatures w14:val="none"/>
        </w:rPr>
        <w:t>Galway</w:t>
      </w:r>
      <w:r w:rsidRPr="00DA6815">
        <w:rPr>
          <w:rFonts w:eastAsia="Calibri" w:cs="Tahoma"/>
          <w:kern w:val="0"/>
          <w:szCs w:val="18"/>
          <w14:ligatures w14:val="none"/>
        </w:rPr>
        <w:t xml:space="preserve">, donde realizaremos un tour a pie por esta animada ciudad universitaria, conociendo la </w:t>
      </w:r>
      <w:r w:rsidRPr="00DA6815">
        <w:rPr>
          <w:rFonts w:eastAsia="Calibri" w:cs="Tahoma"/>
          <w:b/>
          <w:bCs/>
          <w:kern w:val="0"/>
          <w:szCs w:val="18"/>
          <w14:ligatures w14:val="none"/>
        </w:rPr>
        <w:t>catedral católica</w:t>
      </w:r>
      <w:r w:rsidRPr="00DA6815">
        <w:rPr>
          <w:rFonts w:eastAsia="Calibri" w:cs="Tahoma"/>
          <w:kern w:val="0"/>
          <w:szCs w:val="18"/>
          <w14:ligatures w14:val="none"/>
        </w:rPr>
        <w:t xml:space="preserve">, el </w:t>
      </w:r>
      <w:r w:rsidRPr="00DA6815">
        <w:rPr>
          <w:rFonts w:eastAsia="Calibri" w:cs="Tahoma"/>
          <w:b/>
          <w:bCs/>
          <w:kern w:val="0"/>
          <w:szCs w:val="18"/>
          <w14:ligatures w14:val="none"/>
        </w:rPr>
        <w:t>Arco de los Españoles</w:t>
      </w:r>
      <w:r w:rsidRPr="00DA6815">
        <w:rPr>
          <w:rFonts w:eastAsia="Calibri" w:cs="Tahoma"/>
          <w:kern w:val="0"/>
          <w:szCs w:val="18"/>
          <w14:ligatures w14:val="none"/>
        </w:rPr>
        <w:t xml:space="preserve"> y recorriendo su céntrica </w:t>
      </w:r>
      <w:r w:rsidRPr="00DA6815">
        <w:rPr>
          <w:rFonts w:eastAsia="Calibri" w:cs="Tahoma"/>
          <w:b/>
          <w:bCs/>
          <w:kern w:val="0"/>
          <w:szCs w:val="18"/>
          <w14:ligatures w14:val="none"/>
        </w:rPr>
        <w:t>High Street</w:t>
      </w:r>
      <w:r w:rsidRPr="00DA6815">
        <w:rPr>
          <w:rFonts w:eastAsia="Calibri" w:cs="Tahoma"/>
          <w:kern w:val="0"/>
          <w:szCs w:val="18"/>
          <w14:ligatures w14:val="none"/>
        </w:rPr>
        <w:t>, famosa por su ambiente vibrante, sus tiendas y sus tradicionales pubs irlandeses, donde habrá tiempo para disfrutar de la música en directo y degustar cervezas locales. Cena, alojamiento y desayuno en el Hotel Connacht, Shannon Spring Hotel, Lough Rea Hotel &amp; Spa o similar.</w:t>
      </w:r>
    </w:p>
    <w:p w14:paraId="33C65B18" w14:textId="77777777" w:rsidR="003C1643" w:rsidRPr="00DA6815" w:rsidRDefault="003C1643" w:rsidP="003C1643">
      <w:pPr>
        <w:spacing w:before="0"/>
        <w:rPr>
          <w:rFonts w:eastAsia="Calibri" w:cs="Tahoma"/>
          <w:b/>
          <w:kern w:val="0"/>
          <w:szCs w:val="18"/>
          <w14:ligatures w14:val="none"/>
        </w:rPr>
      </w:pPr>
      <w:r w:rsidRPr="00DA6815">
        <w:rPr>
          <w:rFonts w:eastAsia="Calibri" w:cs="Tahoma"/>
          <w:b/>
          <w:kern w:val="0"/>
          <w:szCs w:val="18"/>
          <w14:ligatures w14:val="none"/>
        </w:rPr>
        <w:t xml:space="preserve">DÍA 9. GALWAY </w:t>
      </w:r>
      <w:r w:rsidRPr="00DA6815">
        <w:rPr>
          <w:rFonts w:eastAsia="Calibri" w:cs="Tahoma"/>
          <w:b/>
          <w:bCs/>
          <w:kern w:val="0"/>
          <w:szCs w:val="18"/>
          <w14:ligatures w14:val="none"/>
        </w:rPr>
        <w:t xml:space="preserve">– </w:t>
      </w:r>
      <w:r w:rsidRPr="00DA6815">
        <w:rPr>
          <w:rFonts w:eastAsia="Calibri" w:cs="Tahoma"/>
          <w:b/>
          <w:kern w:val="0"/>
          <w:szCs w:val="18"/>
          <w14:ligatures w14:val="none"/>
        </w:rPr>
        <w:t xml:space="preserve">ACANTILADOS DE MOHER </w:t>
      </w:r>
      <w:r w:rsidRPr="00DA6815">
        <w:rPr>
          <w:rFonts w:eastAsia="Calibri" w:cs="Tahoma"/>
          <w:b/>
          <w:bCs/>
          <w:kern w:val="0"/>
          <w:szCs w:val="18"/>
          <w14:ligatures w14:val="none"/>
        </w:rPr>
        <w:t xml:space="preserve">– </w:t>
      </w:r>
      <w:r w:rsidRPr="00DA6815">
        <w:rPr>
          <w:rFonts w:eastAsia="Calibri" w:cs="Tahoma"/>
          <w:b/>
          <w:kern w:val="0"/>
          <w:szCs w:val="18"/>
          <w14:ligatures w14:val="none"/>
        </w:rPr>
        <w:t xml:space="preserve">LIMERICK </w:t>
      </w:r>
      <w:r w:rsidRPr="00DA6815">
        <w:rPr>
          <w:rFonts w:eastAsia="Calibri" w:cs="Tahoma"/>
          <w:b/>
          <w:bCs/>
          <w:kern w:val="0"/>
          <w:szCs w:val="18"/>
          <w14:ligatures w14:val="none"/>
        </w:rPr>
        <w:t xml:space="preserve">– </w:t>
      </w:r>
      <w:r w:rsidRPr="00DA6815">
        <w:rPr>
          <w:rFonts w:eastAsia="Calibri" w:cs="Tahoma"/>
          <w:b/>
          <w:kern w:val="0"/>
          <w:szCs w:val="18"/>
          <w14:ligatures w14:val="none"/>
        </w:rPr>
        <w:t>CORK</w:t>
      </w:r>
    </w:p>
    <w:p w14:paraId="36F9A07C" w14:textId="77777777" w:rsidR="008D2BDC" w:rsidRDefault="008D2BDC">
      <w:pPr>
        <w:spacing w:before="0" w:after="200"/>
        <w:rPr>
          <w:lang w:eastAsia="es-ES"/>
        </w:rPr>
      </w:pPr>
      <w:r>
        <w:t xml:space="preserve">Esta mañana nos pondremos en camino hacia los </w:t>
      </w:r>
      <w:r>
        <w:rPr>
          <w:b/>
          <w:bCs/>
        </w:rPr>
        <w:t>Acantilados de Moher</w:t>
      </w:r>
      <w:r>
        <w:t xml:space="preserve">, atravesando </w:t>
      </w:r>
      <w:r>
        <w:rPr>
          <w:b/>
          <w:bCs/>
        </w:rPr>
        <w:t>El Burren</w:t>
      </w:r>
      <w:r>
        <w:t xml:space="preserve">, que en gaélico significa “terreno rocoso”. Los acantilados, una imponente extensión de roca caliza frente al Atlántico, son un lugar reconocido por la UNESCO. Ofrecen incomparables vistas sobre el océano, elevándose hasta 200 metros sobre el nivel del mar y extendiéndose a lo largo de 8 kilómetros. Dedicaremos tiempo a admirarlos y a visitar su centro de visitantes, ya que son una de las principales postales de Irlanda. A continuación, nos dirigiremos a </w:t>
      </w:r>
      <w:r>
        <w:rPr>
          <w:b/>
          <w:bCs/>
        </w:rPr>
        <w:t>Limerick</w:t>
      </w:r>
      <w:r>
        <w:t xml:space="preserve">, donde realizaremos una visita panorámica de la ciudad, la cuarta más importante de Irlanda, fundada por los vikingos a orillas del río Shannon. Dispondremos de tiempo libre en Limerick para almorzar. Continuaremos nuestro camino hacia </w:t>
      </w:r>
      <w:r>
        <w:rPr>
          <w:b/>
          <w:bCs/>
        </w:rPr>
        <w:t>Cork</w:t>
      </w:r>
      <w:r>
        <w:t xml:space="preserve">, donde disfrutaremos de un recorrido por el </w:t>
      </w:r>
      <w:r>
        <w:rPr>
          <w:b/>
          <w:bCs/>
        </w:rPr>
        <w:t>English Market</w:t>
      </w:r>
      <w:r>
        <w:t xml:space="preserve">, un mercado emblemático ubicado en el centro de la ciudad. También contemplaremos la </w:t>
      </w:r>
      <w:r w:rsidRPr="00D1666B">
        <w:t>iglesia de Santa Ana de Shandon, el Reloj de la Mentira y la catedral protestante de San Finbar.</w:t>
      </w:r>
      <w:r>
        <w:t xml:space="preserve"> Cork es una ciudad construida sobre agua y alberga un importante puerto comercial, desde donde partieron infinidad de barcos hacia el Nuevo Mundo durante la época de la Gran Hambruna Irlandesa. Tendremos tiempo libre para pasear por sus calles. Cena, alojamiento y desayuno en el Hotel Cork International, Radisson Blu Cork, Garryvoe Hotel, Acton Hotel Kinsale o similar.</w:t>
      </w:r>
    </w:p>
    <w:p w14:paraId="5A3F874C" w14:textId="77777777" w:rsidR="003C1643" w:rsidRPr="00DA6815" w:rsidRDefault="003C1643" w:rsidP="003C1643">
      <w:pPr>
        <w:spacing w:before="0"/>
        <w:rPr>
          <w:rFonts w:eastAsia="Calibri" w:cs="Tahoma"/>
          <w:b/>
          <w:kern w:val="0"/>
          <w:szCs w:val="18"/>
          <w14:ligatures w14:val="none"/>
        </w:rPr>
      </w:pPr>
      <w:r w:rsidRPr="00DA6815">
        <w:rPr>
          <w:rFonts w:eastAsia="Calibri" w:cs="Tahoma"/>
          <w:b/>
          <w:kern w:val="0"/>
          <w:szCs w:val="18"/>
          <w14:ligatures w14:val="none"/>
        </w:rPr>
        <w:lastRenderedPageBreak/>
        <w:t xml:space="preserve">DÍA 10. CORK </w:t>
      </w:r>
      <w:r w:rsidRPr="00DA6815">
        <w:rPr>
          <w:rFonts w:eastAsia="Calibri" w:cs="Tahoma"/>
          <w:b/>
          <w:bCs/>
          <w:kern w:val="0"/>
          <w:szCs w:val="18"/>
          <w14:ligatures w14:val="none"/>
        </w:rPr>
        <w:t xml:space="preserve">– </w:t>
      </w:r>
      <w:r w:rsidRPr="00DA6815">
        <w:rPr>
          <w:rFonts w:eastAsia="Calibri" w:cs="Tahoma"/>
          <w:b/>
          <w:kern w:val="0"/>
          <w:szCs w:val="18"/>
          <w14:ligatures w14:val="none"/>
        </w:rPr>
        <w:t xml:space="preserve">KILLARNEY Y ANILLO DE KERRY </w:t>
      </w:r>
      <w:r w:rsidRPr="00DA6815">
        <w:rPr>
          <w:rFonts w:eastAsia="Calibri" w:cs="Tahoma"/>
          <w:b/>
          <w:bCs/>
          <w:kern w:val="0"/>
          <w:szCs w:val="18"/>
          <w14:ligatures w14:val="none"/>
        </w:rPr>
        <w:t xml:space="preserve">– </w:t>
      </w:r>
      <w:r w:rsidRPr="00DA6815">
        <w:rPr>
          <w:rFonts w:eastAsia="Calibri" w:cs="Tahoma"/>
          <w:b/>
          <w:kern w:val="0"/>
          <w:szCs w:val="18"/>
          <w14:ligatures w14:val="none"/>
        </w:rPr>
        <w:t>CORK</w:t>
      </w:r>
    </w:p>
    <w:p w14:paraId="5236593B" w14:textId="77777777" w:rsidR="003C1643" w:rsidRPr="00DA6815" w:rsidRDefault="003C1643" w:rsidP="003C1643">
      <w:pPr>
        <w:spacing w:before="0" w:after="200"/>
        <w:rPr>
          <w:rFonts w:eastAsia="Calibri" w:cs="Tahoma"/>
          <w:kern w:val="0"/>
          <w:szCs w:val="18"/>
          <w14:ligatures w14:val="none"/>
        </w:rPr>
      </w:pPr>
      <w:r w:rsidRPr="00DA6815">
        <w:rPr>
          <w:rFonts w:eastAsia="Calibri" w:cs="Tahoma"/>
          <w:kern w:val="0"/>
          <w:szCs w:val="18"/>
          <w14:ligatures w14:val="none"/>
        </w:rPr>
        <w:t xml:space="preserve">El día de hoy lo dedicaremos a explorar el </w:t>
      </w:r>
      <w:r w:rsidRPr="00DA6815">
        <w:rPr>
          <w:rFonts w:eastAsia="Calibri" w:cs="Tahoma"/>
          <w:b/>
          <w:bCs/>
          <w:kern w:val="0"/>
          <w:szCs w:val="18"/>
          <w14:ligatures w14:val="none"/>
        </w:rPr>
        <w:t>Anillo de Kerry</w:t>
      </w:r>
      <w:r w:rsidRPr="00DA6815">
        <w:rPr>
          <w:rFonts w:eastAsia="Calibri" w:cs="Tahoma"/>
          <w:kern w:val="0"/>
          <w:szCs w:val="18"/>
          <w14:ligatures w14:val="none"/>
        </w:rPr>
        <w:t xml:space="preserve">, una de las rutas panorámicas más famosas y espectaculares de Irlanda. Se trata de un recorrido circular de unos </w:t>
      </w:r>
      <w:r w:rsidRPr="00DA6815">
        <w:rPr>
          <w:rFonts w:eastAsia="Calibri" w:cs="Tahoma"/>
          <w:b/>
          <w:bCs/>
          <w:kern w:val="0"/>
          <w:szCs w:val="18"/>
          <w14:ligatures w14:val="none"/>
        </w:rPr>
        <w:t>170 kilómetros</w:t>
      </w:r>
      <w:r w:rsidRPr="00DA6815">
        <w:rPr>
          <w:rFonts w:eastAsia="Calibri" w:cs="Tahoma"/>
          <w:kern w:val="0"/>
          <w:szCs w:val="18"/>
          <w14:ligatures w14:val="none"/>
        </w:rPr>
        <w:t xml:space="preserve"> que atraviesa la </w:t>
      </w:r>
      <w:r w:rsidRPr="00DA6815">
        <w:rPr>
          <w:rFonts w:eastAsia="Calibri" w:cs="Tahoma"/>
          <w:b/>
          <w:bCs/>
          <w:kern w:val="0"/>
          <w:szCs w:val="18"/>
          <w14:ligatures w14:val="none"/>
        </w:rPr>
        <w:t>Península de Iveragh</w:t>
      </w:r>
      <w:r w:rsidRPr="00DA6815">
        <w:rPr>
          <w:rFonts w:eastAsia="Calibri" w:cs="Tahoma"/>
          <w:kern w:val="0"/>
          <w:szCs w:val="18"/>
          <w14:ligatures w14:val="none"/>
        </w:rPr>
        <w:t xml:space="preserve">, ofreciendo algunos de los paisajes más impresionantes del oeste del país. A lo largo del trayecto nos acompañarán </w:t>
      </w:r>
      <w:r w:rsidRPr="00DA6815">
        <w:rPr>
          <w:rFonts w:eastAsia="Calibri" w:cs="Tahoma"/>
          <w:b/>
          <w:bCs/>
          <w:kern w:val="0"/>
          <w:szCs w:val="18"/>
          <w14:ligatures w14:val="none"/>
        </w:rPr>
        <w:t>lagos interiores, playas de arena clara, colinas verdes y acantilados costeros</w:t>
      </w:r>
      <w:r w:rsidRPr="00DA6815">
        <w:rPr>
          <w:rFonts w:eastAsia="Calibri" w:cs="Tahoma"/>
          <w:kern w:val="0"/>
          <w:szCs w:val="18"/>
          <w14:ligatures w14:val="none"/>
        </w:rPr>
        <w:t xml:space="preserve">, un entorno natural moldeado por la última glaciación hace más de un millón de años. El paisaje cambia constantemente, alternando vistas al océano Atlántico con tranquilos valles y montañas suaves, creando una de las postales más reconocibles de Irlanda. Durante el recorrido cruzaremos encantadores pueblos costeros y rurales como </w:t>
      </w:r>
      <w:r w:rsidRPr="00DA6815">
        <w:rPr>
          <w:rFonts w:eastAsia="Calibri" w:cs="Tahoma"/>
          <w:b/>
          <w:bCs/>
          <w:kern w:val="0"/>
          <w:szCs w:val="18"/>
          <w14:ligatures w14:val="none"/>
        </w:rPr>
        <w:t>Waterville</w:t>
      </w:r>
      <w:r w:rsidRPr="00DA6815">
        <w:rPr>
          <w:rFonts w:eastAsia="Calibri" w:cs="Tahoma"/>
          <w:kern w:val="0"/>
          <w:szCs w:val="18"/>
          <w14:ligatures w14:val="none"/>
        </w:rPr>
        <w:t xml:space="preserve">, </w:t>
      </w:r>
      <w:r w:rsidRPr="00DA6815">
        <w:rPr>
          <w:rFonts w:eastAsia="Calibri" w:cs="Tahoma"/>
          <w:b/>
          <w:bCs/>
          <w:kern w:val="0"/>
          <w:szCs w:val="18"/>
          <w14:ligatures w14:val="none"/>
        </w:rPr>
        <w:t>Sneem</w:t>
      </w:r>
      <w:r w:rsidRPr="00DA6815">
        <w:rPr>
          <w:rFonts w:eastAsia="Calibri" w:cs="Tahoma"/>
          <w:kern w:val="0"/>
          <w:szCs w:val="18"/>
          <w14:ligatures w14:val="none"/>
        </w:rPr>
        <w:t xml:space="preserve"> y </w:t>
      </w:r>
      <w:r w:rsidRPr="00DA6815">
        <w:rPr>
          <w:rFonts w:eastAsia="Calibri" w:cs="Tahoma"/>
          <w:b/>
          <w:bCs/>
          <w:kern w:val="0"/>
          <w:szCs w:val="18"/>
          <w14:ligatures w14:val="none"/>
        </w:rPr>
        <w:t>Cahersiveen</w:t>
      </w:r>
      <w:r w:rsidRPr="00DA6815">
        <w:rPr>
          <w:rFonts w:eastAsia="Calibri" w:cs="Tahoma"/>
          <w:kern w:val="0"/>
          <w:szCs w:val="18"/>
          <w14:ligatures w14:val="none"/>
        </w:rPr>
        <w:t xml:space="preserve">, cada uno con su propio carácter y fuerte arraigo a las tradiciones locales. En alguno de estos puntos dispondremos de </w:t>
      </w:r>
      <w:r w:rsidRPr="00DA6815">
        <w:rPr>
          <w:rFonts w:eastAsia="Calibri" w:cs="Tahoma"/>
          <w:b/>
          <w:bCs/>
          <w:kern w:val="0"/>
          <w:szCs w:val="18"/>
          <w14:ligatures w14:val="none"/>
        </w:rPr>
        <w:t>tiempo libre</w:t>
      </w:r>
      <w:r w:rsidRPr="00DA6815">
        <w:rPr>
          <w:rFonts w:eastAsia="Calibri" w:cs="Tahoma"/>
          <w:kern w:val="0"/>
          <w:szCs w:val="18"/>
          <w14:ligatures w14:val="none"/>
        </w:rPr>
        <w:t xml:space="preserve">, ideal para pasear, adquirir </w:t>
      </w:r>
      <w:r w:rsidRPr="00DA6815">
        <w:rPr>
          <w:rFonts w:eastAsia="Calibri" w:cs="Tahoma"/>
          <w:b/>
          <w:bCs/>
          <w:kern w:val="0"/>
          <w:szCs w:val="18"/>
          <w14:ligatures w14:val="none"/>
        </w:rPr>
        <w:t>artesanías irlandesas</w:t>
      </w:r>
      <w:r w:rsidRPr="00DA6815">
        <w:rPr>
          <w:rFonts w:eastAsia="Calibri" w:cs="Tahoma"/>
          <w:kern w:val="0"/>
          <w:szCs w:val="18"/>
          <w14:ligatures w14:val="none"/>
        </w:rPr>
        <w:t xml:space="preserve"> y, si el tiempo lo permite, </w:t>
      </w:r>
      <w:r w:rsidRPr="00DA6815">
        <w:rPr>
          <w:rFonts w:eastAsia="Calibri" w:cs="Tahoma"/>
          <w:b/>
          <w:bCs/>
          <w:kern w:val="0"/>
          <w:szCs w:val="18"/>
          <w14:ligatures w14:val="none"/>
        </w:rPr>
        <w:t>almorzar en uno de los pubs tradicionales</w:t>
      </w:r>
      <w:r w:rsidRPr="00DA6815">
        <w:rPr>
          <w:rFonts w:eastAsia="Calibri" w:cs="Tahoma"/>
          <w:kern w:val="0"/>
          <w:szCs w:val="18"/>
          <w14:ligatures w14:val="none"/>
        </w:rPr>
        <w:t xml:space="preserve"> de la región, donde se respira la auténtica vida local. Tras completar este inolvidable recorrido por el Anillo de Kerry, iniciaremos el regreso hacia la ciudad de </w:t>
      </w:r>
      <w:r w:rsidRPr="00DA6815">
        <w:rPr>
          <w:rFonts w:eastAsia="Calibri" w:cs="Tahoma"/>
          <w:b/>
          <w:bCs/>
          <w:kern w:val="0"/>
          <w:szCs w:val="18"/>
          <w14:ligatures w14:val="none"/>
        </w:rPr>
        <w:t>Cork</w:t>
      </w:r>
      <w:r w:rsidRPr="00DA6815">
        <w:rPr>
          <w:rFonts w:eastAsia="Calibri" w:cs="Tahoma"/>
          <w:kern w:val="0"/>
          <w:szCs w:val="18"/>
          <w14:ligatures w14:val="none"/>
        </w:rPr>
        <w:t xml:space="preserve">, atravesando nuevamente los cambiantes paisajes del suroeste irlandés. </w:t>
      </w:r>
      <w:r w:rsidRPr="00DB3063">
        <w:rPr>
          <w:rFonts w:eastAsia="Calibri" w:cs="Tahoma"/>
          <w:kern w:val="0"/>
          <w:szCs w:val="18"/>
          <w14:ligatures w14:val="none"/>
        </w:rPr>
        <w:t>Cena, alojamiento y desayuno en el Hotel Cork International, Radisson Blu Cork, Garryvoe Hotel, Acton Hotel Kinsale o similar.</w:t>
      </w:r>
    </w:p>
    <w:p w14:paraId="0A0A187C" w14:textId="77777777" w:rsidR="003C1643" w:rsidRPr="00DA6815" w:rsidRDefault="003C1643" w:rsidP="003C1643">
      <w:pPr>
        <w:spacing w:before="0"/>
        <w:rPr>
          <w:rFonts w:eastAsia="Calibri" w:cs="Tahoma"/>
          <w:b/>
          <w:kern w:val="0"/>
          <w:szCs w:val="18"/>
          <w14:ligatures w14:val="none"/>
        </w:rPr>
      </w:pPr>
      <w:r w:rsidRPr="00DA6815">
        <w:rPr>
          <w:rFonts w:eastAsia="Calibri" w:cs="Tahoma"/>
          <w:b/>
          <w:kern w:val="0"/>
          <w:szCs w:val="18"/>
          <w14:ligatures w14:val="none"/>
        </w:rPr>
        <w:t xml:space="preserve">DÍA 11. CORK </w:t>
      </w:r>
      <w:r w:rsidRPr="00DA6815">
        <w:rPr>
          <w:rFonts w:eastAsia="Calibri" w:cs="Tahoma"/>
          <w:b/>
          <w:bCs/>
          <w:kern w:val="0"/>
          <w:szCs w:val="18"/>
          <w14:ligatures w14:val="none"/>
        </w:rPr>
        <w:t xml:space="preserve">– </w:t>
      </w:r>
      <w:r w:rsidRPr="00DA6815">
        <w:rPr>
          <w:rFonts w:eastAsia="Calibri" w:cs="Tahoma"/>
          <w:b/>
          <w:kern w:val="0"/>
          <w:szCs w:val="18"/>
          <w14:ligatures w14:val="none"/>
        </w:rPr>
        <w:t xml:space="preserve">ROCA DE CASHEL </w:t>
      </w:r>
      <w:r w:rsidRPr="00DA6815">
        <w:rPr>
          <w:rFonts w:eastAsia="Calibri" w:cs="Tahoma"/>
          <w:b/>
          <w:bCs/>
          <w:kern w:val="0"/>
          <w:szCs w:val="18"/>
          <w14:ligatures w14:val="none"/>
        </w:rPr>
        <w:t xml:space="preserve">– </w:t>
      </w:r>
      <w:r w:rsidRPr="00DA6815">
        <w:rPr>
          <w:rFonts w:eastAsia="Calibri" w:cs="Tahoma"/>
          <w:b/>
          <w:kern w:val="0"/>
          <w:szCs w:val="18"/>
          <w14:ligatures w14:val="none"/>
        </w:rPr>
        <w:t xml:space="preserve">KILKENNY </w:t>
      </w:r>
      <w:r w:rsidRPr="00DA6815">
        <w:rPr>
          <w:rFonts w:eastAsia="Calibri" w:cs="Tahoma"/>
          <w:b/>
          <w:bCs/>
          <w:kern w:val="0"/>
          <w:szCs w:val="18"/>
          <w14:ligatures w14:val="none"/>
        </w:rPr>
        <w:t xml:space="preserve">– </w:t>
      </w:r>
      <w:r w:rsidRPr="00DA6815">
        <w:rPr>
          <w:rFonts w:eastAsia="Calibri" w:cs="Tahoma"/>
          <w:b/>
          <w:kern w:val="0"/>
          <w:szCs w:val="18"/>
          <w14:ligatures w14:val="none"/>
        </w:rPr>
        <w:t>DUBLÍN</w:t>
      </w:r>
    </w:p>
    <w:p w14:paraId="4059FDAD" w14:textId="77777777" w:rsidR="003C1643" w:rsidRPr="00DA6815" w:rsidRDefault="003C1643" w:rsidP="003C1643">
      <w:pPr>
        <w:spacing w:before="0" w:after="200"/>
        <w:rPr>
          <w:rFonts w:eastAsia="Calibri" w:cs="Tahoma"/>
          <w:kern w:val="0"/>
          <w:szCs w:val="18"/>
          <w14:ligatures w14:val="none"/>
        </w:rPr>
      </w:pPr>
      <w:r w:rsidRPr="00DA6815">
        <w:rPr>
          <w:rFonts w:eastAsia="Calibri" w:cs="Tahoma"/>
          <w:kern w:val="0"/>
          <w:szCs w:val="18"/>
          <w14:ligatures w14:val="none"/>
        </w:rPr>
        <w:t xml:space="preserve">Tras el desayuno, dejaremos atrás la ciudad de </w:t>
      </w:r>
      <w:r w:rsidRPr="00DA6815">
        <w:rPr>
          <w:rFonts w:eastAsia="Calibri" w:cs="Tahoma"/>
          <w:b/>
          <w:bCs/>
          <w:kern w:val="0"/>
          <w:szCs w:val="18"/>
          <w14:ligatures w14:val="none"/>
        </w:rPr>
        <w:t>Cork</w:t>
      </w:r>
      <w:r w:rsidRPr="00DA6815">
        <w:rPr>
          <w:rFonts w:eastAsia="Calibri" w:cs="Tahoma"/>
          <w:kern w:val="0"/>
          <w:szCs w:val="18"/>
          <w14:ligatures w14:val="none"/>
        </w:rPr>
        <w:t xml:space="preserve"> para emprender el regreso hacia </w:t>
      </w:r>
      <w:r w:rsidRPr="00DA6815">
        <w:rPr>
          <w:rFonts w:eastAsia="Calibri" w:cs="Tahoma"/>
          <w:b/>
          <w:bCs/>
          <w:kern w:val="0"/>
          <w:szCs w:val="18"/>
          <w14:ligatures w14:val="none"/>
        </w:rPr>
        <w:t>Dublín</w:t>
      </w:r>
      <w:r w:rsidRPr="00DA6815">
        <w:rPr>
          <w:rFonts w:eastAsia="Calibri" w:cs="Tahoma"/>
          <w:kern w:val="0"/>
          <w:szCs w:val="18"/>
          <w14:ligatures w14:val="none"/>
        </w:rPr>
        <w:t xml:space="preserve">, recorriendo el interior del país y realizando una parada para visitar la impresionante </w:t>
      </w:r>
      <w:r w:rsidRPr="00DA6815">
        <w:rPr>
          <w:rFonts w:eastAsia="Calibri" w:cs="Tahoma"/>
          <w:b/>
          <w:bCs/>
          <w:kern w:val="0"/>
          <w:szCs w:val="18"/>
          <w14:ligatures w14:val="none"/>
        </w:rPr>
        <w:t>Roca de Cashel</w:t>
      </w:r>
      <w:r w:rsidRPr="00DA6815">
        <w:rPr>
          <w:rFonts w:eastAsia="Calibri" w:cs="Tahoma"/>
          <w:kern w:val="0"/>
          <w:szCs w:val="18"/>
          <w14:ligatures w14:val="none"/>
        </w:rPr>
        <w:t xml:space="preserve">. Este emblemático conjunto fortificado, anterior a la invasión normanda, fue durante siglos sede del poder real de Munster antes de ser cedido al ámbito eclesiástico. El lugar está estrechamente vinculado a las leyendas de </w:t>
      </w:r>
      <w:r w:rsidRPr="00DA6815">
        <w:rPr>
          <w:rFonts w:eastAsia="Calibri" w:cs="Tahoma"/>
          <w:b/>
          <w:bCs/>
          <w:kern w:val="0"/>
          <w:szCs w:val="18"/>
          <w14:ligatures w14:val="none"/>
        </w:rPr>
        <w:t>San Patricio</w:t>
      </w:r>
      <w:r w:rsidRPr="00DA6815">
        <w:rPr>
          <w:rFonts w:eastAsia="Calibri" w:cs="Tahoma"/>
          <w:kern w:val="0"/>
          <w:szCs w:val="18"/>
          <w14:ligatures w14:val="none"/>
        </w:rPr>
        <w:t xml:space="preserve">, patrón de Irlanda, y también a uno de los episodios más trágicos de la historia del país, la masacre de 1647, en la que cerca de 3.000 personas perdieron la vida a manos de las tropas de </w:t>
      </w:r>
      <w:r w:rsidRPr="00DA6815">
        <w:rPr>
          <w:rFonts w:eastAsia="Calibri" w:cs="Tahoma"/>
          <w:b/>
          <w:bCs/>
          <w:kern w:val="0"/>
          <w:szCs w:val="18"/>
          <w14:ligatures w14:val="none"/>
        </w:rPr>
        <w:t>Oliver Cromwell</w:t>
      </w:r>
      <w:r w:rsidRPr="00DA6815">
        <w:rPr>
          <w:rFonts w:eastAsia="Calibri" w:cs="Tahoma"/>
          <w:kern w:val="0"/>
          <w:szCs w:val="18"/>
          <w14:ligatures w14:val="none"/>
        </w:rPr>
        <w:t xml:space="preserve">. Continuaremos nuestro viaje hacia la ciudad de </w:t>
      </w:r>
      <w:r w:rsidRPr="00DA6815">
        <w:rPr>
          <w:rFonts w:eastAsia="Calibri" w:cs="Tahoma"/>
          <w:b/>
          <w:bCs/>
          <w:kern w:val="0"/>
          <w:szCs w:val="18"/>
          <w14:ligatures w14:val="none"/>
        </w:rPr>
        <w:t>Kilkenny</w:t>
      </w:r>
      <w:r w:rsidRPr="00DA6815">
        <w:rPr>
          <w:rFonts w:eastAsia="Calibri" w:cs="Tahoma"/>
          <w:kern w:val="0"/>
          <w:szCs w:val="18"/>
          <w14:ligatures w14:val="none"/>
        </w:rPr>
        <w:t xml:space="preserve">, donde </w:t>
      </w:r>
      <w:r w:rsidRPr="00245319">
        <w:rPr>
          <w:rFonts w:eastAsia="Calibri" w:cs="Tahoma"/>
          <w:kern w:val="0"/>
          <w:szCs w:val="18"/>
          <w14:ligatures w14:val="none"/>
        </w:rPr>
        <w:t>dispondremos de tiempo libre para almorzar y realizar una breve visita. Podremos</w:t>
      </w:r>
      <w:r w:rsidRPr="00DA6815">
        <w:rPr>
          <w:rFonts w:eastAsia="Calibri" w:cs="Tahoma"/>
          <w:kern w:val="0"/>
          <w:szCs w:val="18"/>
          <w14:ligatures w14:val="none"/>
        </w:rPr>
        <w:t xml:space="preserve"> pasear por sus encantadoras calles y tomar fotografías del imponente </w:t>
      </w:r>
      <w:r w:rsidRPr="00DA6815">
        <w:rPr>
          <w:rFonts w:eastAsia="Calibri" w:cs="Tahoma"/>
          <w:b/>
          <w:bCs/>
          <w:kern w:val="0"/>
          <w:szCs w:val="18"/>
          <w14:ligatures w14:val="none"/>
        </w:rPr>
        <w:t>Castillo de Kilkenny</w:t>
      </w:r>
      <w:r w:rsidRPr="00DA6815">
        <w:rPr>
          <w:rFonts w:eastAsia="Calibri" w:cs="Tahoma"/>
          <w:kern w:val="0"/>
          <w:szCs w:val="18"/>
          <w14:ligatures w14:val="none"/>
        </w:rPr>
        <w:t xml:space="preserve">, una fortaleza medieval que perteneció a la influyente familia </w:t>
      </w:r>
      <w:r w:rsidRPr="00DA6815">
        <w:rPr>
          <w:rFonts w:eastAsia="Calibri" w:cs="Tahoma"/>
          <w:b/>
          <w:bCs/>
          <w:kern w:val="0"/>
          <w:szCs w:val="18"/>
          <w14:ligatures w14:val="none"/>
        </w:rPr>
        <w:t>Butler</w:t>
      </w:r>
      <w:r w:rsidRPr="00DA6815">
        <w:rPr>
          <w:rFonts w:eastAsia="Calibri" w:cs="Tahoma"/>
          <w:kern w:val="0"/>
          <w:szCs w:val="18"/>
          <w14:ligatures w14:val="none"/>
        </w:rPr>
        <w:t xml:space="preserve"> hasta el año 1935. Finalmente, nos dirigiremos a </w:t>
      </w:r>
      <w:r w:rsidRPr="00DA6815">
        <w:rPr>
          <w:rFonts w:eastAsia="Calibri" w:cs="Tahoma"/>
          <w:b/>
          <w:bCs/>
          <w:kern w:val="0"/>
          <w:szCs w:val="18"/>
          <w14:ligatures w14:val="none"/>
        </w:rPr>
        <w:t>Dublín</w:t>
      </w:r>
      <w:r w:rsidRPr="00DA6815">
        <w:rPr>
          <w:rFonts w:eastAsia="Calibri" w:cs="Tahoma"/>
          <w:kern w:val="0"/>
          <w:szCs w:val="18"/>
          <w14:ligatures w14:val="none"/>
        </w:rPr>
        <w:t xml:space="preserve">, donde contaremos con el </w:t>
      </w:r>
      <w:r w:rsidRPr="00AE1AD7">
        <w:rPr>
          <w:rFonts w:eastAsia="Calibri" w:cs="Tahoma"/>
          <w:kern w:val="0"/>
          <w:szCs w:val="18"/>
          <w14:ligatures w14:val="none"/>
        </w:rPr>
        <w:t>resto de la tarde libre para</w:t>
      </w:r>
      <w:r w:rsidRPr="00DA6815">
        <w:rPr>
          <w:rFonts w:eastAsia="Calibri" w:cs="Tahoma"/>
          <w:kern w:val="0"/>
          <w:szCs w:val="18"/>
          <w14:ligatures w14:val="none"/>
        </w:rPr>
        <w:t xml:space="preserve"> disfrutar de la ciudad, pasear o realizar las </w:t>
      </w:r>
      <w:r w:rsidRPr="00DA6815">
        <w:rPr>
          <w:rFonts w:eastAsia="Calibri" w:cs="Tahoma"/>
          <w:b/>
          <w:bCs/>
          <w:kern w:val="0"/>
          <w:szCs w:val="18"/>
          <w14:ligatures w14:val="none"/>
        </w:rPr>
        <w:t>últimas compras del viaje</w:t>
      </w:r>
      <w:r w:rsidRPr="00DA6815">
        <w:rPr>
          <w:rFonts w:eastAsia="Calibri" w:cs="Tahoma"/>
          <w:kern w:val="0"/>
          <w:szCs w:val="18"/>
          <w14:ligatures w14:val="none"/>
        </w:rPr>
        <w:t xml:space="preserve"> en tierras irlandesas. Alojamiento y desayuno en el Academy Plaza, Maldron Hotel Parnell Square, Hampton by Hilton Dublin Hotel, Camden Court Hotel o similar.</w:t>
      </w:r>
    </w:p>
    <w:p w14:paraId="5765AB44" w14:textId="77777777" w:rsidR="003C1643" w:rsidRPr="007E5D85" w:rsidRDefault="003C1643" w:rsidP="003C1643">
      <w:pPr>
        <w:spacing w:before="0"/>
        <w:rPr>
          <w:rFonts w:eastAsia="Calibri" w:cs="Tahoma"/>
          <w:szCs w:val="18"/>
        </w:rPr>
      </w:pPr>
      <w:r w:rsidRPr="00DA6815">
        <w:rPr>
          <w:rFonts w:eastAsia="Calibri" w:cs="Tahoma"/>
          <w:b/>
          <w:bCs/>
          <w:kern w:val="0"/>
          <w:szCs w:val="18"/>
          <w14:ligatures w14:val="none"/>
        </w:rPr>
        <w:t>DÍA 12. DUBLÍN – CASTILLO DE CAERNARFON – BETWS-Y-COED – LIVERPOOL</w:t>
      </w:r>
    </w:p>
    <w:p w14:paraId="72682C3D" w14:textId="77777777" w:rsidR="003C1643" w:rsidRPr="00DA6815" w:rsidRDefault="003C1643" w:rsidP="003C1643">
      <w:pPr>
        <w:spacing w:before="0" w:after="0"/>
        <w:rPr>
          <w:rFonts w:eastAsia="Times New Roman" w:cs="Tahoma"/>
          <w:szCs w:val="18"/>
        </w:rPr>
      </w:pPr>
      <w:r w:rsidRPr="00DA6815">
        <w:rPr>
          <w:rFonts w:eastAsia="Times New Roman" w:cs="Tahoma"/>
          <w:kern w:val="0"/>
          <w:szCs w:val="18"/>
          <w14:ligatures w14:val="none"/>
        </w:rPr>
        <w:t xml:space="preserve">Saldremos hacia el puerto de Dublín, donde embarcaremos en el ferry para cruzar el mar de Irlanda rumbo a </w:t>
      </w:r>
      <w:r w:rsidRPr="00DA6815">
        <w:rPr>
          <w:rFonts w:eastAsia="Times New Roman" w:cs="Tahoma"/>
          <w:b/>
          <w:bCs/>
          <w:kern w:val="0"/>
          <w:szCs w:val="18"/>
          <w14:ligatures w14:val="none"/>
        </w:rPr>
        <w:t>Gales</w:t>
      </w:r>
      <w:r w:rsidRPr="00DA6815">
        <w:rPr>
          <w:rFonts w:eastAsia="Times New Roman" w:cs="Tahoma"/>
          <w:kern w:val="0"/>
          <w:szCs w:val="18"/>
          <w14:ligatures w14:val="none"/>
        </w:rPr>
        <w:t xml:space="preserve">. Una vez allí, nos dirigiremos al pueblo costero de </w:t>
      </w:r>
      <w:r w:rsidRPr="00DA6815">
        <w:rPr>
          <w:rFonts w:eastAsia="Times New Roman" w:cs="Tahoma"/>
          <w:b/>
          <w:bCs/>
          <w:kern w:val="0"/>
          <w:szCs w:val="18"/>
          <w14:ligatures w14:val="none"/>
        </w:rPr>
        <w:t>Caernarfon</w:t>
      </w:r>
      <w:r w:rsidRPr="00DA6815">
        <w:rPr>
          <w:rFonts w:eastAsia="Times New Roman" w:cs="Tahoma"/>
          <w:kern w:val="0"/>
          <w:szCs w:val="18"/>
          <w14:ligatures w14:val="none"/>
        </w:rPr>
        <w:t xml:space="preserve">, donde se encuentra el </w:t>
      </w:r>
      <w:r w:rsidRPr="00DA6815">
        <w:rPr>
          <w:rFonts w:eastAsia="Times New Roman" w:cs="Tahoma"/>
          <w:b/>
          <w:bCs/>
          <w:kern w:val="0"/>
          <w:szCs w:val="18"/>
          <w14:ligatures w14:val="none"/>
        </w:rPr>
        <w:t>Castillo de Caernarfon</w:t>
      </w:r>
      <w:r w:rsidRPr="00DA6815">
        <w:rPr>
          <w:rFonts w:eastAsia="Times New Roman" w:cs="Tahoma"/>
          <w:kern w:val="0"/>
          <w:szCs w:val="18"/>
          <w14:ligatures w14:val="none"/>
        </w:rPr>
        <w:t xml:space="preserve">, declarado Patrimonio de la Humanidad por la UNESCO. Este impresionante castillo fue construido por el rey Eduardo I en el siglo XIII y es uno de los más famosos de Gales. Desde 1283 desempeñó un papel importante en la fase final de la conquista de Gales, y fue concebido no solo como fortaleza militar, sino también como sede del gobierno y palacio real. En 1969, el castillo se hizo famoso en todo el mundo al convertirse en escenario de la investidura del entonces príncipe Carlos como Príncipe de Gales. Tendremos tiempo libre para almorzar y pasear por el pueblo antes de continuar hacia </w:t>
      </w:r>
      <w:r w:rsidRPr="00DA6815">
        <w:rPr>
          <w:rFonts w:eastAsia="Times New Roman" w:cs="Tahoma"/>
          <w:b/>
          <w:bCs/>
          <w:kern w:val="0"/>
          <w:szCs w:val="18"/>
          <w14:ligatures w14:val="none"/>
        </w:rPr>
        <w:t>Betws-y-Coed</w:t>
      </w:r>
      <w:r w:rsidRPr="00DA6815">
        <w:rPr>
          <w:rFonts w:eastAsia="Times New Roman" w:cs="Tahoma"/>
          <w:kern w:val="0"/>
          <w:szCs w:val="18"/>
          <w14:ligatures w14:val="none"/>
        </w:rPr>
        <w:t xml:space="preserve">. Este encantador pueblo, conocido como </w:t>
      </w:r>
      <w:r w:rsidRPr="00DA6815">
        <w:rPr>
          <w:rFonts w:eastAsia="Times New Roman" w:cs="Tahoma"/>
          <w:b/>
          <w:bCs/>
          <w:kern w:val="0"/>
          <w:szCs w:val="18"/>
          <w14:ligatures w14:val="none"/>
        </w:rPr>
        <w:t>la puerta de entrada al Parque Nacional de Snowdonia</w:t>
      </w:r>
      <w:r w:rsidRPr="00DA6815">
        <w:rPr>
          <w:rFonts w:eastAsia="Times New Roman" w:cs="Tahoma"/>
          <w:kern w:val="0"/>
          <w:szCs w:val="18"/>
          <w14:ligatures w14:val="none"/>
        </w:rPr>
        <w:t xml:space="preserve">, está rodeado de densos bosques, cascadas —como Swallow Falls— y el punto de encuentro de tres ríos. Disfrutaremos de este paisaje de gran belleza de camino a </w:t>
      </w:r>
      <w:r w:rsidRPr="00DA6815">
        <w:rPr>
          <w:rFonts w:eastAsia="Times New Roman" w:cs="Tahoma"/>
          <w:b/>
          <w:bCs/>
          <w:kern w:val="0"/>
          <w:szCs w:val="18"/>
          <w14:ligatures w14:val="none"/>
        </w:rPr>
        <w:t>Liverpool</w:t>
      </w:r>
      <w:r w:rsidRPr="00DA6815">
        <w:rPr>
          <w:rFonts w:eastAsia="Times New Roman" w:cs="Tahoma"/>
          <w:kern w:val="0"/>
          <w:szCs w:val="18"/>
          <w14:ligatures w14:val="none"/>
        </w:rPr>
        <w:t xml:space="preserve">, ciudad portuaria desde la que partieron millones de emigrantes hacia el Nuevo Mundo y </w:t>
      </w:r>
      <w:r w:rsidRPr="00DA6815">
        <w:rPr>
          <w:rFonts w:eastAsia="Times New Roman" w:cs="Tahoma"/>
          <w:b/>
          <w:bCs/>
          <w:kern w:val="0"/>
          <w:szCs w:val="18"/>
          <w14:ligatures w14:val="none"/>
        </w:rPr>
        <w:t>cuna del célebre grupo de rock “The Beatles”</w:t>
      </w:r>
      <w:r w:rsidRPr="00DA6815">
        <w:rPr>
          <w:rFonts w:eastAsia="Times New Roman" w:cs="Tahoma"/>
          <w:kern w:val="0"/>
          <w:szCs w:val="18"/>
          <w14:ligatures w14:val="none"/>
        </w:rPr>
        <w:t xml:space="preserve">. Después de cenar en el hotel, se podrá visitar el mítico </w:t>
      </w:r>
      <w:r w:rsidRPr="00DA6815">
        <w:rPr>
          <w:rFonts w:eastAsia="Times New Roman" w:cs="Tahoma"/>
          <w:b/>
          <w:bCs/>
          <w:kern w:val="0"/>
          <w:szCs w:val="18"/>
          <w14:ligatures w14:val="none"/>
        </w:rPr>
        <w:t>Cavern Club</w:t>
      </w:r>
      <w:r w:rsidRPr="00DA6815">
        <w:rPr>
          <w:rFonts w:eastAsia="Times New Roman" w:cs="Tahoma"/>
          <w:kern w:val="0"/>
          <w:szCs w:val="18"/>
          <w14:ligatures w14:val="none"/>
        </w:rPr>
        <w:t>, donde los Beatles ofrecieron casi 300 conciertos. Cena, alojamiento y desayuno en el hotel Delta by Marriott Liverpool, Hotel Mercure Liverpool Atlantic Tower Hotel o similar.</w:t>
      </w:r>
    </w:p>
    <w:p w14:paraId="21760684" w14:textId="77777777" w:rsidR="003C1643" w:rsidRPr="00DA6815" w:rsidRDefault="003C1643" w:rsidP="003C1643">
      <w:pPr>
        <w:spacing w:before="0" w:after="0"/>
        <w:rPr>
          <w:rFonts w:eastAsia="Times New Roman" w:cs="Tahoma"/>
          <w:kern w:val="0"/>
          <w:szCs w:val="18"/>
          <w14:ligatures w14:val="none"/>
        </w:rPr>
      </w:pPr>
    </w:p>
    <w:p w14:paraId="47E4AE39" w14:textId="77777777" w:rsidR="003C1643" w:rsidRPr="00DA6815" w:rsidRDefault="003C1643" w:rsidP="003C1643">
      <w:pPr>
        <w:spacing w:before="0"/>
        <w:rPr>
          <w:rFonts w:eastAsia="Times New Roman" w:cs="Tahoma"/>
          <w:b/>
          <w:bCs/>
          <w:kern w:val="0"/>
          <w:szCs w:val="18"/>
          <w14:ligatures w14:val="none"/>
        </w:rPr>
      </w:pPr>
      <w:r w:rsidRPr="00DA6815">
        <w:rPr>
          <w:rFonts w:eastAsia="Times New Roman" w:cs="Tahoma"/>
          <w:b/>
          <w:bCs/>
          <w:kern w:val="0"/>
          <w:szCs w:val="18"/>
          <w14:ligatures w14:val="none"/>
        </w:rPr>
        <w:t>DÍA 13.</w:t>
      </w:r>
      <w:r w:rsidRPr="00DA6815">
        <w:rPr>
          <w:rFonts w:eastAsia="Times New Roman" w:cs="Tahoma"/>
          <w:kern w:val="0"/>
          <w:szCs w:val="18"/>
          <w14:ligatures w14:val="none"/>
        </w:rPr>
        <w:t xml:space="preserve"> </w:t>
      </w:r>
      <w:r w:rsidRPr="00DA6815">
        <w:rPr>
          <w:rFonts w:eastAsia="Times New Roman" w:cs="Tahoma"/>
          <w:b/>
          <w:bCs/>
          <w:kern w:val="0"/>
          <w:szCs w:val="18"/>
          <w14:ligatures w14:val="none"/>
        </w:rPr>
        <w:t>LIVERPOOL – CHESTER – LIVERPOOL</w:t>
      </w:r>
    </w:p>
    <w:p w14:paraId="2AFCAA5C" w14:textId="77777777" w:rsidR="003C1643" w:rsidRPr="007E5D85" w:rsidRDefault="003C1643" w:rsidP="003C1643">
      <w:pPr>
        <w:spacing w:before="0"/>
        <w:rPr>
          <w:rFonts w:eastAsia="Times New Roman" w:cs="Tahoma"/>
          <w:szCs w:val="18"/>
        </w:rPr>
      </w:pPr>
      <w:r w:rsidRPr="00DA6815">
        <w:rPr>
          <w:rFonts w:eastAsia="Times New Roman" w:cs="Tahoma"/>
          <w:kern w:val="0"/>
          <w:szCs w:val="18"/>
          <w14:ligatures w14:val="none"/>
        </w:rPr>
        <w:t xml:space="preserve">Por la mañana saldremos hacia </w:t>
      </w:r>
      <w:r w:rsidRPr="00DA6815">
        <w:rPr>
          <w:rFonts w:eastAsia="Times New Roman" w:cs="Tahoma"/>
          <w:b/>
          <w:bCs/>
          <w:kern w:val="0"/>
          <w:szCs w:val="18"/>
          <w14:ligatures w14:val="none"/>
        </w:rPr>
        <w:t>Chester</w:t>
      </w:r>
      <w:r w:rsidRPr="00DA6815">
        <w:rPr>
          <w:rFonts w:eastAsia="Times New Roman" w:cs="Tahoma"/>
          <w:kern w:val="0"/>
          <w:szCs w:val="18"/>
          <w14:ligatures w14:val="none"/>
        </w:rPr>
        <w:t xml:space="preserve"> para realizar un recorrido a pie por </w:t>
      </w:r>
      <w:r w:rsidRPr="00DA6815">
        <w:rPr>
          <w:rFonts w:eastAsia="Times New Roman" w:cs="Tahoma"/>
          <w:b/>
          <w:bCs/>
          <w:kern w:val="0"/>
          <w:szCs w:val="18"/>
          <w14:ligatures w14:val="none"/>
        </w:rPr>
        <w:t>esta ciudad amurallada de origen romano</w:t>
      </w:r>
      <w:r w:rsidRPr="00DA6815">
        <w:rPr>
          <w:rFonts w:eastAsia="Times New Roman" w:cs="Tahoma"/>
          <w:kern w:val="0"/>
          <w:szCs w:val="18"/>
          <w14:ligatures w14:val="none"/>
        </w:rPr>
        <w:t xml:space="preserve">, que parece sacada de un cuento de hadas, con sus casas de entramado de madera de estilo neotudor “Black &amp; White” y su magnífica catedral gótica. También dispondremos de tiempo libre para pasear por sus calles antes de regresar a Liverpool. Llegaremos antes del almuerzo y haremos una </w:t>
      </w:r>
      <w:r w:rsidRPr="00DA6815">
        <w:rPr>
          <w:rFonts w:eastAsia="Times New Roman" w:cs="Tahoma"/>
          <w:b/>
          <w:bCs/>
          <w:kern w:val="0"/>
          <w:szCs w:val="18"/>
          <w14:ligatures w14:val="none"/>
        </w:rPr>
        <w:t>panorámica de Liverpool</w:t>
      </w:r>
      <w:r w:rsidRPr="00DA6815">
        <w:rPr>
          <w:rFonts w:eastAsia="Times New Roman" w:cs="Tahoma"/>
          <w:kern w:val="0"/>
          <w:szCs w:val="18"/>
          <w14:ligatures w14:val="none"/>
        </w:rPr>
        <w:t xml:space="preserve"> para conocer la ciudad de los Beatles y los lugares que inspiraron muchas de sus canciones. Descubriremos sus dos grandes catedrales —la </w:t>
      </w:r>
      <w:r w:rsidRPr="00DA6815">
        <w:rPr>
          <w:rFonts w:eastAsia="Times New Roman" w:cs="Tahoma"/>
          <w:b/>
          <w:bCs/>
          <w:kern w:val="0"/>
          <w:szCs w:val="18"/>
          <w14:ligatures w14:val="none"/>
        </w:rPr>
        <w:t>Catedral Metropolitana Católica</w:t>
      </w:r>
      <w:r w:rsidRPr="00DA6815">
        <w:rPr>
          <w:rFonts w:eastAsia="Times New Roman" w:cs="Tahoma"/>
          <w:kern w:val="0"/>
          <w:szCs w:val="18"/>
          <w14:ligatures w14:val="none"/>
        </w:rPr>
        <w:t xml:space="preserve"> y la </w:t>
      </w:r>
      <w:r w:rsidRPr="00DA6815">
        <w:rPr>
          <w:rFonts w:eastAsia="Times New Roman" w:cs="Tahoma"/>
          <w:b/>
          <w:bCs/>
          <w:kern w:val="0"/>
          <w:szCs w:val="18"/>
          <w14:ligatures w14:val="none"/>
        </w:rPr>
        <w:t>Catedral Anglicana</w:t>
      </w:r>
      <w:r w:rsidRPr="00DA6815">
        <w:rPr>
          <w:rFonts w:eastAsia="Times New Roman" w:cs="Tahoma"/>
          <w:kern w:val="0"/>
          <w:szCs w:val="18"/>
          <w14:ligatures w14:val="none"/>
        </w:rPr>
        <w:t xml:space="preserve">— y, en la zona portuaria, visitaremos la conocida </w:t>
      </w:r>
      <w:r w:rsidRPr="00DA6815">
        <w:rPr>
          <w:rFonts w:eastAsia="Times New Roman" w:cs="Tahoma"/>
          <w:b/>
          <w:bCs/>
          <w:kern w:val="0"/>
          <w:szCs w:val="18"/>
          <w14:ligatures w14:val="none"/>
        </w:rPr>
        <w:t>Albert Dock</w:t>
      </w:r>
      <w:r w:rsidRPr="00DA6815">
        <w:rPr>
          <w:rFonts w:eastAsia="Times New Roman" w:cs="Tahoma"/>
          <w:kern w:val="0"/>
          <w:szCs w:val="18"/>
          <w14:ligatures w14:val="none"/>
        </w:rPr>
        <w:t xml:space="preserve">, una zona fascinante donde se puede apreciar la evolución marítima y cultural de la ciudad. Allí encontraremos lugares como el </w:t>
      </w:r>
      <w:r w:rsidRPr="00DA6815">
        <w:rPr>
          <w:rFonts w:eastAsia="Times New Roman" w:cs="Tahoma"/>
          <w:b/>
          <w:bCs/>
          <w:kern w:val="0"/>
          <w:szCs w:val="18"/>
          <w14:ligatures w14:val="none"/>
        </w:rPr>
        <w:t>Museo Marítimo de Merseyside, la galería Tate, el Museo de Liverpool, el British Music Experience</w:t>
      </w:r>
      <w:r w:rsidRPr="00DA6815">
        <w:rPr>
          <w:rFonts w:eastAsia="Times New Roman" w:cs="Tahoma"/>
          <w:kern w:val="0"/>
          <w:szCs w:val="18"/>
          <w14:ligatures w14:val="none"/>
        </w:rPr>
        <w:t xml:space="preserve"> y el museo </w:t>
      </w:r>
      <w:r w:rsidRPr="00DA6815">
        <w:rPr>
          <w:rFonts w:eastAsia="Times New Roman" w:cs="Tahoma"/>
          <w:b/>
          <w:bCs/>
          <w:kern w:val="0"/>
          <w:szCs w:val="18"/>
          <w14:ligatures w14:val="none"/>
        </w:rPr>
        <w:t>The Beatles Story</w:t>
      </w:r>
      <w:r w:rsidRPr="00DA6815">
        <w:rPr>
          <w:rFonts w:eastAsia="Times New Roman" w:cs="Tahoma"/>
          <w:kern w:val="0"/>
          <w:szCs w:val="18"/>
          <w14:ligatures w14:val="none"/>
        </w:rPr>
        <w:t xml:space="preserve"> </w:t>
      </w:r>
      <w:r w:rsidRPr="00DA6815">
        <w:rPr>
          <w:rFonts w:eastAsia="Times New Roman" w:cs="Tahoma"/>
          <w:b/>
          <w:bCs/>
          <w:kern w:val="0"/>
          <w:szCs w:val="18"/>
          <w14:ligatures w14:val="none"/>
        </w:rPr>
        <w:t>(visita opcional)</w:t>
      </w:r>
      <w:r w:rsidRPr="00DA6815">
        <w:rPr>
          <w:rFonts w:eastAsia="Times New Roman" w:cs="Tahoma"/>
          <w:kern w:val="0"/>
          <w:szCs w:val="18"/>
          <w14:ligatures w14:val="none"/>
        </w:rPr>
        <w:t>. Tarde libre en Liverpool para disfrutar de la ciudad. Alojamiento y desayuno en el hotel Delta by Marriott Liverpool, Hotel Mercure Liverpool Atlantic Tower Hotel o similar.</w:t>
      </w:r>
    </w:p>
    <w:p w14:paraId="3A20433E" w14:textId="77777777" w:rsidR="003C1643" w:rsidRPr="007E5D85" w:rsidRDefault="003C1643" w:rsidP="003C1643">
      <w:pPr>
        <w:spacing w:before="0" w:line="240" w:lineRule="auto"/>
        <w:rPr>
          <w:rFonts w:eastAsia="Times New Roman" w:cs="Tahoma"/>
          <w:b/>
          <w:bCs/>
          <w:kern w:val="0"/>
          <w:szCs w:val="18"/>
          <w:lang w:val="en-US"/>
          <w14:ligatures w14:val="none"/>
        </w:rPr>
      </w:pPr>
      <w:r w:rsidRPr="00DA6815">
        <w:rPr>
          <w:rFonts w:eastAsia="Times New Roman" w:cs="Tahoma"/>
          <w:b/>
          <w:bCs/>
          <w:kern w:val="0"/>
          <w:szCs w:val="18"/>
          <w:lang w:val="en-US"/>
          <w14:ligatures w14:val="none"/>
        </w:rPr>
        <w:t>DÍA 14. LIVERPOOL – STRATFORD-UPON-AVON – COTSWOLDS – BATH</w:t>
      </w:r>
    </w:p>
    <w:p w14:paraId="02C087BB" w14:textId="77777777" w:rsidR="003C1643" w:rsidRPr="00DA6815" w:rsidRDefault="003C1643" w:rsidP="003C1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s="Tahoma"/>
          <w:kern w:val="0"/>
          <w:szCs w:val="18"/>
          <w:lang w:eastAsia="en-GB"/>
          <w14:ligatures w14:val="none"/>
        </w:rPr>
      </w:pPr>
      <w:r w:rsidRPr="00DA6815">
        <w:rPr>
          <w:rFonts w:eastAsia="Calibri" w:cs="Tahoma"/>
          <w:kern w:val="0"/>
          <w:szCs w:val="18"/>
          <w:lang w:eastAsia="en-GB"/>
          <w14:ligatures w14:val="none"/>
        </w:rPr>
        <w:t xml:space="preserve">Hoy nuestro circuito nos llevará hacia </w:t>
      </w:r>
      <w:r w:rsidRPr="00DA6815">
        <w:rPr>
          <w:rFonts w:eastAsia="Calibri" w:cs="Tahoma"/>
          <w:b/>
          <w:bCs/>
          <w:kern w:val="0"/>
          <w:szCs w:val="18"/>
          <w:lang w:eastAsia="en-GB"/>
          <w14:ligatures w14:val="none"/>
        </w:rPr>
        <w:t>Stratford-upon-Avon,</w:t>
      </w:r>
      <w:r w:rsidRPr="00DA6815">
        <w:rPr>
          <w:rFonts w:eastAsia="Calibri" w:cs="Tahoma"/>
          <w:kern w:val="0"/>
          <w:szCs w:val="18"/>
          <w:lang w:eastAsia="en-GB"/>
          <w14:ligatures w14:val="none"/>
        </w:rPr>
        <w:t xml:space="preserve"> una encantadora ciudad a orillas del río Avon y lugar de nacimiento del dramaturgo William Shakespeare. Allí haremos una breve panorámica a pie y dispondremos de tiempo libre para almorzar, pasear por </w:t>
      </w:r>
      <w:r w:rsidRPr="00DA6815">
        <w:rPr>
          <w:rFonts w:eastAsia="Calibri" w:cs="Tahoma"/>
          <w:kern w:val="0"/>
          <w:szCs w:val="18"/>
          <w:lang w:eastAsia="en-GB"/>
          <w14:ligatures w14:val="none"/>
        </w:rPr>
        <w:lastRenderedPageBreak/>
        <w:t xml:space="preserve">sus calles y conocer algunos de los lugares que inspiraron sus obras, disfrutando de su atmósfera tranquila y su marcado carácter histórico. En Stratford se encuentran varias instituciones dedicadas al estudio de Shakespeare, como la fundación </w:t>
      </w:r>
      <w:r w:rsidRPr="00DA6815">
        <w:rPr>
          <w:rFonts w:eastAsia="Calibri" w:cs="Tahoma"/>
          <w:b/>
          <w:bCs/>
          <w:kern w:val="0"/>
          <w:szCs w:val="18"/>
          <w:lang w:eastAsia="en-GB"/>
          <w14:ligatures w14:val="none"/>
        </w:rPr>
        <w:t>“Shakespeare Birthplace” y el “Shakespeare Institute”,</w:t>
      </w:r>
      <w:r w:rsidRPr="00DA6815">
        <w:rPr>
          <w:rFonts w:eastAsia="Calibri" w:cs="Tahoma"/>
          <w:kern w:val="0"/>
          <w:szCs w:val="18"/>
          <w:lang w:eastAsia="en-GB"/>
          <w14:ligatures w14:val="none"/>
        </w:rPr>
        <w:t xml:space="preserve"> que contribuyen a mantener vivo el legado literario del autor. Proseguiremos a través de los pintorescos pueblos de la región de los </w:t>
      </w:r>
      <w:r w:rsidRPr="00DA6815">
        <w:rPr>
          <w:rFonts w:eastAsia="Calibri" w:cs="Tahoma"/>
          <w:b/>
          <w:bCs/>
          <w:kern w:val="0"/>
          <w:szCs w:val="18"/>
          <w:lang w:eastAsia="en-GB"/>
          <w14:ligatures w14:val="none"/>
        </w:rPr>
        <w:t>Cotswolds</w:t>
      </w:r>
      <w:r w:rsidRPr="00DA6815">
        <w:rPr>
          <w:rFonts w:eastAsia="Calibri" w:cs="Tahoma"/>
          <w:kern w:val="0"/>
          <w:szCs w:val="18"/>
          <w:lang w:eastAsia="en-GB"/>
          <w14:ligatures w14:val="none"/>
        </w:rPr>
        <w:t>, con sus casitas de techo de paja y hermosos jardines, que representan como pocos el espíritu inglés más auténtico. Haremos una agradable parada en uno de sus encantadores pueblos y continuaremos nuestra ruta hacia el suroeste, atravesando paisajes rurales de gran belleza, hasta llegar a nuestro destino final, donde nos alojaremos en la ciudad de Bath o Bristol. Alojamiento y desayuno en el Hampton by Hilton Bath, Mercure Holland House en Bristol o similar.</w:t>
      </w:r>
    </w:p>
    <w:bookmarkEnd w:id="35"/>
    <w:p w14:paraId="407A414F" w14:textId="77777777" w:rsidR="001F6BCB" w:rsidRDefault="001F6BCB">
      <w:pPr>
        <w:spacing w:before="0" w:after="0"/>
        <w:rPr>
          <w:lang w:eastAsia="es-ES"/>
        </w:rPr>
      </w:pPr>
      <w:r>
        <w:rPr>
          <w:b/>
          <w:bCs/>
        </w:rPr>
        <w:t>DÍA 15. BATH – STONEHENGE – BATH</w:t>
      </w:r>
    </w:p>
    <w:p w14:paraId="08CE51DC" w14:textId="77777777" w:rsidR="003C1643" w:rsidRPr="007E5D85" w:rsidRDefault="003C1643" w:rsidP="003C1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s="Tahoma"/>
          <w:szCs w:val="18"/>
          <w:lang w:eastAsia="en-GB"/>
        </w:rPr>
      </w:pPr>
      <w:r w:rsidRPr="00DA6815">
        <w:rPr>
          <w:rFonts w:eastAsia="Calibri" w:cs="Tahoma"/>
          <w:kern w:val="0"/>
          <w:szCs w:val="18"/>
          <w:lang w:eastAsia="en-GB"/>
          <w14:ligatures w14:val="none"/>
        </w:rPr>
        <w:t xml:space="preserve">Esta mañana visitaremos el místico monumento megalítico de </w:t>
      </w:r>
      <w:r w:rsidRPr="00DA6815">
        <w:rPr>
          <w:rFonts w:eastAsia="Calibri" w:cs="Tahoma"/>
          <w:b/>
          <w:bCs/>
          <w:kern w:val="0"/>
          <w:szCs w:val="18"/>
          <w:lang w:eastAsia="en-GB"/>
          <w14:ligatures w14:val="none"/>
        </w:rPr>
        <w:t>Stonehenge</w:t>
      </w:r>
      <w:r w:rsidRPr="00DA6815">
        <w:rPr>
          <w:rFonts w:eastAsia="Calibri" w:cs="Tahoma"/>
          <w:kern w:val="0"/>
          <w:szCs w:val="18"/>
          <w:lang w:eastAsia="en-GB"/>
          <w14:ligatures w14:val="none"/>
        </w:rPr>
        <w:t xml:space="preserve">. </w:t>
      </w:r>
      <w:r w:rsidRPr="00DA6815">
        <w:rPr>
          <w:rFonts w:eastAsia="Calibri" w:cs="Tahoma"/>
          <w:b/>
          <w:bCs/>
          <w:kern w:val="0"/>
          <w:szCs w:val="18"/>
          <w:lang w:eastAsia="en-GB"/>
          <w14:ligatures w14:val="none"/>
        </w:rPr>
        <w:t>Este grandioso círculo de piedras, con más de 5.000 años de historia,</w:t>
      </w:r>
      <w:r w:rsidRPr="00DA6815">
        <w:rPr>
          <w:rFonts w:eastAsia="Calibri" w:cs="Tahoma"/>
          <w:kern w:val="0"/>
          <w:szCs w:val="18"/>
          <w:lang w:eastAsia="en-GB"/>
          <w14:ligatures w14:val="none"/>
        </w:rPr>
        <w:t xml:space="preserve"> es una de las maravillas del mundo y, durante siglos, ha despertado la imaginación y la intriga de quienes lo visitan. Es el enclave central de la llanura de Salisbury, un paisaje misterioso salpicado de túmulos y huellas prehistóricas, hoy también reconocido como Patrimonio de la Humanidad. Por la tarde, regresaremos a Bath, donde nos sumergiremos en la historia y la belleza de esta ciudad con una panorámica a pie. Pasearemos por sus calles adornadas de flores, admiraremos su arquitectura georgiana y tendremos tiempo libre para visitar las </w:t>
      </w:r>
      <w:r w:rsidRPr="00DA6815">
        <w:rPr>
          <w:rFonts w:eastAsia="Calibri" w:cs="Tahoma"/>
          <w:b/>
          <w:bCs/>
          <w:kern w:val="0"/>
          <w:szCs w:val="18"/>
          <w:lang w:eastAsia="en-GB"/>
          <w14:ligatures w14:val="none"/>
        </w:rPr>
        <w:t>Termas Romanas (opcional)</w:t>
      </w:r>
      <w:r w:rsidRPr="00DA6815">
        <w:rPr>
          <w:rFonts w:eastAsia="Calibri" w:cs="Tahoma"/>
          <w:kern w:val="0"/>
          <w:szCs w:val="18"/>
          <w:lang w:eastAsia="en-GB"/>
          <w14:ligatures w14:val="none"/>
        </w:rPr>
        <w:t xml:space="preserve">. Dispondrán de la tarde libre en Bath. No se pierdan la Abadía de Bath, una imponente iglesia de finales del </w:t>
      </w:r>
      <w:r w:rsidRPr="00DA6815">
        <w:rPr>
          <w:rFonts w:eastAsia="Calibri" w:cs="Tahoma"/>
          <w:b/>
          <w:bCs/>
          <w:kern w:val="0"/>
          <w:szCs w:val="18"/>
          <w:lang w:eastAsia="en-GB"/>
          <w14:ligatures w14:val="none"/>
        </w:rPr>
        <w:t>siglo XV / XVI</w:t>
      </w:r>
      <w:r w:rsidRPr="00DA6815">
        <w:rPr>
          <w:rFonts w:eastAsia="Calibri" w:cs="Tahoma"/>
          <w:kern w:val="0"/>
          <w:szCs w:val="18"/>
          <w:lang w:eastAsia="en-GB"/>
          <w14:ligatures w14:val="none"/>
        </w:rPr>
        <w:t xml:space="preserve"> con una fachada impresionante y un interior ornamentado; </w:t>
      </w:r>
      <w:r w:rsidRPr="00DA6815">
        <w:rPr>
          <w:rFonts w:eastAsia="Calibri" w:cs="Tahoma"/>
          <w:b/>
          <w:bCs/>
          <w:kern w:val="0"/>
          <w:szCs w:val="18"/>
          <w:lang w:eastAsia="en-GB"/>
          <w14:ligatures w14:val="none"/>
        </w:rPr>
        <w:t>el Museo de Jane Austen</w:t>
      </w:r>
      <w:r w:rsidRPr="00DA6815">
        <w:rPr>
          <w:rFonts w:eastAsia="Calibri" w:cs="Tahoma"/>
          <w:kern w:val="0"/>
          <w:szCs w:val="18"/>
          <w:lang w:eastAsia="en-GB"/>
          <w14:ligatures w14:val="none"/>
        </w:rPr>
        <w:t xml:space="preserve">, dedicado a la vida y obra de la famosa novelista, que vivió en Bath durante varios años; o el </w:t>
      </w:r>
      <w:r w:rsidRPr="00DA6815">
        <w:rPr>
          <w:rFonts w:eastAsia="Calibri" w:cs="Tahoma"/>
          <w:b/>
          <w:bCs/>
          <w:kern w:val="0"/>
          <w:szCs w:val="18"/>
          <w:lang w:eastAsia="en-GB"/>
          <w14:ligatures w14:val="none"/>
        </w:rPr>
        <w:t>Puente Pulteney</w:t>
      </w:r>
      <w:r w:rsidRPr="00DA6815">
        <w:rPr>
          <w:rFonts w:eastAsia="Calibri" w:cs="Tahoma"/>
          <w:kern w:val="0"/>
          <w:szCs w:val="18"/>
          <w:lang w:eastAsia="en-GB"/>
          <w14:ligatures w14:val="none"/>
        </w:rPr>
        <w:t>, un puente georgiano de tres arcos que cruza el río Avon y ofrece vistas impresionantes de la ciudad. Alojamiento y desayuno en el Hampton by Hilton Bath, Mercure Holland House en Bristol o similar.</w:t>
      </w:r>
    </w:p>
    <w:p w14:paraId="6E2714E0" w14:textId="77777777" w:rsidR="003C1643" w:rsidRPr="00DA6815" w:rsidRDefault="003C1643" w:rsidP="003C1643">
      <w:pPr>
        <w:spacing w:before="0" w:line="240" w:lineRule="auto"/>
        <w:rPr>
          <w:rFonts w:eastAsia="Times New Roman" w:cs="Tahoma"/>
          <w:b/>
          <w:bCs/>
          <w:kern w:val="0"/>
          <w:szCs w:val="18"/>
          <w14:ligatures w14:val="none"/>
        </w:rPr>
      </w:pPr>
      <w:r w:rsidRPr="00DA6815">
        <w:rPr>
          <w:rFonts w:eastAsia="Times New Roman" w:cs="Tahoma"/>
          <w:b/>
          <w:bCs/>
          <w:kern w:val="0"/>
          <w:szCs w:val="18"/>
          <w14:ligatures w14:val="none"/>
        </w:rPr>
        <w:t>DÍA 16. BATH – SALISBURY – WINCHESTER – LONDRES</w:t>
      </w:r>
    </w:p>
    <w:p w14:paraId="6C58B8CD" w14:textId="77777777" w:rsidR="003C1643" w:rsidRPr="00DA6815" w:rsidRDefault="003C1643" w:rsidP="003C1643">
      <w:pPr>
        <w:spacing w:before="0" w:after="0"/>
        <w:rPr>
          <w:rFonts w:eastAsia="Times New Roman" w:cs="Tahoma"/>
          <w:kern w:val="0"/>
          <w:szCs w:val="18"/>
          <w14:ligatures w14:val="none"/>
        </w:rPr>
      </w:pPr>
      <w:r w:rsidRPr="00DA6815">
        <w:rPr>
          <w:rFonts w:eastAsia="Times New Roman" w:cs="Tahoma"/>
          <w:kern w:val="0"/>
          <w:szCs w:val="18"/>
          <w14:ligatures w14:val="none"/>
        </w:rPr>
        <w:t xml:space="preserve">Abandonaremos Bath por la mañana y nos dirigiremos a la pintoresca ciudad de </w:t>
      </w:r>
      <w:r w:rsidRPr="00DA6815">
        <w:rPr>
          <w:rFonts w:eastAsia="Times New Roman" w:cs="Tahoma"/>
          <w:b/>
          <w:bCs/>
          <w:kern w:val="0"/>
          <w:szCs w:val="18"/>
          <w14:ligatures w14:val="none"/>
        </w:rPr>
        <w:t>Salisbury</w:t>
      </w:r>
      <w:r w:rsidRPr="00DA6815">
        <w:rPr>
          <w:rFonts w:eastAsia="Times New Roman" w:cs="Tahoma"/>
          <w:kern w:val="0"/>
          <w:szCs w:val="18"/>
          <w14:ligatures w14:val="none"/>
        </w:rPr>
        <w:t xml:space="preserve">, donde disfrutaremos de un recorrido a pie por su encantador centro histórico. Visitaremos su imponente </w:t>
      </w:r>
      <w:r w:rsidRPr="00DA6815">
        <w:rPr>
          <w:rFonts w:eastAsia="Times New Roman" w:cs="Tahoma"/>
          <w:b/>
          <w:bCs/>
          <w:kern w:val="0"/>
          <w:szCs w:val="18"/>
          <w14:ligatures w14:val="none"/>
        </w:rPr>
        <w:t>catedral medieval,</w:t>
      </w:r>
      <w:r w:rsidRPr="00DA6815">
        <w:rPr>
          <w:rFonts w:eastAsia="Times New Roman" w:cs="Tahoma"/>
          <w:kern w:val="0"/>
          <w:szCs w:val="18"/>
          <w14:ligatures w14:val="none"/>
        </w:rPr>
        <w:t xml:space="preserve"> hogar de la copia mejor conservada de la </w:t>
      </w:r>
      <w:r w:rsidRPr="00DA6815">
        <w:rPr>
          <w:rFonts w:eastAsia="Times New Roman" w:cs="Tahoma"/>
          <w:b/>
          <w:bCs/>
          <w:kern w:val="0"/>
          <w:szCs w:val="18"/>
          <w14:ligatures w14:val="none"/>
        </w:rPr>
        <w:t>Carta Magna</w:t>
      </w:r>
      <w:r w:rsidRPr="00DA6815">
        <w:rPr>
          <w:rFonts w:eastAsia="Times New Roman" w:cs="Tahoma"/>
          <w:kern w:val="0"/>
          <w:szCs w:val="18"/>
          <w14:ligatures w14:val="none"/>
        </w:rPr>
        <w:t xml:space="preserve">, firmada en 1215 por el Rey Juan I de Inglaterra. A continuación, nos trasladaremos a la legendaria ciudad de </w:t>
      </w:r>
      <w:r w:rsidRPr="00DA6815">
        <w:rPr>
          <w:rFonts w:eastAsia="Times New Roman" w:cs="Tahoma"/>
          <w:b/>
          <w:bCs/>
          <w:kern w:val="0"/>
          <w:szCs w:val="18"/>
          <w14:ligatures w14:val="none"/>
        </w:rPr>
        <w:t>Winchester</w:t>
      </w:r>
      <w:r w:rsidRPr="00DA6815">
        <w:rPr>
          <w:rFonts w:eastAsia="Times New Roman" w:cs="Tahoma"/>
          <w:kern w:val="0"/>
          <w:szCs w:val="18"/>
          <w14:ligatures w14:val="none"/>
        </w:rPr>
        <w:t xml:space="preserve">, antigua capital de la Inglaterra anglosajona. En un recorrido a pie, descubriremos su atmósfera única, impregnada de historia y tradición. Nos adentraremos en su majestuosa </w:t>
      </w:r>
      <w:r w:rsidRPr="00DA6815">
        <w:rPr>
          <w:rFonts w:eastAsia="Times New Roman" w:cs="Tahoma"/>
          <w:b/>
          <w:bCs/>
          <w:kern w:val="0"/>
          <w:szCs w:val="18"/>
          <w14:ligatures w14:val="none"/>
        </w:rPr>
        <w:t>catedral gótica</w:t>
      </w:r>
      <w:r w:rsidRPr="00DA6815">
        <w:rPr>
          <w:rFonts w:eastAsia="Times New Roman" w:cs="Tahoma"/>
          <w:kern w:val="0"/>
          <w:szCs w:val="18"/>
          <w14:ligatures w14:val="none"/>
        </w:rPr>
        <w:t xml:space="preserve">, donde descansan figuras icónicas como </w:t>
      </w:r>
      <w:r w:rsidRPr="00DA6815">
        <w:rPr>
          <w:rFonts w:eastAsia="Times New Roman" w:cs="Tahoma"/>
          <w:b/>
          <w:bCs/>
          <w:kern w:val="0"/>
          <w:szCs w:val="18"/>
          <w14:ligatures w14:val="none"/>
        </w:rPr>
        <w:t>Jane Austen</w:t>
      </w:r>
      <w:r w:rsidRPr="00DA6815">
        <w:rPr>
          <w:rFonts w:eastAsia="Times New Roman" w:cs="Tahoma"/>
          <w:kern w:val="0"/>
          <w:szCs w:val="18"/>
          <w14:ligatures w14:val="none"/>
        </w:rPr>
        <w:t xml:space="preserve">, junto a los reyes sajones y vikingos Alfredo el Grande y Canuto el Grande. También </w:t>
      </w:r>
      <w:r w:rsidRPr="00DA6815">
        <w:rPr>
          <w:rFonts w:eastAsia="Times New Roman" w:cs="Tahoma"/>
          <w:b/>
          <w:bCs/>
          <w:kern w:val="0"/>
          <w:szCs w:val="18"/>
          <w14:ligatures w14:val="none"/>
        </w:rPr>
        <w:t>visitaremos el Gran Hall del Castillo de Winchester</w:t>
      </w:r>
      <w:r w:rsidRPr="00DA6815">
        <w:rPr>
          <w:rFonts w:eastAsia="Times New Roman" w:cs="Tahoma"/>
          <w:kern w:val="0"/>
          <w:szCs w:val="18"/>
          <w14:ligatures w14:val="none"/>
        </w:rPr>
        <w:t>, donde contemplaremos la célebre Mesa Redonda del Rey Arturo, una joya cargada de misterio y leyenda. Finalmente, regresaremos a Londres a media tarde, dejando espacio para aprovechar las últimas horas con alguna compra de último momento. Fin de servicios.</w:t>
      </w:r>
    </w:p>
    <w:p w14:paraId="22B6922D" w14:textId="77777777" w:rsidR="003C1643" w:rsidRPr="00DA6815" w:rsidRDefault="003C1643" w:rsidP="003C1643">
      <w:pPr>
        <w:spacing w:before="0" w:after="0" w:line="240" w:lineRule="auto"/>
        <w:rPr>
          <w:rFonts w:eastAsia="Times New Roman" w:cs="Tahoma"/>
          <w:kern w:val="0"/>
          <w:szCs w:val="18"/>
          <w14:ligatures w14:val="none"/>
        </w:rPr>
      </w:pPr>
    </w:p>
    <w:tbl>
      <w:tblPr>
        <w:tblStyle w:val="GridTable1Light-Accent26"/>
        <w:tblpPr w:leftFromText="180" w:rightFromText="180" w:vertAnchor="text" w:horzAnchor="margin" w:tblpXSpec="center" w:tblpY="-21"/>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ook w:val="0000" w:firstRow="0" w:lastRow="0" w:firstColumn="0" w:lastColumn="0" w:noHBand="0" w:noVBand="0"/>
      </w:tblPr>
      <w:tblGrid>
        <w:gridCol w:w="6658"/>
        <w:gridCol w:w="1701"/>
        <w:gridCol w:w="1847"/>
      </w:tblGrid>
      <w:tr w:rsidR="003C1643" w:rsidRPr="00DA6815" w14:paraId="17932A86" w14:textId="77777777" w:rsidTr="008431BD">
        <w:trPr>
          <w:trHeight w:val="251"/>
        </w:trPr>
        <w:tc>
          <w:tcPr>
            <w:tcW w:w="6658" w:type="dxa"/>
          </w:tcPr>
          <w:p w14:paraId="51128C02" w14:textId="77777777" w:rsidR="003C1643" w:rsidRPr="00CC3063" w:rsidRDefault="003C1643" w:rsidP="007C3F07">
            <w:pPr>
              <w:spacing w:before="0" w:line="240" w:lineRule="auto"/>
              <w:rPr>
                <w:rFonts w:eastAsia="Times New Roman" w:cs="Tahoma"/>
                <w:b/>
                <w:bCs/>
                <w:szCs w:val="18"/>
              </w:rPr>
            </w:pPr>
            <w:bookmarkStart w:id="40" w:name="_Hlk39667738"/>
            <w:r w:rsidRPr="00CC3063">
              <w:rPr>
                <w:rFonts w:eastAsia="Times New Roman" w:cs="Tahoma"/>
                <w:b/>
                <w:bCs/>
                <w:szCs w:val="18"/>
              </w:rPr>
              <w:lastRenderedPageBreak/>
              <w:t>FECHAS DE SALIDAS DESDE LONDRES 2027 (REF: TOUR16DL27)</w:t>
            </w:r>
          </w:p>
        </w:tc>
        <w:tc>
          <w:tcPr>
            <w:tcW w:w="1701" w:type="dxa"/>
          </w:tcPr>
          <w:p w14:paraId="4F920364" w14:textId="77777777" w:rsidR="003C1643" w:rsidRPr="00CC3063" w:rsidRDefault="003C1643" w:rsidP="008431BD">
            <w:pPr>
              <w:spacing w:before="0"/>
              <w:jc w:val="center"/>
              <w:rPr>
                <w:rFonts w:eastAsia="Times New Roman" w:cs="Tahoma"/>
                <w:b/>
                <w:bCs/>
                <w:szCs w:val="18"/>
              </w:rPr>
            </w:pPr>
            <w:r w:rsidRPr="00CC3063">
              <w:rPr>
                <w:rFonts w:eastAsia="Times New Roman" w:cs="Tahoma"/>
                <w:b/>
                <w:bCs/>
                <w:szCs w:val="18"/>
              </w:rPr>
              <w:t>DOBLE P.P.</w:t>
            </w:r>
          </w:p>
        </w:tc>
        <w:tc>
          <w:tcPr>
            <w:tcW w:w="1847" w:type="dxa"/>
          </w:tcPr>
          <w:p w14:paraId="2F98E4ED" w14:textId="71204726" w:rsidR="003C1643" w:rsidRPr="00CC3063" w:rsidRDefault="003C1643" w:rsidP="008431BD">
            <w:pPr>
              <w:spacing w:before="0"/>
              <w:jc w:val="center"/>
              <w:rPr>
                <w:rFonts w:eastAsia="Times New Roman" w:cs="Tahoma"/>
                <w:b/>
                <w:bCs/>
                <w:szCs w:val="18"/>
              </w:rPr>
            </w:pPr>
            <w:r w:rsidRPr="00CC3063">
              <w:rPr>
                <w:rFonts w:eastAsia="Times New Roman" w:cs="Tahoma"/>
                <w:b/>
                <w:bCs/>
                <w:szCs w:val="18"/>
              </w:rPr>
              <w:t>INDIVIDUAL P.P.</w:t>
            </w:r>
          </w:p>
        </w:tc>
      </w:tr>
      <w:tr w:rsidR="003C1643" w:rsidRPr="00DA6815" w14:paraId="2AE19075" w14:textId="77777777" w:rsidTr="00DA52F5">
        <w:trPr>
          <w:trHeight w:val="397"/>
        </w:trPr>
        <w:tc>
          <w:tcPr>
            <w:tcW w:w="6658" w:type="dxa"/>
            <w:vAlign w:val="center"/>
          </w:tcPr>
          <w:p w14:paraId="03D302AB" w14:textId="77777777" w:rsidR="003C1643" w:rsidRPr="00DA6815" w:rsidRDefault="003C1643" w:rsidP="007C3F07">
            <w:pPr>
              <w:spacing w:before="0" w:line="240" w:lineRule="auto"/>
              <w:rPr>
                <w:rFonts w:eastAsia="Times New Roman" w:cs="Tahoma"/>
                <w:szCs w:val="18"/>
              </w:rPr>
            </w:pPr>
            <w:r w:rsidRPr="00DA6815">
              <w:rPr>
                <w:rFonts w:eastAsia="Times New Roman" w:cs="Tahoma"/>
                <w:szCs w:val="18"/>
              </w:rPr>
              <w:t>ABRIL: 08, 29</w:t>
            </w:r>
          </w:p>
          <w:p w14:paraId="5119FF23" w14:textId="77777777" w:rsidR="003C1643" w:rsidRPr="00DA6815" w:rsidRDefault="003C1643" w:rsidP="007C3F07">
            <w:pPr>
              <w:spacing w:before="0" w:line="240" w:lineRule="auto"/>
              <w:rPr>
                <w:rFonts w:eastAsia="Times New Roman" w:cs="Tahoma"/>
                <w:szCs w:val="18"/>
              </w:rPr>
            </w:pPr>
            <w:r w:rsidRPr="00DA6815">
              <w:rPr>
                <w:rFonts w:eastAsia="Times New Roman" w:cs="Tahoma"/>
                <w:szCs w:val="18"/>
              </w:rPr>
              <w:t>MAYO: 13, 27</w:t>
            </w:r>
          </w:p>
        </w:tc>
        <w:tc>
          <w:tcPr>
            <w:tcW w:w="1701" w:type="dxa"/>
            <w:vAlign w:val="center"/>
          </w:tcPr>
          <w:p w14:paraId="6D5DB136" w14:textId="3119C472" w:rsidR="003C1643" w:rsidRPr="00DA6815" w:rsidRDefault="003C1643" w:rsidP="008D1851">
            <w:pPr>
              <w:spacing w:before="0"/>
              <w:jc w:val="center"/>
              <w:rPr>
                <w:rFonts w:eastAsia="Times New Roman" w:cs="Tahoma"/>
                <w:bCs/>
                <w:szCs w:val="18"/>
              </w:rPr>
            </w:pPr>
            <w:r w:rsidRPr="00DA6815">
              <w:rPr>
                <w:rFonts w:eastAsia="Times New Roman" w:cs="Tahoma"/>
                <w:bCs/>
                <w:szCs w:val="18"/>
              </w:rPr>
              <w:t>£3</w:t>
            </w:r>
            <w:r w:rsidR="003C20E0">
              <w:rPr>
                <w:rFonts w:eastAsia="Times New Roman" w:cs="Tahoma"/>
                <w:bCs/>
                <w:szCs w:val="18"/>
              </w:rPr>
              <w:t>,</w:t>
            </w:r>
            <w:r w:rsidRPr="00DA6815">
              <w:rPr>
                <w:rFonts w:eastAsia="Times New Roman" w:cs="Tahoma"/>
                <w:bCs/>
                <w:szCs w:val="18"/>
              </w:rPr>
              <w:t>515</w:t>
            </w:r>
            <w:r w:rsidR="003C20E0">
              <w:rPr>
                <w:rFonts w:eastAsia="Times New Roman" w:cs="Tahoma"/>
                <w:bCs/>
                <w:szCs w:val="18"/>
              </w:rPr>
              <w:t>.</w:t>
            </w:r>
            <w:r w:rsidRPr="00DA6815">
              <w:rPr>
                <w:rFonts w:eastAsia="Times New Roman" w:cs="Tahoma"/>
                <w:bCs/>
                <w:szCs w:val="18"/>
              </w:rPr>
              <w:t>00</w:t>
            </w:r>
          </w:p>
        </w:tc>
        <w:tc>
          <w:tcPr>
            <w:tcW w:w="1847" w:type="dxa"/>
            <w:vAlign w:val="center"/>
          </w:tcPr>
          <w:p w14:paraId="3E645A1B" w14:textId="7A697DC7" w:rsidR="003C1643" w:rsidRPr="00DA6815" w:rsidRDefault="003C1643" w:rsidP="008D1851">
            <w:pPr>
              <w:spacing w:before="0"/>
              <w:jc w:val="center"/>
              <w:rPr>
                <w:rFonts w:eastAsia="Times New Roman" w:cs="Tahoma"/>
                <w:bCs/>
                <w:szCs w:val="18"/>
              </w:rPr>
            </w:pPr>
            <w:r w:rsidRPr="00DA6815">
              <w:rPr>
                <w:rFonts w:eastAsia="Times New Roman" w:cs="Tahoma"/>
                <w:bCs/>
                <w:szCs w:val="18"/>
              </w:rPr>
              <w:t>£4</w:t>
            </w:r>
            <w:r w:rsidR="0080516A">
              <w:rPr>
                <w:rFonts w:eastAsia="Times New Roman" w:cs="Tahoma"/>
                <w:bCs/>
                <w:szCs w:val="18"/>
              </w:rPr>
              <w:t>,</w:t>
            </w:r>
            <w:r w:rsidRPr="00DA6815">
              <w:rPr>
                <w:rFonts w:eastAsia="Times New Roman" w:cs="Tahoma"/>
                <w:bCs/>
                <w:szCs w:val="18"/>
              </w:rPr>
              <w:t>725</w:t>
            </w:r>
            <w:r w:rsidR="003C20E0">
              <w:rPr>
                <w:rFonts w:eastAsia="Times New Roman" w:cs="Tahoma"/>
                <w:bCs/>
                <w:szCs w:val="18"/>
              </w:rPr>
              <w:t>.</w:t>
            </w:r>
            <w:r w:rsidRPr="00DA6815">
              <w:rPr>
                <w:rFonts w:eastAsia="Times New Roman" w:cs="Tahoma"/>
                <w:bCs/>
                <w:szCs w:val="18"/>
              </w:rPr>
              <w:t>00</w:t>
            </w:r>
          </w:p>
        </w:tc>
      </w:tr>
      <w:tr w:rsidR="003C1643" w:rsidRPr="00DA6815" w14:paraId="108A8881" w14:textId="77777777" w:rsidTr="00DA52F5">
        <w:trPr>
          <w:trHeight w:val="531"/>
        </w:trPr>
        <w:tc>
          <w:tcPr>
            <w:tcW w:w="6658" w:type="dxa"/>
            <w:vAlign w:val="center"/>
          </w:tcPr>
          <w:p w14:paraId="2A6F9965" w14:textId="77777777" w:rsidR="003C1643" w:rsidRPr="00DA6815" w:rsidRDefault="003C1643" w:rsidP="007C3F07">
            <w:pPr>
              <w:spacing w:before="0" w:line="240" w:lineRule="auto"/>
              <w:rPr>
                <w:rFonts w:eastAsia="Times New Roman" w:cs="Tahoma"/>
                <w:szCs w:val="18"/>
              </w:rPr>
            </w:pPr>
            <w:r w:rsidRPr="00DA6815">
              <w:rPr>
                <w:rFonts w:eastAsia="Times New Roman" w:cs="Tahoma"/>
                <w:szCs w:val="18"/>
              </w:rPr>
              <w:t>JUNIO: 10, 24</w:t>
            </w:r>
          </w:p>
          <w:p w14:paraId="165C76B5" w14:textId="77777777" w:rsidR="003C1643" w:rsidRPr="00DA6815" w:rsidRDefault="003C1643" w:rsidP="007C3F07">
            <w:pPr>
              <w:spacing w:before="0" w:line="240" w:lineRule="auto"/>
              <w:rPr>
                <w:rFonts w:eastAsia="Times New Roman" w:cs="Tahoma"/>
                <w:szCs w:val="18"/>
              </w:rPr>
            </w:pPr>
            <w:r w:rsidRPr="00DA6815">
              <w:rPr>
                <w:rFonts w:eastAsia="Times New Roman" w:cs="Tahoma"/>
                <w:szCs w:val="18"/>
              </w:rPr>
              <w:t>JULIO: 15, 29</w:t>
            </w:r>
          </w:p>
          <w:p w14:paraId="7442CE60" w14:textId="77777777" w:rsidR="003C1643" w:rsidRPr="00DA6815" w:rsidRDefault="003C1643" w:rsidP="007C3F07">
            <w:pPr>
              <w:spacing w:before="0" w:line="240" w:lineRule="auto"/>
              <w:rPr>
                <w:rFonts w:eastAsia="Times New Roman" w:cs="Tahoma"/>
                <w:szCs w:val="18"/>
              </w:rPr>
            </w:pPr>
            <w:r w:rsidRPr="00DA6815">
              <w:rPr>
                <w:rFonts w:eastAsia="Times New Roman" w:cs="Tahoma"/>
                <w:szCs w:val="18"/>
              </w:rPr>
              <w:t>AGOSTO: 19</w:t>
            </w:r>
          </w:p>
        </w:tc>
        <w:tc>
          <w:tcPr>
            <w:tcW w:w="1701" w:type="dxa"/>
            <w:vAlign w:val="center"/>
          </w:tcPr>
          <w:p w14:paraId="41F423CC" w14:textId="0943A297" w:rsidR="003C1643" w:rsidRPr="00DA6815" w:rsidRDefault="003C1643" w:rsidP="008D1851">
            <w:pPr>
              <w:spacing w:before="0"/>
              <w:jc w:val="center"/>
              <w:rPr>
                <w:rFonts w:eastAsia="Times New Roman" w:cs="Tahoma"/>
                <w:bCs/>
                <w:szCs w:val="18"/>
              </w:rPr>
            </w:pPr>
            <w:r w:rsidRPr="00DA6815">
              <w:rPr>
                <w:rFonts w:eastAsia="Times New Roman" w:cs="Tahoma"/>
                <w:bCs/>
                <w:szCs w:val="18"/>
              </w:rPr>
              <w:t>£3</w:t>
            </w:r>
            <w:r w:rsidR="003C20E0">
              <w:rPr>
                <w:rFonts w:eastAsia="Times New Roman" w:cs="Tahoma"/>
                <w:bCs/>
                <w:szCs w:val="18"/>
              </w:rPr>
              <w:t>,</w:t>
            </w:r>
            <w:r w:rsidRPr="00DA6815">
              <w:rPr>
                <w:rFonts w:eastAsia="Times New Roman" w:cs="Tahoma"/>
                <w:bCs/>
                <w:szCs w:val="18"/>
              </w:rPr>
              <w:t>665</w:t>
            </w:r>
            <w:r w:rsidR="00CD7A25">
              <w:rPr>
                <w:rFonts w:eastAsia="Times New Roman" w:cs="Tahoma"/>
                <w:bCs/>
                <w:szCs w:val="18"/>
              </w:rPr>
              <w:t>.</w:t>
            </w:r>
            <w:r w:rsidRPr="00DA6815">
              <w:rPr>
                <w:rFonts w:eastAsia="Times New Roman" w:cs="Tahoma"/>
                <w:bCs/>
                <w:szCs w:val="18"/>
              </w:rPr>
              <w:t>00</w:t>
            </w:r>
          </w:p>
        </w:tc>
        <w:tc>
          <w:tcPr>
            <w:tcW w:w="1847" w:type="dxa"/>
            <w:vAlign w:val="center"/>
          </w:tcPr>
          <w:p w14:paraId="4E0E2ABE" w14:textId="36AC0E1B" w:rsidR="003C1643" w:rsidRPr="00DA6815" w:rsidRDefault="003C1643" w:rsidP="008D1851">
            <w:pPr>
              <w:spacing w:before="0"/>
              <w:jc w:val="center"/>
              <w:rPr>
                <w:rFonts w:eastAsia="Times New Roman" w:cs="Tahoma"/>
                <w:bCs/>
                <w:szCs w:val="18"/>
              </w:rPr>
            </w:pPr>
            <w:r w:rsidRPr="00DA6815">
              <w:rPr>
                <w:rFonts w:eastAsia="Times New Roman" w:cs="Tahoma"/>
                <w:bCs/>
                <w:szCs w:val="18"/>
              </w:rPr>
              <w:t>£4</w:t>
            </w:r>
            <w:r w:rsidR="0080516A">
              <w:rPr>
                <w:rFonts w:eastAsia="Times New Roman" w:cs="Tahoma"/>
                <w:bCs/>
                <w:szCs w:val="18"/>
              </w:rPr>
              <w:t>,</w:t>
            </w:r>
            <w:r w:rsidRPr="00DA6815">
              <w:rPr>
                <w:rFonts w:eastAsia="Times New Roman" w:cs="Tahoma"/>
                <w:bCs/>
                <w:szCs w:val="18"/>
              </w:rPr>
              <w:t>970</w:t>
            </w:r>
            <w:r w:rsidR="003C20E0">
              <w:rPr>
                <w:rFonts w:eastAsia="Times New Roman" w:cs="Tahoma"/>
                <w:bCs/>
                <w:szCs w:val="18"/>
              </w:rPr>
              <w:t>.</w:t>
            </w:r>
            <w:r w:rsidRPr="00DA6815">
              <w:rPr>
                <w:rFonts w:eastAsia="Times New Roman" w:cs="Tahoma"/>
                <w:bCs/>
                <w:szCs w:val="18"/>
              </w:rPr>
              <w:t>00</w:t>
            </w:r>
          </w:p>
        </w:tc>
      </w:tr>
      <w:tr w:rsidR="003C1643" w:rsidRPr="00DA6815" w14:paraId="1449D1EA" w14:textId="77777777" w:rsidTr="00DA52F5">
        <w:trPr>
          <w:trHeight w:val="368"/>
        </w:trPr>
        <w:tc>
          <w:tcPr>
            <w:tcW w:w="6658" w:type="dxa"/>
            <w:vAlign w:val="center"/>
          </w:tcPr>
          <w:p w14:paraId="2DA3694C" w14:textId="77777777" w:rsidR="003C1643" w:rsidRPr="00DA6815" w:rsidRDefault="003C1643" w:rsidP="007C3F07">
            <w:pPr>
              <w:spacing w:before="0" w:line="240" w:lineRule="auto"/>
              <w:rPr>
                <w:rFonts w:eastAsia="Times New Roman" w:cs="Tahoma"/>
                <w:szCs w:val="18"/>
              </w:rPr>
            </w:pPr>
            <w:r w:rsidRPr="00DA6815">
              <w:rPr>
                <w:rFonts w:eastAsia="Times New Roman" w:cs="Tahoma"/>
                <w:szCs w:val="18"/>
              </w:rPr>
              <w:t>SEPTIEMBRE: 02, 30</w:t>
            </w:r>
          </w:p>
          <w:p w14:paraId="710B576E" w14:textId="77777777" w:rsidR="003C1643" w:rsidRPr="00DA6815" w:rsidRDefault="003C1643" w:rsidP="007C3F07">
            <w:pPr>
              <w:spacing w:before="0" w:line="240" w:lineRule="auto"/>
              <w:rPr>
                <w:rFonts w:eastAsia="Times New Roman" w:cs="Tahoma"/>
                <w:szCs w:val="18"/>
              </w:rPr>
            </w:pPr>
            <w:r w:rsidRPr="00DA6815">
              <w:rPr>
                <w:rFonts w:eastAsia="Times New Roman" w:cs="Tahoma"/>
                <w:szCs w:val="18"/>
              </w:rPr>
              <w:t>OCTUBRE: 14</w:t>
            </w:r>
          </w:p>
        </w:tc>
        <w:tc>
          <w:tcPr>
            <w:tcW w:w="1701" w:type="dxa"/>
            <w:vAlign w:val="center"/>
          </w:tcPr>
          <w:p w14:paraId="5B261A75" w14:textId="44921EC2" w:rsidR="003C1643" w:rsidRPr="00DA6815" w:rsidRDefault="003C1643" w:rsidP="008D1851">
            <w:pPr>
              <w:spacing w:before="0"/>
              <w:jc w:val="center"/>
              <w:rPr>
                <w:rFonts w:eastAsia="Times New Roman" w:cs="Tahoma"/>
                <w:bCs/>
                <w:szCs w:val="18"/>
              </w:rPr>
            </w:pPr>
            <w:r w:rsidRPr="00DA6815">
              <w:rPr>
                <w:rFonts w:eastAsia="Times New Roman" w:cs="Tahoma"/>
                <w:bCs/>
                <w:szCs w:val="18"/>
              </w:rPr>
              <w:t>£3</w:t>
            </w:r>
            <w:r w:rsidR="003C20E0">
              <w:rPr>
                <w:rFonts w:eastAsia="Times New Roman" w:cs="Tahoma"/>
                <w:bCs/>
                <w:szCs w:val="18"/>
              </w:rPr>
              <w:t>,</w:t>
            </w:r>
            <w:r w:rsidRPr="00DA6815">
              <w:rPr>
                <w:rFonts w:eastAsia="Times New Roman" w:cs="Tahoma"/>
                <w:bCs/>
                <w:szCs w:val="18"/>
              </w:rPr>
              <w:t>515</w:t>
            </w:r>
            <w:r w:rsidR="003C20E0">
              <w:rPr>
                <w:rFonts w:eastAsia="Times New Roman" w:cs="Tahoma"/>
                <w:bCs/>
                <w:szCs w:val="18"/>
              </w:rPr>
              <w:t>.</w:t>
            </w:r>
            <w:r w:rsidRPr="00DA6815">
              <w:rPr>
                <w:rFonts w:eastAsia="Times New Roman" w:cs="Tahoma"/>
                <w:bCs/>
                <w:szCs w:val="18"/>
              </w:rPr>
              <w:t>00</w:t>
            </w:r>
          </w:p>
        </w:tc>
        <w:tc>
          <w:tcPr>
            <w:tcW w:w="1847" w:type="dxa"/>
            <w:vAlign w:val="center"/>
          </w:tcPr>
          <w:p w14:paraId="5FD1F250" w14:textId="01A5E4E0" w:rsidR="003C1643" w:rsidRPr="00DA6815" w:rsidRDefault="003C1643" w:rsidP="008D1851">
            <w:pPr>
              <w:spacing w:before="0"/>
              <w:jc w:val="center"/>
              <w:rPr>
                <w:rFonts w:eastAsia="Times New Roman" w:cs="Tahoma"/>
                <w:bCs/>
                <w:szCs w:val="18"/>
              </w:rPr>
            </w:pPr>
            <w:r w:rsidRPr="00DA6815">
              <w:rPr>
                <w:rFonts w:eastAsia="Times New Roman" w:cs="Tahoma"/>
                <w:bCs/>
                <w:szCs w:val="18"/>
              </w:rPr>
              <w:t>£4</w:t>
            </w:r>
            <w:r w:rsidR="0080516A">
              <w:rPr>
                <w:rFonts w:eastAsia="Times New Roman" w:cs="Tahoma"/>
                <w:bCs/>
                <w:szCs w:val="18"/>
              </w:rPr>
              <w:t>,</w:t>
            </w:r>
            <w:r w:rsidRPr="00DA6815">
              <w:rPr>
                <w:rFonts w:eastAsia="Times New Roman" w:cs="Tahoma"/>
                <w:bCs/>
                <w:szCs w:val="18"/>
              </w:rPr>
              <w:t>725</w:t>
            </w:r>
            <w:r w:rsidR="003C20E0">
              <w:rPr>
                <w:rFonts w:eastAsia="Times New Roman" w:cs="Tahoma"/>
                <w:bCs/>
                <w:szCs w:val="18"/>
              </w:rPr>
              <w:t>.</w:t>
            </w:r>
            <w:r w:rsidRPr="00DA6815">
              <w:rPr>
                <w:rFonts w:eastAsia="Times New Roman" w:cs="Tahoma"/>
                <w:bCs/>
                <w:szCs w:val="18"/>
              </w:rPr>
              <w:t>00</w:t>
            </w:r>
          </w:p>
        </w:tc>
      </w:tr>
      <w:tr w:rsidR="003C1643" w:rsidRPr="00DA6815" w14:paraId="38FA3F5B" w14:textId="77777777" w:rsidTr="00DA52F5">
        <w:trPr>
          <w:trHeight w:val="2495"/>
        </w:trPr>
        <w:tc>
          <w:tcPr>
            <w:tcW w:w="10206" w:type="dxa"/>
            <w:gridSpan w:val="3"/>
          </w:tcPr>
          <w:p w14:paraId="6F06B23B" w14:textId="49755710" w:rsidR="003C1643" w:rsidRPr="004322C8" w:rsidRDefault="003C1643" w:rsidP="00B17A92">
            <w:pPr>
              <w:spacing w:before="0" w:line="240" w:lineRule="auto"/>
              <w:rPr>
                <w:rFonts w:eastAsia="Calibri" w:cs="Tahoma"/>
                <w:b/>
                <w:bCs/>
                <w:szCs w:val="18"/>
              </w:rPr>
            </w:pPr>
            <w:r w:rsidRPr="004322C8">
              <w:rPr>
                <w:rFonts w:eastAsia="Calibri" w:cs="Tahoma"/>
                <w:b/>
                <w:bCs/>
                <w:szCs w:val="18"/>
              </w:rPr>
              <w:t xml:space="preserve">Salidas </w:t>
            </w:r>
            <w:r w:rsidR="00B17A92">
              <w:rPr>
                <w:rFonts w:eastAsia="Calibri" w:cs="Tahoma"/>
                <w:b/>
                <w:bCs/>
                <w:szCs w:val="18"/>
              </w:rPr>
              <w:t>g</w:t>
            </w:r>
            <w:r w:rsidRPr="004322C8">
              <w:rPr>
                <w:rFonts w:eastAsia="Calibri" w:cs="Tahoma"/>
                <w:b/>
                <w:bCs/>
                <w:szCs w:val="18"/>
              </w:rPr>
              <w:t>arantizadas. Precios en libras esterlinas.</w:t>
            </w:r>
          </w:p>
          <w:p w14:paraId="6EF0726C" w14:textId="77777777" w:rsidR="003C1643" w:rsidRPr="00DA6815" w:rsidRDefault="003C1643" w:rsidP="00B17A92">
            <w:pPr>
              <w:spacing w:before="0" w:line="240" w:lineRule="auto"/>
              <w:rPr>
                <w:rFonts w:eastAsia="Calibri" w:cs="Tahoma"/>
                <w:szCs w:val="18"/>
              </w:rPr>
            </w:pPr>
          </w:p>
          <w:p w14:paraId="19629624" w14:textId="77777777" w:rsidR="003C1643" w:rsidRPr="00DA6815" w:rsidRDefault="003C1643" w:rsidP="00B17A92">
            <w:pPr>
              <w:numPr>
                <w:ilvl w:val="0"/>
                <w:numId w:val="9"/>
              </w:numPr>
              <w:spacing w:before="0" w:line="240" w:lineRule="auto"/>
              <w:contextualSpacing/>
              <w:rPr>
                <w:rFonts w:eastAsia="Calibri" w:cs="Tahoma"/>
                <w:szCs w:val="18"/>
              </w:rPr>
            </w:pPr>
            <w:r w:rsidRPr="00DA6815">
              <w:rPr>
                <w:rFonts w:eastAsia="Calibri" w:cs="Tahoma"/>
                <w:szCs w:val="18"/>
              </w:rPr>
              <w:t>Recogida para el traslado a la estación de tren hacia Edimburgo (Día 1):</w:t>
            </w:r>
          </w:p>
          <w:p w14:paraId="7626B51F" w14:textId="77777777" w:rsidR="003C1643" w:rsidRPr="00DA6815" w:rsidRDefault="003C1643" w:rsidP="00B17A92">
            <w:pPr>
              <w:numPr>
                <w:ilvl w:val="1"/>
                <w:numId w:val="9"/>
              </w:numPr>
              <w:spacing w:before="0" w:line="240" w:lineRule="auto"/>
              <w:rPr>
                <w:rFonts w:eastAsia="Times New Roman" w:cs="Tahoma"/>
                <w:szCs w:val="18"/>
                <w:lang w:val="en-US"/>
              </w:rPr>
            </w:pPr>
            <w:r w:rsidRPr="00DA6815">
              <w:rPr>
                <w:rFonts w:eastAsia="Times New Roman" w:cs="Tahoma"/>
                <w:szCs w:val="18"/>
                <w:lang w:val="en-US"/>
              </w:rPr>
              <w:t>Thistle London Marble Arch (08:45 h)</w:t>
            </w:r>
          </w:p>
          <w:p w14:paraId="45FF627E" w14:textId="77777777" w:rsidR="003C1643" w:rsidRPr="00DA6815" w:rsidRDefault="003C1643" w:rsidP="00B17A92">
            <w:pPr>
              <w:numPr>
                <w:ilvl w:val="1"/>
                <w:numId w:val="9"/>
              </w:numPr>
              <w:spacing w:before="0" w:line="240" w:lineRule="auto"/>
              <w:rPr>
                <w:rFonts w:eastAsia="Times New Roman" w:cs="Tahoma"/>
                <w:szCs w:val="18"/>
              </w:rPr>
            </w:pPr>
            <w:r w:rsidRPr="00DA6815">
              <w:rPr>
                <w:rFonts w:eastAsia="Times New Roman" w:cs="Tahoma"/>
                <w:szCs w:val="18"/>
              </w:rPr>
              <w:t>Royal National (09:15 h)</w:t>
            </w:r>
          </w:p>
          <w:p w14:paraId="2E7C8CB4" w14:textId="77777777" w:rsidR="00B17A92" w:rsidRPr="00B17A92" w:rsidRDefault="003C1643" w:rsidP="00B17A92">
            <w:pPr>
              <w:numPr>
                <w:ilvl w:val="0"/>
                <w:numId w:val="9"/>
              </w:numPr>
              <w:spacing w:before="0" w:line="240" w:lineRule="auto"/>
              <w:rPr>
                <w:rFonts w:cs="Tahoma"/>
                <w:szCs w:val="18"/>
              </w:rPr>
            </w:pPr>
            <w:r w:rsidRPr="00B17A92">
              <w:rPr>
                <w:rFonts w:eastAsia="Times New Roman" w:cs="Tahoma"/>
                <w:szCs w:val="18"/>
              </w:rPr>
              <w:t>Excursión panorámica de medio día en Edimburgo (Día 2): 08:30 h en el hotel del tour.</w:t>
            </w:r>
          </w:p>
          <w:p w14:paraId="0AD1CFB5" w14:textId="36CB40AA" w:rsidR="0087054F" w:rsidRPr="00B17A92" w:rsidRDefault="0087054F" w:rsidP="00B17A92">
            <w:pPr>
              <w:numPr>
                <w:ilvl w:val="0"/>
                <w:numId w:val="9"/>
              </w:numPr>
              <w:spacing w:before="0" w:line="240" w:lineRule="auto"/>
              <w:rPr>
                <w:rFonts w:cs="Tahoma"/>
                <w:szCs w:val="18"/>
              </w:rPr>
            </w:pPr>
            <w:r>
              <w:t xml:space="preserve">Recogida con el autocar tras el </w:t>
            </w:r>
            <w:r w:rsidRPr="00B17A92">
              <w:rPr>
                <w:i/>
                <w:iCs/>
              </w:rPr>
              <w:t>check-out</w:t>
            </w:r>
            <w:r>
              <w:t xml:space="preserve"> para iniciar el itinerario (Día 3): 08:00 h en el hotel del tour.</w:t>
            </w:r>
          </w:p>
          <w:p w14:paraId="720C6D1B" w14:textId="77777777" w:rsidR="003C1643" w:rsidRPr="00DA6815" w:rsidRDefault="003C1643" w:rsidP="00B17A92">
            <w:pPr>
              <w:spacing w:before="0" w:line="240" w:lineRule="auto"/>
              <w:rPr>
                <w:rFonts w:eastAsia="Calibri" w:cs="Tahoma"/>
                <w:szCs w:val="18"/>
              </w:rPr>
            </w:pPr>
          </w:p>
          <w:p w14:paraId="61C2A070" w14:textId="77777777" w:rsidR="003C1643" w:rsidRPr="004322C8" w:rsidRDefault="003C1643" w:rsidP="00B17A92">
            <w:pPr>
              <w:spacing w:before="0" w:line="240" w:lineRule="auto"/>
              <w:rPr>
                <w:rFonts w:eastAsia="Times New Roman" w:cs="Tahoma"/>
                <w:b/>
                <w:bCs/>
                <w:szCs w:val="18"/>
              </w:rPr>
            </w:pPr>
            <w:r w:rsidRPr="004322C8">
              <w:rPr>
                <w:rFonts w:eastAsia="Times New Roman" w:cs="Tahoma"/>
                <w:b/>
                <w:bCs/>
                <w:szCs w:val="18"/>
              </w:rPr>
              <w:t>El precio incluye:</w:t>
            </w:r>
          </w:p>
          <w:p w14:paraId="0291DDCE" w14:textId="77777777" w:rsidR="003C1643" w:rsidRPr="00DA6815" w:rsidRDefault="003C1643" w:rsidP="00B17A92">
            <w:pPr>
              <w:spacing w:before="0" w:line="240" w:lineRule="auto"/>
              <w:rPr>
                <w:rFonts w:eastAsia="Times New Roman" w:cs="Tahoma"/>
                <w:szCs w:val="18"/>
                <w:u w:val="single"/>
              </w:rPr>
            </w:pPr>
          </w:p>
          <w:p w14:paraId="30F6D7A4" w14:textId="77777777" w:rsidR="003C1643" w:rsidRPr="00DA6815" w:rsidRDefault="003C1643" w:rsidP="00B17A92">
            <w:pPr>
              <w:numPr>
                <w:ilvl w:val="0"/>
                <w:numId w:val="9"/>
              </w:numPr>
              <w:spacing w:before="0" w:line="240" w:lineRule="auto"/>
              <w:contextualSpacing/>
              <w:rPr>
                <w:rFonts w:eastAsia="Calibri" w:cs="Tahoma"/>
                <w:szCs w:val="18"/>
              </w:rPr>
            </w:pPr>
            <w:r w:rsidRPr="004322C8">
              <w:rPr>
                <w:rFonts w:eastAsia="Calibri" w:cs="Tahoma"/>
                <w:b/>
                <w:szCs w:val="18"/>
              </w:rPr>
              <w:t>Alojamiento:</w:t>
            </w:r>
            <w:r w:rsidRPr="00DA6815">
              <w:rPr>
                <w:rFonts w:eastAsia="Calibri" w:cs="Tahoma"/>
                <w:szCs w:val="18"/>
              </w:rPr>
              <w:t xml:space="preserve"> 6 noches de media pensión (cena y desayuno) / 9 noches alojamiento y desayuno. En hoteles indicados o similar.</w:t>
            </w:r>
          </w:p>
          <w:p w14:paraId="08BB8414" w14:textId="77777777" w:rsidR="003C1643" w:rsidRPr="00DA6815" w:rsidRDefault="003C1643" w:rsidP="00B17A92">
            <w:pPr>
              <w:numPr>
                <w:ilvl w:val="0"/>
                <w:numId w:val="9"/>
              </w:numPr>
              <w:spacing w:before="0" w:line="240" w:lineRule="auto"/>
              <w:contextualSpacing/>
              <w:rPr>
                <w:rFonts w:eastAsia="Calibri" w:cs="Tahoma"/>
                <w:szCs w:val="18"/>
              </w:rPr>
            </w:pPr>
            <w:r w:rsidRPr="004322C8">
              <w:rPr>
                <w:rFonts w:eastAsia="Calibri" w:cs="Tahoma"/>
                <w:b/>
                <w:szCs w:val="18"/>
              </w:rPr>
              <w:t>Traslados:</w:t>
            </w:r>
            <w:r w:rsidRPr="00DA6815">
              <w:rPr>
                <w:rFonts w:eastAsia="Calibri" w:cs="Tahoma"/>
                <w:szCs w:val="18"/>
              </w:rPr>
              <w:t xml:space="preserve"> Traslado del hotel de Londres a la estación de tren en Londres. Billete de tren Londres-Edimburgo, clase preferente. Asistencia y traslado de entrada en Edimburgo. Cruce en barco entre Escocia e Irlanda y entre Irlanda y Gales.</w:t>
            </w:r>
          </w:p>
          <w:p w14:paraId="1CC6A10D" w14:textId="77777777" w:rsidR="003C1643" w:rsidRPr="00DA6815" w:rsidRDefault="003C1643" w:rsidP="00B17A92">
            <w:pPr>
              <w:numPr>
                <w:ilvl w:val="0"/>
                <w:numId w:val="9"/>
              </w:numPr>
              <w:spacing w:before="0" w:line="240" w:lineRule="auto"/>
              <w:contextualSpacing/>
              <w:rPr>
                <w:rFonts w:eastAsia="Calibri" w:cs="Tahoma"/>
                <w:szCs w:val="18"/>
              </w:rPr>
            </w:pPr>
            <w:r w:rsidRPr="004322C8">
              <w:rPr>
                <w:rFonts w:eastAsia="Calibri" w:cs="Tahoma"/>
                <w:b/>
                <w:szCs w:val="18"/>
              </w:rPr>
              <w:t>Entradas:</w:t>
            </w:r>
            <w:r w:rsidRPr="00DA6815">
              <w:rPr>
                <w:rFonts w:eastAsia="Calibri" w:cs="Tahoma"/>
                <w:bCs/>
                <w:szCs w:val="18"/>
              </w:rPr>
              <w:t xml:space="preserve"> </w:t>
            </w:r>
            <w:r w:rsidRPr="00DA6815">
              <w:rPr>
                <w:rFonts w:eastAsia="Calibri" w:cs="Tahoma"/>
                <w:szCs w:val="18"/>
              </w:rPr>
              <w:t xml:space="preserve"> Incluye entrada a una </w:t>
            </w:r>
            <w:r w:rsidRPr="00DA6815">
              <w:rPr>
                <w:rFonts w:eastAsia="Calibri" w:cs="Tahoma"/>
                <w:bCs/>
                <w:szCs w:val="18"/>
              </w:rPr>
              <w:t>experiencia de cata de whisky</w:t>
            </w:r>
            <w:r w:rsidRPr="00DA6815">
              <w:rPr>
                <w:rFonts w:eastAsia="Calibri" w:cs="Tahoma"/>
                <w:szCs w:val="18"/>
              </w:rPr>
              <w:t xml:space="preserve">, que podrá realizarse en </w:t>
            </w:r>
            <w:r w:rsidRPr="00DA6815">
              <w:rPr>
                <w:rFonts w:eastAsia="Calibri" w:cs="Tahoma"/>
                <w:bCs/>
                <w:szCs w:val="18"/>
              </w:rPr>
              <w:t>Irlanda</w:t>
            </w:r>
            <w:r w:rsidRPr="00DA6815">
              <w:rPr>
                <w:rFonts w:eastAsia="Calibri" w:cs="Tahoma"/>
                <w:szCs w:val="18"/>
              </w:rPr>
              <w:t xml:space="preserve"> o </w:t>
            </w:r>
            <w:r w:rsidRPr="00DA6815">
              <w:rPr>
                <w:rFonts w:eastAsia="Calibri" w:cs="Tahoma"/>
                <w:bCs/>
                <w:szCs w:val="18"/>
              </w:rPr>
              <w:t>Escocia</w:t>
            </w:r>
            <w:r w:rsidRPr="00DA6815">
              <w:rPr>
                <w:rFonts w:eastAsia="Calibri" w:cs="Tahoma"/>
                <w:szCs w:val="18"/>
              </w:rPr>
              <w:t xml:space="preserve">, según la operativa de cada temporada y la disponibilidad del espacio; Giant’s Causeway (Calzada del Gigante), Museo Titanic, Acantilados de Moher, Abadía de Kylemore, Roca de Cashel, Stonehenge, Gran Hall del Castillo de Winchester </w:t>
            </w:r>
            <w:r w:rsidRPr="00DE512C">
              <w:rPr>
                <w:rFonts w:eastAsia="Calibri" w:cs="Tahoma"/>
                <w:b/>
                <w:bCs/>
                <w:szCs w:val="18"/>
              </w:rPr>
              <w:t>y parada para hacer fotos exteriores</w:t>
            </w:r>
            <w:r w:rsidRPr="00DA6815">
              <w:rPr>
                <w:rFonts w:eastAsia="Calibri" w:cs="Tahoma"/>
                <w:szCs w:val="18"/>
              </w:rPr>
              <w:t xml:space="preserve"> en el Castillo de Kilkenny.</w:t>
            </w:r>
          </w:p>
          <w:p w14:paraId="0B1D2287" w14:textId="77777777" w:rsidR="003C1643" w:rsidRPr="00DA6815" w:rsidRDefault="003C1643" w:rsidP="00B17A92">
            <w:pPr>
              <w:numPr>
                <w:ilvl w:val="0"/>
                <w:numId w:val="9"/>
              </w:numPr>
              <w:spacing w:before="0" w:line="240" w:lineRule="auto"/>
              <w:jc w:val="left"/>
              <w:rPr>
                <w:rFonts w:ascii="Aptos" w:eastAsia="Times New Roman" w:hAnsi="Aptos" w:cs="Times New Roman"/>
                <w:szCs w:val="18"/>
              </w:rPr>
            </w:pPr>
            <w:r w:rsidRPr="004322C8">
              <w:rPr>
                <w:rFonts w:eastAsia="Times New Roman" w:cs="Times New Roman"/>
                <w:b/>
                <w:szCs w:val="18"/>
              </w:rPr>
              <w:t>Visitas panorámicas:</w:t>
            </w:r>
            <w:r w:rsidRPr="00DA6815">
              <w:rPr>
                <w:rFonts w:eastAsia="Times New Roman" w:cs="Times New Roman"/>
                <w:szCs w:val="18"/>
              </w:rPr>
              <w:t xml:space="preserve"> de Edimburgo, Inverness, Glasgow, Belfast, Limerick, Cork, Dublín y Liverpool.</w:t>
            </w:r>
          </w:p>
          <w:p w14:paraId="77C24E5C" w14:textId="77777777" w:rsidR="003C1643" w:rsidRPr="00DA6815" w:rsidRDefault="003C1643" w:rsidP="00B17A92">
            <w:pPr>
              <w:numPr>
                <w:ilvl w:val="0"/>
                <w:numId w:val="9"/>
              </w:numPr>
              <w:spacing w:before="0" w:line="240" w:lineRule="auto"/>
              <w:contextualSpacing/>
              <w:rPr>
                <w:rFonts w:eastAsia="Calibri" w:cs="Tahoma"/>
                <w:szCs w:val="18"/>
                <w:lang w:val="en-US"/>
              </w:rPr>
            </w:pPr>
            <w:r w:rsidRPr="004322C8">
              <w:rPr>
                <w:rFonts w:eastAsia="Calibri" w:cs="Tahoma"/>
                <w:b/>
                <w:szCs w:val="18"/>
                <w:lang w:val="en-US"/>
              </w:rPr>
              <w:t>Recorridos a pie:</w:t>
            </w:r>
            <w:r w:rsidRPr="00DA6815">
              <w:rPr>
                <w:rFonts w:eastAsia="Calibri" w:cs="Tahoma"/>
                <w:szCs w:val="18"/>
                <w:lang w:val="en-US"/>
              </w:rPr>
              <w:t xml:space="preserve"> por St Andrews, Galway, Chester, Bath y Winchester.</w:t>
            </w:r>
          </w:p>
          <w:p w14:paraId="74451DE6" w14:textId="77777777" w:rsidR="003C1643" w:rsidRPr="00DA6815" w:rsidRDefault="003C1643" w:rsidP="00B17A92">
            <w:pPr>
              <w:spacing w:before="0" w:line="240" w:lineRule="auto"/>
              <w:rPr>
                <w:rFonts w:eastAsia="Times New Roman" w:cs="Tahoma"/>
                <w:szCs w:val="18"/>
                <w:lang w:val="en-US"/>
              </w:rPr>
            </w:pPr>
          </w:p>
          <w:p w14:paraId="1A98F1C6" w14:textId="77777777" w:rsidR="003C1643" w:rsidRPr="00DA6815" w:rsidRDefault="003C1643" w:rsidP="00B17A92">
            <w:pPr>
              <w:spacing w:before="0" w:after="240" w:line="240" w:lineRule="auto"/>
              <w:rPr>
                <w:rFonts w:eastAsia="Times New Roman" w:cs="Tahoma"/>
                <w:szCs w:val="18"/>
              </w:rPr>
            </w:pPr>
            <w:r w:rsidRPr="00DA6815">
              <w:rPr>
                <w:rFonts w:eastAsia="Times New Roman" w:cs="Tahoma"/>
                <w:szCs w:val="18"/>
              </w:rPr>
              <w:t>El precio NO incluye:</w:t>
            </w:r>
          </w:p>
          <w:p w14:paraId="787FFE16" w14:textId="77777777" w:rsidR="003C1643" w:rsidRPr="00DA6815" w:rsidRDefault="003C1643" w:rsidP="00B17A92">
            <w:pPr>
              <w:numPr>
                <w:ilvl w:val="0"/>
                <w:numId w:val="10"/>
              </w:numPr>
              <w:spacing w:before="0" w:line="240" w:lineRule="auto"/>
              <w:contextualSpacing/>
              <w:rPr>
                <w:rFonts w:eastAsia="Calibri" w:cs="Tahoma"/>
                <w:szCs w:val="18"/>
              </w:rPr>
            </w:pPr>
            <w:r w:rsidRPr="00DA6815">
              <w:rPr>
                <w:rFonts w:eastAsia="Calibri" w:cs="Tahoma"/>
                <w:szCs w:val="18"/>
              </w:rPr>
              <w:t>Maleteros: el servicio de maleteros no está incluido en el precio del paquete; cada pasajero deberá encargarse de transportar su propio equipaje.</w:t>
            </w:r>
          </w:p>
          <w:p w14:paraId="614384EE" w14:textId="56A1F944" w:rsidR="003C1643" w:rsidRPr="00DA6815" w:rsidRDefault="003C1643" w:rsidP="00B17A92">
            <w:pPr>
              <w:spacing w:line="240" w:lineRule="auto"/>
              <w:rPr>
                <w:rFonts w:eastAsia="Times New Roman" w:cs="Tahoma"/>
                <w:szCs w:val="18"/>
              </w:rPr>
            </w:pPr>
            <w:r w:rsidRPr="00B123A8">
              <w:rPr>
                <w:rFonts w:eastAsia="Times New Roman" w:cs="Tahoma"/>
                <w:b/>
                <w:bCs/>
                <w:szCs w:val="18"/>
              </w:rPr>
              <w:t>Importante</w:t>
            </w:r>
            <w:r w:rsidRPr="00DA6815">
              <w:rPr>
                <w:rFonts w:eastAsia="Times New Roman" w:cs="Tahoma"/>
                <w:bCs/>
                <w:szCs w:val="18"/>
              </w:rPr>
              <w:t xml:space="preserve"> – City Tax:</w:t>
            </w:r>
            <w:r w:rsidRPr="00DA6815">
              <w:rPr>
                <w:rFonts w:eastAsia="Times New Roman" w:cs="Tahoma"/>
                <w:szCs w:val="18"/>
              </w:rPr>
              <w:t xml:space="preserve"> En 2027, se aplicará un </w:t>
            </w:r>
            <w:r w:rsidRPr="00DA6815">
              <w:rPr>
                <w:rFonts w:eastAsia="Times New Roman" w:cs="Tahoma"/>
                <w:bCs/>
                <w:szCs w:val="18"/>
              </w:rPr>
              <w:t>impuesto turístico local (Visitor Levy)</w:t>
            </w:r>
            <w:r w:rsidRPr="00DA6815">
              <w:rPr>
                <w:rFonts w:eastAsia="Times New Roman" w:cs="Tahoma"/>
                <w:szCs w:val="18"/>
              </w:rPr>
              <w:t xml:space="preserve"> en ciudades como </w:t>
            </w:r>
            <w:r w:rsidRPr="00DA6815">
              <w:rPr>
                <w:rFonts w:eastAsia="Times New Roman" w:cs="Tahoma"/>
                <w:bCs/>
                <w:szCs w:val="18"/>
              </w:rPr>
              <w:t>Edimburgo, Glasgow y Liverpool</w:t>
            </w:r>
            <w:r w:rsidRPr="00DA6815">
              <w:rPr>
                <w:rFonts w:eastAsia="Times New Roman" w:cs="Tahoma"/>
                <w:szCs w:val="18"/>
              </w:rPr>
              <w:t xml:space="preserve">, destinado a la mejora de la infraestructura y los servicios turísticos. En estas tres ciudades, el coste será </w:t>
            </w:r>
            <w:r w:rsidRPr="00DA6815">
              <w:rPr>
                <w:rFonts w:eastAsia="Times New Roman" w:cs="Tahoma"/>
                <w:bCs/>
                <w:szCs w:val="18"/>
              </w:rPr>
              <w:t>asumido exclusivamente por Anglovision</w:t>
            </w:r>
            <w:r w:rsidRPr="00DA6815">
              <w:rPr>
                <w:rFonts w:eastAsia="Times New Roman" w:cs="Tahoma"/>
                <w:szCs w:val="18"/>
              </w:rPr>
              <w:t xml:space="preserve">. En el caso de que otras localidades incluidas en el itinerario con pernoctación implementen un impuesto similar, dichos cargos </w:t>
            </w:r>
            <w:r w:rsidRPr="00DA6815">
              <w:rPr>
                <w:rFonts w:eastAsia="Times New Roman" w:cs="Tahoma"/>
                <w:bCs/>
                <w:szCs w:val="18"/>
              </w:rPr>
              <w:t>no estarán cubiertos</w:t>
            </w:r>
            <w:r w:rsidRPr="00DA6815">
              <w:rPr>
                <w:rFonts w:eastAsia="Times New Roman" w:cs="Tahoma"/>
                <w:szCs w:val="18"/>
              </w:rPr>
              <w:t xml:space="preserve"> y deberán ser abonados directamente por el viajero. </w:t>
            </w:r>
          </w:p>
          <w:p w14:paraId="764F90E0" w14:textId="77777777" w:rsidR="003C1643" w:rsidRPr="00DA6815" w:rsidRDefault="003C1643" w:rsidP="00B17A92">
            <w:pPr>
              <w:spacing w:before="0" w:line="240" w:lineRule="auto"/>
              <w:rPr>
                <w:rFonts w:eastAsia="Times New Roman" w:cs="Tahoma"/>
                <w:szCs w:val="18"/>
              </w:rPr>
            </w:pPr>
          </w:p>
          <w:p w14:paraId="6575C939" w14:textId="77777777" w:rsidR="003C1643" w:rsidRPr="00DA6815" w:rsidRDefault="003C1643" w:rsidP="00B17A92">
            <w:pPr>
              <w:spacing w:before="0" w:line="240" w:lineRule="auto"/>
              <w:rPr>
                <w:rFonts w:eastAsia="Times New Roman" w:cs="Tahoma"/>
                <w:szCs w:val="18"/>
              </w:rPr>
            </w:pPr>
            <w:r w:rsidRPr="00B123A8">
              <w:rPr>
                <w:rFonts w:eastAsia="Times New Roman" w:cs="Tahoma"/>
                <w:b/>
                <w:bCs/>
                <w:szCs w:val="18"/>
              </w:rPr>
              <w:t>Importante</w:t>
            </w:r>
            <w:r w:rsidRPr="00DA6815">
              <w:rPr>
                <w:rFonts w:eastAsia="Times New Roman" w:cs="Tahoma"/>
                <w:bCs/>
                <w:szCs w:val="18"/>
              </w:rPr>
              <w:t xml:space="preserve"> – Conferencia Anual del Partido Laborista en Liverpool:</w:t>
            </w:r>
            <w:r w:rsidRPr="00DA6815">
              <w:rPr>
                <w:rFonts w:eastAsia="Times New Roman" w:cs="Tahoma"/>
                <w:szCs w:val="18"/>
              </w:rPr>
              <w:t xml:space="preserve"> Debido a esta conferencia anual, el hotel del tour podría cambiar a </w:t>
            </w:r>
            <w:r w:rsidRPr="00DA6815">
              <w:rPr>
                <w:rFonts w:eastAsia="Times New Roman" w:cs="Tahoma"/>
                <w:bCs/>
                <w:szCs w:val="18"/>
              </w:rPr>
              <w:t>Manchester o sus alrededores</w:t>
            </w:r>
            <w:r w:rsidRPr="00DA6815">
              <w:rPr>
                <w:rFonts w:eastAsia="Times New Roman" w:cs="Tahoma"/>
                <w:szCs w:val="18"/>
              </w:rPr>
              <w:t xml:space="preserve"> en caso de alta demanda hotelera. Este evento suele celebrarse en el mes de </w:t>
            </w:r>
            <w:r w:rsidRPr="00DA6815">
              <w:rPr>
                <w:rFonts w:eastAsia="Times New Roman" w:cs="Tahoma"/>
                <w:bCs/>
                <w:szCs w:val="18"/>
              </w:rPr>
              <w:t>septiembre</w:t>
            </w:r>
            <w:r w:rsidRPr="00DA6815">
              <w:rPr>
                <w:rFonts w:eastAsia="Times New Roman" w:cs="Tahoma"/>
                <w:szCs w:val="18"/>
              </w:rPr>
              <w:t>.</w:t>
            </w:r>
          </w:p>
          <w:p w14:paraId="72B5869E" w14:textId="77777777" w:rsidR="003C1643" w:rsidRPr="00DA6815" w:rsidRDefault="003C1643" w:rsidP="007C3F07">
            <w:pPr>
              <w:spacing w:before="0" w:line="240" w:lineRule="auto"/>
              <w:rPr>
                <w:rFonts w:eastAsia="Times New Roman" w:cs="Tahoma"/>
                <w:szCs w:val="18"/>
              </w:rPr>
            </w:pPr>
          </w:p>
        </w:tc>
      </w:tr>
    </w:tbl>
    <w:p w14:paraId="735D4585" w14:textId="77777777" w:rsidR="003C1643" w:rsidRPr="00DA6815" w:rsidRDefault="003C1643" w:rsidP="003C1643">
      <w:pPr>
        <w:spacing w:before="0" w:after="0" w:line="240" w:lineRule="auto"/>
        <w:rPr>
          <w:rFonts w:eastAsia="Times New Roman" w:cs="Tahoma"/>
          <w:b/>
          <w:bCs/>
          <w:kern w:val="0"/>
          <w:sz w:val="20"/>
          <w:szCs w:val="20"/>
          <w14:ligatures w14:val="none"/>
        </w:rPr>
      </w:pPr>
      <w:bookmarkStart w:id="41" w:name="_Hlk39667770"/>
      <w:bookmarkEnd w:id="40"/>
    </w:p>
    <w:p w14:paraId="5C40F9BF"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43BA0D19"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53954376"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2049D55E"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4B8B4646"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3913BE14"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456FC627"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6C11AB8B"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7CEEEA7B"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74A65B9A" w14:textId="77777777" w:rsidR="003C1643" w:rsidRPr="00DA6815" w:rsidRDefault="003C1643" w:rsidP="003C1643">
      <w:pPr>
        <w:spacing w:before="0" w:after="0" w:line="240" w:lineRule="auto"/>
        <w:rPr>
          <w:rFonts w:eastAsia="Times New Roman" w:cs="Tahoma"/>
          <w:b/>
          <w:bCs/>
          <w:kern w:val="0"/>
          <w:sz w:val="20"/>
          <w:szCs w:val="20"/>
          <w14:ligatures w14:val="none"/>
        </w:rPr>
      </w:pPr>
    </w:p>
    <w:p w14:paraId="2D152AF1" w14:textId="77777777" w:rsidR="003C1643" w:rsidRPr="00DA6815" w:rsidRDefault="003C1643" w:rsidP="003C1643">
      <w:pPr>
        <w:spacing w:before="0" w:after="0" w:line="240" w:lineRule="auto"/>
        <w:rPr>
          <w:rFonts w:eastAsia="Times New Roman" w:cs="Tahoma"/>
          <w:b/>
          <w:bCs/>
          <w:kern w:val="0"/>
          <w:sz w:val="20"/>
          <w:szCs w:val="20"/>
          <w14:ligatures w14:val="none"/>
        </w:rPr>
      </w:pPr>
    </w:p>
    <w:tbl>
      <w:tblPr>
        <w:tblStyle w:val="GridTable1Light-Accent26"/>
        <w:tblpPr w:leftFromText="180" w:rightFromText="180" w:vertAnchor="text" w:horzAnchor="margin" w:tblpXSpec="center" w:tblpY="-21"/>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ook w:val="0000" w:firstRow="0" w:lastRow="0" w:firstColumn="0" w:lastColumn="0" w:noHBand="0" w:noVBand="0"/>
      </w:tblPr>
      <w:tblGrid>
        <w:gridCol w:w="6658"/>
        <w:gridCol w:w="1701"/>
        <w:gridCol w:w="1847"/>
      </w:tblGrid>
      <w:tr w:rsidR="003C1643" w:rsidRPr="00DA6815" w14:paraId="2C1E194D" w14:textId="77777777" w:rsidTr="00DA52F5">
        <w:trPr>
          <w:trHeight w:val="397"/>
        </w:trPr>
        <w:tc>
          <w:tcPr>
            <w:tcW w:w="6658" w:type="dxa"/>
          </w:tcPr>
          <w:p w14:paraId="201D2D1B" w14:textId="77777777" w:rsidR="003C1643" w:rsidRPr="00157D41" w:rsidRDefault="003C1643" w:rsidP="00DA52F5">
            <w:pPr>
              <w:spacing w:before="0"/>
              <w:rPr>
                <w:rFonts w:eastAsia="Times New Roman" w:cs="Tahoma"/>
                <w:b/>
                <w:bCs/>
                <w:szCs w:val="18"/>
              </w:rPr>
            </w:pPr>
            <w:r w:rsidRPr="00157D41">
              <w:rPr>
                <w:rFonts w:eastAsia="Times New Roman" w:cs="Tahoma"/>
                <w:b/>
                <w:bCs/>
                <w:szCs w:val="18"/>
              </w:rPr>
              <w:lastRenderedPageBreak/>
              <w:t>FECHAS DE SALIDAS DESDE EDIMBURGO 2027 (REF: TOUR16DE27)</w:t>
            </w:r>
          </w:p>
        </w:tc>
        <w:tc>
          <w:tcPr>
            <w:tcW w:w="1701" w:type="dxa"/>
          </w:tcPr>
          <w:p w14:paraId="1A581836" w14:textId="77777777" w:rsidR="003C1643" w:rsidRPr="00157D41" w:rsidRDefault="003C1643" w:rsidP="00DA52F5">
            <w:pPr>
              <w:spacing w:before="0"/>
              <w:jc w:val="center"/>
              <w:rPr>
                <w:rFonts w:eastAsia="Times New Roman" w:cs="Tahoma"/>
                <w:b/>
                <w:bCs/>
                <w:szCs w:val="18"/>
              </w:rPr>
            </w:pPr>
            <w:r w:rsidRPr="00157D41">
              <w:rPr>
                <w:rFonts w:eastAsia="Times New Roman" w:cs="Tahoma"/>
                <w:b/>
                <w:bCs/>
                <w:szCs w:val="18"/>
              </w:rPr>
              <w:t>DOBLE P.P.</w:t>
            </w:r>
          </w:p>
        </w:tc>
        <w:tc>
          <w:tcPr>
            <w:tcW w:w="1847" w:type="dxa"/>
          </w:tcPr>
          <w:p w14:paraId="40A59A52" w14:textId="77777777" w:rsidR="003C1643" w:rsidRPr="00157D41" w:rsidRDefault="003C1643" w:rsidP="00DA52F5">
            <w:pPr>
              <w:spacing w:before="0"/>
              <w:jc w:val="center"/>
              <w:rPr>
                <w:rFonts w:eastAsia="Times New Roman" w:cs="Tahoma"/>
                <w:b/>
                <w:bCs/>
                <w:szCs w:val="18"/>
              </w:rPr>
            </w:pPr>
            <w:r w:rsidRPr="00157D41">
              <w:rPr>
                <w:rFonts w:eastAsia="Times New Roman" w:cs="Tahoma"/>
                <w:b/>
                <w:bCs/>
                <w:szCs w:val="18"/>
              </w:rPr>
              <w:t>INDIVIDUAL P.P.</w:t>
            </w:r>
          </w:p>
        </w:tc>
      </w:tr>
      <w:tr w:rsidR="003C1643" w:rsidRPr="00DA6815" w14:paraId="3D190579" w14:textId="77777777" w:rsidTr="00DA52F5">
        <w:trPr>
          <w:trHeight w:val="397"/>
        </w:trPr>
        <w:tc>
          <w:tcPr>
            <w:tcW w:w="6658" w:type="dxa"/>
            <w:vAlign w:val="center"/>
          </w:tcPr>
          <w:p w14:paraId="19BD6CD3" w14:textId="77777777" w:rsidR="003C1643" w:rsidRPr="00DA6815" w:rsidRDefault="003C1643" w:rsidP="008D1851">
            <w:pPr>
              <w:spacing w:before="0" w:line="240" w:lineRule="auto"/>
              <w:rPr>
                <w:rFonts w:eastAsia="Times New Roman" w:cs="Tahoma"/>
                <w:szCs w:val="18"/>
              </w:rPr>
            </w:pPr>
            <w:r w:rsidRPr="00DA6815">
              <w:rPr>
                <w:rFonts w:eastAsia="Times New Roman" w:cs="Tahoma"/>
                <w:szCs w:val="18"/>
              </w:rPr>
              <w:t>ABRIL: 08, 29</w:t>
            </w:r>
          </w:p>
          <w:p w14:paraId="1304A9EE" w14:textId="77777777" w:rsidR="003C1643" w:rsidRPr="00DA6815" w:rsidRDefault="003C1643" w:rsidP="008D1851">
            <w:pPr>
              <w:spacing w:before="0" w:line="240" w:lineRule="auto"/>
              <w:rPr>
                <w:rFonts w:eastAsia="Times New Roman" w:cs="Tahoma"/>
                <w:szCs w:val="18"/>
              </w:rPr>
            </w:pPr>
            <w:r w:rsidRPr="00DA6815">
              <w:rPr>
                <w:rFonts w:eastAsia="Times New Roman" w:cs="Tahoma"/>
                <w:szCs w:val="18"/>
              </w:rPr>
              <w:t>MAYO: 13, 27</w:t>
            </w:r>
          </w:p>
        </w:tc>
        <w:tc>
          <w:tcPr>
            <w:tcW w:w="1701" w:type="dxa"/>
            <w:vAlign w:val="center"/>
          </w:tcPr>
          <w:p w14:paraId="34F7C9AE" w14:textId="6C453680" w:rsidR="003C1643" w:rsidRPr="00DA6815" w:rsidRDefault="003C1643" w:rsidP="00DA52F5">
            <w:pPr>
              <w:spacing w:before="0"/>
              <w:jc w:val="center"/>
              <w:rPr>
                <w:rFonts w:eastAsia="Times New Roman" w:cs="Tahoma"/>
                <w:bCs/>
                <w:szCs w:val="18"/>
              </w:rPr>
            </w:pPr>
            <w:r w:rsidRPr="00DA6815">
              <w:rPr>
                <w:rFonts w:eastAsia="Times New Roman" w:cs="Tahoma"/>
                <w:bCs/>
                <w:szCs w:val="18"/>
              </w:rPr>
              <w:t>£3</w:t>
            </w:r>
            <w:r w:rsidR="0080516A">
              <w:rPr>
                <w:rFonts w:eastAsia="Times New Roman" w:cs="Tahoma"/>
                <w:bCs/>
                <w:szCs w:val="18"/>
              </w:rPr>
              <w:t>,</w:t>
            </w:r>
            <w:r w:rsidRPr="00DA6815">
              <w:rPr>
                <w:rFonts w:eastAsia="Times New Roman" w:cs="Tahoma"/>
                <w:bCs/>
                <w:szCs w:val="18"/>
              </w:rPr>
              <w:t>240</w:t>
            </w:r>
            <w:r w:rsidR="00400769">
              <w:rPr>
                <w:rFonts w:eastAsia="Times New Roman" w:cs="Tahoma"/>
                <w:bCs/>
                <w:szCs w:val="18"/>
              </w:rPr>
              <w:t>.</w:t>
            </w:r>
            <w:r w:rsidRPr="00DA6815">
              <w:rPr>
                <w:rFonts w:eastAsia="Times New Roman" w:cs="Tahoma"/>
                <w:bCs/>
                <w:szCs w:val="18"/>
              </w:rPr>
              <w:t>00</w:t>
            </w:r>
          </w:p>
        </w:tc>
        <w:tc>
          <w:tcPr>
            <w:tcW w:w="1847" w:type="dxa"/>
            <w:vAlign w:val="center"/>
          </w:tcPr>
          <w:p w14:paraId="2100F739" w14:textId="154E8DB3" w:rsidR="003C1643" w:rsidRPr="00DA6815" w:rsidRDefault="003C1643" w:rsidP="00DA52F5">
            <w:pPr>
              <w:spacing w:before="0"/>
              <w:jc w:val="center"/>
              <w:rPr>
                <w:rFonts w:eastAsia="Times New Roman" w:cs="Tahoma"/>
                <w:bCs/>
                <w:szCs w:val="18"/>
              </w:rPr>
            </w:pPr>
            <w:r w:rsidRPr="00DA6815">
              <w:rPr>
                <w:rFonts w:eastAsia="Times New Roman" w:cs="Tahoma"/>
                <w:bCs/>
                <w:szCs w:val="18"/>
              </w:rPr>
              <w:t>£4</w:t>
            </w:r>
            <w:r w:rsidR="0080516A">
              <w:rPr>
                <w:rFonts w:eastAsia="Times New Roman" w:cs="Tahoma"/>
                <w:bCs/>
                <w:szCs w:val="18"/>
              </w:rPr>
              <w:t>,</w:t>
            </w:r>
            <w:r w:rsidRPr="00DA6815">
              <w:rPr>
                <w:rFonts w:eastAsia="Times New Roman" w:cs="Tahoma"/>
                <w:bCs/>
                <w:szCs w:val="18"/>
              </w:rPr>
              <w:t>445</w:t>
            </w:r>
            <w:r w:rsidR="00400769">
              <w:rPr>
                <w:rFonts w:eastAsia="Times New Roman" w:cs="Tahoma"/>
                <w:bCs/>
                <w:szCs w:val="18"/>
              </w:rPr>
              <w:t>.</w:t>
            </w:r>
            <w:r w:rsidRPr="00DA6815">
              <w:rPr>
                <w:rFonts w:eastAsia="Times New Roman" w:cs="Tahoma"/>
                <w:bCs/>
                <w:szCs w:val="18"/>
              </w:rPr>
              <w:t>00</w:t>
            </w:r>
          </w:p>
        </w:tc>
      </w:tr>
      <w:tr w:rsidR="003C1643" w:rsidRPr="00DA6815" w14:paraId="306FA751" w14:textId="77777777" w:rsidTr="00DA52F5">
        <w:trPr>
          <w:trHeight w:val="531"/>
        </w:trPr>
        <w:tc>
          <w:tcPr>
            <w:tcW w:w="6658" w:type="dxa"/>
            <w:vAlign w:val="center"/>
          </w:tcPr>
          <w:p w14:paraId="03F3BC8A" w14:textId="77777777" w:rsidR="003C1643" w:rsidRPr="00DA6815" w:rsidRDefault="003C1643" w:rsidP="008D1851">
            <w:pPr>
              <w:spacing w:before="0" w:line="240" w:lineRule="auto"/>
              <w:rPr>
                <w:rFonts w:eastAsia="Times New Roman" w:cs="Tahoma"/>
                <w:szCs w:val="18"/>
              </w:rPr>
            </w:pPr>
            <w:r w:rsidRPr="00DA6815">
              <w:rPr>
                <w:rFonts w:eastAsia="Times New Roman" w:cs="Tahoma"/>
                <w:szCs w:val="18"/>
              </w:rPr>
              <w:t>JUNIO: 10, 24</w:t>
            </w:r>
          </w:p>
          <w:p w14:paraId="3894BBD9" w14:textId="77777777" w:rsidR="003C1643" w:rsidRPr="00DA6815" w:rsidRDefault="003C1643" w:rsidP="008D1851">
            <w:pPr>
              <w:spacing w:before="0" w:line="240" w:lineRule="auto"/>
              <w:rPr>
                <w:rFonts w:eastAsia="Times New Roman" w:cs="Tahoma"/>
                <w:szCs w:val="18"/>
              </w:rPr>
            </w:pPr>
            <w:r w:rsidRPr="00DA6815">
              <w:rPr>
                <w:rFonts w:eastAsia="Times New Roman" w:cs="Tahoma"/>
                <w:szCs w:val="18"/>
              </w:rPr>
              <w:t>JULIO: 15, 29</w:t>
            </w:r>
          </w:p>
          <w:p w14:paraId="3CF732C6" w14:textId="77777777" w:rsidR="003C1643" w:rsidRPr="00DA6815" w:rsidRDefault="003C1643" w:rsidP="008D1851">
            <w:pPr>
              <w:spacing w:before="0" w:line="240" w:lineRule="auto"/>
              <w:rPr>
                <w:rFonts w:eastAsia="Times New Roman" w:cs="Tahoma"/>
                <w:szCs w:val="18"/>
              </w:rPr>
            </w:pPr>
            <w:r w:rsidRPr="00DA6815">
              <w:rPr>
                <w:rFonts w:eastAsia="Times New Roman" w:cs="Tahoma"/>
                <w:szCs w:val="18"/>
              </w:rPr>
              <w:t>AGOSTO: 19</w:t>
            </w:r>
          </w:p>
        </w:tc>
        <w:tc>
          <w:tcPr>
            <w:tcW w:w="1701" w:type="dxa"/>
            <w:vAlign w:val="center"/>
          </w:tcPr>
          <w:p w14:paraId="72639F95" w14:textId="2112F073" w:rsidR="003C1643" w:rsidRPr="00DA6815" w:rsidRDefault="003C1643" w:rsidP="00DA52F5">
            <w:pPr>
              <w:spacing w:before="0"/>
              <w:jc w:val="center"/>
              <w:rPr>
                <w:rFonts w:eastAsia="Times New Roman" w:cs="Tahoma"/>
                <w:bCs/>
                <w:szCs w:val="18"/>
              </w:rPr>
            </w:pPr>
            <w:r w:rsidRPr="00DA6815">
              <w:rPr>
                <w:rFonts w:eastAsia="Times New Roman" w:cs="Tahoma"/>
                <w:bCs/>
                <w:szCs w:val="18"/>
              </w:rPr>
              <w:t>£3</w:t>
            </w:r>
            <w:r w:rsidR="0080516A">
              <w:rPr>
                <w:rFonts w:eastAsia="Times New Roman" w:cs="Tahoma"/>
                <w:bCs/>
                <w:szCs w:val="18"/>
              </w:rPr>
              <w:t>,</w:t>
            </w:r>
            <w:r w:rsidRPr="00DA6815">
              <w:rPr>
                <w:rFonts w:eastAsia="Times New Roman" w:cs="Tahoma"/>
                <w:bCs/>
                <w:szCs w:val="18"/>
              </w:rPr>
              <w:t>390</w:t>
            </w:r>
            <w:r w:rsidR="00400769">
              <w:rPr>
                <w:rFonts w:eastAsia="Times New Roman" w:cs="Tahoma"/>
                <w:bCs/>
                <w:szCs w:val="18"/>
              </w:rPr>
              <w:t>.</w:t>
            </w:r>
            <w:r w:rsidRPr="00DA6815">
              <w:rPr>
                <w:rFonts w:eastAsia="Times New Roman" w:cs="Tahoma"/>
                <w:bCs/>
                <w:szCs w:val="18"/>
              </w:rPr>
              <w:t>00</w:t>
            </w:r>
          </w:p>
        </w:tc>
        <w:tc>
          <w:tcPr>
            <w:tcW w:w="1847" w:type="dxa"/>
            <w:vAlign w:val="center"/>
          </w:tcPr>
          <w:p w14:paraId="72EE062B" w14:textId="43535BF5" w:rsidR="003C1643" w:rsidRPr="00DA6815" w:rsidRDefault="003C1643" w:rsidP="00DA52F5">
            <w:pPr>
              <w:spacing w:before="0"/>
              <w:jc w:val="center"/>
              <w:rPr>
                <w:rFonts w:eastAsia="Times New Roman" w:cs="Tahoma"/>
                <w:bCs/>
                <w:szCs w:val="18"/>
              </w:rPr>
            </w:pPr>
            <w:r w:rsidRPr="00DA6815">
              <w:rPr>
                <w:rFonts w:eastAsia="Times New Roman" w:cs="Tahoma"/>
                <w:bCs/>
                <w:szCs w:val="18"/>
              </w:rPr>
              <w:t>£4</w:t>
            </w:r>
            <w:r w:rsidR="0080516A">
              <w:rPr>
                <w:rFonts w:eastAsia="Times New Roman" w:cs="Tahoma"/>
                <w:bCs/>
                <w:szCs w:val="18"/>
              </w:rPr>
              <w:t>,</w:t>
            </w:r>
            <w:r w:rsidRPr="00DA6815">
              <w:rPr>
                <w:rFonts w:eastAsia="Times New Roman" w:cs="Tahoma"/>
                <w:bCs/>
                <w:szCs w:val="18"/>
              </w:rPr>
              <w:t>690</w:t>
            </w:r>
            <w:r w:rsidR="00400769">
              <w:rPr>
                <w:rFonts w:eastAsia="Times New Roman" w:cs="Tahoma"/>
                <w:bCs/>
                <w:szCs w:val="18"/>
              </w:rPr>
              <w:t>.</w:t>
            </w:r>
            <w:r w:rsidRPr="00DA6815">
              <w:rPr>
                <w:rFonts w:eastAsia="Times New Roman" w:cs="Tahoma"/>
                <w:bCs/>
                <w:szCs w:val="18"/>
              </w:rPr>
              <w:t>00</w:t>
            </w:r>
          </w:p>
        </w:tc>
      </w:tr>
      <w:tr w:rsidR="003C1643" w:rsidRPr="00DA6815" w14:paraId="310ED95C" w14:textId="77777777" w:rsidTr="00DA52F5">
        <w:trPr>
          <w:trHeight w:val="368"/>
        </w:trPr>
        <w:tc>
          <w:tcPr>
            <w:tcW w:w="6658" w:type="dxa"/>
            <w:vAlign w:val="center"/>
          </w:tcPr>
          <w:p w14:paraId="4672A677" w14:textId="77777777" w:rsidR="003C1643" w:rsidRPr="00DA6815" w:rsidRDefault="003C1643" w:rsidP="008D1851">
            <w:pPr>
              <w:spacing w:before="0" w:line="240" w:lineRule="auto"/>
              <w:rPr>
                <w:rFonts w:eastAsia="Times New Roman" w:cs="Tahoma"/>
                <w:szCs w:val="18"/>
              </w:rPr>
            </w:pPr>
            <w:r w:rsidRPr="00DA6815">
              <w:rPr>
                <w:rFonts w:eastAsia="Times New Roman" w:cs="Tahoma"/>
                <w:szCs w:val="18"/>
              </w:rPr>
              <w:t>SEPTIEMBRE: 02, 30</w:t>
            </w:r>
          </w:p>
          <w:p w14:paraId="37690D7B" w14:textId="77777777" w:rsidR="003C1643" w:rsidRPr="00DA6815" w:rsidRDefault="003C1643" w:rsidP="008D1851">
            <w:pPr>
              <w:spacing w:before="0" w:line="240" w:lineRule="auto"/>
              <w:rPr>
                <w:rFonts w:eastAsia="Times New Roman" w:cs="Tahoma"/>
                <w:szCs w:val="18"/>
              </w:rPr>
            </w:pPr>
            <w:r w:rsidRPr="00DA6815">
              <w:rPr>
                <w:rFonts w:eastAsia="Times New Roman" w:cs="Tahoma"/>
                <w:szCs w:val="18"/>
              </w:rPr>
              <w:t>OCTUBRE: 14</w:t>
            </w:r>
          </w:p>
        </w:tc>
        <w:tc>
          <w:tcPr>
            <w:tcW w:w="1701" w:type="dxa"/>
            <w:vAlign w:val="center"/>
          </w:tcPr>
          <w:p w14:paraId="5436F0E3" w14:textId="6EB1B668" w:rsidR="003C1643" w:rsidRPr="00DA6815" w:rsidRDefault="003C1643" w:rsidP="00DA52F5">
            <w:pPr>
              <w:spacing w:before="0"/>
              <w:jc w:val="center"/>
              <w:rPr>
                <w:rFonts w:eastAsia="Times New Roman" w:cs="Tahoma"/>
                <w:bCs/>
                <w:szCs w:val="18"/>
              </w:rPr>
            </w:pPr>
            <w:r w:rsidRPr="00DA6815">
              <w:rPr>
                <w:rFonts w:eastAsia="Times New Roman" w:cs="Tahoma"/>
                <w:bCs/>
                <w:szCs w:val="18"/>
              </w:rPr>
              <w:t>£3</w:t>
            </w:r>
            <w:r w:rsidR="0080516A">
              <w:rPr>
                <w:rFonts w:eastAsia="Times New Roman" w:cs="Tahoma"/>
                <w:bCs/>
                <w:szCs w:val="18"/>
              </w:rPr>
              <w:t>,</w:t>
            </w:r>
            <w:r w:rsidRPr="00DA6815">
              <w:rPr>
                <w:rFonts w:eastAsia="Times New Roman" w:cs="Tahoma"/>
                <w:bCs/>
                <w:szCs w:val="18"/>
              </w:rPr>
              <w:t>240</w:t>
            </w:r>
            <w:r w:rsidR="00400769">
              <w:rPr>
                <w:rFonts w:eastAsia="Times New Roman" w:cs="Tahoma"/>
                <w:bCs/>
                <w:szCs w:val="18"/>
              </w:rPr>
              <w:t>.</w:t>
            </w:r>
            <w:r w:rsidRPr="00DA6815">
              <w:rPr>
                <w:rFonts w:eastAsia="Times New Roman" w:cs="Tahoma"/>
                <w:bCs/>
                <w:szCs w:val="18"/>
              </w:rPr>
              <w:t>00</w:t>
            </w:r>
          </w:p>
        </w:tc>
        <w:tc>
          <w:tcPr>
            <w:tcW w:w="1847" w:type="dxa"/>
            <w:vAlign w:val="center"/>
          </w:tcPr>
          <w:p w14:paraId="5AC42010" w14:textId="2183B1E0" w:rsidR="003C1643" w:rsidRPr="00DA6815" w:rsidRDefault="003C1643" w:rsidP="00DA52F5">
            <w:pPr>
              <w:spacing w:before="0"/>
              <w:jc w:val="center"/>
              <w:rPr>
                <w:rFonts w:eastAsia="Times New Roman" w:cs="Tahoma"/>
                <w:bCs/>
                <w:szCs w:val="18"/>
              </w:rPr>
            </w:pPr>
            <w:r w:rsidRPr="00DA6815">
              <w:rPr>
                <w:rFonts w:eastAsia="Times New Roman" w:cs="Tahoma"/>
                <w:bCs/>
                <w:szCs w:val="18"/>
              </w:rPr>
              <w:t>£4</w:t>
            </w:r>
            <w:r w:rsidR="0080516A">
              <w:rPr>
                <w:rFonts w:eastAsia="Times New Roman" w:cs="Tahoma"/>
                <w:bCs/>
                <w:szCs w:val="18"/>
              </w:rPr>
              <w:t>,</w:t>
            </w:r>
            <w:r w:rsidRPr="00DA6815">
              <w:rPr>
                <w:rFonts w:eastAsia="Times New Roman" w:cs="Tahoma"/>
                <w:bCs/>
                <w:szCs w:val="18"/>
              </w:rPr>
              <w:t>445</w:t>
            </w:r>
            <w:r w:rsidR="00400769">
              <w:rPr>
                <w:rFonts w:eastAsia="Times New Roman" w:cs="Tahoma"/>
                <w:bCs/>
                <w:szCs w:val="18"/>
              </w:rPr>
              <w:t>.</w:t>
            </w:r>
            <w:r w:rsidRPr="00DA6815">
              <w:rPr>
                <w:rFonts w:eastAsia="Times New Roman" w:cs="Tahoma"/>
                <w:bCs/>
                <w:szCs w:val="18"/>
              </w:rPr>
              <w:t>00</w:t>
            </w:r>
          </w:p>
        </w:tc>
      </w:tr>
      <w:tr w:rsidR="003C1643" w:rsidRPr="00DA6815" w14:paraId="22FD1D2D" w14:textId="77777777" w:rsidTr="00DA52F5">
        <w:trPr>
          <w:trHeight w:val="2495"/>
        </w:trPr>
        <w:tc>
          <w:tcPr>
            <w:tcW w:w="10206" w:type="dxa"/>
            <w:gridSpan w:val="3"/>
          </w:tcPr>
          <w:p w14:paraId="21B56635" w14:textId="6940D787" w:rsidR="003C1643" w:rsidRPr="004322C8" w:rsidRDefault="003C1643" w:rsidP="00DA52F5">
            <w:pPr>
              <w:spacing w:before="0" w:line="240" w:lineRule="auto"/>
              <w:rPr>
                <w:rFonts w:eastAsia="Calibri" w:cs="Tahoma"/>
                <w:b/>
                <w:bCs/>
                <w:szCs w:val="18"/>
              </w:rPr>
            </w:pPr>
            <w:r w:rsidRPr="004322C8">
              <w:rPr>
                <w:rFonts w:eastAsia="Calibri" w:cs="Tahoma"/>
                <w:b/>
                <w:bCs/>
                <w:szCs w:val="18"/>
              </w:rPr>
              <w:t xml:space="preserve">Salidas </w:t>
            </w:r>
            <w:r w:rsidR="00B17A92">
              <w:rPr>
                <w:rFonts w:eastAsia="Calibri" w:cs="Tahoma"/>
                <w:b/>
                <w:bCs/>
                <w:szCs w:val="18"/>
              </w:rPr>
              <w:t>g</w:t>
            </w:r>
            <w:r w:rsidRPr="004322C8">
              <w:rPr>
                <w:rFonts w:eastAsia="Calibri" w:cs="Tahoma"/>
                <w:b/>
                <w:bCs/>
                <w:szCs w:val="18"/>
              </w:rPr>
              <w:t>arantizadas. Precios en libras esterlinas.</w:t>
            </w:r>
          </w:p>
          <w:p w14:paraId="471EB32E" w14:textId="77777777" w:rsidR="003C1643" w:rsidRPr="00DA6815" w:rsidRDefault="003C1643" w:rsidP="00DA52F5">
            <w:pPr>
              <w:spacing w:before="0" w:line="240" w:lineRule="auto"/>
              <w:rPr>
                <w:rFonts w:eastAsia="Calibri" w:cs="Tahoma"/>
                <w:szCs w:val="18"/>
              </w:rPr>
            </w:pPr>
          </w:p>
          <w:p w14:paraId="66E03657" w14:textId="77777777" w:rsidR="00610213" w:rsidRDefault="003C1643" w:rsidP="00610213">
            <w:pPr>
              <w:numPr>
                <w:ilvl w:val="0"/>
                <w:numId w:val="9"/>
              </w:numPr>
              <w:spacing w:before="0" w:line="240" w:lineRule="auto"/>
              <w:rPr>
                <w:rFonts w:eastAsia="Times New Roman" w:cs="Tahoma"/>
                <w:szCs w:val="18"/>
              </w:rPr>
            </w:pPr>
            <w:r w:rsidRPr="00DA6815">
              <w:rPr>
                <w:rFonts w:eastAsia="Times New Roman" w:cs="Tahoma"/>
                <w:szCs w:val="18"/>
              </w:rPr>
              <w:t>Excursión panorámica de medio día en Edimburgo (Día 2): 08:30 h en el hotel del tour.</w:t>
            </w:r>
          </w:p>
          <w:p w14:paraId="6AA06130" w14:textId="4FD62F44" w:rsidR="0087054F" w:rsidRPr="00610213" w:rsidRDefault="0087054F" w:rsidP="00610213">
            <w:pPr>
              <w:numPr>
                <w:ilvl w:val="0"/>
                <w:numId w:val="9"/>
              </w:numPr>
              <w:spacing w:before="0" w:line="240" w:lineRule="auto"/>
              <w:rPr>
                <w:rFonts w:eastAsia="Times New Roman" w:cs="Tahoma"/>
                <w:szCs w:val="18"/>
              </w:rPr>
            </w:pPr>
            <w:r w:rsidRPr="00610213">
              <w:t xml:space="preserve">Recogida con el autocar tras el </w:t>
            </w:r>
            <w:r w:rsidRPr="00610213">
              <w:rPr>
                <w:i/>
                <w:iCs/>
              </w:rPr>
              <w:t>check-out</w:t>
            </w:r>
            <w:r w:rsidRPr="00610213">
              <w:t xml:space="preserve"> para iniciar el itinerario (Día 3): 08:00 h en el hotel del tour.</w:t>
            </w:r>
          </w:p>
          <w:p w14:paraId="5D53B28B" w14:textId="77777777" w:rsidR="003C1643" w:rsidRPr="00DA6815" w:rsidRDefault="003C1643" w:rsidP="00DA52F5">
            <w:pPr>
              <w:spacing w:before="0" w:line="240" w:lineRule="auto"/>
              <w:rPr>
                <w:rFonts w:eastAsia="Calibri" w:cs="Tahoma"/>
                <w:szCs w:val="18"/>
              </w:rPr>
            </w:pPr>
          </w:p>
          <w:p w14:paraId="6EF56286" w14:textId="77777777" w:rsidR="003C1643" w:rsidRPr="004322C8" w:rsidRDefault="003C1643" w:rsidP="00DA52F5">
            <w:pPr>
              <w:spacing w:before="0" w:line="240" w:lineRule="auto"/>
              <w:rPr>
                <w:rFonts w:eastAsia="Times New Roman" w:cs="Tahoma"/>
                <w:b/>
                <w:bCs/>
                <w:szCs w:val="18"/>
              </w:rPr>
            </w:pPr>
            <w:r w:rsidRPr="004322C8">
              <w:rPr>
                <w:rFonts w:eastAsia="Times New Roman" w:cs="Tahoma"/>
                <w:b/>
                <w:bCs/>
                <w:szCs w:val="18"/>
              </w:rPr>
              <w:t>El precio incluye:</w:t>
            </w:r>
          </w:p>
          <w:p w14:paraId="56D19B53" w14:textId="77777777" w:rsidR="003C1643" w:rsidRPr="00DA6815" w:rsidRDefault="003C1643" w:rsidP="00DA52F5">
            <w:pPr>
              <w:spacing w:before="0" w:line="240" w:lineRule="auto"/>
              <w:rPr>
                <w:rFonts w:eastAsia="Times New Roman" w:cs="Tahoma"/>
                <w:szCs w:val="18"/>
                <w:u w:val="single"/>
              </w:rPr>
            </w:pPr>
          </w:p>
          <w:p w14:paraId="4240A7AD" w14:textId="77777777" w:rsidR="003C1643" w:rsidRPr="00DA6815" w:rsidRDefault="003C1643" w:rsidP="009A734F">
            <w:pPr>
              <w:numPr>
                <w:ilvl w:val="0"/>
                <w:numId w:val="9"/>
              </w:numPr>
              <w:spacing w:before="0" w:line="240" w:lineRule="auto"/>
              <w:contextualSpacing/>
              <w:rPr>
                <w:rFonts w:eastAsia="Calibri" w:cs="Tahoma"/>
                <w:szCs w:val="18"/>
              </w:rPr>
            </w:pPr>
            <w:r w:rsidRPr="00157D41">
              <w:rPr>
                <w:rFonts w:eastAsia="Calibri" w:cs="Tahoma"/>
                <w:b/>
                <w:szCs w:val="18"/>
              </w:rPr>
              <w:t>Alojamiento:</w:t>
            </w:r>
            <w:r w:rsidRPr="00DA6815">
              <w:rPr>
                <w:rFonts w:eastAsia="Calibri" w:cs="Tahoma"/>
                <w:szCs w:val="18"/>
              </w:rPr>
              <w:t xml:space="preserve"> 6 noches de media pensión (cena y desayuno) / 9 noches alojamiento y desayuno. En hoteles indicados o similar.</w:t>
            </w:r>
          </w:p>
          <w:p w14:paraId="456D8099" w14:textId="77777777" w:rsidR="003C1643" w:rsidRPr="00DA6815" w:rsidRDefault="003C1643" w:rsidP="009A734F">
            <w:pPr>
              <w:numPr>
                <w:ilvl w:val="0"/>
                <w:numId w:val="9"/>
              </w:numPr>
              <w:spacing w:before="0" w:line="240" w:lineRule="auto"/>
              <w:contextualSpacing/>
              <w:rPr>
                <w:rFonts w:eastAsia="Calibri" w:cs="Tahoma"/>
                <w:szCs w:val="18"/>
              </w:rPr>
            </w:pPr>
            <w:r w:rsidRPr="00157D41">
              <w:rPr>
                <w:rFonts w:eastAsia="Calibri" w:cs="Tahoma"/>
                <w:b/>
                <w:szCs w:val="18"/>
              </w:rPr>
              <w:t>Traslados:</w:t>
            </w:r>
            <w:r w:rsidRPr="00DA6815">
              <w:rPr>
                <w:rFonts w:eastAsia="Calibri" w:cs="Tahoma"/>
                <w:szCs w:val="18"/>
              </w:rPr>
              <w:t xml:space="preserve"> Cruce en barco entre Escocia e Irlanda y entre Irlanda y Gales.</w:t>
            </w:r>
          </w:p>
          <w:p w14:paraId="14EB44E0" w14:textId="3B76238F" w:rsidR="003C1643" w:rsidRPr="00DA6815" w:rsidRDefault="003C1643" w:rsidP="009A734F">
            <w:pPr>
              <w:numPr>
                <w:ilvl w:val="0"/>
                <w:numId w:val="9"/>
              </w:numPr>
              <w:spacing w:before="0" w:line="240" w:lineRule="auto"/>
              <w:contextualSpacing/>
              <w:rPr>
                <w:rFonts w:eastAsia="Calibri" w:cs="Tahoma"/>
                <w:szCs w:val="18"/>
              </w:rPr>
            </w:pPr>
            <w:r w:rsidRPr="00157D41">
              <w:rPr>
                <w:rFonts w:eastAsia="Calibri" w:cs="Tahoma"/>
                <w:b/>
                <w:szCs w:val="18"/>
              </w:rPr>
              <w:t>Entradas:</w:t>
            </w:r>
            <w:r w:rsidRPr="00DA6815">
              <w:rPr>
                <w:rFonts w:eastAsia="Calibri" w:cs="Tahoma"/>
                <w:bCs/>
                <w:szCs w:val="18"/>
              </w:rPr>
              <w:t xml:space="preserve"> </w:t>
            </w:r>
            <w:r w:rsidRPr="00DA6815">
              <w:rPr>
                <w:rFonts w:eastAsia="Calibri" w:cs="Tahoma"/>
                <w:szCs w:val="18"/>
              </w:rPr>
              <w:t xml:space="preserve"> Incluye entrada a una </w:t>
            </w:r>
            <w:r w:rsidRPr="00DA6815">
              <w:rPr>
                <w:rFonts w:eastAsia="Calibri" w:cs="Tahoma"/>
                <w:bCs/>
                <w:szCs w:val="18"/>
              </w:rPr>
              <w:t>experiencia de cata de whisky</w:t>
            </w:r>
            <w:r w:rsidRPr="00DA6815">
              <w:rPr>
                <w:rFonts w:eastAsia="Calibri" w:cs="Tahoma"/>
                <w:szCs w:val="18"/>
              </w:rPr>
              <w:t xml:space="preserve">, que podrá realizarse en </w:t>
            </w:r>
            <w:r w:rsidRPr="00DA6815">
              <w:rPr>
                <w:rFonts w:eastAsia="Calibri" w:cs="Tahoma"/>
                <w:bCs/>
                <w:szCs w:val="18"/>
              </w:rPr>
              <w:t>Irlanda</w:t>
            </w:r>
            <w:r w:rsidRPr="00DA6815">
              <w:rPr>
                <w:rFonts w:eastAsia="Calibri" w:cs="Tahoma"/>
                <w:szCs w:val="18"/>
              </w:rPr>
              <w:t xml:space="preserve"> o </w:t>
            </w:r>
            <w:r w:rsidRPr="00DA6815">
              <w:rPr>
                <w:rFonts w:eastAsia="Calibri" w:cs="Tahoma"/>
                <w:bCs/>
                <w:szCs w:val="18"/>
              </w:rPr>
              <w:t>Escocia</w:t>
            </w:r>
            <w:r w:rsidRPr="00DA6815">
              <w:rPr>
                <w:rFonts w:eastAsia="Calibri" w:cs="Tahoma"/>
                <w:szCs w:val="18"/>
              </w:rPr>
              <w:t>, según la operativa de cada temporada y la disponibilidad del espacio; Giant’s Causeway (Calzada del Gigante), Museo Titanic, los Acantilados de Moher, la Abadía de Kylemore,</w:t>
            </w:r>
            <w:r w:rsidR="00DE512C" w:rsidRPr="00DA6815">
              <w:rPr>
                <w:rFonts w:eastAsia="Calibri" w:cs="Tahoma"/>
                <w:szCs w:val="18"/>
              </w:rPr>
              <w:t xml:space="preserve"> la Roca de Cashel</w:t>
            </w:r>
            <w:r w:rsidR="00DE512C">
              <w:rPr>
                <w:rFonts w:eastAsia="Calibri" w:cs="Tahoma"/>
                <w:szCs w:val="18"/>
              </w:rPr>
              <w:t xml:space="preserve">, </w:t>
            </w:r>
            <w:r w:rsidRPr="00DA6815">
              <w:rPr>
                <w:rFonts w:eastAsia="Calibri" w:cs="Tahoma"/>
                <w:szCs w:val="18"/>
              </w:rPr>
              <w:t xml:space="preserve">Stonehenge, Gran Hall del Castillo de Winchester y </w:t>
            </w:r>
            <w:r w:rsidRPr="00157D41">
              <w:rPr>
                <w:rFonts w:eastAsia="Calibri" w:cs="Tahoma"/>
                <w:b/>
                <w:szCs w:val="18"/>
              </w:rPr>
              <w:t>parada para hacer fotos exteriores</w:t>
            </w:r>
            <w:r w:rsidRPr="00DA6815">
              <w:rPr>
                <w:rFonts w:eastAsia="Calibri" w:cs="Tahoma"/>
                <w:szCs w:val="18"/>
              </w:rPr>
              <w:t xml:space="preserve"> en el Castillo de Kilkenny</w:t>
            </w:r>
            <w:r w:rsidR="00DE512C">
              <w:rPr>
                <w:rFonts w:eastAsia="Calibri" w:cs="Tahoma"/>
                <w:szCs w:val="18"/>
              </w:rPr>
              <w:t>.</w:t>
            </w:r>
          </w:p>
          <w:p w14:paraId="20BE104E" w14:textId="77777777" w:rsidR="003C1643" w:rsidRPr="00DA6815" w:rsidRDefault="003C1643" w:rsidP="009A734F">
            <w:pPr>
              <w:numPr>
                <w:ilvl w:val="0"/>
                <w:numId w:val="9"/>
              </w:numPr>
              <w:spacing w:before="0" w:line="240" w:lineRule="auto"/>
              <w:jc w:val="left"/>
              <w:rPr>
                <w:rFonts w:ascii="Aptos" w:eastAsia="Times New Roman" w:hAnsi="Aptos" w:cs="Times New Roman"/>
                <w:szCs w:val="18"/>
              </w:rPr>
            </w:pPr>
            <w:r w:rsidRPr="00157D41">
              <w:rPr>
                <w:rFonts w:eastAsia="Times New Roman" w:cs="Times New Roman"/>
                <w:b/>
                <w:szCs w:val="18"/>
              </w:rPr>
              <w:t>Visitas panorámicas:</w:t>
            </w:r>
            <w:r w:rsidRPr="00DA6815">
              <w:rPr>
                <w:rFonts w:eastAsia="Times New Roman" w:cs="Times New Roman"/>
                <w:szCs w:val="18"/>
              </w:rPr>
              <w:t xml:space="preserve"> de Edimburgo, Inverness, Glasgow, Belfast, Limerick, Cork, Dublín y Liverpool.</w:t>
            </w:r>
          </w:p>
          <w:p w14:paraId="36844C64" w14:textId="668C5063" w:rsidR="003C1643" w:rsidRPr="00DA6815" w:rsidRDefault="003C1643" w:rsidP="009A734F">
            <w:pPr>
              <w:numPr>
                <w:ilvl w:val="0"/>
                <w:numId w:val="9"/>
              </w:numPr>
              <w:spacing w:before="0" w:line="240" w:lineRule="auto"/>
              <w:contextualSpacing/>
              <w:rPr>
                <w:rFonts w:eastAsia="Calibri" w:cs="Tahoma"/>
                <w:szCs w:val="18"/>
                <w:lang w:val="en-US"/>
              </w:rPr>
            </w:pPr>
            <w:r w:rsidRPr="00157D41">
              <w:rPr>
                <w:rFonts w:eastAsia="Calibri" w:cs="Tahoma"/>
                <w:b/>
                <w:szCs w:val="18"/>
                <w:lang w:val="en-US"/>
              </w:rPr>
              <w:t>Recorridos a pie:</w:t>
            </w:r>
            <w:r w:rsidRPr="00DA6815">
              <w:rPr>
                <w:rFonts w:eastAsia="Calibri" w:cs="Tahoma"/>
                <w:szCs w:val="18"/>
                <w:lang w:val="en-US"/>
              </w:rPr>
              <w:t xml:space="preserve"> por St Andrews, Galway, Chester, Bath y Winchester.</w:t>
            </w:r>
          </w:p>
          <w:p w14:paraId="0C7359D2" w14:textId="77777777" w:rsidR="003C1643" w:rsidRPr="00DA6815" w:rsidRDefault="003C1643" w:rsidP="00DA52F5">
            <w:pPr>
              <w:spacing w:before="0" w:line="240" w:lineRule="auto"/>
              <w:rPr>
                <w:rFonts w:eastAsia="Times New Roman" w:cs="Tahoma"/>
                <w:szCs w:val="18"/>
                <w:lang w:val="en-US"/>
              </w:rPr>
            </w:pPr>
          </w:p>
          <w:p w14:paraId="40497753" w14:textId="77777777" w:rsidR="003C1643" w:rsidRPr="00DA6815" w:rsidRDefault="003C1643" w:rsidP="00DA52F5">
            <w:pPr>
              <w:spacing w:before="0" w:after="240" w:line="240" w:lineRule="auto"/>
              <w:rPr>
                <w:rFonts w:eastAsia="Times New Roman" w:cs="Tahoma"/>
                <w:szCs w:val="18"/>
              </w:rPr>
            </w:pPr>
            <w:r w:rsidRPr="00DA6815">
              <w:rPr>
                <w:rFonts w:eastAsia="Times New Roman" w:cs="Tahoma"/>
                <w:szCs w:val="18"/>
              </w:rPr>
              <w:t>El precio NO incluye:</w:t>
            </w:r>
          </w:p>
          <w:p w14:paraId="5D73812B" w14:textId="77777777" w:rsidR="003C1643" w:rsidRDefault="003C1643" w:rsidP="009A734F">
            <w:pPr>
              <w:numPr>
                <w:ilvl w:val="0"/>
                <w:numId w:val="10"/>
              </w:numPr>
              <w:spacing w:before="0" w:after="200" w:line="240" w:lineRule="auto"/>
              <w:contextualSpacing/>
              <w:rPr>
                <w:rFonts w:eastAsia="Calibri" w:cs="Tahoma"/>
                <w:szCs w:val="18"/>
              </w:rPr>
            </w:pPr>
            <w:r w:rsidRPr="00DA6815">
              <w:rPr>
                <w:rFonts w:eastAsia="Calibri" w:cs="Tahoma"/>
                <w:szCs w:val="18"/>
              </w:rPr>
              <w:t>Maleteros: el servicio de maleteros no está incluido en el precio del paquete; cada pasajero deberá encargarse de transportar su propio equipaje.</w:t>
            </w:r>
          </w:p>
          <w:p w14:paraId="332F3C8B" w14:textId="77777777" w:rsidR="003C1643" w:rsidRPr="00DA6815" w:rsidRDefault="003C1643" w:rsidP="009A734F">
            <w:pPr>
              <w:numPr>
                <w:ilvl w:val="0"/>
                <w:numId w:val="10"/>
              </w:numPr>
              <w:spacing w:before="0" w:after="200" w:line="240" w:lineRule="auto"/>
              <w:contextualSpacing/>
              <w:rPr>
                <w:rFonts w:eastAsia="Calibri" w:cs="Tahoma"/>
                <w:szCs w:val="18"/>
              </w:rPr>
            </w:pPr>
          </w:p>
          <w:p w14:paraId="363265E1" w14:textId="55FD4CA4" w:rsidR="003C1643" w:rsidRPr="00DA6815" w:rsidRDefault="003C1643" w:rsidP="00DA52F5">
            <w:pPr>
              <w:spacing w:before="0" w:line="240" w:lineRule="auto"/>
              <w:rPr>
                <w:rFonts w:eastAsia="Times New Roman" w:cs="Tahoma"/>
                <w:szCs w:val="18"/>
              </w:rPr>
            </w:pPr>
            <w:r w:rsidRPr="00157D41">
              <w:rPr>
                <w:rFonts w:eastAsia="Times New Roman" w:cs="Tahoma"/>
                <w:b/>
                <w:bCs/>
                <w:szCs w:val="18"/>
              </w:rPr>
              <w:t>Importante</w:t>
            </w:r>
            <w:r w:rsidRPr="00DA6815">
              <w:rPr>
                <w:rFonts w:eastAsia="Times New Roman" w:cs="Tahoma"/>
                <w:bCs/>
                <w:szCs w:val="18"/>
              </w:rPr>
              <w:t xml:space="preserve"> – City Tax:</w:t>
            </w:r>
            <w:r w:rsidRPr="00DA6815">
              <w:rPr>
                <w:rFonts w:eastAsia="Times New Roman" w:cs="Tahoma"/>
                <w:szCs w:val="18"/>
              </w:rPr>
              <w:t xml:space="preserve"> En 2027, se aplicará un </w:t>
            </w:r>
            <w:r w:rsidRPr="00DA6815">
              <w:rPr>
                <w:rFonts w:eastAsia="Times New Roman" w:cs="Tahoma"/>
                <w:bCs/>
                <w:szCs w:val="18"/>
              </w:rPr>
              <w:t>impuesto turístico local (Visitor Levy)</w:t>
            </w:r>
            <w:r w:rsidRPr="00DA6815">
              <w:rPr>
                <w:rFonts w:eastAsia="Times New Roman" w:cs="Tahoma"/>
                <w:szCs w:val="18"/>
              </w:rPr>
              <w:t xml:space="preserve"> en ciudades como </w:t>
            </w:r>
            <w:r w:rsidRPr="00DA6815">
              <w:rPr>
                <w:rFonts w:eastAsia="Times New Roman" w:cs="Tahoma"/>
                <w:bCs/>
                <w:szCs w:val="18"/>
              </w:rPr>
              <w:t>Edimburgo, Glasgow y Liverpool</w:t>
            </w:r>
            <w:r w:rsidRPr="00DA6815">
              <w:rPr>
                <w:rFonts w:eastAsia="Times New Roman" w:cs="Tahoma"/>
                <w:szCs w:val="18"/>
              </w:rPr>
              <w:t xml:space="preserve">, destinado a la mejora de la infraestructura y los servicios turísticos. En estas tres ciudades, el coste será </w:t>
            </w:r>
            <w:r w:rsidRPr="00DA6815">
              <w:rPr>
                <w:rFonts w:eastAsia="Times New Roman" w:cs="Tahoma"/>
                <w:bCs/>
                <w:szCs w:val="18"/>
              </w:rPr>
              <w:t>asumido exclusivamente por Anglovision</w:t>
            </w:r>
            <w:r w:rsidRPr="00DA6815">
              <w:rPr>
                <w:rFonts w:eastAsia="Times New Roman" w:cs="Tahoma"/>
                <w:szCs w:val="18"/>
              </w:rPr>
              <w:t xml:space="preserve">. En el caso de que otras localidades incluidas en el itinerario con pernoctación implementen un impuesto similar, dichos cargos </w:t>
            </w:r>
            <w:r w:rsidRPr="00DA6815">
              <w:rPr>
                <w:rFonts w:eastAsia="Times New Roman" w:cs="Tahoma"/>
                <w:bCs/>
                <w:szCs w:val="18"/>
              </w:rPr>
              <w:t>no estarán cubiertos</w:t>
            </w:r>
            <w:r w:rsidRPr="00DA6815">
              <w:rPr>
                <w:rFonts w:eastAsia="Times New Roman" w:cs="Tahoma"/>
                <w:szCs w:val="18"/>
              </w:rPr>
              <w:t xml:space="preserve"> y deberán ser abonados directamente por el viajero. </w:t>
            </w:r>
          </w:p>
          <w:p w14:paraId="467B4A38" w14:textId="77777777" w:rsidR="003C1643" w:rsidRPr="00DA6815" w:rsidRDefault="003C1643" w:rsidP="00DA52F5">
            <w:pPr>
              <w:spacing w:before="0" w:line="240" w:lineRule="auto"/>
              <w:rPr>
                <w:rFonts w:eastAsia="Times New Roman" w:cs="Tahoma"/>
                <w:szCs w:val="18"/>
              </w:rPr>
            </w:pPr>
          </w:p>
          <w:p w14:paraId="02DB2C40" w14:textId="77777777" w:rsidR="003C1643" w:rsidRPr="00DA6815" w:rsidRDefault="003C1643" w:rsidP="00DA52F5">
            <w:pPr>
              <w:spacing w:before="0" w:line="240" w:lineRule="auto"/>
              <w:rPr>
                <w:rFonts w:eastAsia="Times New Roman" w:cs="Tahoma"/>
                <w:szCs w:val="18"/>
              </w:rPr>
            </w:pPr>
            <w:r w:rsidRPr="00157D41">
              <w:rPr>
                <w:rFonts w:eastAsia="Times New Roman" w:cs="Tahoma"/>
                <w:b/>
                <w:bCs/>
                <w:szCs w:val="18"/>
              </w:rPr>
              <w:t>Importante</w:t>
            </w:r>
            <w:r w:rsidRPr="00DA6815">
              <w:rPr>
                <w:rFonts w:eastAsia="Times New Roman" w:cs="Tahoma"/>
                <w:bCs/>
                <w:szCs w:val="18"/>
              </w:rPr>
              <w:t xml:space="preserve"> – Conferencia Anual del Partido Laborista en Liverpool:</w:t>
            </w:r>
            <w:r w:rsidRPr="00DA6815">
              <w:rPr>
                <w:rFonts w:eastAsia="Times New Roman" w:cs="Tahoma"/>
                <w:szCs w:val="18"/>
              </w:rPr>
              <w:t xml:space="preserve"> Debido a esta conferencia anual, el hotel del tour podría cambiar a </w:t>
            </w:r>
            <w:r w:rsidRPr="00DA6815">
              <w:rPr>
                <w:rFonts w:eastAsia="Times New Roman" w:cs="Tahoma"/>
                <w:bCs/>
                <w:szCs w:val="18"/>
              </w:rPr>
              <w:t>Manchester o sus alrededores</w:t>
            </w:r>
            <w:r w:rsidRPr="00DA6815">
              <w:rPr>
                <w:rFonts w:eastAsia="Times New Roman" w:cs="Tahoma"/>
                <w:szCs w:val="18"/>
              </w:rPr>
              <w:t xml:space="preserve"> en caso de alta demanda hotelera. Este evento suele celebrarse en el mes de </w:t>
            </w:r>
            <w:r w:rsidRPr="00DA6815">
              <w:rPr>
                <w:rFonts w:eastAsia="Times New Roman" w:cs="Tahoma"/>
                <w:bCs/>
                <w:szCs w:val="18"/>
              </w:rPr>
              <w:t>septiembre</w:t>
            </w:r>
            <w:r w:rsidRPr="00DA6815">
              <w:rPr>
                <w:rFonts w:eastAsia="Times New Roman" w:cs="Tahoma"/>
                <w:szCs w:val="18"/>
              </w:rPr>
              <w:t>.</w:t>
            </w:r>
          </w:p>
          <w:p w14:paraId="2D3D47ED" w14:textId="77777777" w:rsidR="003C1643" w:rsidRPr="00DA6815" w:rsidRDefault="003C1643" w:rsidP="00DA52F5">
            <w:pPr>
              <w:spacing w:before="0" w:line="240" w:lineRule="auto"/>
              <w:rPr>
                <w:rFonts w:eastAsia="Times New Roman" w:cs="Tahoma"/>
                <w:szCs w:val="18"/>
              </w:rPr>
            </w:pPr>
          </w:p>
        </w:tc>
      </w:tr>
    </w:tbl>
    <w:p w14:paraId="63551C2A" w14:textId="77777777" w:rsidR="003C1643" w:rsidRPr="00DA6815" w:rsidRDefault="003C1643" w:rsidP="003C1643">
      <w:pPr>
        <w:spacing w:before="0" w:after="0" w:line="240" w:lineRule="auto"/>
        <w:rPr>
          <w:rFonts w:eastAsia="Times New Roman" w:cs="Tahoma"/>
          <w:b/>
          <w:bCs/>
          <w:kern w:val="0"/>
          <w:sz w:val="20"/>
          <w:szCs w:val="20"/>
          <w14:ligatures w14:val="none"/>
        </w:rPr>
      </w:pPr>
    </w:p>
    <w:bookmarkEnd w:id="41"/>
    <w:p w14:paraId="532668C6" w14:textId="77777777" w:rsidR="003C1643" w:rsidRPr="00DA6815" w:rsidRDefault="003C1643" w:rsidP="003C1643">
      <w:pPr>
        <w:spacing w:before="240" w:after="240" w:line="240" w:lineRule="auto"/>
        <w:jc w:val="left"/>
        <w:rPr>
          <w:rFonts w:eastAsia="Times New Roman" w:cs="Tahoma"/>
          <w:b/>
          <w:bCs/>
          <w:kern w:val="0"/>
          <w:sz w:val="20"/>
          <w:szCs w:val="20"/>
          <w14:ligatures w14:val="none"/>
        </w:rPr>
      </w:pPr>
    </w:p>
    <w:p w14:paraId="038E54E4" w14:textId="77777777" w:rsidR="003C1643" w:rsidRPr="00DA6815" w:rsidRDefault="003C1643" w:rsidP="003C1643">
      <w:pPr>
        <w:spacing w:before="0" w:after="0" w:line="240" w:lineRule="auto"/>
        <w:rPr>
          <w:rFonts w:eastAsia="Times New Roman" w:cs="Times New Roman"/>
          <w:kern w:val="0"/>
          <w:sz w:val="20"/>
          <w:szCs w:val="20"/>
          <w14:ligatures w14:val="none"/>
        </w:rPr>
      </w:pPr>
    </w:p>
    <w:p w14:paraId="4B55792E" w14:textId="77777777" w:rsidR="003C52B0" w:rsidRPr="003C52B0" w:rsidRDefault="003C52B0" w:rsidP="003C52B0"/>
    <w:p w14:paraId="14A7ECD4" w14:textId="77777777" w:rsidR="003C52B0" w:rsidRDefault="003C52B0" w:rsidP="003C52B0"/>
    <w:p w14:paraId="7510D021" w14:textId="77777777" w:rsidR="003C52B0" w:rsidRDefault="003C52B0" w:rsidP="003C52B0"/>
    <w:p w14:paraId="1CA4B66E" w14:textId="77777777" w:rsidR="003C52B0" w:rsidRPr="003C52B0" w:rsidRDefault="003C52B0" w:rsidP="003C52B0"/>
    <w:p w14:paraId="3EEB6D0F" w14:textId="02D34E4B" w:rsidR="003E76BA" w:rsidRPr="005048D7" w:rsidRDefault="003E76BA" w:rsidP="003E76BA">
      <w:pPr>
        <w:pStyle w:val="Heading1"/>
      </w:pPr>
      <w:bookmarkStart w:id="42" w:name="_Toc233194042"/>
      <w:r w:rsidRPr="005048D7">
        <w:lastRenderedPageBreak/>
        <w:t xml:space="preserve">Circuitos con salida desde </w:t>
      </w:r>
      <w:r w:rsidR="00944968" w:rsidRPr="00944968">
        <w:rPr>
          <w:bCs/>
        </w:rPr>
        <w:t>DUBLÍN</w:t>
      </w:r>
      <w:bookmarkEnd w:id="42"/>
    </w:p>
    <w:p w14:paraId="30C0477F" w14:textId="77777777" w:rsidR="00EA20EA" w:rsidRPr="00CC1985" w:rsidRDefault="00EA20EA" w:rsidP="00EA20EA">
      <w:pPr>
        <w:pStyle w:val="Heading2"/>
        <w:rPr>
          <w:rFonts w:eastAsia="Times New Roman"/>
        </w:rPr>
      </w:pPr>
      <w:bookmarkStart w:id="43" w:name="_Toc233194043"/>
      <w:r w:rsidRPr="00CC1985">
        <w:rPr>
          <w:rFonts w:eastAsia="Times New Roman"/>
        </w:rPr>
        <w:t>IRLANDA TRADICIONAL</w:t>
      </w:r>
      <w:bookmarkEnd w:id="43"/>
      <w:r w:rsidRPr="00CC1985">
        <w:rPr>
          <w:rFonts w:eastAsia="Times New Roman"/>
        </w:rPr>
        <w:t xml:space="preserve">  </w:t>
      </w:r>
    </w:p>
    <w:p w14:paraId="29E091E2" w14:textId="77777777" w:rsidR="00616B15" w:rsidRDefault="00616B15" w:rsidP="00616B15">
      <w:pPr>
        <w:pStyle w:val="Heading3"/>
        <w:rPr>
          <w:lang w:eastAsia="es-ES"/>
        </w:rPr>
      </w:pPr>
      <w:bookmarkStart w:id="44" w:name="_Toc233194044"/>
      <w:r>
        <w:t>(REF: TOUR6IT27) – 2027/2028 – TOUR DE 6 DÍAS</w:t>
      </w:r>
      <w:bookmarkEnd w:id="44"/>
    </w:p>
    <w:p w14:paraId="6619BE48" w14:textId="77777777" w:rsidR="00EA20EA" w:rsidRPr="00CC1985" w:rsidRDefault="00EA20EA" w:rsidP="00EA20EA">
      <w:pPr>
        <w:spacing w:before="0" w:after="0" w:line="240" w:lineRule="auto"/>
        <w:rPr>
          <w:rFonts w:eastAsia="Times New Roman" w:cs="Times New Roman"/>
          <w:kern w:val="0"/>
          <w:sz w:val="20"/>
          <w:szCs w:val="20"/>
          <w14:ligatures w14:val="none"/>
        </w:rPr>
      </w:pPr>
    </w:p>
    <w:p w14:paraId="671B2A7B" w14:textId="77777777" w:rsidR="00616B15" w:rsidRDefault="00616B15" w:rsidP="00475669">
      <w:pPr>
        <w:spacing w:before="0" w:after="0" w:line="240" w:lineRule="auto"/>
        <w:rPr>
          <w:lang w:eastAsia="es-ES"/>
        </w:rPr>
      </w:pPr>
      <w:r>
        <w:rPr>
          <w:b/>
          <w:bCs/>
        </w:rPr>
        <w:t>Este viaje ofrece una completa introducción a Irlanda, recorriendo Dublín, Galway y Cork, junto con algunos de sus paisajes y monumentos más representativos. El itinerario combina ciudades con carácter, patrimonio histórico y enclaves naturales como los Acantilados de Moher y la Roca de Cashel, permitiendo descubrir la esencia irlandesa de forma cómoda y bien organizada.</w:t>
      </w:r>
    </w:p>
    <w:p w14:paraId="673FF637" w14:textId="77777777" w:rsidR="00EA20EA" w:rsidRPr="00EA20EA" w:rsidRDefault="00EA20EA" w:rsidP="00EA20EA">
      <w:pPr>
        <w:spacing w:before="0" w:after="0" w:line="240" w:lineRule="auto"/>
        <w:rPr>
          <w:rFonts w:eastAsia="Times New Roman" w:cs="Times New Roman"/>
          <w:kern w:val="0"/>
          <w:sz w:val="20"/>
          <w:szCs w:val="20"/>
          <w14:ligatures w14:val="none"/>
        </w:rPr>
      </w:pPr>
    </w:p>
    <w:p w14:paraId="68633BF5" w14:textId="17159896" w:rsidR="00EA20EA" w:rsidRPr="00EA20EA" w:rsidRDefault="00EA20EA" w:rsidP="00EA20EA">
      <w:pPr>
        <w:spacing w:before="0"/>
        <w:rPr>
          <w:rFonts w:eastAsia="Calibri" w:cs="Times New Roman"/>
          <w:b/>
          <w:bCs/>
          <w:kern w:val="0"/>
          <w:szCs w:val="18"/>
          <w14:ligatures w14:val="none"/>
        </w:rPr>
      </w:pPr>
      <w:r w:rsidRPr="00EA20EA">
        <w:rPr>
          <w:rFonts w:eastAsia="Calibri" w:cs="Times New Roman"/>
          <w:b/>
          <w:bCs/>
          <w:kern w:val="0"/>
          <w:szCs w:val="18"/>
          <w14:ligatures w14:val="none"/>
        </w:rPr>
        <w:t>DÍA 1. DUBLÍN</w:t>
      </w:r>
    </w:p>
    <w:p w14:paraId="180EF03A" w14:textId="12E99534" w:rsidR="00EA20EA" w:rsidRPr="00DF2327" w:rsidRDefault="00EA20EA" w:rsidP="00EA20EA">
      <w:pPr>
        <w:spacing w:before="0" w:after="0"/>
        <w:rPr>
          <w:rFonts w:eastAsia="Calibri" w:cs="Tahoma"/>
          <w:kern w:val="0"/>
          <w:szCs w:val="18"/>
          <w14:ligatures w14:val="none"/>
        </w:rPr>
      </w:pPr>
      <w:r w:rsidRPr="00EA20EA">
        <w:rPr>
          <w:rFonts w:eastAsia="Calibri" w:cs="Tahoma"/>
          <w:kern w:val="0"/>
          <w:szCs w:val="18"/>
          <w14:ligatures w14:val="none"/>
        </w:rPr>
        <w:t xml:space="preserve">Traslado desde el aeropuerto de Dublín al hotel del tour. </w:t>
      </w:r>
      <w:r w:rsidRPr="00DF2327">
        <w:rPr>
          <w:rFonts w:eastAsia="Calibri" w:cs="Tahoma"/>
          <w:kern w:val="0"/>
          <w:szCs w:val="18"/>
          <w14:ligatures w14:val="none"/>
        </w:rPr>
        <w:t>Alojamiento y desayuno en el Croke Park Hotel, Hampton by Hilton Dublin City Centre, Camden Court Hotel o similar.</w:t>
      </w:r>
    </w:p>
    <w:p w14:paraId="19929192" w14:textId="15413321" w:rsidR="00EA20EA" w:rsidRPr="00EA20EA" w:rsidRDefault="00EA20EA" w:rsidP="00EA20EA">
      <w:pPr>
        <w:spacing w:after="0"/>
        <w:rPr>
          <w:rFonts w:eastAsia="Calibri" w:cs="Times New Roman"/>
          <w:b/>
          <w:bCs/>
          <w:kern w:val="0"/>
          <w:szCs w:val="18"/>
          <w:lang w:val="es-ES_tradnl"/>
          <w14:ligatures w14:val="none"/>
        </w:rPr>
      </w:pPr>
      <w:r w:rsidRPr="00EA20EA">
        <w:rPr>
          <w:rFonts w:eastAsia="Calibri" w:cs="Times New Roman"/>
          <w:b/>
          <w:bCs/>
          <w:kern w:val="0"/>
          <w:szCs w:val="18"/>
          <w:lang w:val="es-ES_tradnl"/>
          <w14:ligatures w14:val="none"/>
        </w:rPr>
        <w:t>DÍA 2. DUBLÍN</w:t>
      </w:r>
    </w:p>
    <w:p w14:paraId="337AAC45" w14:textId="77777777" w:rsidR="00616B15" w:rsidRPr="00DF2327" w:rsidRDefault="00616B15">
      <w:pPr>
        <w:rPr>
          <w:lang w:eastAsia="es-ES"/>
        </w:rPr>
      </w:pPr>
      <w:r>
        <w:t xml:space="preserve">Día libre para disfrutar de </w:t>
      </w:r>
      <w:r>
        <w:rPr>
          <w:b/>
          <w:bCs/>
        </w:rPr>
        <w:t>Dublín</w:t>
      </w:r>
      <w:r>
        <w:t xml:space="preserve">, capital de la República de Irlanda, y descubrir la ciudad a su ritmo. Podrán recorrer sus principales zonas históricas, admirar edificios emblemáticos como la </w:t>
      </w:r>
      <w:r>
        <w:rPr>
          <w:b/>
          <w:bCs/>
        </w:rPr>
        <w:t>Aduana</w:t>
      </w:r>
      <w:r>
        <w:t xml:space="preserve"> y el </w:t>
      </w:r>
      <w:r>
        <w:rPr>
          <w:b/>
          <w:bCs/>
        </w:rPr>
        <w:t>Castillo de Dublín</w:t>
      </w:r>
      <w:r>
        <w:t xml:space="preserve">, pasear por el </w:t>
      </w:r>
      <w:r>
        <w:rPr>
          <w:b/>
          <w:bCs/>
        </w:rPr>
        <w:t>Parque Phoenix</w:t>
      </w:r>
      <w:r>
        <w:t xml:space="preserve"> o visitar lugares destacados como el </w:t>
      </w:r>
      <w:r>
        <w:rPr>
          <w:b/>
          <w:bCs/>
        </w:rPr>
        <w:t>Trinity College</w:t>
      </w:r>
      <w:r>
        <w:t xml:space="preserve"> y la </w:t>
      </w:r>
      <w:r>
        <w:rPr>
          <w:b/>
          <w:bCs/>
        </w:rPr>
        <w:t>Catedral de San Patricio</w:t>
      </w:r>
      <w:r>
        <w:t xml:space="preserve">. El tiempo libre también permitirá disfrutar del ambiente local, realizar compras o vivir la experiencia de un tradicional pub irlandés con música en directo. </w:t>
      </w:r>
      <w:r w:rsidRPr="00DF2327">
        <w:t>Alojamiento y desayuno en el Croke Park Hotel, Hampton by Hilton Dublin City Centre, Camden Court Hotel o similar.</w:t>
      </w:r>
    </w:p>
    <w:p w14:paraId="78CD2E0A" w14:textId="77777777" w:rsidR="00EA20EA" w:rsidRPr="00EA20EA" w:rsidRDefault="00EA20EA" w:rsidP="00EA20EA">
      <w:pPr>
        <w:spacing w:before="0" w:after="240"/>
        <w:rPr>
          <w:rFonts w:eastAsia="Times New Roman" w:cs="Times New Roman"/>
          <w:b/>
          <w:bCs/>
          <w:kern w:val="0"/>
          <w:szCs w:val="18"/>
          <w14:ligatures w14:val="none"/>
        </w:rPr>
      </w:pPr>
      <w:r w:rsidRPr="00EA20EA">
        <w:rPr>
          <w:rFonts w:eastAsia="Times New Roman" w:cs="Times New Roman"/>
          <w:b/>
          <w:bCs/>
          <w:kern w:val="0"/>
          <w:szCs w:val="18"/>
          <w14:ligatures w14:val="none"/>
        </w:rPr>
        <w:t>DÍA 3. DUBLÍN – ATHLONE – GALWAY</w:t>
      </w:r>
    </w:p>
    <w:p w14:paraId="3BFB48D5" w14:textId="4AB81C78" w:rsidR="00EA20EA" w:rsidRPr="00EA20EA" w:rsidRDefault="00EA20EA" w:rsidP="00EA20EA">
      <w:pPr>
        <w:spacing w:before="0" w:after="0"/>
        <w:rPr>
          <w:rFonts w:eastAsia="Times New Roman" w:cs="Tahoma"/>
          <w:kern w:val="0"/>
          <w:szCs w:val="18"/>
          <w14:ligatures w14:val="none"/>
        </w:rPr>
      </w:pPr>
      <w:r w:rsidRPr="00EA20EA">
        <w:rPr>
          <w:rFonts w:eastAsia="Times New Roman" w:cs="Times New Roman"/>
          <w:szCs w:val="18"/>
        </w:rPr>
        <w:t xml:space="preserve">Tras el desayuno, comenzaremos la jornada con una breve panorámica de salida de Dublín, que nos permitirá apreciar distintas zonas de la ciudad y su contraste entre áreas históricas y barrios más modernos. Dejaremos la capital para emprender nuestro viaje hacia el oeste de Irlanda, atravesando el corazón del país entre paisajes cada vez más abiertos y rurales. Nuestra primera parada será en </w:t>
      </w:r>
      <w:r w:rsidRPr="00EA20EA">
        <w:rPr>
          <w:rFonts w:eastAsia="Times New Roman" w:cs="Times New Roman"/>
          <w:b/>
          <w:bCs/>
          <w:szCs w:val="18"/>
        </w:rPr>
        <w:t>Athlone</w:t>
      </w:r>
      <w:r w:rsidRPr="00EA20EA">
        <w:rPr>
          <w:rFonts w:eastAsia="Times New Roman" w:cs="Times New Roman"/>
          <w:szCs w:val="18"/>
        </w:rPr>
        <w:t xml:space="preserve">, situada prácticamente en el centro geográfico de Irlanda y atravesada por el río Shannon, el más largo del país. Esta localización estratégica ha hecho de la ciudad un importante punto de conexión entre el este y el oeste desde la Edad Media. Destaca el </w:t>
      </w:r>
      <w:r w:rsidRPr="00EA20EA">
        <w:rPr>
          <w:rFonts w:eastAsia="Times New Roman" w:cs="Times New Roman"/>
          <w:b/>
          <w:bCs/>
          <w:szCs w:val="18"/>
        </w:rPr>
        <w:t>Castillo de Athlone</w:t>
      </w:r>
      <w:r w:rsidRPr="00EA20EA">
        <w:rPr>
          <w:rFonts w:eastAsia="Times New Roman" w:cs="Times New Roman"/>
          <w:szCs w:val="18"/>
        </w:rPr>
        <w:t xml:space="preserve">, construido originalmente en el siglo XIII por los normandos y reconstruido en varias ocasiones a lo largo de su historia, especialmente tras el asedio de </w:t>
      </w:r>
      <w:r w:rsidRPr="00EA20EA">
        <w:rPr>
          <w:rFonts w:eastAsia="Times New Roman" w:cs="Times New Roman"/>
          <w:b/>
          <w:bCs/>
          <w:szCs w:val="18"/>
        </w:rPr>
        <w:t>1691</w:t>
      </w:r>
      <w:r w:rsidRPr="00EA20EA">
        <w:rPr>
          <w:rFonts w:eastAsia="Times New Roman" w:cs="Times New Roman"/>
          <w:szCs w:val="18"/>
        </w:rPr>
        <w:t xml:space="preserve"> durante las </w:t>
      </w:r>
      <w:r w:rsidRPr="00EA20EA">
        <w:rPr>
          <w:rFonts w:eastAsia="Times New Roman" w:cs="Times New Roman"/>
          <w:b/>
          <w:bCs/>
          <w:szCs w:val="18"/>
        </w:rPr>
        <w:t>guerras guillermitas</w:t>
      </w:r>
      <w:r w:rsidRPr="00EA20EA">
        <w:rPr>
          <w:rFonts w:eastAsia="Times New Roman" w:cs="Times New Roman"/>
          <w:szCs w:val="18"/>
        </w:rPr>
        <w:t xml:space="preserve">. También podremos disfrutar de su animado paseo junto al río y su ambiente local, característico de una ciudad con tradición comercial y fluvial. Continuación hacia </w:t>
      </w:r>
      <w:r w:rsidRPr="00EA20EA">
        <w:rPr>
          <w:rFonts w:eastAsia="Times New Roman" w:cs="Times New Roman"/>
          <w:b/>
          <w:bCs/>
          <w:szCs w:val="18"/>
        </w:rPr>
        <w:t>Galway</w:t>
      </w:r>
      <w:r w:rsidRPr="00EA20EA">
        <w:rPr>
          <w:rFonts w:eastAsia="Times New Roman" w:cs="Times New Roman"/>
          <w:szCs w:val="18"/>
        </w:rPr>
        <w:t xml:space="preserve">, conocida como la </w:t>
      </w:r>
      <w:r w:rsidRPr="00EA20EA">
        <w:rPr>
          <w:rFonts w:eastAsia="Times New Roman" w:cs="Times New Roman"/>
          <w:b/>
          <w:bCs/>
          <w:szCs w:val="18"/>
        </w:rPr>
        <w:t>"Ciudad de las Tribus", en referencia a las catorce familias mercantes de origen anglonormando que dominaron su vida política y económica entre los siglos XIV y XVII</w:t>
      </w:r>
      <w:r w:rsidRPr="00EA20EA">
        <w:rPr>
          <w:rFonts w:eastAsia="Times New Roman" w:cs="Times New Roman"/>
          <w:szCs w:val="18"/>
        </w:rPr>
        <w:t xml:space="preserve">. Situada en la costa oeste, a orillas del Atlántico, Galway es hoy un importante centro cultural, famoso por sus festivales, su música tradicional y su ambiente joven y dinámico. </w:t>
      </w:r>
      <w:r w:rsidRPr="00EA20EA">
        <w:rPr>
          <w:rFonts w:eastAsia="Times New Roman" w:cs="Tahoma"/>
          <w:kern w:val="0"/>
          <w:szCs w:val="18"/>
          <w14:ligatures w14:val="none"/>
        </w:rPr>
        <w:t>Cena, alojamiento y desayuno en el Hotel Connacht, Shannon Spring Hotel, Lough Rea Hotel &amp; Spa o similar.</w:t>
      </w:r>
    </w:p>
    <w:p w14:paraId="3225E953" w14:textId="77777777" w:rsidR="00EA20EA" w:rsidRPr="00EA20EA" w:rsidRDefault="00EA20EA" w:rsidP="00EA20EA">
      <w:pPr>
        <w:spacing w:after="240"/>
        <w:rPr>
          <w:rFonts w:eastAsia="Times New Roman" w:cs="Times New Roman"/>
          <w:b/>
          <w:bCs/>
          <w:kern w:val="0"/>
          <w:szCs w:val="18"/>
          <w14:ligatures w14:val="none"/>
        </w:rPr>
      </w:pPr>
      <w:r w:rsidRPr="00EA20EA">
        <w:rPr>
          <w:rFonts w:eastAsia="Times New Roman" w:cs="Times New Roman"/>
          <w:b/>
          <w:bCs/>
          <w:kern w:val="0"/>
          <w:szCs w:val="18"/>
          <w14:ligatures w14:val="none"/>
        </w:rPr>
        <w:t>DÍA 4. GALWAY – ACANTILADOS DE MOHER – LIMERICK – CORK</w:t>
      </w:r>
    </w:p>
    <w:p w14:paraId="6438A387" w14:textId="099290EB" w:rsidR="00EA20EA" w:rsidRDefault="00EA20EA" w:rsidP="00EA20EA">
      <w:pPr>
        <w:spacing w:after="0"/>
        <w:rPr>
          <w:rFonts w:eastAsia="Times New Roman" w:cs="Tahoma"/>
          <w:kern w:val="0"/>
          <w:szCs w:val="18"/>
          <w14:ligatures w14:val="none"/>
        </w:rPr>
      </w:pPr>
      <w:r w:rsidRPr="00EA20EA">
        <w:rPr>
          <w:rFonts w:eastAsia="Times New Roman" w:cs="Tahoma"/>
          <w:kern w:val="0"/>
          <w:szCs w:val="18"/>
          <w14:ligatures w14:val="none"/>
        </w:rPr>
        <w:t xml:space="preserve">Después del desayuno, dejaremos atrás el condado de Galway y viajaremos hacia el sur en dirección a los </w:t>
      </w:r>
      <w:r w:rsidRPr="00EA20EA">
        <w:rPr>
          <w:rFonts w:eastAsia="Times New Roman" w:cs="Tahoma"/>
          <w:b/>
          <w:bCs/>
          <w:kern w:val="0"/>
          <w:szCs w:val="18"/>
          <w14:ligatures w14:val="none"/>
        </w:rPr>
        <w:t>Acantilados de Moher</w:t>
      </w:r>
      <w:r w:rsidRPr="00EA20EA">
        <w:rPr>
          <w:rFonts w:eastAsia="Times New Roman" w:cs="Tahoma"/>
          <w:kern w:val="0"/>
          <w:szCs w:val="18"/>
          <w14:ligatures w14:val="none"/>
        </w:rPr>
        <w:t xml:space="preserve">, cruzando la singular región de </w:t>
      </w:r>
      <w:r w:rsidRPr="00EA20EA">
        <w:rPr>
          <w:rFonts w:eastAsia="Times New Roman" w:cs="Tahoma"/>
          <w:b/>
          <w:bCs/>
          <w:kern w:val="0"/>
          <w:szCs w:val="18"/>
          <w14:ligatures w14:val="none"/>
        </w:rPr>
        <w:t>The Burren</w:t>
      </w:r>
      <w:r w:rsidRPr="00EA20EA">
        <w:rPr>
          <w:rFonts w:eastAsia="Times New Roman" w:cs="Tahoma"/>
          <w:kern w:val="0"/>
          <w:szCs w:val="18"/>
          <w14:ligatures w14:val="none"/>
        </w:rPr>
        <w:t xml:space="preserve">, una vasta extensión de paisaje calizo protegido cuyo nombre gaélico, que significa “territorio rocoso”, describe perfectamente su entorno árido y escarpado frente al Atlántico. Al llegar, quedaremos impresionados por su altura de más de 200 metros y sus 8 kilómetros de extensión, con unas vistas espectaculares que ofrecen una sensación única de inmensidad y conexión con la naturaleza. Tiempo libre para pasear y visitar el centro de visitantes. Continuaremos hacia </w:t>
      </w:r>
      <w:r w:rsidRPr="00EA20EA">
        <w:rPr>
          <w:rFonts w:eastAsia="Times New Roman" w:cs="Tahoma"/>
          <w:b/>
          <w:bCs/>
          <w:kern w:val="0"/>
          <w:szCs w:val="18"/>
          <w14:ligatures w14:val="none"/>
        </w:rPr>
        <w:t>Limerick</w:t>
      </w:r>
      <w:r w:rsidRPr="00EA20EA">
        <w:rPr>
          <w:rFonts w:eastAsia="Times New Roman" w:cs="Tahoma"/>
          <w:kern w:val="0"/>
          <w:szCs w:val="18"/>
          <w14:ligatures w14:val="none"/>
        </w:rPr>
        <w:t xml:space="preserve">, donde dispondremos de tiempo libre para pasear y almorzar junto al </w:t>
      </w:r>
      <w:r w:rsidRPr="00EA20EA">
        <w:rPr>
          <w:rFonts w:eastAsia="Times New Roman" w:cs="Tahoma"/>
          <w:b/>
          <w:bCs/>
          <w:kern w:val="0"/>
          <w:szCs w:val="18"/>
          <w14:ligatures w14:val="none"/>
        </w:rPr>
        <w:t>río Shannon</w:t>
      </w:r>
      <w:r w:rsidRPr="00EA20EA">
        <w:rPr>
          <w:rFonts w:eastAsia="Times New Roman" w:cs="Tahoma"/>
          <w:kern w:val="0"/>
          <w:szCs w:val="18"/>
          <w14:ligatures w14:val="none"/>
        </w:rPr>
        <w:t xml:space="preserve">. Por la tarde, retomaremos el viaje hasta el condado de </w:t>
      </w:r>
      <w:r w:rsidRPr="00EA20EA">
        <w:rPr>
          <w:rFonts w:eastAsia="Times New Roman" w:cs="Tahoma"/>
          <w:b/>
          <w:bCs/>
          <w:kern w:val="0"/>
          <w:szCs w:val="18"/>
          <w14:ligatures w14:val="none"/>
        </w:rPr>
        <w:t>Cork</w:t>
      </w:r>
      <w:r w:rsidRPr="00EA20EA">
        <w:rPr>
          <w:rFonts w:eastAsia="Times New Roman" w:cs="Tahoma"/>
          <w:kern w:val="0"/>
          <w:szCs w:val="18"/>
          <w14:ligatures w14:val="none"/>
        </w:rPr>
        <w:t xml:space="preserve">, conocido como “El Valle del Oro”, una región de gran riqueza paisajística, cultural y gastronómica, con importante tradición histórica e industrial vinculada a productos como la cebada y el whiskey. En Cork realizaremos una panorámica por lugares emblemáticos </w:t>
      </w:r>
      <w:r w:rsidRPr="007D1729">
        <w:rPr>
          <w:rFonts w:eastAsia="Times New Roman" w:cs="Tahoma"/>
          <w:kern w:val="0"/>
          <w:szCs w:val="18"/>
          <w14:ligatures w14:val="none"/>
        </w:rPr>
        <w:t>como la Iglesia de Santa Ana de Shandon, el Reloj de la Mentira y la Catedral Protestante de San Fin Barre, descubriendo además cómo la ciudad, atravesada por varios canales, se ha desarrollado como uno de los principales puertos comerciales de Irlanda. Alojamiento</w:t>
      </w:r>
      <w:r w:rsidRPr="00EA20EA">
        <w:rPr>
          <w:rFonts w:eastAsia="Times New Roman" w:cs="Tahoma"/>
          <w:kern w:val="0"/>
          <w:szCs w:val="18"/>
          <w14:ligatures w14:val="none"/>
        </w:rPr>
        <w:t xml:space="preserve"> y desayuno en el River Lee Hotel, Imperial Hotel, Garryvoe Hotel, Acton Hotel Kinsale o similar.</w:t>
      </w:r>
    </w:p>
    <w:p w14:paraId="12A8C480" w14:textId="77777777" w:rsidR="00786147" w:rsidRDefault="00786147" w:rsidP="00EA20EA">
      <w:pPr>
        <w:spacing w:after="240"/>
        <w:rPr>
          <w:rFonts w:eastAsia="Times New Roman" w:cs="Times New Roman"/>
          <w:b/>
          <w:bCs/>
          <w:kern w:val="0"/>
          <w:szCs w:val="18"/>
          <w14:ligatures w14:val="none"/>
        </w:rPr>
      </w:pPr>
    </w:p>
    <w:p w14:paraId="2CEA036A" w14:textId="77777777" w:rsidR="00786147" w:rsidRDefault="00786147" w:rsidP="00EA20EA">
      <w:pPr>
        <w:spacing w:after="240"/>
        <w:rPr>
          <w:rFonts w:eastAsia="Times New Roman" w:cs="Times New Roman"/>
          <w:b/>
          <w:bCs/>
          <w:kern w:val="0"/>
          <w:szCs w:val="18"/>
          <w14:ligatures w14:val="none"/>
        </w:rPr>
      </w:pPr>
    </w:p>
    <w:p w14:paraId="6BE65339" w14:textId="6F87197F" w:rsidR="00EA20EA" w:rsidRPr="00EA20EA" w:rsidRDefault="00EA20EA" w:rsidP="00EA20EA">
      <w:pPr>
        <w:spacing w:after="240"/>
        <w:rPr>
          <w:rFonts w:eastAsia="Times New Roman" w:cs="Times New Roman"/>
          <w:b/>
          <w:bCs/>
          <w:kern w:val="0"/>
          <w:szCs w:val="18"/>
          <w14:ligatures w14:val="none"/>
        </w:rPr>
      </w:pPr>
      <w:r w:rsidRPr="00EA20EA">
        <w:rPr>
          <w:rFonts w:eastAsia="Times New Roman" w:cs="Times New Roman"/>
          <w:b/>
          <w:bCs/>
          <w:kern w:val="0"/>
          <w:szCs w:val="18"/>
          <w14:ligatures w14:val="none"/>
        </w:rPr>
        <w:lastRenderedPageBreak/>
        <w:t>DÍA 5. CORK – ROCA DE CASHEL – DUBLÍN</w:t>
      </w:r>
    </w:p>
    <w:p w14:paraId="4CE4B37D" w14:textId="0EDC671E" w:rsidR="00DF2327" w:rsidRPr="00DF2327" w:rsidRDefault="00DF2327" w:rsidP="00DF2327">
      <w:pPr>
        <w:spacing w:before="0" w:after="0"/>
        <w:rPr>
          <w:rFonts w:eastAsia="Times New Roman" w:cs="Tahoma"/>
          <w:kern w:val="0"/>
          <w:szCs w:val="18"/>
          <w14:ligatures w14:val="none"/>
        </w:rPr>
      </w:pPr>
      <w:r w:rsidRPr="00DF2327">
        <w:rPr>
          <w:rFonts w:eastAsia="Times New Roman" w:cs="Tahoma"/>
          <w:kern w:val="0"/>
          <w:szCs w:val="18"/>
          <w14:ligatures w14:val="none"/>
        </w:rPr>
        <w:t>Tras el desayuno nos</w:t>
      </w:r>
      <w:r w:rsidR="00D03D36">
        <w:rPr>
          <w:rFonts w:eastAsia="Times New Roman" w:cs="Tahoma"/>
          <w:kern w:val="0"/>
          <w:szCs w:val="18"/>
          <w14:ligatures w14:val="none"/>
        </w:rPr>
        <w:t>,</w:t>
      </w:r>
      <w:r w:rsidRPr="00DF2327">
        <w:rPr>
          <w:rFonts w:eastAsia="Times New Roman" w:cs="Tahoma"/>
          <w:kern w:val="0"/>
          <w:szCs w:val="18"/>
          <w14:ligatures w14:val="none"/>
        </w:rPr>
        <w:t xml:space="preserve"> dirigiremos a la </w:t>
      </w:r>
      <w:r w:rsidRPr="00DF2327">
        <w:rPr>
          <w:rFonts w:eastAsia="Times New Roman" w:cs="Tahoma"/>
          <w:b/>
          <w:bCs/>
          <w:kern w:val="0"/>
          <w:szCs w:val="18"/>
          <w14:ligatures w14:val="none"/>
        </w:rPr>
        <w:t>Roca de Cashel</w:t>
      </w:r>
      <w:r w:rsidRPr="00DF2327">
        <w:rPr>
          <w:rFonts w:eastAsia="Times New Roman" w:cs="Tahoma"/>
          <w:kern w:val="0"/>
          <w:szCs w:val="18"/>
          <w14:ligatures w14:val="none"/>
        </w:rPr>
        <w:t xml:space="preserve">, una imponente fortaleza que se eleva sobre la llanura irlandesa, ofreciendo unas </w:t>
      </w:r>
      <w:r w:rsidRPr="00DF2327">
        <w:rPr>
          <w:rFonts w:eastAsia="Times New Roman" w:cs="Tahoma"/>
          <w:b/>
          <w:bCs/>
          <w:kern w:val="0"/>
          <w:szCs w:val="18"/>
          <w14:ligatures w14:val="none"/>
        </w:rPr>
        <w:t>vistas espectaculares del paisaje circundante</w:t>
      </w:r>
      <w:r w:rsidRPr="00DF2327">
        <w:rPr>
          <w:rFonts w:eastAsia="Times New Roman" w:cs="Tahoma"/>
          <w:kern w:val="0"/>
          <w:szCs w:val="18"/>
          <w14:ligatures w14:val="none"/>
        </w:rPr>
        <w:t xml:space="preserve">. Construida antes de la invasión normanda, fue cedida posteriormente al poder eclesiástico y está vinculada a </w:t>
      </w:r>
      <w:r w:rsidRPr="00DF2327">
        <w:rPr>
          <w:rFonts w:eastAsia="Times New Roman" w:cs="Tahoma"/>
          <w:b/>
          <w:bCs/>
          <w:kern w:val="0"/>
          <w:szCs w:val="18"/>
          <w14:ligatures w14:val="none"/>
        </w:rPr>
        <w:t>tradiciones locales relacionadas con San Patricio</w:t>
      </w:r>
      <w:r w:rsidRPr="00DF2327">
        <w:rPr>
          <w:rFonts w:eastAsia="Times New Roman" w:cs="Tahoma"/>
          <w:kern w:val="0"/>
          <w:szCs w:val="18"/>
          <w14:ligatures w14:val="none"/>
        </w:rPr>
        <w:t xml:space="preserve">, patrón de Irlanda. Visitaremos esta impresionante fortaleza y pasearemos por sus </w:t>
      </w:r>
      <w:r w:rsidRPr="00DF2327">
        <w:rPr>
          <w:rFonts w:eastAsia="Times New Roman" w:cs="Tahoma"/>
          <w:b/>
          <w:bCs/>
          <w:kern w:val="0"/>
          <w:szCs w:val="18"/>
          <w14:ligatures w14:val="none"/>
        </w:rPr>
        <w:t>calles medievales</w:t>
      </w:r>
      <w:r w:rsidRPr="00DF2327">
        <w:rPr>
          <w:rFonts w:eastAsia="Times New Roman" w:cs="Tahoma"/>
          <w:kern w:val="0"/>
          <w:szCs w:val="18"/>
          <w14:ligatures w14:val="none"/>
        </w:rPr>
        <w:t xml:space="preserve">, empapándonos de la atmósfera única de este lugar y descubriendo su importante valor histórico y cultural. Más tarde continuaremos nuestro viaje hacia </w:t>
      </w:r>
      <w:r w:rsidRPr="00DF2327">
        <w:rPr>
          <w:rFonts w:eastAsia="Times New Roman" w:cs="Tahoma"/>
          <w:b/>
          <w:bCs/>
          <w:kern w:val="0"/>
          <w:szCs w:val="18"/>
          <w14:ligatures w14:val="none"/>
        </w:rPr>
        <w:t>Dublín</w:t>
      </w:r>
      <w:r w:rsidRPr="00DF2327">
        <w:rPr>
          <w:rFonts w:eastAsia="Times New Roman" w:cs="Tahoma"/>
          <w:kern w:val="0"/>
          <w:szCs w:val="18"/>
          <w14:ligatures w14:val="none"/>
        </w:rPr>
        <w:t xml:space="preserve">, donde llegaremos a la hora del almuerzo y dispondremos del resto de la </w:t>
      </w:r>
      <w:r w:rsidRPr="00C91C11">
        <w:rPr>
          <w:rFonts w:eastAsia="Times New Roman" w:cs="Tahoma"/>
          <w:kern w:val="0"/>
          <w:szCs w:val="18"/>
          <w14:ligatures w14:val="none"/>
        </w:rPr>
        <w:t>tarde libre para disfrutar de esta ciudad cosmopolita. Dublín ofrece una gran variedad de actividades, desde visitar museos y galerías de arte hasta pasear por calles llenas de vida y disfrutar de su animado ambiente. Esta será la última oportunidad del tour para hacer compras en tierras irlandesas, con tiempo para encontrar artesanía, ropa, libros y, por supuesto, whisky</w:t>
      </w:r>
      <w:r w:rsidR="00337151">
        <w:rPr>
          <w:rFonts w:eastAsia="Times New Roman" w:cs="Tahoma"/>
          <w:kern w:val="0"/>
          <w:szCs w:val="18"/>
          <w14:ligatures w14:val="none"/>
        </w:rPr>
        <w:t xml:space="preserve"> irlandés</w:t>
      </w:r>
      <w:r w:rsidRPr="00C91C11">
        <w:rPr>
          <w:rFonts w:eastAsia="Times New Roman" w:cs="Tahoma"/>
          <w:kern w:val="0"/>
          <w:szCs w:val="18"/>
          <w14:ligatures w14:val="none"/>
        </w:rPr>
        <w:t>. Alojamiento y desayuno en el Croke Park Hotel, Hampton by Hilton Dublin City Centre, Camden Court Hotel o similar.</w:t>
      </w:r>
    </w:p>
    <w:p w14:paraId="4371FAF6" w14:textId="77777777" w:rsidR="00EA20EA" w:rsidRPr="00EA20EA" w:rsidRDefault="00EA20EA" w:rsidP="00EA20EA">
      <w:pPr>
        <w:spacing w:after="240"/>
        <w:rPr>
          <w:rFonts w:eastAsia="Times New Roman" w:cs="Times New Roman"/>
          <w:b/>
          <w:bCs/>
          <w:kern w:val="0"/>
          <w:szCs w:val="18"/>
          <w14:ligatures w14:val="none"/>
        </w:rPr>
      </w:pPr>
      <w:r w:rsidRPr="00EA20EA">
        <w:rPr>
          <w:rFonts w:eastAsia="Times New Roman" w:cs="Times New Roman"/>
          <w:b/>
          <w:bCs/>
          <w:kern w:val="0"/>
          <w:szCs w:val="18"/>
          <w14:ligatures w14:val="none"/>
        </w:rPr>
        <w:t>DÍA 6. DUBLÍN</w:t>
      </w:r>
    </w:p>
    <w:p w14:paraId="06B5823E" w14:textId="77777777" w:rsidR="00EA20EA" w:rsidRPr="00EA20EA" w:rsidRDefault="00EA20EA" w:rsidP="00EA20EA">
      <w:pPr>
        <w:spacing w:before="0" w:after="0"/>
        <w:rPr>
          <w:rFonts w:eastAsia="Times New Roman" w:cs="Tahoma"/>
          <w:kern w:val="0"/>
          <w:szCs w:val="18"/>
          <w14:ligatures w14:val="none"/>
        </w:rPr>
      </w:pPr>
      <w:r w:rsidRPr="00EA20EA">
        <w:rPr>
          <w:rFonts w:eastAsia="Times New Roman" w:cs="Tahoma"/>
          <w:kern w:val="0"/>
          <w:szCs w:val="18"/>
          <w14:ligatures w14:val="none"/>
        </w:rPr>
        <w:t>Día libre hasta la hora indicada para el traslado al aeropuerto de Dublín, para tomar el vuelo de regreso.</w:t>
      </w:r>
    </w:p>
    <w:p w14:paraId="7C5233F3" w14:textId="77777777" w:rsidR="00EA20EA" w:rsidRPr="00EA20EA" w:rsidRDefault="00EA20EA" w:rsidP="00EA20EA">
      <w:pPr>
        <w:spacing w:before="0" w:after="0"/>
        <w:rPr>
          <w:rFonts w:eastAsia="Times New Roman" w:cs="Tahoma"/>
          <w:kern w:val="0"/>
          <w:szCs w:val="18"/>
          <w14:ligatures w14:val="none"/>
        </w:rPr>
      </w:pPr>
    </w:p>
    <w:p w14:paraId="2AE02EC8" w14:textId="77777777" w:rsidR="00EA20EA" w:rsidRPr="00EA20EA" w:rsidRDefault="00EA20EA" w:rsidP="00EA20EA">
      <w:pPr>
        <w:spacing w:before="0" w:after="0"/>
        <w:rPr>
          <w:rFonts w:eastAsia="Times New Roman" w:cs="Tahoma"/>
          <w:kern w:val="0"/>
          <w:szCs w:val="18"/>
          <w14:ligatures w14:val="none"/>
        </w:rPr>
      </w:pPr>
    </w:p>
    <w:tbl>
      <w:tblPr>
        <w:tblStyle w:val="GridTable3-Accent21"/>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600" w:firstRow="0" w:lastRow="0" w:firstColumn="0" w:lastColumn="0" w:noHBand="1" w:noVBand="1"/>
      </w:tblPr>
      <w:tblGrid>
        <w:gridCol w:w="6566"/>
        <w:gridCol w:w="1793"/>
        <w:gridCol w:w="1847"/>
      </w:tblGrid>
      <w:tr w:rsidR="00862544" w:rsidRPr="00EA20EA" w14:paraId="51E05ED7" w14:textId="77777777" w:rsidTr="00DA52F5">
        <w:trPr>
          <w:trHeight w:val="400"/>
          <w:jc w:val="center"/>
        </w:trPr>
        <w:tc>
          <w:tcPr>
            <w:tcW w:w="6566" w:type="dxa"/>
          </w:tcPr>
          <w:p w14:paraId="58FA691A" w14:textId="77777777" w:rsidR="00862544" w:rsidRPr="00EA20EA" w:rsidRDefault="00862544" w:rsidP="00DA52F5">
            <w:pPr>
              <w:spacing w:before="0" w:line="240" w:lineRule="auto"/>
              <w:rPr>
                <w:rFonts w:eastAsia="Times New Roman" w:cs="Times New Roman"/>
                <w:b/>
                <w:bCs/>
                <w:szCs w:val="18"/>
              </w:rPr>
            </w:pPr>
            <w:r w:rsidRPr="00EA20EA">
              <w:rPr>
                <w:rFonts w:eastAsia="Times New Roman" w:cs="Times New Roman"/>
                <w:b/>
                <w:bCs/>
                <w:szCs w:val="18"/>
              </w:rPr>
              <w:fldChar w:fldCharType="begin"/>
            </w:r>
            <w:r w:rsidRPr="00EA20EA">
              <w:rPr>
                <w:rFonts w:eastAsia="Times New Roman" w:cs="Times New Roman"/>
                <w:b/>
                <w:bCs/>
                <w:szCs w:val="18"/>
              </w:rPr>
              <w:instrText>PRIVATE</w:instrText>
            </w:r>
            <w:r w:rsidRPr="00EA20EA">
              <w:rPr>
                <w:rFonts w:eastAsia="Times New Roman" w:cs="Times New Roman"/>
                <w:b/>
                <w:bCs/>
                <w:szCs w:val="18"/>
              </w:rPr>
              <w:fldChar w:fldCharType="end"/>
            </w:r>
            <w:r w:rsidRPr="00EA20EA">
              <w:rPr>
                <w:rFonts w:eastAsia="Times New Roman" w:cs="Times New Roman"/>
                <w:b/>
                <w:bCs/>
                <w:szCs w:val="18"/>
              </w:rPr>
              <w:t>FECHAS DE SALIDAS 2027 (REF: TOUR6IT27)</w:t>
            </w:r>
          </w:p>
        </w:tc>
        <w:tc>
          <w:tcPr>
            <w:tcW w:w="1793" w:type="dxa"/>
          </w:tcPr>
          <w:p w14:paraId="199EF658" w14:textId="77777777" w:rsidR="00862544" w:rsidRPr="00EA20EA" w:rsidRDefault="00862544" w:rsidP="00DA52F5">
            <w:pPr>
              <w:spacing w:before="0" w:line="240" w:lineRule="auto"/>
              <w:rPr>
                <w:rFonts w:eastAsia="Times New Roman" w:cs="Times New Roman"/>
                <w:b/>
                <w:bCs/>
                <w:szCs w:val="18"/>
              </w:rPr>
            </w:pPr>
            <w:r w:rsidRPr="00EA20EA">
              <w:rPr>
                <w:rFonts w:eastAsia="Times New Roman" w:cs="Times New Roman"/>
                <w:b/>
                <w:bCs/>
                <w:szCs w:val="18"/>
              </w:rPr>
              <w:t>DOBLE P.P.</w:t>
            </w:r>
          </w:p>
        </w:tc>
        <w:tc>
          <w:tcPr>
            <w:tcW w:w="1847" w:type="dxa"/>
          </w:tcPr>
          <w:p w14:paraId="025D5707" w14:textId="77777777" w:rsidR="00862544" w:rsidRPr="00EA20EA" w:rsidRDefault="00862544" w:rsidP="00DA52F5">
            <w:pPr>
              <w:spacing w:before="0" w:line="240" w:lineRule="auto"/>
              <w:rPr>
                <w:rFonts w:eastAsia="Times New Roman" w:cs="Times New Roman"/>
                <w:b/>
                <w:bCs/>
                <w:szCs w:val="18"/>
              </w:rPr>
            </w:pPr>
            <w:r w:rsidRPr="00EA20EA">
              <w:rPr>
                <w:rFonts w:eastAsia="Times New Roman" w:cs="Times New Roman"/>
                <w:b/>
                <w:bCs/>
                <w:szCs w:val="18"/>
              </w:rPr>
              <w:t>INDIVIDUAL P.P.</w:t>
            </w:r>
          </w:p>
        </w:tc>
      </w:tr>
      <w:tr w:rsidR="00862544" w:rsidRPr="00EA20EA" w14:paraId="324D89E5" w14:textId="77777777" w:rsidTr="00DA52F5">
        <w:trPr>
          <w:trHeight w:val="573"/>
          <w:jc w:val="center"/>
        </w:trPr>
        <w:tc>
          <w:tcPr>
            <w:tcW w:w="6566" w:type="dxa"/>
            <w:vAlign w:val="center"/>
          </w:tcPr>
          <w:p w14:paraId="27A339E6"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ENERO: 12</w:t>
            </w:r>
          </w:p>
          <w:p w14:paraId="3BF0E43A"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FEBRERO: 09</w:t>
            </w:r>
          </w:p>
          <w:p w14:paraId="23705D57"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MARZO: 09, 23, 30</w:t>
            </w:r>
          </w:p>
        </w:tc>
        <w:tc>
          <w:tcPr>
            <w:tcW w:w="1793" w:type="dxa"/>
            <w:vAlign w:val="center"/>
          </w:tcPr>
          <w:p w14:paraId="28B98509" w14:textId="30139719" w:rsidR="00862544" w:rsidRPr="00EA20EA" w:rsidRDefault="00862544" w:rsidP="00E62EE1">
            <w:pPr>
              <w:spacing w:before="0" w:line="240" w:lineRule="auto"/>
              <w:jc w:val="center"/>
              <w:rPr>
                <w:rFonts w:eastAsia="Times New Roman" w:cs="Times New Roman"/>
                <w:szCs w:val="18"/>
                <w:lang w:val="en-US"/>
              </w:rPr>
            </w:pPr>
            <w:r w:rsidRPr="00EA20EA">
              <w:rPr>
                <w:rFonts w:eastAsia="Times New Roman" w:cs="Times New Roman"/>
                <w:szCs w:val="18"/>
                <w:lang w:val="en-US"/>
              </w:rPr>
              <w:t>1</w:t>
            </w:r>
            <w:r w:rsidR="007F43A2">
              <w:rPr>
                <w:rFonts w:eastAsia="Times New Roman" w:cs="Times New Roman"/>
                <w:szCs w:val="18"/>
                <w:lang w:val="en-US"/>
              </w:rPr>
              <w:t>,</w:t>
            </w:r>
            <w:r w:rsidRPr="00EA20EA">
              <w:rPr>
                <w:rFonts w:eastAsia="Times New Roman" w:cs="Times New Roman"/>
                <w:szCs w:val="18"/>
                <w:lang w:val="en-US"/>
              </w:rPr>
              <w:t>055</w:t>
            </w:r>
            <w:r w:rsidR="007F43A2">
              <w:rPr>
                <w:rFonts w:eastAsia="Times New Roman" w:cs="Times New Roman"/>
                <w:szCs w:val="18"/>
                <w:lang w:val="en-US"/>
              </w:rPr>
              <w:t>.</w:t>
            </w:r>
            <w:r w:rsidRPr="00EA20EA">
              <w:rPr>
                <w:rFonts w:eastAsia="Times New Roman" w:cs="Times New Roman"/>
                <w:szCs w:val="18"/>
                <w:lang w:val="en-US"/>
              </w:rPr>
              <w:t>00</w:t>
            </w:r>
            <w:r>
              <w:rPr>
                <w:rFonts w:eastAsia="Times New Roman" w:cs="Times New Roman"/>
                <w:szCs w:val="18"/>
                <w:lang w:val="en-US"/>
              </w:rPr>
              <w:t xml:space="preserve"> </w:t>
            </w:r>
            <w:r w:rsidRPr="00EA20EA">
              <w:rPr>
                <w:rFonts w:eastAsia="Times New Roman" w:cs="Times New Roman"/>
                <w:szCs w:val="18"/>
                <w:lang w:val="en-US"/>
              </w:rPr>
              <w:t>€</w:t>
            </w:r>
          </w:p>
        </w:tc>
        <w:tc>
          <w:tcPr>
            <w:tcW w:w="1847" w:type="dxa"/>
            <w:vAlign w:val="center"/>
          </w:tcPr>
          <w:p w14:paraId="7031671C" w14:textId="61E9B130" w:rsidR="00862544" w:rsidRPr="00EA20EA" w:rsidRDefault="00862544" w:rsidP="00E62EE1">
            <w:pPr>
              <w:spacing w:before="0" w:line="240" w:lineRule="auto"/>
              <w:jc w:val="center"/>
              <w:rPr>
                <w:rFonts w:eastAsia="Times New Roman" w:cs="Times New Roman"/>
                <w:szCs w:val="18"/>
                <w:lang w:val="en-US"/>
              </w:rPr>
            </w:pPr>
            <w:r w:rsidRPr="00EA20EA">
              <w:rPr>
                <w:rFonts w:eastAsia="Times New Roman" w:cs="Times New Roman"/>
                <w:szCs w:val="18"/>
                <w:lang w:val="en-US"/>
              </w:rPr>
              <w:t>1</w:t>
            </w:r>
            <w:r w:rsidR="007F43A2">
              <w:rPr>
                <w:rFonts w:eastAsia="Times New Roman" w:cs="Times New Roman"/>
                <w:szCs w:val="18"/>
                <w:lang w:val="en-US"/>
              </w:rPr>
              <w:t>,</w:t>
            </w:r>
            <w:r w:rsidRPr="00EA20EA">
              <w:rPr>
                <w:rFonts w:eastAsia="Times New Roman" w:cs="Times New Roman"/>
                <w:szCs w:val="18"/>
                <w:lang w:val="en-US"/>
              </w:rPr>
              <w:t>365</w:t>
            </w:r>
            <w:r w:rsidR="007F43A2">
              <w:rPr>
                <w:rFonts w:eastAsia="Times New Roman" w:cs="Times New Roman"/>
                <w:szCs w:val="18"/>
                <w:lang w:val="en-US"/>
              </w:rPr>
              <w:t>.</w:t>
            </w:r>
            <w:r w:rsidRPr="00EA20EA">
              <w:rPr>
                <w:rFonts w:eastAsia="Times New Roman" w:cs="Times New Roman"/>
                <w:szCs w:val="18"/>
                <w:lang w:val="en-US"/>
              </w:rPr>
              <w:t>00</w:t>
            </w:r>
            <w:r>
              <w:rPr>
                <w:rFonts w:eastAsia="Times New Roman" w:cs="Times New Roman"/>
                <w:szCs w:val="18"/>
                <w:lang w:val="en-US"/>
              </w:rPr>
              <w:t xml:space="preserve"> </w:t>
            </w:r>
            <w:r w:rsidRPr="00EA20EA">
              <w:rPr>
                <w:rFonts w:eastAsia="Times New Roman" w:cs="Times New Roman"/>
                <w:szCs w:val="18"/>
                <w:lang w:val="en-US"/>
              </w:rPr>
              <w:t>€</w:t>
            </w:r>
          </w:p>
        </w:tc>
      </w:tr>
      <w:tr w:rsidR="00862544" w:rsidRPr="00EA20EA" w14:paraId="0AA51E40" w14:textId="77777777" w:rsidTr="00DA52F5">
        <w:trPr>
          <w:trHeight w:val="1745"/>
          <w:jc w:val="center"/>
        </w:trPr>
        <w:tc>
          <w:tcPr>
            <w:tcW w:w="6566" w:type="dxa"/>
            <w:vAlign w:val="center"/>
          </w:tcPr>
          <w:p w14:paraId="63AFDF3F"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 xml:space="preserve">ABRIL: 06, 13, 20, 27  </w:t>
            </w:r>
          </w:p>
          <w:p w14:paraId="6D14518B"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 xml:space="preserve">MAYO: 04, 11, 18, 25  </w:t>
            </w:r>
          </w:p>
          <w:p w14:paraId="3F8943A6"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 xml:space="preserve">JUNIO: 01, 08, 15, 22, 29  </w:t>
            </w:r>
          </w:p>
          <w:p w14:paraId="0FF4FE6A"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 xml:space="preserve">JULIO: 06, 13, 20  </w:t>
            </w:r>
          </w:p>
          <w:p w14:paraId="44D0EA72"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 xml:space="preserve">AGOSTO: 03, 10, 17, 24, 31  </w:t>
            </w:r>
          </w:p>
          <w:p w14:paraId="1DBEEB43"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 xml:space="preserve">SEPTIEMBRE: 07, 21, 28  </w:t>
            </w:r>
          </w:p>
          <w:p w14:paraId="405426A2"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OCTUBRE: 05, 12, 19, 26</w:t>
            </w:r>
          </w:p>
        </w:tc>
        <w:tc>
          <w:tcPr>
            <w:tcW w:w="1793" w:type="dxa"/>
            <w:vAlign w:val="center"/>
          </w:tcPr>
          <w:p w14:paraId="775ADEA7" w14:textId="7A986B87" w:rsidR="00862544" w:rsidRPr="00EA20EA" w:rsidRDefault="00862544" w:rsidP="00E62EE1">
            <w:pPr>
              <w:spacing w:before="0" w:line="240" w:lineRule="auto"/>
              <w:jc w:val="center"/>
              <w:rPr>
                <w:rFonts w:eastAsia="Times New Roman" w:cs="Times New Roman"/>
                <w:szCs w:val="18"/>
                <w:lang w:val="en-US"/>
              </w:rPr>
            </w:pPr>
            <w:r w:rsidRPr="00EA20EA">
              <w:rPr>
                <w:rFonts w:eastAsia="Times New Roman" w:cs="Times New Roman"/>
                <w:szCs w:val="18"/>
                <w:lang w:val="en-US"/>
              </w:rPr>
              <w:t>1</w:t>
            </w:r>
            <w:r w:rsidR="007F43A2">
              <w:rPr>
                <w:rFonts w:eastAsia="Times New Roman" w:cs="Times New Roman"/>
                <w:szCs w:val="18"/>
                <w:lang w:val="en-US"/>
              </w:rPr>
              <w:t>,</w:t>
            </w:r>
            <w:r w:rsidRPr="00EA20EA">
              <w:rPr>
                <w:rFonts w:eastAsia="Times New Roman" w:cs="Times New Roman"/>
                <w:szCs w:val="18"/>
                <w:lang w:val="en-US"/>
              </w:rPr>
              <w:t>145</w:t>
            </w:r>
            <w:r w:rsidR="007F43A2">
              <w:rPr>
                <w:rFonts w:eastAsia="Times New Roman" w:cs="Times New Roman"/>
                <w:szCs w:val="18"/>
                <w:lang w:val="en-US"/>
              </w:rPr>
              <w:t>.</w:t>
            </w:r>
            <w:r w:rsidRPr="00EA20EA">
              <w:rPr>
                <w:rFonts w:eastAsia="Times New Roman" w:cs="Times New Roman"/>
                <w:szCs w:val="18"/>
                <w:lang w:val="en-US"/>
              </w:rPr>
              <w:t>00</w:t>
            </w:r>
            <w:r>
              <w:rPr>
                <w:rFonts w:eastAsia="Times New Roman" w:cs="Times New Roman"/>
                <w:szCs w:val="18"/>
                <w:lang w:val="en-US"/>
              </w:rPr>
              <w:t xml:space="preserve"> </w:t>
            </w:r>
            <w:r w:rsidRPr="00EA20EA">
              <w:rPr>
                <w:rFonts w:eastAsia="Times New Roman" w:cs="Times New Roman"/>
                <w:szCs w:val="18"/>
                <w:lang w:val="en-US"/>
              </w:rPr>
              <w:t>€</w:t>
            </w:r>
          </w:p>
        </w:tc>
        <w:tc>
          <w:tcPr>
            <w:tcW w:w="1847" w:type="dxa"/>
            <w:vAlign w:val="center"/>
          </w:tcPr>
          <w:p w14:paraId="741CA9A5" w14:textId="5D3F6B62" w:rsidR="00862544" w:rsidRPr="00EA20EA" w:rsidRDefault="00862544" w:rsidP="00E62EE1">
            <w:pPr>
              <w:spacing w:before="0" w:line="240" w:lineRule="auto"/>
              <w:jc w:val="center"/>
              <w:rPr>
                <w:rFonts w:eastAsia="Times New Roman" w:cs="Times New Roman"/>
                <w:szCs w:val="18"/>
                <w:lang w:val="en-US"/>
              </w:rPr>
            </w:pPr>
            <w:r w:rsidRPr="00EA20EA">
              <w:rPr>
                <w:rFonts w:eastAsia="Times New Roman" w:cs="Times New Roman"/>
                <w:szCs w:val="18"/>
                <w:lang w:val="en-US"/>
              </w:rPr>
              <w:t>1</w:t>
            </w:r>
            <w:r w:rsidR="007F43A2">
              <w:rPr>
                <w:rFonts w:eastAsia="Times New Roman" w:cs="Times New Roman"/>
                <w:szCs w:val="18"/>
                <w:lang w:val="en-US"/>
              </w:rPr>
              <w:t>,</w:t>
            </w:r>
            <w:r w:rsidRPr="00EA20EA">
              <w:rPr>
                <w:rFonts w:eastAsia="Times New Roman" w:cs="Times New Roman"/>
                <w:szCs w:val="18"/>
                <w:lang w:val="en-US"/>
              </w:rPr>
              <w:t>545</w:t>
            </w:r>
            <w:r w:rsidR="007F43A2">
              <w:rPr>
                <w:rFonts w:eastAsia="Times New Roman" w:cs="Times New Roman"/>
                <w:szCs w:val="18"/>
                <w:lang w:val="en-US"/>
              </w:rPr>
              <w:t>.</w:t>
            </w:r>
            <w:r w:rsidRPr="00EA20EA">
              <w:rPr>
                <w:rFonts w:eastAsia="Times New Roman" w:cs="Times New Roman"/>
                <w:szCs w:val="18"/>
                <w:lang w:val="en-US"/>
              </w:rPr>
              <w:t>00</w:t>
            </w:r>
            <w:r>
              <w:rPr>
                <w:rFonts w:eastAsia="Times New Roman" w:cs="Times New Roman"/>
                <w:szCs w:val="18"/>
                <w:lang w:val="en-US"/>
              </w:rPr>
              <w:t xml:space="preserve"> </w:t>
            </w:r>
            <w:r w:rsidRPr="00EA20EA">
              <w:rPr>
                <w:rFonts w:eastAsia="Times New Roman" w:cs="Times New Roman"/>
                <w:szCs w:val="18"/>
                <w:lang w:val="en-US"/>
              </w:rPr>
              <w:t>€</w:t>
            </w:r>
          </w:p>
        </w:tc>
      </w:tr>
      <w:tr w:rsidR="00862544" w:rsidRPr="00EA20EA" w14:paraId="3ACC5225" w14:textId="77777777" w:rsidTr="00DA52F5">
        <w:trPr>
          <w:trHeight w:val="534"/>
          <w:jc w:val="center"/>
        </w:trPr>
        <w:tc>
          <w:tcPr>
            <w:tcW w:w="6566" w:type="dxa"/>
            <w:vAlign w:val="center"/>
          </w:tcPr>
          <w:p w14:paraId="7B8621BD"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 xml:space="preserve">NOVIEMBRE: 02, 16  </w:t>
            </w:r>
          </w:p>
          <w:p w14:paraId="63C93B1B"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DICIEMBRE: 07</w:t>
            </w:r>
          </w:p>
          <w:p w14:paraId="39ED66EE" w14:textId="77777777" w:rsidR="00862544" w:rsidRPr="00383CD0" w:rsidRDefault="00862544" w:rsidP="00E62EE1">
            <w:pPr>
              <w:spacing w:before="0" w:line="240" w:lineRule="auto"/>
              <w:rPr>
                <w:rFonts w:eastAsia="Times New Roman" w:cs="Times New Roman"/>
                <w:b/>
                <w:bCs/>
                <w:szCs w:val="18"/>
                <w:u w:val="single"/>
              </w:rPr>
            </w:pPr>
            <w:r w:rsidRPr="00383CD0">
              <w:rPr>
                <w:rFonts w:eastAsia="Times New Roman" w:cs="Times New Roman"/>
                <w:b/>
                <w:bCs/>
                <w:szCs w:val="18"/>
                <w:u w:val="single"/>
              </w:rPr>
              <w:t>2028:</w:t>
            </w:r>
          </w:p>
          <w:p w14:paraId="6392966B"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ENERO: 11</w:t>
            </w:r>
          </w:p>
          <w:p w14:paraId="09A17E89"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FEBRERO: 08</w:t>
            </w:r>
          </w:p>
          <w:p w14:paraId="13800452" w14:textId="77777777" w:rsidR="00862544" w:rsidRPr="00EA20EA" w:rsidRDefault="00862544" w:rsidP="00E62EE1">
            <w:pPr>
              <w:spacing w:before="0" w:line="240" w:lineRule="auto"/>
              <w:rPr>
                <w:rFonts w:eastAsia="Times New Roman" w:cs="Times New Roman"/>
                <w:szCs w:val="18"/>
              </w:rPr>
            </w:pPr>
            <w:r w:rsidRPr="00EA20EA">
              <w:rPr>
                <w:rFonts w:eastAsia="Times New Roman" w:cs="Times New Roman"/>
                <w:szCs w:val="18"/>
              </w:rPr>
              <w:t>MARZO: 07, 21</w:t>
            </w:r>
          </w:p>
        </w:tc>
        <w:tc>
          <w:tcPr>
            <w:tcW w:w="1793" w:type="dxa"/>
            <w:vAlign w:val="center"/>
          </w:tcPr>
          <w:p w14:paraId="31327A42" w14:textId="6FA2F85A" w:rsidR="00862544" w:rsidRPr="00EA20EA" w:rsidRDefault="007A2ECB" w:rsidP="00E62EE1">
            <w:pPr>
              <w:spacing w:before="0" w:line="240" w:lineRule="auto"/>
              <w:jc w:val="center"/>
              <w:rPr>
                <w:rFonts w:eastAsia="Times New Roman" w:cs="Times New Roman"/>
                <w:szCs w:val="18"/>
                <w:lang w:val="en-US"/>
              </w:rPr>
            </w:pPr>
            <w:r w:rsidRPr="006935B2">
              <w:rPr>
                <w:szCs w:val="18"/>
              </w:rPr>
              <w:t>€1,095.00</w:t>
            </w:r>
          </w:p>
        </w:tc>
        <w:tc>
          <w:tcPr>
            <w:tcW w:w="1847" w:type="dxa"/>
            <w:vAlign w:val="center"/>
          </w:tcPr>
          <w:p w14:paraId="7888FFDA" w14:textId="65076C7C" w:rsidR="00862544" w:rsidRPr="00EA20EA" w:rsidRDefault="00862544" w:rsidP="00E62EE1">
            <w:pPr>
              <w:spacing w:before="0" w:line="240" w:lineRule="auto"/>
              <w:jc w:val="center"/>
              <w:rPr>
                <w:rFonts w:eastAsia="Times New Roman" w:cs="Times New Roman"/>
                <w:szCs w:val="18"/>
                <w:lang w:val="en-US"/>
              </w:rPr>
            </w:pPr>
            <w:r w:rsidRPr="00EA20EA">
              <w:rPr>
                <w:rFonts w:eastAsia="Times New Roman" w:cs="Times New Roman"/>
                <w:szCs w:val="18"/>
                <w:lang w:val="en-US"/>
              </w:rPr>
              <w:t>1</w:t>
            </w:r>
            <w:r w:rsidR="007F43A2">
              <w:rPr>
                <w:rFonts w:eastAsia="Times New Roman" w:cs="Times New Roman"/>
                <w:szCs w:val="18"/>
                <w:lang w:val="en-US"/>
              </w:rPr>
              <w:t>,</w:t>
            </w:r>
            <w:r w:rsidRPr="00EA20EA">
              <w:rPr>
                <w:rFonts w:eastAsia="Times New Roman" w:cs="Times New Roman"/>
                <w:szCs w:val="18"/>
                <w:lang w:val="en-US"/>
              </w:rPr>
              <w:t>395</w:t>
            </w:r>
            <w:r w:rsidR="007F43A2">
              <w:rPr>
                <w:rFonts w:eastAsia="Times New Roman" w:cs="Times New Roman"/>
                <w:szCs w:val="18"/>
                <w:lang w:val="en-US"/>
              </w:rPr>
              <w:t>.</w:t>
            </w:r>
            <w:r w:rsidRPr="00EA20EA">
              <w:rPr>
                <w:rFonts w:eastAsia="Times New Roman" w:cs="Times New Roman"/>
                <w:szCs w:val="18"/>
                <w:lang w:val="en-US"/>
              </w:rPr>
              <w:t>00</w:t>
            </w:r>
            <w:r>
              <w:rPr>
                <w:rFonts w:eastAsia="Times New Roman" w:cs="Times New Roman"/>
                <w:szCs w:val="18"/>
                <w:lang w:val="en-US"/>
              </w:rPr>
              <w:t xml:space="preserve"> </w:t>
            </w:r>
            <w:r w:rsidRPr="00EA20EA">
              <w:rPr>
                <w:rFonts w:eastAsia="Times New Roman" w:cs="Times New Roman"/>
                <w:szCs w:val="18"/>
                <w:lang w:val="en-US"/>
              </w:rPr>
              <w:t>€</w:t>
            </w:r>
          </w:p>
        </w:tc>
      </w:tr>
      <w:tr w:rsidR="00862544" w:rsidRPr="00EA20EA" w14:paraId="6DF38513" w14:textId="77777777" w:rsidTr="00DA52F5">
        <w:trPr>
          <w:trHeight w:val="3383"/>
          <w:jc w:val="center"/>
        </w:trPr>
        <w:tc>
          <w:tcPr>
            <w:tcW w:w="10206" w:type="dxa"/>
            <w:gridSpan w:val="3"/>
          </w:tcPr>
          <w:p w14:paraId="4B782A56" w14:textId="20ABB624" w:rsidR="00862544" w:rsidRPr="00EA20EA" w:rsidRDefault="00862544" w:rsidP="00DA52F5">
            <w:pPr>
              <w:spacing w:before="0" w:line="240" w:lineRule="auto"/>
              <w:jc w:val="left"/>
              <w:rPr>
                <w:rFonts w:eastAsia="Calibri" w:cs="Times New Roman"/>
                <w:b/>
                <w:bCs/>
              </w:rPr>
            </w:pPr>
            <w:r w:rsidRPr="00EA20EA">
              <w:rPr>
                <w:rFonts w:eastAsia="Calibri" w:cs="Times New Roman"/>
                <w:b/>
                <w:bCs/>
              </w:rPr>
              <w:t xml:space="preserve">Salidas </w:t>
            </w:r>
            <w:r w:rsidR="003F7109">
              <w:rPr>
                <w:rFonts w:eastAsia="Calibri" w:cs="Times New Roman"/>
                <w:b/>
                <w:bCs/>
              </w:rPr>
              <w:t>g</w:t>
            </w:r>
            <w:r w:rsidRPr="00EA20EA">
              <w:rPr>
                <w:rFonts w:eastAsia="Calibri" w:cs="Times New Roman"/>
                <w:b/>
                <w:bCs/>
              </w:rPr>
              <w:t xml:space="preserve">arantizadas. Precios en euros. </w:t>
            </w:r>
          </w:p>
          <w:p w14:paraId="5BFCF75D" w14:textId="77777777" w:rsidR="00862544" w:rsidRPr="00EA20EA" w:rsidRDefault="00862544" w:rsidP="00DA52F5">
            <w:pPr>
              <w:spacing w:before="0" w:line="240" w:lineRule="auto"/>
              <w:jc w:val="left"/>
              <w:rPr>
                <w:rFonts w:eastAsia="Calibri" w:cs="Times New Roman"/>
              </w:rPr>
            </w:pPr>
          </w:p>
          <w:p w14:paraId="12AA87A0" w14:textId="77777777" w:rsidR="00862544" w:rsidRPr="00EA20EA" w:rsidRDefault="00862544" w:rsidP="009A734F">
            <w:pPr>
              <w:numPr>
                <w:ilvl w:val="0"/>
                <w:numId w:val="12"/>
              </w:numPr>
              <w:spacing w:before="0" w:line="240" w:lineRule="auto"/>
              <w:jc w:val="left"/>
              <w:rPr>
                <w:rFonts w:eastAsia="Calibri" w:cs="Times New Roman"/>
              </w:rPr>
            </w:pPr>
            <w:r w:rsidRPr="00EA20EA">
              <w:rPr>
                <w:rFonts w:eastAsia="Calibri" w:cs="Times New Roman"/>
              </w:rPr>
              <w:t>Recogida en autocar para iniciar el itinerario (Día 3): 08:00 h en el hotel del circuito (tras el check-out).</w:t>
            </w:r>
          </w:p>
          <w:p w14:paraId="3321BAA0" w14:textId="77777777" w:rsidR="00862544" w:rsidRPr="00EA20EA" w:rsidRDefault="00862544" w:rsidP="00DA52F5">
            <w:pPr>
              <w:spacing w:before="0" w:line="240" w:lineRule="auto"/>
              <w:jc w:val="left"/>
              <w:rPr>
                <w:rFonts w:eastAsia="Calibri" w:cs="Times New Roman"/>
              </w:rPr>
            </w:pPr>
          </w:p>
          <w:p w14:paraId="30015A20" w14:textId="77777777" w:rsidR="00862544" w:rsidRPr="00EA20EA" w:rsidRDefault="00862544" w:rsidP="00DA52F5">
            <w:pPr>
              <w:spacing w:before="0" w:line="240" w:lineRule="auto"/>
              <w:jc w:val="left"/>
              <w:rPr>
                <w:rFonts w:eastAsia="Calibri" w:cs="Times New Roman"/>
                <w:b/>
                <w:bCs/>
                <w:lang w:val="en-IE"/>
              </w:rPr>
            </w:pPr>
            <w:r w:rsidRPr="00EA20EA">
              <w:rPr>
                <w:rFonts w:eastAsia="Calibri" w:cs="Times New Roman"/>
                <w:b/>
                <w:bCs/>
                <w:lang w:val="en-IE"/>
              </w:rPr>
              <w:t xml:space="preserve">El precio incluye: </w:t>
            </w:r>
          </w:p>
          <w:p w14:paraId="3EEB5AD6" w14:textId="77777777" w:rsidR="00862544" w:rsidRPr="00EA20EA" w:rsidRDefault="00862544" w:rsidP="00DA52F5">
            <w:pPr>
              <w:spacing w:before="0" w:line="240" w:lineRule="auto"/>
              <w:jc w:val="left"/>
              <w:rPr>
                <w:rFonts w:eastAsia="Calibri" w:cs="Times New Roman"/>
                <w:lang w:val="en-IE"/>
              </w:rPr>
            </w:pPr>
          </w:p>
          <w:p w14:paraId="66089C15" w14:textId="77777777" w:rsidR="00862544" w:rsidRPr="00EA20EA" w:rsidRDefault="00862544" w:rsidP="009A734F">
            <w:pPr>
              <w:numPr>
                <w:ilvl w:val="0"/>
                <w:numId w:val="12"/>
              </w:numPr>
              <w:spacing w:before="0" w:line="240" w:lineRule="auto"/>
              <w:jc w:val="left"/>
              <w:rPr>
                <w:rFonts w:eastAsia="Calibri" w:cs="Times New Roman"/>
              </w:rPr>
            </w:pPr>
            <w:r w:rsidRPr="00EA20EA">
              <w:rPr>
                <w:rFonts w:eastAsia="Calibri" w:cs="Times New Roman"/>
                <w:b/>
                <w:bCs/>
              </w:rPr>
              <w:t>Alojamiento:</w:t>
            </w:r>
            <w:r w:rsidRPr="00EA20EA">
              <w:rPr>
                <w:rFonts w:eastAsia="Calibri" w:cs="Times New Roman"/>
              </w:rPr>
              <w:t xml:space="preserve"> 1 noche de media pensión (cena y desayuno) + 4 noches alojamiento y desayuno en hoteles mencionados o similar.</w:t>
            </w:r>
          </w:p>
          <w:p w14:paraId="7358B162" w14:textId="2847DB31" w:rsidR="00862544" w:rsidRPr="00AF6F08" w:rsidRDefault="00862544" w:rsidP="00AF6F08">
            <w:pPr>
              <w:numPr>
                <w:ilvl w:val="0"/>
                <w:numId w:val="13"/>
              </w:numPr>
              <w:spacing w:before="0" w:line="240" w:lineRule="auto"/>
            </w:pPr>
            <w:r w:rsidRPr="00EA20EA">
              <w:rPr>
                <w:rFonts w:eastAsia="Calibri" w:cs="Times New Roman"/>
                <w:b/>
                <w:bCs/>
              </w:rPr>
              <w:t>Traslados:</w:t>
            </w:r>
            <w:r w:rsidRPr="00EA20EA">
              <w:rPr>
                <w:rFonts w:eastAsia="Calibri" w:cs="Times New Roman"/>
              </w:rPr>
              <w:t xml:space="preserve"> </w:t>
            </w:r>
            <w:r w:rsidR="00AF6F08" w:rsidRPr="00912334">
              <w:t>traslados de llegada y salida entre el aeropuerto y el hotel.</w:t>
            </w:r>
          </w:p>
          <w:p w14:paraId="2C9A020D" w14:textId="77777777" w:rsidR="00862544" w:rsidRPr="00EA20EA" w:rsidRDefault="00862544" w:rsidP="009A734F">
            <w:pPr>
              <w:numPr>
                <w:ilvl w:val="0"/>
                <w:numId w:val="12"/>
              </w:numPr>
              <w:spacing w:before="0" w:line="240" w:lineRule="auto"/>
              <w:jc w:val="left"/>
              <w:rPr>
                <w:rFonts w:eastAsia="Calibri" w:cs="Times New Roman"/>
              </w:rPr>
            </w:pPr>
            <w:r w:rsidRPr="00EA20EA">
              <w:rPr>
                <w:rFonts w:eastAsia="Calibri" w:cs="Times New Roman"/>
                <w:b/>
                <w:bCs/>
              </w:rPr>
              <w:t>Entradas:</w:t>
            </w:r>
            <w:r w:rsidRPr="00EA20EA">
              <w:rPr>
                <w:rFonts w:eastAsia="Calibri" w:cs="Times New Roman"/>
              </w:rPr>
              <w:t xml:space="preserve"> Entrada a los Acantilados de Moher, incluyendo acceso a los miradores y al conjunto histórico de la Roca de Cashel.</w:t>
            </w:r>
          </w:p>
          <w:p w14:paraId="2B4D7388" w14:textId="77777777" w:rsidR="00862544" w:rsidRPr="00EA20EA" w:rsidRDefault="00862544" w:rsidP="009A734F">
            <w:pPr>
              <w:numPr>
                <w:ilvl w:val="0"/>
                <w:numId w:val="12"/>
              </w:numPr>
              <w:spacing w:before="0" w:line="240" w:lineRule="auto"/>
              <w:rPr>
                <w:rFonts w:eastAsia="Calibri" w:cs="Times New Roman"/>
              </w:rPr>
            </w:pPr>
            <w:r w:rsidRPr="00EA20EA">
              <w:rPr>
                <w:rFonts w:eastAsia="Calibri" w:cs="Times New Roman"/>
                <w:b/>
                <w:bCs/>
              </w:rPr>
              <w:t>Visitas panorámicas:</w:t>
            </w:r>
            <w:r w:rsidRPr="00EA20EA">
              <w:rPr>
                <w:rFonts w:eastAsia="Calibri" w:cs="Times New Roman"/>
              </w:rPr>
              <w:t xml:space="preserve"> Cork.</w:t>
            </w:r>
          </w:p>
          <w:p w14:paraId="5555F4D5" w14:textId="77777777" w:rsidR="00862544" w:rsidRPr="00EA20EA" w:rsidRDefault="00862544" w:rsidP="009A734F">
            <w:pPr>
              <w:numPr>
                <w:ilvl w:val="0"/>
                <w:numId w:val="12"/>
              </w:numPr>
              <w:spacing w:before="0" w:line="240" w:lineRule="auto"/>
              <w:rPr>
                <w:rFonts w:eastAsia="Calibri" w:cs="Times New Roman"/>
              </w:rPr>
            </w:pPr>
            <w:r w:rsidRPr="00EA20EA">
              <w:rPr>
                <w:rFonts w:eastAsia="Calibri" w:cs="Times New Roman"/>
                <w:b/>
                <w:bCs/>
              </w:rPr>
              <w:t>Recorridos a pie:</w:t>
            </w:r>
            <w:r w:rsidRPr="00EA20EA">
              <w:rPr>
                <w:rFonts w:eastAsia="Calibri" w:cs="Times New Roman"/>
              </w:rPr>
              <w:t xml:space="preserve"> Galway.</w:t>
            </w:r>
          </w:p>
          <w:p w14:paraId="5D9E73B5" w14:textId="77777777" w:rsidR="00862544" w:rsidRPr="00EA20EA" w:rsidRDefault="00862544" w:rsidP="009A734F">
            <w:pPr>
              <w:numPr>
                <w:ilvl w:val="0"/>
                <w:numId w:val="12"/>
              </w:numPr>
              <w:spacing w:before="0" w:line="240" w:lineRule="auto"/>
              <w:rPr>
                <w:rFonts w:eastAsia="Calibri" w:cs="Times New Roman"/>
              </w:rPr>
            </w:pPr>
            <w:r w:rsidRPr="00EA20EA">
              <w:rPr>
                <w:rFonts w:eastAsia="Calibri" w:cs="Times New Roman"/>
                <w:b/>
                <w:bCs/>
              </w:rPr>
              <w:t xml:space="preserve">Dia libre en </w:t>
            </w:r>
            <w:r w:rsidRPr="00EA20EA">
              <w:rPr>
                <w:rFonts w:eastAsia="Calibri" w:cs="Times New Roman"/>
              </w:rPr>
              <w:t>Dublín.</w:t>
            </w:r>
          </w:p>
          <w:p w14:paraId="22C9C8E9" w14:textId="77777777" w:rsidR="00862544" w:rsidRPr="00EA20EA" w:rsidRDefault="00862544" w:rsidP="00DA52F5">
            <w:pPr>
              <w:spacing w:before="0" w:line="240" w:lineRule="auto"/>
              <w:ind w:left="720"/>
              <w:jc w:val="left"/>
              <w:rPr>
                <w:rFonts w:eastAsia="Calibri" w:cs="Times New Roman"/>
              </w:rPr>
            </w:pPr>
          </w:p>
          <w:p w14:paraId="322D6A89" w14:textId="77777777" w:rsidR="00862544" w:rsidRPr="00EA20EA" w:rsidRDefault="00862544" w:rsidP="00DA52F5">
            <w:pPr>
              <w:spacing w:before="0" w:after="240" w:line="240" w:lineRule="auto"/>
              <w:rPr>
                <w:rFonts w:eastAsia="Calibri" w:cs="Times New Roman"/>
                <w:lang w:val="en-IE"/>
              </w:rPr>
            </w:pPr>
            <w:r w:rsidRPr="00EA20EA">
              <w:rPr>
                <w:rFonts w:eastAsia="Calibri" w:cs="Times New Roman"/>
                <w:lang w:val="en-IE"/>
              </w:rPr>
              <w:t>El precio NO incluye:</w:t>
            </w:r>
          </w:p>
          <w:p w14:paraId="135CE616" w14:textId="77777777" w:rsidR="00862544" w:rsidRPr="00EA20EA" w:rsidRDefault="00862544" w:rsidP="00DA52F5">
            <w:pPr>
              <w:numPr>
                <w:ilvl w:val="0"/>
                <w:numId w:val="2"/>
              </w:numPr>
              <w:spacing w:before="0" w:after="200" w:line="240" w:lineRule="auto"/>
              <w:rPr>
                <w:rFonts w:eastAsia="Calibri" w:cs="Times New Roman"/>
              </w:rPr>
            </w:pPr>
            <w:r w:rsidRPr="00EA20EA">
              <w:rPr>
                <w:rFonts w:eastAsia="Calibri" w:cs="Times New Roman"/>
              </w:rPr>
              <w:t>Maleteros: el servicio de maleteros no está incluido en el precio del paquete; cada pasajero deberá encargarse de transportar su propio equipaje.</w:t>
            </w:r>
          </w:p>
        </w:tc>
      </w:tr>
    </w:tbl>
    <w:p w14:paraId="756F68B9" w14:textId="77777777" w:rsidR="00EA20EA" w:rsidRPr="00EA20EA" w:rsidRDefault="00EA20EA" w:rsidP="00EA20EA">
      <w:pPr>
        <w:spacing w:before="0" w:after="0"/>
        <w:rPr>
          <w:rFonts w:eastAsia="Times New Roman" w:cs="Tahoma"/>
          <w:kern w:val="0"/>
          <w:szCs w:val="18"/>
          <w14:ligatures w14:val="none"/>
        </w:rPr>
      </w:pPr>
    </w:p>
    <w:p w14:paraId="14F0861B" w14:textId="77777777" w:rsidR="00912334" w:rsidRPr="005E3DC8" w:rsidRDefault="00912334" w:rsidP="00912334">
      <w:pPr>
        <w:pStyle w:val="Heading2"/>
        <w:rPr>
          <w:rFonts w:eastAsia="MS Gothic"/>
        </w:rPr>
      </w:pPr>
      <w:bookmarkStart w:id="45" w:name="_Toc233194045"/>
      <w:r w:rsidRPr="005E3DC8">
        <w:rPr>
          <w:rFonts w:eastAsia="MS Gothic"/>
        </w:rPr>
        <w:lastRenderedPageBreak/>
        <w:t>IRLANDA CLÁSICA</w:t>
      </w:r>
      <w:bookmarkEnd w:id="45"/>
      <w:r w:rsidRPr="005E3DC8">
        <w:rPr>
          <w:rFonts w:eastAsia="MS Gothic"/>
        </w:rPr>
        <w:t xml:space="preserve"> </w:t>
      </w:r>
    </w:p>
    <w:p w14:paraId="6A55858F" w14:textId="1E149928" w:rsidR="00912334" w:rsidRPr="005E3DC8" w:rsidRDefault="00912334" w:rsidP="00912334">
      <w:pPr>
        <w:pStyle w:val="Heading3"/>
        <w:rPr>
          <w:rFonts w:eastAsia="MS Gothic"/>
        </w:rPr>
      </w:pPr>
      <w:bookmarkStart w:id="46" w:name="_Toc233194046"/>
      <w:r w:rsidRPr="005E3DC8">
        <w:rPr>
          <w:rFonts w:eastAsia="MS Gothic"/>
        </w:rPr>
        <w:t>(</w:t>
      </w:r>
      <w:r w:rsidR="006C2B2F" w:rsidRPr="005E3DC8">
        <w:rPr>
          <w:rFonts w:eastAsia="MS Gothic"/>
        </w:rPr>
        <w:t>REF:</w:t>
      </w:r>
      <w:r w:rsidRPr="005E3DC8">
        <w:rPr>
          <w:rFonts w:eastAsia="MS Gothic"/>
        </w:rPr>
        <w:t xml:space="preserve"> TOUR8IC27) – 2027 – TOUR DE 8 </w:t>
      </w:r>
      <w:r w:rsidR="00DC7868" w:rsidRPr="004C28E3">
        <w:rPr>
          <w:rFonts w:eastAsia="MS Gothic"/>
        </w:rPr>
        <w:t>DÍAS</w:t>
      </w:r>
      <w:bookmarkEnd w:id="46"/>
    </w:p>
    <w:p w14:paraId="6DF1B14A" w14:textId="77777777" w:rsidR="00912334" w:rsidRPr="005E3DC8" w:rsidRDefault="00912334" w:rsidP="00912334">
      <w:pPr>
        <w:spacing w:before="0" w:after="0" w:line="240" w:lineRule="auto"/>
        <w:jc w:val="center"/>
        <w:rPr>
          <w:rFonts w:eastAsia="Times New Roman" w:cs="Times New Roman"/>
          <w:b/>
          <w:kern w:val="0"/>
          <w14:ligatures w14:val="none"/>
        </w:rPr>
      </w:pPr>
    </w:p>
    <w:p w14:paraId="72CEBFB1" w14:textId="77777777" w:rsidR="00911451" w:rsidRPr="00911451" w:rsidRDefault="00911451" w:rsidP="00911451">
      <w:pPr>
        <w:spacing w:before="0" w:after="0" w:line="240" w:lineRule="auto"/>
        <w:rPr>
          <w:rFonts w:eastAsia="Times New Roman" w:cs="Times New Roman"/>
          <w:b/>
          <w:kern w:val="0"/>
          <w14:ligatures w14:val="none"/>
        </w:rPr>
      </w:pPr>
      <w:r w:rsidRPr="00911451">
        <w:rPr>
          <w:rFonts w:eastAsia="Times New Roman" w:cs="Times New Roman"/>
          <w:b/>
          <w:kern w:val="0"/>
          <w14:ligatures w14:val="none"/>
        </w:rPr>
        <w:t>Descubre lo mejor de Irlanda en un recorrido de 8 días que combina historia, naturaleza y cultura. Comenzando en Dublín, exploraremos su patrimonio y ambiente local antes de adentrarnos en el corazón del país. Visitaremos paisajes espectaculares como Connemara, los Acantilados de Moher y el Anillo de Kerry. El itinerario incluye ciudades con gran encanto como Galway, Cork y Kilkenny, además de iconos históricos como la Roca de Cashel. Un viaje equilibrado que combina visitas guiadas con tiempo libre para disfrutar de la auténtica esencia irlandesa.</w:t>
      </w:r>
    </w:p>
    <w:p w14:paraId="52F9E7CC" w14:textId="77777777" w:rsidR="00912334" w:rsidRPr="00912334" w:rsidRDefault="00912334" w:rsidP="00912334">
      <w:pPr>
        <w:spacing w:before="0" w:after="0" w:line="240" w:lineRule="auto"/>
        <w:rPr>
          <w:rFonts w:eastAsia="Calibri" w:cs="Tahoma"/>
          <w:kern w:val="0"/>
          <w:sz w:val="20"/>
          <w:szCs w:val="20"/>
          <w14:ligatures w14:val="none"/>
        </w:rPr>
      </w:pPr>
    </w:p>
    <w:p w14:paraId="583E59CB" w14:textId="77777777" w:rsidR="00912334" w:rsidRPr="00912334" w:rsidRDefault="00912334" w:rsidP="00912334">
      <w:pPr>
        <w:spacing w:before="0" w:after="240"/>
        <w:rPr>
          <w:rFonts w:eastAsia="Calibri" w:cs="Times New Roman"/>
          <w:b/>
          <w:bCs/>
          <w:kern w:val="0"/>
          <w:szCs w:val="18"/>
          <w14:ligatures w14:val="none"/>
        </w:rPr>
      </w:pPr>
      <w:r w:rsidRPr="00912334">
        <w:rPr>
          <w:rFonts w:eastAsia="Calibri" w:cs="Times New Roman"/>
          <w:b/>
          <w:bCs/>
          <w:kern w:val="0"/>
          <w:szCs w:val="18"/>
          <w14:ligatures w14:val="none"/>
        </w:rPr>
        <w:t>DÍA 1. DUBLÍN</w:t>
      </w:r>
    </w:p>
    <w:p w14:paraId="6B07B508" w14:textId="77777777" w:rsidR="00912334" w:rsidRPr="00912334" w:rsidRDefault="00912334" w:rsidP="00912334">
      <w:pPr>
        <w:spacing w:before="0" w:after="240"/>
        <w:rPr>
          <w:rFonts w:eastAsia="Calibri" w:cs="Times New Roman"/>
          <w:szCs w:val="18"/>
        </w:rPr>
      </w:pPr>
      <w:r w:rsidRPr="00912334">
        <w:rPr>
          <w:rFonts w:eastAsia="Calibri" w:cs="Times New Roman"/>
          <w:kern w:val="0"/>
          <w:szCs w:val="18"/>
          <w14:ligatures w14:val="none"/>
        </w:rPr>
        <w:t xml:space="preserve">Llegada a Dublín y traslado desde el aeropuerto al hotel del tour. </w:t>
      </w:r>
      <w:r w:rsidRPr="00912334">
        <w:rPr>
          <w:rFonts w:eastAsia="Calibri" w:cs="Tahoma"/>
          <w:kern w:val="0"/>
          <w:szCs w:val="18"/>
          <w14:ligatures w14:val="none"/>
        </w:rPr>
        <w:t>Alojamiento y desayuno en el Maldron Hotel Parnell Square, Academy Plaza, Hampton by Hilton Dublin Hotel, Camden Court Hotel o similar.</w:t>
      </w:r>
    </w:p>
    <w:p w14:paraId="21B8F084" w14:textId="77777777" w:rsidR="00912334" w:rsidRPr="00912334" w:rsidRDefault="00912334" w:rsidP="00912334">
      <w:pPr>
        <w:spacing w:before="0" w:after="240"/>
        <w:rPr>
          <w:rFonts w:eastAsia="Calibri" w:cs="Times New Roman"/>
          <w:b/>
          <w:bCs/>
          <w:kern w:val="0"/>
          <w:szCs w:val="18"/>
          <w14:ligatures w14:val="none"/>
        </w:rPr>
      </w:pPr>
      <w:r w:rsidRPr="00912334">
        <w:rPr>
          <w:rFonts w:eastAsia="Calibri" w:cs="Times New Roman"/>
          <w:b/>
          <w:bCs/>
          <w:kern w:val="0"/>
          <w:szCs w:val="18"/>
          <w14:ligatures w14:val="none"/>
        </w:rPr>
        <w:t>DÍA 2. DUBLÍN</w:t>
      </w:r>
    </w:p>
    <w:p w14:paraId="5BF7E7FA" w14:textId="7C7FBAE6" w:rsidR="00912334" w:rsidRPr="00912334" w:rsidRDefault="00912334" w:rsidP="00C37AD7">
      <w:pPr>
        <w:spacing w:before="0"/>
        <w:rPr>
          <w:rFonts w:eastAsia="Calibri" w:cs="Times New Roman"/>
          <w:szCs w:val="18"/>
        </w:rPr>
      </w:pPr>
      <w:r w:rsidRPr="00912334">
        <w:rPr>
          <w:rFonts w:eastAsia="Calibri" w:cs="Tahoma"/>
          <w:kern w:val="0"/>
          <w:szCs w:val="18"/>
          <w14:ligatures w14:val="none"/>
        </w:rPr>
        <w:t xml:space="preserve">Por la mañana, después del desayuno, realizaremos una </w:t>
      </w:r>
      <w:r w:rsidRPr="00912334">
        <w:rPr>
          <w:rFonts w:eastAsia="Calibri" w:cs="Tahoma"/>
          <w:b/>
          <w:bCs/>
          <w:kern w:val="0"/>
          <w:szCs w:val="18"/>
          <w14:ligatures w14:val="none"/>
        </w:rPr>
        <w:t>visita a pie de aproximadamente dos horas</w:t>
      </w:r>
      <w:r w:rsidRPr="00912334">
        <w:rPr>
          <w:rFonts w:eastAsia="Calibri" w:cs="Tahoma"/>
          <w:kern w:val="0"/>
          <w:szCs w:val="18"/>
          <w14:ligatures w14:val="none"/>
        </w:rPr>
        <w:t xml:space="preserve">, saliendo directamente desde el hotel, como primera toma de contacto con la ciudad de </w:t>
      </w:r>
      <w:r w:rsidRPr="00912334">
        <w:rPr>
          <w:rFonts w:eastAsia="Calibri" w:cs="Tahoma"/>
          <w:b/>
          <w:bCs/>
          <w:kern w:val="0"/>
          <w:szCs w:val="18"/>
          <w14:ligatures w14:val="none"/>
        </w:rPr>
        <w:t>Dublín</w:t>
      </w:r>
      <w:r w:rsidRPr="00912334">
        <w:rPr>
          <w:rFonts w:eastAsia="Calibri" w:cs="Tahoma"/>
          <w:kern w:val="0"/>
          <w:szCs w:val="18"/>
          <w14:ligatures w14:val="none"/>
        </w:rPr>
        <w:t xml:space="preserve">. Durante el recorrido pasaremos por </w:t>
      </w:r>
      <w:r w:rsidRPr="00912334">
        <w:rPr>
          <w:rFonts w:eastAsia="Calibri" w:cs="Tahoma"/>
          <w:b/>
          <w:bCs/>
          <w:kern w:val="0"/>
          <w:szCs w:val="18"/>
          <w14:ligatures w14:val="none"/>
        </w:rPr>
        <w:t>O’Connell Street</w:t>
      </w:r>
      <w:r w:rsidRPr="00912334">
        <w:rPr>
          <w:rFonts w:eastAsia="Calibri" w:cs="Tahoma"/>
          <w:kern w:val="0"/>
          <w:szCs w:val="18"/>
          <w14:ligatures w14:val="none"/>
        </w:rPr>
        <w:t xml:space="preserve">, una de las principales arterias de la capital, donde se encuentran la </w:t>
      </w:r>
      <w:r w:rsidRPr="00912334">
        <w:rPr>
          <w:rFonts w:eastAsia="Calibri" w:cs="Tahoma"/>
          <w:b/>
          <w:bCs/>
          <w:kern w:val="0"/>
          <w:szCs w:val="18"/>
          <w14:ligatures w14:val="none"/>
        </w:rPr>
        <w:t>Oficina General de Correos (GPO)</w:t>
      </w:r>
      <w:r w:rsidRPr="00912334">
        <w:rPr>
          <w:rFonts w:eastAsia="Calibri" w:cs="Tahoma"/>
          <w:kern w:val="0"/>
          <w:szCs w:val="18"/>
          <w14:ligatures w14:val="none"/>
        </w:rPr>
        <w:t xml:space="preserve">, símbolo del Levantamiento de Pascua de 1916, y el </w:t>
      </w:r>
      <w:r w:rsidRPr="00912334">
        <w:rPr>
          <w:rFonts w:eastAsia="Calibri" w:cs="Tahoma"/>
          <w:b/>
          <w:bCs/>
          <w:kern w:val="0"/>
          <w:szCs w:val="18"/>
          <w14:ligatures w14:val="none"/>
        </w:rPr>
        <w:t>Spire</w:t>
      </w:r>
      <w:r w:rsidRPr="00912334">
        <w:rPr>
          <w:rFonts w:eastAsia="Calibri" w:cs="Tahoma"/>
          <w:kern w:val="0"/>
          <w:szCs w:val="18"/>
          <w14:ligatures w14:val="none"/>
        </w:rPr>
        <w:t xml:space="preserve">, emblema del Dublín contemporáneo, así como el cercano </w:t>
      </w:r>
      <w:r w:rsidRPr="00912334">
        <w:rPr>
          <w:rFonts w:eastAsia="Calibri" w:cs="Tahoma"/>
          <w:b/>
          <w:bCs/>
          <w:kern w:val="0"/>
          <w:szCs w:val="18"/>
          <w14:ligatures w14:val="none"/>
        </w:rPr>
        <w:t>Garden of Remembrance</w:t>
      </w:r>
      <w:r w:rsidRPr="00912334">
        <w:rPr>
          <w:rFonts w:eastAsia="Calibri" w:cs="Tahoma"/>
          <w:kern w:val="0"/>
          <w:szCs w:val="18"/>
          <w14:ligatures w14:val="none"/>
        </w:rPr>
        <w:t xml:space="preserve">. El paseo continúa hacia el centro histórico, cruzando el famoso </w:t>
      </w:r>
      <w:r w:rsidRPr="00912334">
        <w:rPr>
          <w:rFonts w:eastAsia="Calibri" w:cs="Tahoma"/>
          <w:b/>
          <w:bCs/>
          <w:kern w:val="0"/>
          <w:szCs w:val="18"/>
          <w14:ligatures w14:val="none"/>
        </w:rPr>
        <w:t>puente Ha’penny</w:t>
      </w:r>
      <w:r w:rsidRPr="00912334">
        <w:rPr>
          <w:rFonts w:eastAsia="Calibri" w:cs="Tahoma"/>
          <w:kern w:val="0"/>
          <w:szCs w:val="18"/>
          <w14:ligatures w14:val="none"/>
        </w:rPr>
        <w:t xml:space="preserve"> y pasando por el tradicional </w:t>
      </w:r>
      <w:r w:rsidRPr="00912334">
        <w:rPr>
          <w:rFonts w:eastAsia="Calibri" w:cs="Tahoma"/>
          <w:b/>
          <w:bCs/>
          <w:kern w:val="0"/>
          <w:szCs w:val="18"/>
          <w14:ligatures w14:val="none"/>
        </w:rPr>
        <w:t>mercado de Moore Street</w:t>
      </w:r>
      <w:r w:rsidRPr="00912334">
        <w:rPr>
          <w:rFonts w:eastAsia="Calibri" w:cs="Tahoma"/>
          <w:kern w:val="0"/>
          <w:szCs w:val="18"/>
          <w14:ligatures w14:val="none"/>
        </w:rPr>
        <w:t xml:space="preserve">, reflejo de la vida cotidiana local. También recorreremos la animada zona de </w:t>
      </w:r>
      <w:r w:rsidRPr="00912334">
        <w:rPr>
          <w:rFonts w:eastAsia="Calibri" w:cs="Tahoma"/>
          <w:b/>
          <w:bCs/>
          <w:kern w:val="0"/>
          <w:szCs w:val="18"/>
          <w14:ligatures w14:val="none"/>
        </w:rPr>
        <w:t>Temple Bar</w:t>
      </w:r>
      <w:r w:rsidRPr="00912334">
        <w:rPr>
          <w:rFonts w:eastAsia="Calibri" w:cs="Tahoma"/>
          <w:kern w:val="0"/>
          <w:szCs w:val="18"/>
          <w14:ligatures w14:val="none"/>
        </w:rPr>
        <w:t xml:space="preserve">, conocida por su ambiente, sus calles adoquinadas y sus pubs tradicionales. Durante la visita pasaremos por el entorno del </w:t>
      </w:r>
      <w:r w:rsidRPr="00912334">
        <w:rPr>
          <w:rFonts w:eastAsia="Calibri" w:cs="Tahoma"/>
          <w:b/>
          <w:bCs/>
          <w:kern w:val="0"/>
          <w:szCs w:val="18"/>
          <w14:ligatures w14:val="none"/>
        </w:rPr>
        <w:t>Trinity College</w:t>
      </w:r>
      <w:r w:rsidRPr="00912334">
        <w:rPr>
          <w:rFonts w:eastAsia="Calibri" w:cs="Tahoma"/>
          <w:kern w:val="0"/>
          <w:szCs w:val="18"/>
          <w14:ligatures w14:val="none"/>
        </w:rPr>
        <w:t xml:space="preserve">, la universidad más antigua de Irlanda, y por algunos de los principales monumentos históricos de la ciudad, como el </w:t>
      </w:r>
      <w:r w:rsidRPr="00912334">
        <w:rPr>
          <w:rFonts w:eastAsia="Calibri" w:cs="Tahoma"/>
          <w:b/>
          <w:bCs/>
          <w:kern w:val="0"/>
          <w:szCs w:val="18"/>
          <w14:ligatures w14:val="none"/>
        </w:rPr>
        <w:t>Castillo de Dublín</w:t>
      </w:r>
      <w:r w:rsidRPr="00912334">
        <w:rPr>
          <w:rFonts w:eastAsia="Calibri" w:cs="Tahoma"/>
          <w:kern w:val="0"/>
          <w:szCs w:val="18"/>
          <w14:ligatures w14:val="none"/>
        </w:rPr>
        <w:t xml:space="preserve"> y las catedrales de </w:t>
      </w:r>
      <w:r w:rsidRPr="00912334">
        <w:rPr>
          <w:rFonts w:eastAsia="Calibri" w:cs="Tahoma"/>
          <w:b/>
          <w:bCs/>
          <w:kern w:val="0"/>
          <w:szCs w:val="18"/>
          <w14:ligatures w14:val="none"/>
        </w:rPr>
        <w:t>St. Patrick’s Cathedral</w:t>
      </w:r>
      <w:r w:rsidRPr="00912334">
        <w:rPr>
          <w:rFonts w:eastAsia="Calibri" w:cs="Tahoma"/>
          <w:kern w:val="0"/>
          <w:szCs w:val="18"/>
          <w14:ligatures w14:val="none"/>
        </w:rPr>
        <w:t xml:space="preserve"> y </w:t>
      </w:r>
      <w:r w:rsidRPr="00912334">
        <w:rPr>
          <w:rFonts w:eastAsia="Calibri" w:cs="Tahoma"/>
          <w:b/>
          <w:bCs/>
          <w:kern w:val="0"/>
          <w:szCs w:val="18"/>
          <w14:ligatures w14:val="none"/>
        </w:rPr>
        <w:t>Christ Church Cathedral</w:t>
      </w:r>
      <w:r w:rsidRPr="00912334">
        <w:rPr>
          <w:rFonts w:eastAsia="Calibri" w:cs="Tahoma"/>
          <w:kern w:val="0"/>
          <w:szCs w:val="18"/>
          <w14:ligatures w14:val="none"/>
        </w:rPr>
        <w:t xml:space="preserve">, todas ellas visitadas exteriormente. Antes de finalizar, contemplaremos la elegante </w:t>
      </w:r>
      <w:r w:rsidRPr="00912334">
        <w:rPr>
          <w:rFonts w:eastAsia="Calibri" w:cs="Tahoma"/>
          <w:b/>
          <w:bCs/>
          <w:kern w:val="0"/>
          <w:szCs w:val="18"/>
          <w14:ligatures w14:val="none"/>
        </w:rPr>
        <w:t>Custom House</w:t>
      </w:r>
      <w:r w:rsidRPr="00912334">
        <w:rPr>
          <w:rFonts w:eastAsia="Calibri" w:cs="Tahoma"/>
          <w:kern w:val="0"/>
          <w:szCs w:val="18"/>
          <w14:ligatures w14:val="none"/>
        </w:rPr>
        <w:t>, uno de los mejores ejemplos de arquitectura neoclásica del siglo XVIII.</w:t>
      </w:r>
      <w:r w:rsidR="00C37AD7">
        <w:rPr>
          <w:rFonts w:eastAsia="Calibri" w:cs="Tahoma"/>
          <w:kern w:val="0"/>
          <w:szCs w:val="18"/>
          <w14:ligatures w14:val="none"/>
        </w:rPr>
        <w:t xml:space="preserve"> </w:t>
      </w:r>
      <w:r w:rsidRPr="00912334">
        <w:rPr>
          <w:rFonts w:eastAsia="Calibri" w:cs="Tahoma"/>
          <w:kern w:val="0"/>
          <w:szCs w:val="18"/>
          <w14:ligatures w14:val="none"/>
        </w:rPr>
        <w:t>La visita concluye en el centro de la ciudad, dejando tiempo libre para seguir explorando Dublín a su propio ritmo. Alojamiento y desayuno en el Maldron Hotel Parnell Square, Academy Plaza, Hampton by Hilton Dublin Hotel, Camden Court Hotel o similar.</w:t>
      </w:r>
    </w:p>
    <w:p w14:paraId="508B404E" w14:textId="77777777" w:rsidR="00912334" w:rsidRPr="00912334" w:rsidRDefault="00912334" w:rsidP="00912334">
      <w:pPr>
        <w:spacing w:before="0" w:after="0"/>
        <w:rPr>
          <w:rFonts w:eastAsia="Calibri" w:cs="Times New Roman"/>
          <w:b/>
          <w:bCs/>
          <w:szCs w:val="18"/>
        </w:rPr>
      </w:pPr>
      <w:r w:rsidRPr="00912334">
        <w:rPr>
          <w:rFonts w:eastAsia="Calibri" w:cs="Times New Roman"/>
          <w:b/>
          <w:bCs/>
          <w:szCs w:val="18"/>
        </w:rPr>
        <w:t>DÍA 3. DUBLÍN – ATHLONE – GALWAY</w:t>
      </w:r>
    </w:p>
    <w:p w14:paraId="6356CEC9" w14:textId="62192C3F" w:rsidR="00912334" w:rsidRPr="00BD493B" w:rsidRDefault="00912334" w:rsidP="00F82886">
      <w:pPr>
        <w:spacing w:after="200"/>
        <w:rPr>
          <w:rFonts w:eastAsia="Times New Roman" w:cs="Tahoma"/>
          <w:szCs w:val="18"/>
        </w:rPr>
      </w:pPr>
      <w:r w:rsidRPr="00912334">
        <w:rPr>
          <w:rFonts w:eastAsia="Times New Roman" w:cs="Tahoma"/>
          <w:szCs w:val="18"/>
        </w:rPr>
        <w:t xml:space="preserve">Tras el desayuno, comenzaremos con una breve panorámica de salida de Dublín, que nos permitirá apreciar distintas zonas de la ciudad y su contraste entre áreas históricas y barrios más modernos. Dejaremos la capital para emprender nuestro viaje hacia el oeste de Irlanda. Nuestra primera parada será en </w:t>
      </w:r>
      <w:r w:rsidRPr="00912334">
        <w:rPr>
          <w:rFonts w:eastAsia="Times New Roman" w:cs="Tahoma"/>
          <w:b/>
          <w:bCs/>
          <w:szCs w:val="18"/>
        </w:rPr>
        <w:t>Athlone</w:t>
      </w:r>
      <w:r w:rsidRPr="00912334">
        <w:rPr>
          <w:rFonts w:eastAsia="Times New Roman" w:cs="Tahoma"/>
          <w:szCs w:val="18"/>
        </w:rPr>
        <w:t xml:space="preserve">, situada prácticamente en el centro geográfico de Irlanda y atravesada por el río Shannon, el más largo del país. Esta localización estratégica ha hecho de la ciudad un importante punto de conexión entre el este y el oeste desde la Edad Media. Destaca el </w:t>
      </w:r>
      <w:r w:rsidRPr="00912334">
        <w:rPr>
          <w:rFonts w:eastAsia="Times New Roman" w:cs="Tahoma"/>
          <w:b/>
          <w:bCs/>
          <w:szCs w:val="18"/>
        </w:rPr>
        <w:t>Castillo de Athlone</w:t>
      </w:r>
      <w:r w:rsidRPr="00912334">
        <w:rPr>
          <w:rFonts w:eastAsia="Times New Roman" w:cs="Tahoma"/>
          <w:szCs w:val="18"/>
        </w:rPr>
        <w:t xml:space="preserve">, construido originalmente en el siglo XIII por los normandos y reconstruido en varias ocasiones a lo largo de su historia, especialmente tras el asedio de </w:t>
      </w:r>
      <w:r w:rsidRPr="00912334">
        <w:rPr>
          <w:rFonts w:eastAsia="Times New Roman" w:cs="Tahoma"/>
          <w:b/>
          <w:bCs/>
          <w:szCs w:val="18"/>
        </w:rPr>
        <w:t>1691</w:t>
      </w:r>
      <w:r w:rsidRPr="00912334">
        <w:rPr>
          <w:rFonts w:eastAsia="Times New Roman" w:cs="Tahoma"/>
          <w:szCs w:val="18"/>
        </w:rPr>
        <w:t xml:space="preserve"> durante las </w:t>
      </w:r>
      <w:r w:rsidRPr="00912334">
        <w:rPr>
          <w:rFonts w:eastAsia="Times New Roman" w:cs="Tahoma"/>
          <w:b/>
          <w:bCs/>
          <w:szCs w:val="18"/>
        </w:rPr>
        <w:t>guerras guillermitas</w:t>
      </w:r>
      <w:r w:rsidRPr="00912334">
        <w:rPr>
          <w:rFonts w:eastAsia="Times New Roman" w:cs="Tahoma"/>
          <w:szCs w:val="18"/>
        </w:rPr>
        <w:t xml:space="preserve">. También podremos disfrutar de su animado paseo junto al río y su ambiente local, característico de una ciudad con tradición comercial y fluvial. Continuación hacia </w:t>
      </w:r>
      <w:r w:rsidRPr="00912334">
        <w:rPr>
          <w:rFonts w:eastAsia="Times New Roman" w:cs="Tahoma"/>
          <w:b/>
          <w:bCs/>
          <w:szCs w:val="18"/>
        </w:rPr>
        <w:t>Galway</w:t>
      </w:r>
      <w:r w:rsidRPr="00912334">
        <w:rPr>
          <w:rFonts w:eastAsia="Times New Roman" w:cs="Tahoma"/>
          <w:szCs w:val="18"/>
        </w:rPr>
        <w:t xml:space="preserve">, conocida como la </w:t>
      </w:r>
      <w:r w:rsidRPr="00912334">
        <w:rPr>
          <w:rFonts w:eastAsia="Times New Roman" w:cs="Tahoma"/>
          <w:b/>
          <w:bCs/>
          <w:szCs w:val="18"/>
        </w:rPr>
        <w:t>"Ciudad de las Tribus", en referencia a las catorce familias mercantes de origen anglonormando que dominaron su vida política y económica entre los siglos XIV y XVII</w:t>
      </w:r>
      <w:r w:rsidRPr="00912334">
        <w:rPr>
          <w:rFonts w:eastAsia="Times New Roman" w:cs="Tahoma"/>
          <w:szCs w:val="18"/>
        </w:rPr>
        <w:t xml:space="preserve">. Situada en la costa oeste, a orillas del Atlántico, Galway es hoy un importante centro cultural, famoso por sus festivales, su música tradicional y su ambiente joven y dinámico. </w:t>
      </w:r>
      <w:r w:rsidRPr="00BD493B">
        <w:rPr>
          <w:rFonts w:eastAsia="Times New Roman" w:cs="Tahoma"/>
          <w:szCs w:val="18"/>
        </w:rPr>
        <w:t>Cena, alojamiento y desayuno en el Hotel Connacht, Shannon Spring Hotel, Lough Rea Hotel &amp; Spa o similar.</w:t>
      </w:r>
    </w:p>
    <w:p w14:paraId="1447DA7A" w14:textId="77777777" w:rsidR="00912334" w:rsidRPr="00BD493B" w:rsidRDefault="00912334" w:rsidP="00912334">
      <w:pPr>
        <w:spacing w:before="0" w:after="240"/>
        <w:rPr>
          <w:rFonts w:eastAsia="Calibri" w:cs="Times New Roman"/>
          <w:b/>
          <w:bCs/>
          <w:kern w:val="0"/>
          <w:szCs w:val="18"/>
          <w14:ligatures w14:val="none"/>
        </w:rPr>
      </w:pPr>
      <w:r w:rsidRPr="00BD493B">
        <w:rPr>
          <w:rFonts w:eastAsia="Calibri" w:cs="Times New Roman"/>
          <w:b/>
          <w:bCs/>
          <w:kern w:val="0"/>
          <w:szCs w:val="18"/>
          <w14:ligatures w14:val="none"/>
        </w:rPr>
        <w:t xml:space="preserve">DÍA 4. GALWAY </w:t>
      </w:r>
      <w:r w:rsidRPr="00BD493B">
        <w:rPr>
          <w:rFonts w:eastAsia="Calibri" w:cs="Tahoma"/>
          <w:b/>
          <w:bCs/>
          <w:kern w:val="0"/>
          <w:szCs w:val="18"/>
          <w14:ligatures w14:val="none"/>
        </w:rPr>
        <w:t xml:space="preserve">– </w:t>
      </w:r>
      <w:r w:rsidRPr="00BD493B">
        <w:rPr>
          <w:rFonts w:eastAsia="Calibri" w:cs="Times New Roman"/>
          <w:b/>
          <w:bCs/>
          <w:kern w:val="0"/>
          <w:szCs w:val="18"/>
          <w14:ligatures w14:val="none"/>
        </w:rPr>
        <w:t xml:space="preserve">WESTPORT </w:t>
      </w:r>
      <w:r w:rsidRPr="00BD493B">
        <w:rPr>
          <w:rFonts w:eastAsia="Calibri" w:cs="Tahoma"/>
          <w:b/>
          <w:bCs/>
          <w:kern w:val="0"/>
          <w:szCs w:val="18"/>
          <w14:ligatures w14:val="none"/>
        </w:rPr>
        <w:t xml:space="preserve">– </w:t>
      </w:r>
      <w:r w:rsidRPr="00BD493B">
        <w:rPr>
          <w:rFonts w:eastAsia="Calibri" w:cs="Times New Roman"/>
          <w:b/>
          <w:bCs/>
          <w:kern w:val="0"/>
          <w:szCs w:val="18"/>
          <w14:ligatures w14:val="none"/>
        </w:rPr>
        <w:t xml:space="preserve">CONNEMARA </w:t>
      </w:r>
      <w:r w:rsidRPr="00BD493B">
        <w:rPr>
          <w:rFonts w:eastAsia="Calibri" w:cs="Tahoma"/>
          <w:b/>
          <w:bCs/>
          <w:kern w:val="0"/>
          <w:szCs w:val="18"/>
          <w14:ligatures w14:val="none"/>
        </w:rPr>
        <w:t xml:space="preserve">– </w:t>
      </w:r>
      <w:r w:rsidRPr="00BD493B">
        <w:rPr>
          <w:rFonts w:eastAsia="Calibri" w:cs="Times New Roman"/>
          <w:b/>
          <w:bCs/>
          <w:kern w:val="0"/>
          <w:szCs w:val="18"/>
          <w14:ligatures w14:val="none"/>
        </w:rPr>
        <w:t xml:space="preserve">GALWAY </w:t>
      </w:r>
    </w:p>
    <w:p w14:paraId="23952B8D" w14:textId="77777777" w:rsidR="00912334" w:rsidRPr="00912334" w:rsidRDefault="00912334" w:rsidP="00912334">
      <w:pPr>
        <w:rPr>
          <w:rFonts w:eastAsia="Times New Roman" w:cs="Tahoma"/>
          <w:kern w:val="0"/>
          <w:szCs w:val="18"/>
          <w14:ligatures w14:val="none"/>
        </w:rPr>
      </w:pPr>
      <w:r w:rsidRPr="00912334">
        <w:rPr>
          <w:rFonts w:eastAsia="Times New Roman" w:cs="Tahoma"/>
          <w:kern w:val="0"/>
          <w:szCs w:val="18"/>
          <w14:ligatures w14:val="none"/>
        </w:rPr>
        <w:t xml:space="preserve">Tras el desayuno, cruzaremos algunos de los paisajes más característicos del país hasta llegar a </w:t>
      </w:r>
      <w:r w:rsidRPr="00912334">
        <w:rPr>
          <w:rFonts w:eastAsia="Times New Roman" w:cs="Tahoma"/>
          <w:b/>
          <w:bCs/>
          <w:kern w:val="0"/>
          <w:szCs w:val="18"/>
          <w14:ligatures w14:val="none"/>
        </w:rPr>
        <w:t>Westport</w:t>
      </w:r>
      <w:r w:rsidRPr="00912334">
        <w:rPr>
          <w:rFonts w:eastAsia="Times New Roman" w:cs="Tahoma"/>
          <w:kern w:val="0"/>
          <w:szCs w:val="18"/>
          <w14:ligatures w14:val="none"/>
        </w:rPr>
        <w:t xml:space="preserve">, uno de los pueblos más atractivos y animados de la región, con vistas al </w:t>
      </w:r>
      <w:r w:rsidRPr="00912334">
        <w:rPr>
          <w:rFonts w:eastAsia="Times New Roman" w:cs="Tahoma"/>
          <w:b/>
          <w:bCs/>
          <w:kern w:val="0"/>
          <w:szCs w:val="18"/>
          <w14:ligatures w14:val="none"/>
        </w:rPr>
        <w:t>río Carrowbeg</w:t>
      </w:r>
      <w:r w:rsidRPr="00912334">
        <w:rPr>
          <w:rFonts w:eastAsia="Times New Roman" w:cs="Tahoma"/>
          <w:kern w:val="0"/>
          <w:szCs w:val="18"/>
          <w14:ligatures w14:val="none"/>
        </w:rPr>
        <w:t xml:space="preserve">, donde tendremos tiempo para pasear por su cuidado centro, disfrutar de su ambiente local y realizar compras, así como para adquirir comida para el almuerzo, que podrá disfrutarse más adelante. Continuaremos el recorrido hacia la región de </w:t>
      </w:r>
      <w:r w:rsidRPr="00912334">
        <w:rPr>
          <w:rFonts w:eastAsia="Times New Roman" w:cs="Tahoma"/>
          <w:b/>
          <w:bCs/>
          <w:kern w:val="0"/>
          <w:szCs w:val="18"/>
          <w14:ligatures w14:val="none"/>
        </w:rPr>
        <w:t>Connemara</w:t>
      </w:r>
      <w:r w:rsidRPr="00912334">
        <w:rPr>
          <w:rFonts w:eastAsia="Times New Roman" w:cs="Tahoma"/>
          <w:kern w:val="0"/>
          <w:szCs w:val="18"/>
          <w14:ligatures w14:val="none"/>
        </w:rPr>
        <w:t xml:space="preserve">, un territorio de gran belleza natural, famoso por sus lagos, valles, montañas y pequeños pueblos, que durante siglos ha servido de inspiración a poetas y pintores. A través de estos paisajes llegaremos a la espectacular </w:t>
      </w:r>
      <w:r w:rsidRPr="00912334">
        <w:rPr>
          <w:rFonts w:eastAsia="Times New Roman" w:cs="Tahoma"/>
          <w:b/>
          <w:bCs/>
          <w:kern w:val="0"/>
          <w:szCs w:val="18"/>
          <w14:ligatures w14:val="none"/>
        </w:rPr>
        <w:t>Abadía de Kylemore</w:t>
      </w:r>
      <w:r w:rsidRPr="00912334">
        <w:rPr>
          <w:rFonts w:eastAsia="Times New Roman" w:cs="Tahoma"/>
          <w:kern w:val="0"/>
          <w:szCs w:val="18"/>
          <w14:ligatures w14:val="none"/>
        </w:rPr>
        <w:t xml:space="preserve">, un antiguo castillo victoriano construido a orillas de un lago y rodeado de un entorno natural incomparable, originalmente residencia de la familia Mitchell Henry y posteriormente transformado en convento por las monjas benedictinas. Por la tarde, regresaremos a </w:t>
      </w:r>
      <w:r w:rsidRPr="00912334">
        <w:rPr>
          <w:rFonts w:eastAsia="Times New Roman" w:cs="Tahoma"/>
          <w:b/>
          <w:bCs/>
          <w:kern w:val="0"/>
          <w:szCs w:val="18"/>
          <w14:ligatures w14:val="none"/>
        </w:rPr>
        <w:t>Galway</w:t>
      </w:r>
      <w:r w:rsidRPr="00912334">
        <w:rPr>
          <w:rFonts w:eastAsia="Times New Roman" w:cs="Tahoma"/>
          <w:kern w:val="0"/>
          <w:szCs w:val="18"/>
          <w14:ligatures w14:val="none"/>
        </w:rPr>
        <w:t xml:space="preserve">, donde realizaremos un tour a pie por esta animada ciudad universitaria, conociendo la </w:t>
      </w:r>
      <w:r w:rsidRPr="00912334">
        <w:rPr>
          <w:rFonts w:eastAsia="Times New Roman" w:cs="Tahoma"/>
          <w:b/>
          <w:bCs/>
          <w:kern w:val="0"/>
          <w:szCs w:val="18"/>
          <w14:ligatures w14:val="none"/>
        </w:rPr>
        <w:t>catedral católica</w:t>
      </w:r>
      <w:r w:rsidRPr="00912334">
        <w:rPr>
          <w:rFonts w:eastAsia="Times New Roman" w:cs="Tahoma"/>
          <w:kern w:val="0"/>
          <w:szCs w:val="18"/>
          <w14:ligatures w14:val="none"/>
        </w:rPr>
        <w:t xml:space="preserve">, el </w:t>
      </w:r>
      <w:r w:rsidRPr="00912334">
        <w:rPr>
          <w:rFonts w:eastAsia="Times New Roman" w:cs="Tahoma"/>
          <w:b/>
          <w:bCs/>
          <w:kern w:val="0"/>
          <w:szCs w:val="18"/>
          <w14:ligatures w14:val="none"/>
        </w:rPr>
        <w:t>Arco de los Españoles</w:t>
      </w:r>
      <w:r w:rsidRPr="00912334">
        <w:rPr>
          <w:rFonts w:eastAsia="Times New Roman" w:cs="Tahoma"/>
          <w:kern w:val="0"/>
          <w:szCs w:val="18"/>
          <w14:ligatures w14:val="none"/>
        </w:rPr>
        <w:t xml:space="preserve"> y recorriendo su céntrica </w:t>
      </w:r>
      <w:r w:rsidRPr="00912334">
        <w:rPr>
          <w:rFonts w:eastAsia="Times New Roman" w:cs="Tahoma"/>
          <w:b/>
          <w:bCs/>
          <w:kern w:val="0"/>
          <w:szCs w:val="18"/>
          <w14:ligatures w14:val="none"/>
        </w:rPr>
        <w:t>High Street</w:t>
      </w:r>
      <w:r w:rsidRPr="00912334">
        <w:rPr>
          <w:rFonts w:eastAsia="Times New Roman" w:cs="Tahoma"/>
          <w:kern w:val="0"/>
          <w:szCs w:val="18"/>
          <w14:ligatures w14:val="none"/>
        </w:rPr>
        <w:t xml:space="preserve">, famosa por su ambiente vibrante, sus tiendas </w:t>
      </w:r>
      <w:r w:rsidRPr="00912334">
        <w:rPr>
          <w:rFonts w:eastAsia="Times New Roman" w:cs="Tahoma"/>
          <w:kern w:val="0"/>
          <w:szCs w:val="18"/>
          <w14:ligatures w14:val="none"/>
        </w:rPr>
        <w:lastRenderedPageBreak/>
        <w:t>y sus tradicionales pubs irlandeses, donde habrá tiempo para disfrutar de la música en directo y degustar cervezas locales. Cena, alojamiento y desayuno en el Hotel Connacht, Shannon Spring Hotel, Lough Rea Hotel &amp; Spa o similar.</w:t>
      </w:r>
    </w:p>
    <w:p w14:paraId="2CB480AA" w14:textId="77777777" w:rsidR="00912334" w:rsidRPr="00912334" w:rsidRDefault="00912334" w:rsidP="00912334">
      <w:pPr>
        <w:spacing w:before="0" w:after="240"/>
        <w:rPr>
          <w:rFonts w:eastAsia="Calibri" w:cs="Times New Roman"/>
          <w:b/>
          <w:bCs/>
          <w:kern w:val="0"/>
          <w:szCs w:val="18"/>
          <w14:ligatures w14:val="none"/>
        </w:rPr>
      </w:pPr>
      <w:r w:rsidRPr="00912334">
        <w:rPr>
          <w:rFonts w:eastAsia="Calibri" w:cs="Times New Roman"/>
          <w:b/>
          <w:bCs/>
          <w:kern w:val="0"/>
          <w:szCs w:val="18"/>
          <w14:ligatures w14:val="none"/>
        </w:rPr>
        <w:t xml:space="preserve">DÍA 5. GALWAY </w:t>
      </w:r>
      <w:r w:rsidRPr="006622B3">
        <w:rPr>
          <w:rFonts w:eastAsia="Calibri" w:cs="Tahoma"/>
          <w:b/>
          <w:bCs/>
          <w:kern w:val="0"/>
          <w:szCs w:val="18"/>
          <w14:ligatures w14:val="none"/>
        </w:rPr>
        <w:t xml:space="preserve">– </w:t>
      </w:r>
      <w:r w:rsidRPr="00912334">
        <w:rPr>
          <w:rFonts w:eastAsia="Calibri" w:cs="Times New Roman"/>
          <w:b/>
          <w:bCs/>
          <w:kern w:val="0"/>
          <w:szCs w:val="18"/>
          <w14:ligatures w14:val="none"/>
        </w:rPr>
        <w:t xml:space="preserve">ACANTILADOS DE MOHER </w:t>
      </w:r>
      <w:r w:rsidRPr="006622B3">
        <w:rPr>
          <w:rFonts w:eastAsia="Calibri" w:cs="Tahoma"/>
          <w:b/>
          <w:bCs/>
          <w:kern w:val="0"/>
          <w:szCs w:val="18"/>
          <w14:ligatures w14:val="none"/>
        </w:rPr>
        <w:t xml:space="preserve">– </w:t>
      </w:r>
      <w:r w:rsidRPr="00912334">
        <w:rPr>
          <w:rFonts w:eastAsia="Calibri" w:cs="Times New Roman"/>
          <w:b/>
          <w:bCs/>
          <w:kern w:val="0"/>
          <w:szCs w:val="18"/>
          <w14:ligatures w14:val="none"/>
        </w:rPr>
        <w:t xml:space="preserve">LIMERICK </w:t>
      </w:r>
      <w:r w:rsidRPr="006622B3">
        <w:rPr>
          <w:rFonts w:eastAsia="Calibri" w:cs="Tahoma"/>
          <w:b/>
          <w:bCs/>
          <w:kern w:val="0"/>
          <w:szCs w:val="18"/>
          <w14:ligatures w14:val="none"/>
        </w:rPr>
        <w:t xml:space="preserve">– </w:t>
      </w:r>
      <w:r w:rsidRPr="00912334">
        <w:rPr>
          <w:rFonts w:eastAsia="Calibri" w:cs="Times New Roman"/>
          <w:b/>
          <w:bCs/>
          <w:kern w:val="0"/>
          <w:szCs w:val="18"/>
          <w14:ligatures w14:val="none"/>
        </w:rPr>
        <w:t>CORK</w:t>
      </w:r>
    </w:p>
    <w:p w14:paraId="23B8B554" w14:textId="77777777" w:rsidR="00912334" w:rsidRPr="00912334" w:rsidRDefault="00912334" w:rsidP="00912334">
      <w:pPr>
        <w:spacing w:before="0" w:after="200"/>
        <w:rPr>
          <w:rFonts w:eastAsia="Calibri" w:cs="Times New Roman"/>
          <w:szCs w:val="18"/>
        </w:rPr>
      </w:pPr>
      <w:r w:rsidRPr="00912334">
        <w:rPr>
          <w:rFonts w:eastAsia="Calibri" w:cs="Times New Roman"/>
          <w:kern w:val="0"/>
          <w:szCs w:val="18"/>
          <w14:ligatures w14:val="none"/>
        </w:rPr>
        <w:t xml:space="preserve">Esta mañana nos pondremos en camino hacia los </w:t>
      </w:r>
      <w:r w:rsidRPr="00912334">
        <w:rPr>
          <w:rFonts w:eastAsia="Calibri" w:cs="Times New Roman"/>
          <w:b/>
          <w:bCs/>
          <w:kern w:val="0"/>
          <w:szCs w:val="18"/>
          <w14:ligatures w14:val="none"/>
        </w:rPr>
        <w:t>Acantilados de Moher</w:t>
      </w:r>
      <w:r w:rsidRPr="00912334">
        <w:rPr>
          <w:rFonts w:eastAsia="Calibri" w:cs="Times New Roman"/>
          <w:kern w:val="0"/>
          <w:szCs w:val="18"/>
          <w14:ligatures w14:val="none"/>
        </w:rPr>
        <w:t xml:space="preserve">, atravesando </w:t>
      </w:r>
      <w:r w:rsidRPr="00912334">
        <w:rPr>
          <w:rFonts w:eastAsia="Calibri" w:cs="Times New Roman"/>
          <w:b/>
          <w:bCs/>
          <w:kern w:val="0"/>
          <w:szCs w:val="18"/>
          <w14:ligatures w14:val="none"/>
        </w:rPr>
        <w:t>El Burren</w:t>
      </w:r>
      <w:r w:rsidRPr="00912334">
        <w:rPr>
          <w:rFonts w:eastAsia="Calibri" w:cs="Times New Roman"/>
          <w:kern w:val="0"/>
          <w:szCs w:val="18"/>
          <w14:ligatures w14:val="none"/>
        </w:rPr>
        <w:t xml:space="preserve">, que en gaélico significa “terreno rocoso”. Los acantilados, una imponente extensión de roca caliza frente al Atlántico, son un lugar protegido por la UNESCO. Ofrecen incomparables vistas sobre el océano, elevándose hasta 200 metros sobre el nivel del mar y extendiéndose a lo largo de 8 kilómetros. Dedicaremos tiempo a admirarlos y a visitar su centro de visitantes, ya que son una de las principales postales de Irlanda. A continuación, nos dirigiremos a </w:t>
      </w:r>
      <w:r w:rsidRPr="00912334">
        <w:rPr>
          <w:rFonts w:eastAsia="Calibri" w:cs="Times New Roman"/>
          <w:b/>
          <w:bCs/>
          <w:kern w:val="0"/>
          <w:szCs w:val="18"/>
          <w14:ligatures w14:val="none"/>
        </w:rPr>
        <w:t>Limerick</w:t>
      </w:r>
      <w:r w:rsidRPr="00912334">
        <w:rPr>
          <w:rFonts w:eastAsia="Calibri" w:cs="Times New Roman"/>
          <w:kern w:val="0"/>
          <w:szCs w:val="18"/>
          <w14:ligatures w14:val="none"/>
        </w:rPr>
        <w:t xml:space="preserve">, donde realizaremos una visita panorámica de la ciudad, la cuarta más importante de Irlanda, fundada por los vikingos a orillas del río Shannon. Dispondremos de tiempo libre en Limerick para almorzar. Continuaremos nuestro camino hacia </w:t>
      </w:r>
      <w:r w:rsidRPr="00912334">
        <w:rPr>
          <w:rFonts w:eastAsia="Calibri" w:cs="Times New Roman"/>
          <w:b/>
          <w:bCs/>
          <w:kern w:val="0"/>
          <w:szCs w:val="18"/>
          <w14:ligatures w14:val="none"/>
        </w:rPr>
        <w:t>Cork</w:t>
      </w:r>
      <w:r w:rsidRPr="00912334">
        <w:rPr>
          <w:rFonts w:eastAsia="Calibri" w:cs="Times New Roman"/>
          <w:kern w:val="0"/>
          <w:szCs w:val="18"/>
          <w14:ligatures w14:val="none"/>
        </w:rPr>
        <w:t xml:space="preserve">, donde disfrutaremos de un recorrido por el </w:t>
      </w:r>
      <w:r w:rsidRPr="00912334">
        <w:rPr>
          <w:rFonts w:eastAsia="Calibri" w:cs="Times New Roman"/>
          <w:b/>
          <w:bCs/>
          <w:kern w:val="0"/>
          <w:szCs w:val="18"/>
          <w14:ligatures w14:val="none"/>
        </w:rPr>
        <w:t>English Market</w:t>
      </w:r>
      <w:r w:rsidRPr="00912334">
        <w:rPr>
          <w:rFonts w:eastAsia="Calibri" w:cs="Times New Roman"/>
          <w:kern w:val="0"/>
          <w:szCs w:val="18"/>
          <w14:ligatures w14:val="none"/>
        </w:rPr>
        <w:t xml:space="preserve">, un mercado emblemático ubicado en el centro de la ciudad. También contemplaremos la </w:t>
      </w:r>
      <w:r w:rsidRPr="00912334">
        <w:rPr>
          <w:rFonts w:eastAsia="Calibri" w:cs="Times New Roman"/>
          <w:b/>
          <w:bCs/>
          <w:kern w:val="0"/>
          <w:szCs w:val="18"/>
          <w14:ligatures w14:val="none"/>
        </w:rPr>
        <w:t>iglesia de Santa Ana de Shandon</w:t>
      </w:r>
      <w:r w:rsidRPr="00912334">
        <w:rPr>
          <w:rFonts w:eastAsia="Calibri" w:cs="Times New Roman"/>
          <w:kern w:val="0"/>
          <w:szCs w:val="18"/>
          <w14:ligatures w14:val="none"/>
        </w:rPr>
        <w:t xml:space="preserve">, el </w:t>
      </w:r>
      <w:r w:rsidRPr="00912334">
        <w:rPr>
          <w:rFonts w:eastAsia="Calibri" w:cs="Times New Roman"/>
          <w:b/>
          <w:bCs/>
          <w:kern w:val="0"/>
          <w:szCs w:val="18"/>
          <w14:ligatures w14:val="none"/>
        </w:rPr>
        <w:t>Reloj de la Mentira</w:t>
      </w:r>
      <w:r w:rsidRPr="00912334">
        <w:rPr>
          <w:rFonts w:eastAsia="Calibri" w:cs="Times New Roman"/>
          <w:kern w:val="0"/>
          <w:szCs w:val="18"/>
          <w14:ligatures w14:val="none"/>
        </w:rPr>
        <w:t xml:space="preserve"> y la </w:t>
      </w:r>
      <w:r w:rsidRPr="00912334">
        <w:rPr>
          <w:rFonts w:eastAsia="Calibri" w:cs="Times New Roman"/>
          <w:b/>
          <w:bCs/>
          <w:kern w:val="0"/>
          <w:szCs w:val="18"/>
          <w14:ligatures w14:val="none"/>
        </w:rPr>
        <w:t>catedral protestante de San Finbar</w:t>
      </w:r>
      <w:r w:rsidRPr="00912334">
        <w:rPr>
          <w:rFonts w:eastAsia="Calibri" w:cs="Times New Roman"/>
          <w:kern w:val="0"/>
          <w:szCs w:val="18"/>
          <w14:ligatures w14:val="none"/>
        </w:rPr>
        <w:t>. Cork, es una ciudad construida sobre agua y alberga un importante puerto comercial, desde donde partieron infinidad de barcos hacia el Nuevo Mundo durante la época de la Gran Hambruna Irlandesa. Tendremos tiempo libre para pasear por sus calles. Cena, alojamiento y desayuno en el Hotel Cork International, Radisson Blu Cork, Garryvoe Hotel, Acton Hotel Kinsale o similar.</w:t>
      </w:r>
    </w:p>
    <w:p w14:paraId="00111A81" w14:textId="77777777" w:rsidR="00912334" w:rsidRPr="00912334" w:rsidRDefault="00912334" w:rsidP="00912334">
      <w:pPr>
        <w:spacing w:before="0" w:after="240"/>
        <w:rPr>
          <w:rFonts w:eastAsia="Calibri" w:cs="Times New Roman"/>
          <w:b/>
          <w:bCs/>
          <w:kern w:val="0"/>
          <w:szCs w:val="18"/>
          <w14:ligatures w14:val="none"/>
        </w:rPr>
      </w:pPr>
      <w:r w:rsidRPr="00912334">
        <w:rPr>
          <w:rFonts w:eastAsia="Calibri" w:cs="Times New Roman"/>
          <w:b/>
          <w:bCs/>
          <w:kern w:val="0"/>
          <w:szCs w:val="18"/>
          <w14:ligatures w14:val="none"/>
        </w:rPr>
        <w:t xml:space="preserve">DÍA 6. CORK </w:t>
      </w:r>
      <w:r w:rsidRPr="006622B3">
        <w:rPr>
          <w:rFonts w:eastAsia="Calibri" w:cs="Tahoma"/>
          <w:b/>
          <w:bCs/>
          <w:kern w:val="0"/>
          <w:szCs w:val="18"/>
          <w14:ligatures w14:val="none"/>
        </w:rPr>
        <w:t xml:space="preserve">– </w:t>
      </w:r>
      <w:r w:rsidRPr="00912334">
        <w:rPr>
          <w:rFonts w:eastAsia="Calibri" w:cs="Times New Roman"/>
          <w:b/>
          <w:bCs/>
          <w:kern w:val="0"/>
          <w:szCs w:val="18"/>
          <w14:ligatures w14:val="none"/>
        </w:rPr>
        <w:t xml:space="preserve">KILLARNEY Y ANILLO DE KERRY </w:t>
      </w:r>
      <w:r w:rsidRPr="006622B3">
        <w:rPr>
          <w:rFonts w:eastAsia="Calibri" w:cs="Tahoma"/>
          <w:b/>
          <w:bCs/>
          <w:kern w:val="0"/>
          <w:szCs w:val="18"/>
          <w14:ligatures w14:val="none"/>
        </w:rPr>
        <w:t xml:space="preserve">– </w:t>
      </w:r>
      <w:r w:rsidRPr="00912334">
        <w:rPr>
          <w:rFonts w:eastAsia="Calibri" w:cs="Times New Roman"/>
          <w:b/>
          <w:bCs/>
          <w:kern w:val="0"/>
          <w:szCs w:val="18"/>
          <w14:ligatures w14:val="none"/>
        </w:rPr>
        <w:t>CORK</w:t>
      </w:r>
    </w:p>
    <w:p w14:paraId="2B32892D" w14:textId="77777777" w:rsidR="00912334" w:rsidRPr="00912334" w:rsidRDefault="00912334" w:rsidP="00912334">
      <w:pPr>
        <w:spacing w:before="0" w:after="200"/>
        <w:rPr>
          <w:rFonts w:eastAsia="Calibri" w:cs="Times New Roman"/>
          <w:kern w:val="0"/>
          <w:szCs w:val="18"/>
          <w14:ligatures w14:val="none"/>
        </w:rPr>
      </w:pPr>
      <w:r w:rsidRPr="00912334">
        <w:rPr>
          <w:rFonts w:eastAsia="Calibri" w:cs="Times New Roman"/>
          <w:kern w:val="0"/>
          <w:szCs w:val="18"/>
          <w14:ligatures w14:val="none"/>
        </w:rPr>
        <w:t xml:space="preserve">El día de hoy lo dedicaremos a explorar el </w:t>
      </w:r>
      <w:r w:rsidRPr="00912334">
        <w:rPr>
          <w:rFonts w:eastAsia="Calibri" w:cs="Times New Roman"/>
          <w:b/>
          <w:bCs/>
          <w:kern w:val="0"/>
          <w:szCs w:val="18"/>
          <w14:ligatures w14:val="none"/>
        </w:rPr>
        <w:t>Anillo de Kerry</w:t>
      </w:r>
      <w:r w:rsidRPr="00912334">
        <w:rPr>
          <w:rFonts w:eastAsia="Calibri" w:cs="Times New Roman"/>
          <w:kern w:val="0"/>
          <w:szCs w:val="18"/>
          <w14:ligatures w14:val="none"/>
        </w:rPr>
        <w:t xml:space="preserve">, una de las rutas panorámicas más famosas y espectaculares de Irlanda. Se trata de un recorrido circular de unos </w:t>
      </w:r>
      <w:r w:rsidRPr="00912334">
        <w:rPr>
          <w:rFonts w:eastAsia="Calibri" w:cs="Times New Roman"/>
          <w:b/>
          <w:bCs/>
          <w:kern w:val="0"/>
          <w:szCs w:val="18"/>
          <w14:ligatures w14:val="none"/>
        </w:rPr>
        <w:t>170 kilómetros</w:t>
      </w:r>
      <w:r w:rsidRPr="00912334">
        <w:rPr>
          <w:rFonts w:eastAsia="Calibri" w:cs="Times New Roman"/>
          <w:kern w:val="0"/>
          <w:szCs w:val="18"/>
          <w14:ligatures w14:val="none"/>
        </w:rPr>
        <w:t xml:space="preserve"> que atraviesa la </w:t>
      </w:r>
      <w:r w:rsidRPr="00912334">
        <w:rPr>
          <w:rFonts w:eastAsia="Calibri" w:cs="Times New Roman"/>
          <w:b/>
          <w:bCs/>
          <w:kern w:val="0"/>
          <w:szCs w:val="18"/>
          <w14:ligatures w14:val="none"/>
        </w:rPr>
        <w:t>Península de Iveragh</w:t>
      </w:r>
      <w:r w:rsidRPr="00912334">
        <w:rPr>
          <w:rFonts w:eastAsia="Calibri" w:cs="Times New Roman"/>
          <w:kern w:val="0"/>
          <w:szCs w:val="18"/>
          <w14:ligatures w14:val="none"/>
        </w:rPr>
        <w:t xml:space="preserve">, ofreciendo algunos de los paisajes más impresionantes del oeste del país. A lo largo del trayecto nos acompañarán </w:t>
      </w:r>
      <w:r w:rsidRPr="00912334">
        <w:rPr>
          <w:rFonts w:eastAsia="Calibri" w:cs="Times New Roman"/>
          <w:b/>
          <w:bCs/>
          <w:kern w:val="0"/>
          <w:szCs w:val="18"/>
          <w14:ligatures w14:val="none"/>
        </w:rPr>
        <w:t>lagos interiores, playas de arena clara, colinas verdes y acantilados costeros</w:t>
      </w:r>
      <w:r w:rsidRPr="00912334">
        <w:rPr>
          <w:rFonts w:eastAsia="Calibri" w:cs="Times New Roman"/>
          <w:kern w:val="0"/>
          <w:szCs w:val="18"/>
          <w14:ligatures w14:val="none"/>
        </w:rPr>
        <w:t xml:space="preserve">, un entorno natural moldeado por la última glaciación hace más de un millón de años. El paisaje cambia constantemente, alternando vistas al océano Atlántico con tranquilos valles y montañas suaves, creando una de las postales más reconocibles de Irlanda. Durante el recorrido cruzaremos encantadores pueblos costeros y rurales como </w:t>
      </w:r>
      <w:r w:rsidRPr="00912334">
        <w:rPr>
          <w:rFonts w:eastAsia="Calibri" w:cs="Times New Roman"/>
          <w:b/>
          <w:bCs/>
          <w:kern w:val="0"/>
          <w:szCs w:val="18"/>
          <w14:ligatures w14:val="none"/>
        </w:rPr>
        <w:t>Waterville</w:t>
      </w:r>
      <w:r w:rsidRPr="00912334">
        <w:rPr>
          <w:rFonts w:eastAsia="Calibri" w:cs="Times New Roman"/>
          <w:kern w:val="0"/>
          <w:szCs w:val="18"/>
          <w14:ligatures w14:val="none"/>
        </w:rPr>
        <w:t xml:space="preserve">, </w:t>
      </w:r>
      <w:r w:rsidRPr="00912334">
        <w:rPr>
          <w:rFonts w:eastAsia="Calibri" w:cs="Times New Roman"/>
          <w:b/>
          <w:bCs/>
          <w:kern w:val="0"/>
          <w:szCs w:val="18"/>
          <w14:ligatures w14:val="none"/>
        </w:rPr>
        <w:t>Sneem</w:t>
      </w:r>
      <w:r w:rsidRPr="00912334">
        <w:rPr>
          <w:rFonts w:eastAsia="Calibri" w:cs="Times New Roman"/>
          <w:kern w:val="0"/>
          <w:szCs w:val="18"/>
          <w14:ligatures w14:val="none"/>
        </w:rPr>
        <w:t xml:space="preserve"> y </w:t>
      </w:r>
      <w:r w:rsidRPr="00912334">
        <w:rPr>
          <w:rFonts w:eastAsia="Calibri" w:cs="Times New Roman"/>
          <w:b/>
          <w:bCs/>
          <w:kern w:val="0"/>
          <w:szCs w:val="18"/>
          <w14:ligatures w14:val="none"/>
        </w:rPr>
        <w:t>Cahersiveen</w:t>
      </w:r>
      <w:r w:rsidRPr="00912334">
        <w:rPr>
          <w:rFonts w:eastAsia="Calibri" w:cs="Times New Roman"/>
          <w:kern w:val="0"/>
          <w:szCs w:val="18"/>
          <w14:ligatures w14:val="none"/>
        </w:rPr>
        <w:t xml:space="preserve">, cada uno con su propio carácter y fuerte arraigo a las tradiciones locales. En alguno de estos puntos dispondremos de </w:t>
      </w:r>
      <w:r w:rsidRPr="00912334">
        <w:rPr>
          <w:rFonts w:eastAsia="Calibri" w:cs="Times New Roman"/>
          <w:b/>
          <w:bCs/>
          <w:kern w:val="0"/>
          <w:szCs w:val="18"/>
          <w14:ligatures w14:val="none"/>
        </w:rPr>
        <w:t>tiempo libre</w:t>
      </w:r>
      <w:r w:rsidRPr="00912334">
        <w:rPr>
          <w:rFonts w:eastAsia="Calibri" w:cs="Times New Roman"/>
          <w:kern w:val="0"/>
          <w:szCs w:val="18"/>
          <w14:ligatures w14:val="none"/>
        </w:rPr>
        <w:t xml:space="preserve">, ideal para pasear, adquirir </w:t>
      </w:r>
      <w:r w:rsidRPr="00912334">
        <w:rPr>
          <w:rFonts w:eastAsia="Calibri" w:cs="Times New Roman"/>
          <w:b/>
          <w:bCs/>
          <w:kern w:val="0"/>
          <w:szCs w:val="18"/>
          <w14:ligatures w14:val="none"/>
        </w:rPr>
        <w:t>artesanías irlandesas</w:t>
      </w:r>
      <w:r w:rsidRPr="00912334">
        <w:rPr>
          <w:rFonts w:eastAsia="Calibri" w:cs="Times New Roman"/>
          <w:kern w:val="0"/>
          <w:szCs w:val="18"/>
          <w14:ligatures w14:val="none"/>
        </w:rPr>
        <w:t xml:space="preserve"> y, si el tiempo lo permite, </w:t>
      </w:r>
      <w:r w:rsidRPr="00912334">
        <w:rPr>
          <w:rFonts w:eastAsia="Calibri" w:cs="Times New Roman"/>
          <w:b/>
          <w:bCs/>
          <w:kern w:val="0"/>
          <w:szCs w:val="18"/>
          <w14:ligatures w14:val="none"/>
        </w:rPr>
        <w:t>almorzar en uno de los pubs tradicionales</w:t>
      </w:r>
      <w:r w:rsidRPr="00912334">
        <w:rPr>
          <w:rFonts w:eastAsia="Calibri" w:cs="Times New Roman"/>
          <w:kern w:val="0"/>
          <w:szCs w:val="18"/>
          <w14:ligatures w14:val="none"/>
        </w:rPr>
        <w:t xml:space="preserve"> de la región, donde se respira la auténtica vida local. Tras completar este inolvidable recorrido por el Anillo de Kerry, iniciaremos el regreso hacia la ciudad de </w:t>
      </w:r>
      <w:r w:rsidRPr="00912334">
        <w:rPr>
          <w:rFonts w:eastAsia="Calibri" w:cs="Times New Roman"/>
          <w:b/>
          <w:bCs/>
          <w:kern w:val="0"/>
          <w:szCs w:val="18"/>
          <w14:ligatures w14:val="none"/>
        </w:rPr>
        <w:t>Cork</w:t>
      </w:r>
      <w:r w:rsidRPr="00912334">
        <w:rPr>
          <w:rFonts w:eastAsia="Calibri" w:cs="Times New Roman"/>
          <w:kern w:val="0"/>
          <w:szCs w:val="18"/>
          <w14:ligatures w14:val="none"/>
        </w:rPr>
        <w:t xml:space="preserve">, atravesando nuevamente los cambiantes paisajes del suroeste irlandés. Cena, alojamiento y desayuno en el </w:t>
      </w:r>
      <w:r w:rsidRPr="00912334">
        <w:rPr>
          <w:rFonts w:eastAsia="Calibri" w:cs="Times New Roman"/>
          <w:b/>
          <w:bCs/>
          <w:kern w:val="0"/>
          <w:szCs w:val="18"/>
          <w14:ligatures w14:val="none"/>
        </w:rPr>
        <w:t>Hotel Cork International</w:t>
      </w:r>
      <w:r w:rsidRPr="00912334">
        <w:rPr>
          <w:rFonts w:eastAsia="Calibri" w:cs="Times New Roman"/>
          <w:kern w:val="0"/>
          <w:szCs w:val="18"/>
          <w14:ligatures w14:val="none"/>
        </w:rPr>
        <w:t xml:space="preserve">, </w:t>
      </w:r>
      <w:r w:rsidRPr="00912334">
        <w:rPr>
          <w:rFonts w:eastAsia="Calibri" w:cs="Times New Roman"/>
          <w:b/>
          <w:bCs/>
          <w:kern w:val="0"/>
          <w:szCs w:val="18"/>
          <w14:ligatures w14:val="none"/>
        </w:rPr>
        <w:t>Radisson Blu Cork</w:t>
      </w:r>
      <w:r w:rsidRPr="00912334">
        <w:rPr>
          <w:rFonts w:eastAsia="Calibri" w:cs="Times New Roman"/>
          <w:kern w:val="0"/>
          <w:szCs w:val="18"/>
          <w14:ligatures w14:val="none"/>
        </w:rPr>
        <w:t xml:space="preserve">, </w:t>
      </w:r>
      <w:r w:rsidRPr="00912334">
        <w:rPr>
          <w:rFonts w:eastAsia="Calibri" w:cs="Times New Roman"/>
          <w:b/>
          <w:bCs/>
          <w:kern w:val="0"/>
          <w:szCs w:val="18"/>
          <w14:ligatures w14:val="none"/>
        </w:rPr>
        <w:t>Garryvoe Hotel</w:t>
      </w:r>
      <w:r w:rsidRPr="00912334">
        <w:rPr>
          <w:rFonts w:eastAsia="Calibri" w:cs="Times New Roman"/>
          <w:kern w:val="0"/>
          <w:szCs w:val="18"/>
          <w14:ligatures w14:val="none"/>
        </w:rPr>
        <w:t xml:space="preserve">, </w:t>
      </w:r>
      <w:r w:rsidRPr="00912334">
        <w:rPr>
          <w:rFonts w:eastAsia="Calibri" w:cs="Times New Roman"/>
          <w:b/>
          <w:bCs/>
          <w:kern w:val="0"/>
          <w:szCs w:val="18"/>
          <w14:ligatures w14:val="none"/>
        </w:rPr>
        <w:t>Acton Hotel Kinsale</w:t>
      </w:r>
      <w:r w:rsidRPr="00912334">
        <w:rPr>
          <w:rFonts w:eastAsia="Calibri" w:cs="Times New Roman"/>
          <w:kern w:val="0"/>
          <w:szCs w:val="18"/>
          <w14:ligatures w14:val="none"/>
        </w:rPr>
        <w:t xml:space="preserve"> o similar.</w:t>
      </w:r>
    </w:p>
    <w:p w14:paraId="4927CA2C" w14:textId="4324F7F9" w:rsidR="00912334" w:rsidRPr="00BC3560" w:rsidRDefault="00912334" w:rsidP="00BC3560">
      <w:pPr>
        <w:spacing w:before="0"/>
        <w:rPr>
          <w:rFonts w:eastAsia="Calibri" w:cs="Times New Roman"/>
          <w:b/>
          <w:bCs/>
          <w:kern w:val="0"/>
          <w:szCs w:val="18"/>
          <w14:ligatures w14:val="none"/>
        </w:rPr>
      </w:pPr>
      <w:r w:rsidRPr="00912334">
        <w:rPr>
          <w:rFonts w:eastAsia="Calibri" w:cs="Times New Roman"/>
          <w:b/>
          <w:bCs/>
          <w:kern w:val="0"/>
          <w:szCs w:val="18"/>
          <w14:ligatures w14:val="none"/>
        </w:rPr>
        <w:t xml:space="preserve">DÍA 7. CORK </w:t>
      </w:r>
      <w:r w:rsidRPr="006622B3">
        <w:rPr>
          <w:rFonts w:eastAsia="Calibri" w:cs="Tahoma"/>
          <w:b/>
          <w:bCs/>
          <w:kern w:val="0"/>
          <w:szCs w:val="18"/>
          <w14:ligatures w14:val="none"/>
        </w:rPr>
        <w:t xml:space="preserve">– </w:t>
      </w:r>
      <w:r w:rsidRPr="00912334">
        <w:rPr>
          <w:rFonts w:eastAsia="Calibri" w:cs="Times New Roman"/>
          <w:b/>
          <w:bCs/>
          <w:kern w:val="0"/>
          <w:szCs w:val="18"/>
          <w14:ligatures w14:val="none"/>
        </w:rPr>
        <w:t xml:space="preserve">ROCA DE CASHEL </w:t>
      </w:r>
      <w:r w:rsidRPr="006622B3">
        <w:rPr>
          <w:rFonts w:eastAsia="Calibri" w:cs="Tahoma"/>
          <w:b/>
          <w:bCs/>
          <w:kern w:val="0"/>
          <w:szCs w:val="18"/>
          <w14:ligatures w14:val="none"/>
        </w:rPr>
        <w:t xml:space="preserve">– </w:t>
      </w:r>
      <w:r w:rsidRPr="00912334">
        <w:rPr>
          <w:rFonts w:eastAsia="Calibri" w:cs="Times New Roman"/>
          <w:b/>
          <w:bCs/>
          <w:kern w:val="0"/>
          <w:szCs w:val="18"/>
          <w14:ligatures w14:val="none"/>
        </w:rPr>
        <w:t xml:space="preserve">KILKENNY </w:t>
      </w:r>
      <w:r w:rsidRPr="006622B3">
        <w:rPr>
          <w:rFonts w:eastAsia="Calibri" w:cs="Tahoma"/>
          <w:b/>
          <w:bCs/>
          <w:kern w:val="0"/>
          <w:szCs w:val="18"/>
          <w14:ligatures w14:val="none"/>
        </w:rPr>
        <w:t xml:space="preserve">– </w:t>
      </w:r>
      <w:r w:rsidRPr="00912334">
        <w:rPr>
          <w:rFonts w:eastAsia="Calibri" w:cs="Times New Roman"/>
          <w:b/>
          <w:bCs/>
          <w:kern w:val="0"/>
          <w:szCs w:val="18"/>
          <w14:ligatures w14:val="none"/>
        </w:rPr>
        <w:t>DUBLÍN</w:t>
      </w:r>
    </w:p>
    <w:p w14:paraId="1683C7EA" w14:textId="77777777" w:rsidR="00912334" w:rsidRPr="00912334" w:rsidRDefault="00912334" w:rsidP="00912334">
      <w:pPr>
        <w:spacing w:before="0" w:after="200"/>
        <w:rPr>
          <w:rFonts w:eastAsia="Calibri" w:cs="Times New Roman"/>
          <w:kern w:val="0"/>
          <w:szCs w:val="18"/>
          <w14:ligatures w14:val="none"/>
        </w:rPr>
      </w:pPr>
      <w:r w:rsidRPr="00912334">
        <w:rPr>
          <w:rFonts w:eastAsia="Calibri" w:cs="Times New Roman"/>
          <w:kern w:val="0"/>
          <w:szCs w:val="18"/>
          <w14:ligatures w14:val="none"/>
        </w:rPr>
        <w:t xml:space="preserve">Tras el desayuno, dejaremos atrás la ciudad de </w:t>
      </w:r>
      <w:r w:rsidRPr="00912334">
        <w:rPr>
          <w:rFonts w:eastAsia="Calibri" w:cs="Times New Roman"/>
          <w:b/>
          <w:bCs/>
          <w:kern w:val="0"/>
          <w:szCs w:val="18"/>
          <w14:ligatures w14:val="none"/>
        </w:rPr>
        <w:t>Cork</w:t>
      </w:r>
      <w:r w:rsidRPr="00912334">
        <w:rPr>
          <w:rFonts w:eastAsia="Calibri" w:cs="Times New Roman"/>
          <w:kern w:val="0"/>
          <w:szCs w:val="18"/>
          <w14:ligatures w14:val="none"/>
        </w:rPr>
        <w:t xml:space="preserve"> para emprender el regreso hacia </w:t>
      </w:r>
      <w:r w:rsidRPr="00912334">
        <w:rPr>
          <w:rFonts w:eastAsia="Calibri" w:cs="Times New Roman"/>
          <w:b/>
          <w:bCs/>
          <w:kern w:val="0"/>
          <w:szCs w:val="18"/>
          <w14:ligatures w14:val="none"/>
        </w:rPr>
        <w:t>Dublín</w:t>
      </w:r>
      <w:r w:rsidRPr="00912334">
        <w:rPr>
          <w:rFonts w:eastAsia="Calibri" w:cs="Times New Roman"/>
          <w:kern w:val="0"/>
          <w:szCs w:val="18"/>
          <w14:ligatures w14:val="none"/>
        </w:rPr>
        <w:t xml:space="preserve">, recorriendo el interior del país y realizando una parada para visitar la impresionante </w:t>
      </w:r>
      <w:r w:rsidRPr="00912334">
        <w:rPr>
          <w:rFonts w:eastAsia="Calibri" w:cs="Times New Roman"/>
          <w:b/>
          <w:bCs/>
          <w:kern w:val="0"/>
          <w:szCs w:val="18"/>
          <w14:ligatures w14:val="none"/>
        </w:rPr>
        <w:t>Roca de Cashel</w:t>
      </w:r>
      <w:r w:rsidRPr="00912334">
        <w:rPr>
          <w:rFonts w:eastAsia="Calibri" w:cs="Times New Roman"/>
          <w:kern w:val="0"/>
          <w:szCs w:val="18"/>
          <w14:ligatures w14:val="none"/>
        </w:rPr>
        <w:t xml:space="preserve">. Este emblemático conjunto fortificado, anterior a la invasión normanda, fue durante siglos sede del poder real de Munster antes de ser cedido al ámbito eclesiástico. El lugar está estrechamente vinculado a las leyendas de </w:t>
      </w:r>
      <w:r w:rsidRPr="00912334">
        <w:rPr>
          <w:rFonts w:eastAsia="Calibri" w:cs="Times New Roman"/>
          <w:b/>
          <w:bCs/>
          <w:kern w:val="0"/>
          <w:szCs w:val="18"/>
          <w14:ligatures w14:val="none"/>
        </w:rPr>
        <w:t>San Patricio</w:t>
      </w:r>
      <w:r w:rsidRPr="00912334">
        <w:rPr>
          <w:rFonts w:eastAsia="Calibri" w:cs="Times New Roman"/>
          <w:kern w:val="0"/>
          <w:szCs w:val="18"/>
          <w14:ligatures w14:val="none"/>
        </w:rPr>
        <w:t xml:space="preserve">, patrón de Irlanda, y también a uno de los episodios más trágicos de la historia del país, la masacre de 1647, en la que cerca de 3.000 personas perdieron la vida a manos de las tropas de </w:t>
      </w:r>
      <w:r w:rsidRPr="00912334">
        <w:rPr>
          <w:rFonts w:eastAsia="Calibri" w:cs="Times New Roman"/>
          <w:b/>
          <w:bCs/>
          <w:kern w:val="0"/>
          <w:szCs w:val="18"/>
          <w14:ligatures w14:val="none"/>
        </w:rPr>
        <w:t>Oliver Cromwell</w:t>
      </w:r>
      <w:r w:rsidRPr="00912334">
        <w:rPr>
          <w:rFonts w:eastAsia="Calibri" w:cs="Times New Roman"/>
          <w:kern w:val="0"/>
          <w:szCs w:val="18"/>
          <w14:ligatures w14:val="none"/>
        </w:rPr>
        <w:t xml:space="preserve">. Continuaremos nuestro viaje hacia la ciudad de </w:t>
      </w:r>
      <w:r w:rsidRPr="00912334">
        <w:rPr>
          <w:rFonts w:eastAsia="Calibri" w:cs="Times New Roman"/>
          <w:b/>
          <w:bCs/>
          <w:kern w:val="0"/>
          <w:szCs w:val="18"/>
          <w14:ligatures w14:val="none"/>
        </w:rPr>
        <w:t>Kilkenny</w:t>
      </w:r>
      <w:r w:rsidRPr="00912334">
        <w:rPr>
          <w:rFonts w:eastAsia="Calibri" w:cs="Times New Roman"/>
          <w:kern w:val="0"/>
          <w:szCs w:val="18"/>
          <w14:ligatures w14:val="none"/>
        </w:rPr>
        <w:t xml:space="preserve">, donde dispondremos </w:t>
      </w:r>
      <w:r w:rsidRPr="00DB5868">
        <w:rPr>
          <w:rFonts w:eastAsia="Calibri" w:cs="Times New Roman"/>
          <w:kern w:val="0"/>
          <w:szCs w:val="18"/>
          <w14:ligatures w14:val="none"/>
        </w:rPr>
        <w:t>de tiempo libre para almorzar y realizar una breve visita. Podremos</w:t>
      </w:r>
      <w:r w:rsidRPr="00912334">
        <w:rPr>
          <w:rFonts w:eastAsia="Calibri" w:cs="Times New Roman"/>
          <w:kern w:val="0"/>
          <w:szCs w:val="18"/>
          <w14:ligatures w14:val="none"/>
        </w:rPr>
        <w:t xml:space="preserve"> pasear por sus encantadoras calles y tomar fotografías del imponente </w:t>
      </w:r>
      <w:r w:rsidRPr="00912334">
        <w:rPr>
          <w:rFonts w:eastAsia="Calibri" w:cs="Times New Roman"/>
          <w:b/>
          <w:bCs/>
          <w:kern w:val="0"/>
          <w:szCs w:val="18"/>
          <w14:ligatures w14:val="none"/>
        </w:rPr>
        <w:t>Castillo de Kilkenny</w:t>
      </w:r>
      <w:r w:rsidRPr="00912334">
        <w:rPr>
          <w:rFonts w:eastAsia="Calibri" w:cs="Times New Roman"/>
          <w:kern w:val="0"/>
          <w:szCs w:val="18"/>
          <w14:ligatures w14:val="none"/>
        </w:rPr>
        <w:t xml:space="preserve">, una fortaleza medieval que perteneció a la influyente familia </w:t>
      </w:r>
      <w:r w:rsidRPr="00912334">
        <w:rPr>
          <w:rFonts w:eastAsia="Calibri" w:cs="Times New Roman"/>
          <w:b/>
          <w:bCs/>
          <w:kern w:val="0"/>
          <w:szCs w:val="18"/>
          <w14:ligatures w14:val="none"/>
        </w:rPr>
        <w:t>Butler</w:t>
      </w:r>
      <w:r w:rsidRPr="00912334">
        <w:rPr>
          <w:rFonts w:eastAsia="Calibri" w:cs="Times New Roman"/>
          <w:kern w:val="0"/>
          <w:szCs w:val="18"/>
          <w14:ligatures w14:val="none"/>
        </w:rPr>
        <w:t xml:space="preserve"> hasta el año 1935. Finalmente, nos dirigiremos a </w:t>
      </w:r>
      <w:r w:rsidRPr="00912334">
        <w:rPr>
          <w:rFonts w:eastAsia="Calibri" w:cs="Times New Roman"/>
          <w:b/>
          <w:bCs/>
          <w:kern w:val="0"/>
          <w:szCs w:val="18"/>
          <w14:ligatures w14:val="none"/>
        </w:rPr>
        <w:t>Dublín</w:t>
      </w:r>
      <w:r w:rsidRPr="00912334">
        <w:rPr>
          <w:rFonts w:eastAsia="Calibri" w:cs="Times New Roman"/>
          <w:kern w:val="0"/>
          <w:szCs w:val="18"/>
          <w14:ligatures w14:val="none"/>
        </w:rPr>
        <w:t xml:space="preserve">, donde contaremos con el </w:t>
      </w:r>
      <w:r w:rsidRPr="00912334">
        <w:rPr>
          <w:rFonts w:eastAsia="Calibri" w:cs="Times New Roman"/>
          <w:b/>
          <w:bCs/>
          <w:kern w:val="0"/>
          <w:szCs w:val="18"/>
          <w14:ligatures w14:val="none"/>
        </w:rPr>
        <w:t>resto de la tarde libre</w:t>
      </w:r>
      <w:r w:rsidRPr="00912334">
        <w:rPr>
          <w:rFonts w:eastAsia="Calibri" w:cs="Times New Roman"/>
          <w:kern w:val="0"/>
          <w:szCs w:val="18"/>
          <w14:ligatures w14:val="none"/>
        </w:rPr>
        <w:t xml:space="preserve"> para disfrutar de la ciudad, pasear o realizar las </w:t>
      </w:r>
      <w:r w:rsidRPr="00912334">
        <w:rPr>
          <w:rFonts w:eastAsia="Calibri" w:cs="Times New Roman"/>
          <w:b/>
          <w:bCs/>
          <w:kern w:val="0"/>
          <w:szCs w:val="18"/>
          <w14:ligatures w14:val="none"/>
        </w:rPr>
        <w:t>últimas compras del viaje</w:t>
      </w:r>
      <w:r w:rsidRPr="00912334">
        <w:rPr>
          <w:rFonts w:eastAsia="Calibri" w:cs="Times New Roman"/>
          <w:kern w:val="0"/>
          <w:szCs w:val="18"/>
          <w14:ligatures w14:val="none"/>
        </w:rPr>
        <w:t xml:space="preserve"> en tierras irlandesas. Alojamiento y desayuno en el Maldron Hotel Parnell Square, Academy Plaza, Hampton by Hilton Dublin Hotel, Camden Court Hotel o similar.</w:t>
      </w:r>
    </w:p>
    <w:p w14:paraId="58990BE3" w14:textId="77777777" w:rsidR="00912334" w:rsidRPr="00912334" w:rsidRDefault="00912334" w:rsidP="00912334">
      <w:pPr>
        <w:spacing w:before="0" w:after="240"/>
        <w:rPr>
          <w:rFonts w:eastAsia="Calibri" w:cs="Times New Roman"/>
          <w:b/>
          <w:bCs/>
          <w:kern w:val="0"/>
          <w:szCs w:val="18"/>
          <w14:ligatures w14:val="none"/>
        </w:rPr>
      </w:pPr>
      <w:r w:rsidRPr="00912334">
        <w:rPr>
          <w:rFonts w:eastAsia="Calibri" w:cs="Times New Roman"/>
          <w:b/>
          <w:bCs/>
          <w:kern w:val="0"/>
          <w:szCs w:val="18"/>
          <w14:ligatures w14:val="none"/>
        </w:rPr>
        <w:t>DÍA 8. DUBLÍN</w:t>
      </w:r>
    </w:p>
    <w:p w14:paraId="0269DFEE" w14:textId="77777777" w:rsidR="00912334" w:rsidRPr="00912334" w:rsidRDefault="00912334" w:rsidP="00912334">
      <w:pPr>
        <w:spacing w:before="0" w:after="200"/>
        <w:rPr>
          <w:rFonts w:eastAsia="Calibri" w:cs="Times New Roman"/>
          <w:kern w:val="0"/>
          <w:szCs w:val="18"/>
          <w14:ligatures w14:val="none"/>
        </w:rPr>
      </w:pPr>
      <w:r w:rsidRPr="00912334">
        <w:rPr>
          <w:rFonts w:eastAsia="Calibri" w:cs="Times New Roman"/>
          <w:kern w:val="0"/>
          <w:szCs w:val="18"/>
          <w14:ligatures w14:val="none"/>
        </w:rPr>
        <w:t>Día libre en Dublín hasta la hora del traslado de regreso al aeropuerto para tomar su vuelo de salida.</w:t>
      </w:r>
    </w:p>
    <w:p w14:paraId="32C0667C" w14:textId="77777777" w:rsidR="00912334" w:rsidRPr="00912334" w:rsidRDefault="00912334" w:rsidP="00912334">
      <w:pPr>
        <w:spacing w:before="0" w:after="0" w:line="240" w:lineRule="auto"/>
        <w:rPr>
          <w:rFonts w:eastAsia="Calibri" w:cs="Tahoma"/>
          <w:b/>
          <w:bCs/>
          <w:kern w:val="0"/>
          <w:sz w:val="20"/>
          <w:szCs w:val="20"/>
          <w14:ligatures w14:val="none"/>
        </w:rPr>
      </w:pPr>
    </w:p>
    <w:p w14:paraId="1A285F4B" w14:textId="77777777" w:rsidR="00912334" w:rsidRPr="00912334" w:rsidRDefault="00912334" w:rsidP="00912334">
      <w:pPr>
        <w:spacing w:before="0" w:after="0" w:line="240" w:lineRule="auto"/>
        <w:rPr>
          <w:rFonts w:eastAsia="Calibri" w:cs="Tahoma"/>
          <w:b/>
          <w:bCs/>
          <w:kern w:val="0"/>
          <w:sz w:val="20"/>
          <w:szCs w:val="20"/>
          <w14:ligatures w14:val="none"/>
        </w:rPr>
      </w:pPr>
    </w:p>
    <w:p w14:paraId="19DC8C3A" w14:textId="77777777" w:rsidR="00912334" w:rsidRPr="00912334" w:rsidRDefault="00912334" w:rsidP="00912334">
      <w:pPr>
        <w:spacing w:before="0" w:after="0" w:line="240" w:lineRule="auto"/>
        <w:rPr>
          <w:rFonts w:eastAsia="Calibri" w:cs="Tahoma"/>
          <w:b/>
          <w:bCs/>
          <w:kern w:val="0"/>
          <w:sz w:val="20"/>
          <w:szCs w:val="20"/>
          <w14:ligatures w14:val="none"/>
        </w:rPr>
      </w:pPr>
    </w:p>
    <w:p w14:paraId="3CFC4797" w14:textId="77777777" w:rsidR="00912334" w:rsidRDefault="00912334" w:rsidP="00912334">
      <w:pPr>
        <w:spacing w:before="0" w:after="0" w:line="240" w:lineRule="auto"/>
        <w:rPr>
          <w:rFonts w:eastAsia="Calibri" w:cs="Tahoma"/>
          <w:b/>
          <w:bCs/>
          <w:kern w:val="0"/>
          <w:sz w:val="20"/>
          <w:szCs w:val="20"/>
          <w14:ligatures w14:val="none"/>
        </w:rPr>
      </w:pPr>
    </w:p>
    <w:p w14:paraId="3B4545E4" w14:textId="77777777" w:rsidR="007878BD" w:rsidRDefault="007878BD" w:rsidP="00912334">
      <w:pPr>
        <w:spacing w:before="0" w:after="0" w:line="240" w:lineRule="auto"/>
        <w:rPr>
          <w:rFonts w:eastAsia="Calibri" w:cs="Tahoma"/>
          <w:b/>
          <w:bCs/>
          <w:kern w:val="0"/>
          <w:sz w:val="20"/>
          <w:szCs w:val="20"/>
          <w14:ligatures w14:val="none"/>
        </w:rPr>
      </w:pPr>
    </w:p>
    <w:p w14:paraId="7E4D0C9A" w14:textId="77777777" w:rsidR="00BC3560" w:rsidRDefault="00BC3560" w:rsidP="00912334">
      <w:pPr>
        <w:spacing w:before="0" w:after="0" w:line="240" w:lineRule="auto"/>
        <w:rPr>
          <w:rFonts w:eastAsia="Calibri" w:cs="Tahoma"/>
          <w:b/>
          <w:bCs/>
          <w:kern w:val="0"/>
          <w:sz w:val="20"/>
          <w:szCs w:val="20"/>
          <w14:ligatures w14:val="none"/>
        </w:rPr>
      </w:pPr>
    </w:p>
    <w:p w14:paraId="0438C1AF" w14:textId="77777777" w:rsidR="00BC3560" w:rsidRPr="00912334" w:rsidRDefault="00BC3560" w:rsidP="00912334">
      <w:pPr>
        <w:spacing w:before="0" w:after="0" w:line="240" w:lineRule="auto"/>
        <w:rPr>
          <w:rFonts w:eastAsia="Calibri" w:cs="Tahoma"/>
          <w:b/>
          <w:bCs/>
          <w:kern w:val="0"/>
          <w:sz w:val="20"/>
          <w:szCs w:val="20"/>
          <w14:ligatures w14:val="none"/>
        </w:rPr>
      </w:pPr>
    </w:p>
    <w:p w14:paraId="35534060" w14:textId="77777777" w:rsidR="00912334" w:rsidRPr="00912334" w:rsidRDefault="00912334" w:rsidP="00912334">
      <w:pPr>
        <w:spacing w:before="0" w:after="0" w:line="240" w:lineRule="auto"/>
        <w:rPr>
          <w:rFonts w:eastAsia="Calibri" w:cs="Tahoma"/>
          <w:b/>
          <w:bCs/>
          <w:kern w:val="0"/>
          <w:sz w:val="20"/>
          <w:szCs w:val="20"/>
          <w14:ligatures w14:val="none"/>
        </w:rPr>
      </w:pPr>
    </w:p>
    <w:p w14:paraId="55D97884" w14:textId="77777777" w:rsidR="00912334" w:rsidRPr="00912334" w:rsidRDefault="00912334" w:rsidP="00912334">
      <w:pPr>
        <w:spacing w:before="0" w:after="0" w:line="240" w:lineRule="auto"/>
        <w:rPr>
          <w:rFonts w:eastAsia="Calibri" w:cs="Tahoma"/>
          <w:b/>
          <w:bCs/>
          <w:kern w:val="0"/>
          <w:sz w:val="20"/>
          <w:szCs w:val="20"/>
          <w14:ligatures w14:val="none"/>
        </w:rPr>
      </w:pPr>
    </w:p>
    <w:tbl>
      <w:tblPr>
        <w:tblStyle w:val="GridTable1Light-Accent27"/>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600" w:firstRow="0" w:lastRow="0" w:firstColumn="0" w:lastColumn="0" w:noHBand="1" w:noVBand="1"/>
      </w:tblPr>
      <w:tblGrid>
        <w:gridCol w:w="5706"/>
        <w:gridCol w:w="2250"/>
        <w:gridCol w:w="2250"/>
      </w:tblGrid>
      <w:tr w:rsidR="00912334" w:rsidRPr="00912334" w14:paraId="41560DCD" w14:textId="77777777" w:rsidTr="00BC3560">
        <w:trPr>
          <w:trHeight w:val="141"/>
          <w:jc w:val="center"/>
        </w:trPr>
        <w:tc>
          <w:tcPr>
            <w:tcW w:w="5706" w:type="dxa"/>
            <w:vAlign w:val="center"/>
          </w:tcPr>
          <w:p w14:paraId="5F41A46F" w14:textId="1884EC7B" w:rsidR="00CD5942" w:rsidRPr="00912334" w:rsidRDefault="00912334" w:rsidP="00235267">
            <w:pPr>
              <w:spacing w:before="0" w:line="240" w:lineRule="auto"/>
              <w:rPr>
                <w:b/>
                <w:bCs/>
                <w:szCs w:val="22"/>
              </w:rPr>
            </w:pPr>
            <w:r w:rsidRPr="00912334">
              <w:rPr>
                <w:b/>
                <w:bCs/>
                <w:szCs w:val="22"/>
              </w:rPr>
              <w:lastRenderedPageBreak/>
              <w:fldChar w:fldCharType="begin"/>
            </w:r>
            <w:r w:rsidRPr="00912334">
              <w:rPr>
                <w:b/>
                <w:bCs/>
                <w:szCs w:val="22"/>
              </w:rPr>
              <w:instrText>PRIVATE</w:instrText>
            </w:r>
            <w:r w:rsidRPr="00912334">
              <w:rPr>
                <w:b/>
                <w:bCs/>
                <w:szCs w:val="22"/>
              </w:rPr>
              <w:fldChar w:fldCharType="end"/>
            </w:r>
            <w:r w:rsidRPr="00912334">
              <w:rPr>
                <w:b/>
                <w:bCs/>
                <w:szCs w:val="22"/>
              </w:rPr>
              <w:t>FECHAS DE SALIDAS 2027 (REF: TOUR8IC27)</w:t>
            </w:r>
          </w:p>
        </w:tc>
        <w:tc>
          <w:tcPr>
            <w:tcW w:w="2250" w:type="dxa"/>
            <w:vAlign w:val="center"/>
          </w:tcPr>
          <w:p w14:paraId="744E2BA9" w14:textId="08C9DFFC" w:rsidR="00912334" w:rsidRPr="00912334" w:rsidRDefault="00912334" w:rsidP="00235267">
            <w:pPr>
              <w:spacing w:before="0" w:line="240" w:lineRule="auto"/>
              <w:jc w:val="center"/>
              <w:rPr>
                <w:b/>
                <w:bCs/>
                <w:szCs w:val="22"/>
              </w:rPr>
            </w:pPr>
            <w:r w:rsidRPr="00912334">
              <w:rPr>
                <w:b/>
                <w:bCs/>
                <w:szCs w:val="22"/>
              </w:rPr>
              <w:t>DOBLE P.P.</w:t>
            </w:r>
          </w:p>
        </w:tc>
        <w:tc>
          <w:tcPr>
            <w:tcW w:w="2250" w:type="dxa"/>
            <w:vAlign w:val="center"/>
          </w:tcPr>
          <w:p w14:paraId="75EDDD77" w14:textId="7EE1CF44" w:rsidR="00912334" w:rsidRPr="00912334" w:rsidRDefault="00912334" w:rsidP="00235267">
            <w:pPr>
              <w:spacing w:before="0" w:line="240" w:lineRule="auto"/>
              <w:jc w:val="center"/>
              <w:rPr>
                <w:b/>
                <w:bCs/>
                <w:szCs w:val="22"/>
              </w:rPr>
            </w:pPr>
            <w:r w:rsidRPr="00912334">
              <w:rPr>
                <w:b/>
                <w:bCs/>
                <w:szCs w:val="22"/>
              </w:rPr>
              <w:t>INDIVIDUAL P.P.</w:t>
            </w:r>
          </w:p>
        </w:tc>
      </w:tr>
      <w:tr w:rsidR="00912334" w:rsidRPr="00912334" w14:paraId="409587E4" w14:textId="77777777" w:rsidTr="003820F8">
        <w:trPr>
          <w:trHeight w:val="1852"/>
          <w:jc w:val="center"/>
        </w:trPr>
        <w:tc>
          <w:tcPr>
            <w:tcW w:w="5706" w:type="dxa"/>
            <w:vAlign w:val="center"/>
          </w:tcPr>
          <w:p w14:paraId="1D5C36C9" w14:textId="77777777" w:rsidR="00912334" w:rsidRPr="00912334" w:rsidRDefault="00912334" w:rsidP="004073BA">
            <w:pPr>
              <w:spacing w:before="0" w:line="240" w:lineRule="auto"/>
              <w:rPr>
                <w:szCs w:val="22"/>
              </w:rPr>
            </w:pPr>
            <w:r w:rsidRPr="00912334">
              <w:rPr>
                <w:szCs w:val="22"/>
              </w:rPr>
              <w:t>MARZO: 22</w:t>
            </w:r>
          </w:p>
          <w:p w14:paraId="75AE712B" w14:textId="77777777" w:rsidR="00912334" w:rsidRPr="00912334" w:rsidRDefault="00912334" w:rsidP="004073BA">
            <w:pPr>
              <w:spacing w:before="0" w:line="240" w:lineRule="auto"/>
              <w:rPr>
                <w:szCs w:val="22"/>
              </w:rPr>
            </w:pPr>
            <w:r w:rsidRPr="00912334">
              <w:rPr>
                <w:szCs w:val="22"/>
              </w:rPr>
              <w:t>ABRIL: 12</w:t>
            </w:r>
          </w:p>
          <w:p w14:paraId="403868A5" w14:textId="77777777" w:rsidR="00912334" w:rsidRPr="00912334" w:rsidRDefault="00912334" w:rsidP="004073BA">
            <w:pPr>
              <w:spacing w:before="0" w:line="240" w:lineRule="auto"/>
              <w:rPr>
                <w:szCs w:val="22"/>
              </w:rPr>
            </w:pPr>
            <w:r w:rsidRPr="00912334">
              <w:rPr>
                <w:szCs w:val="22"/>
              </w:rPr>
              <w:t>MAYO: 03, 17, 31</w:t>
            </w:r>
          </w:p>
          <w:p w14:paraId="4F135CAE" w14:textId="77777777" w:rsidR="00912334" w:rsidRPr="00912334" w:rsidRDefault="00912334" w:rsidP="004073BA">
            <w:pPr>
              <w:spacing w:before="0" w:line="240" w:lineRule="auto"/>
              <w:rPr>
                <w:szCs w:val="22"/>
              </w:rPr>
            </w:pPr>
            <w:r w:rsidRPr="00912334">
              <w:rPr>
                <w:szCs w:val="22"/>
              </w:rPr>
              <w:t>JUNIO: 14, 28</w:t>
            </w:r>
          </w:p>
          <w:p w14:paraId="34D757C7" w14:textId="77777777" w:rsidR="00912334" w:rsidRPr="00912334" w:rsidRDefault="00912334" w:rsidP="004073BA">
            <w:pPr>
              <w:spacing w:before="0" w:line="240" w:lineRule="auto"/>
              <w:rPr>
                <w:szCs w:val="22"/>
              </w:rPr>
            </w:pPr>
            <w:r w:rsidRPr="00912334">
              <w:rPr>
                <w:szCs w:val="22"/>
              </w:rPr>
              <w:t>JULIO: 05, 12, 19</w:t>
            </w:r>
          </w:p>
          <w:p w14:paraId="444F3B98" w14:textId="77777777" w:rsidR="00912334" w:rsidRPr="00912334" w:rsidRDefault="00912334" w:rsidP="004073BA">
            <w:pPr>
              <w:spacing w:before="0" w:line="240" w:lineRule="auto"/>
              <w:rPr>
                <w:szCs w:val="22"/>
              </w:rPr>
            </w:pPr>
            <w:r w:rsidRPr="00912334">
              <w:rPr>
                <w:szCs w:val="22"/>
              </w:rPr>
              <w:t>AGOSTO: 02, 09, 16, 23</w:t>
            </w:r>
          </w:p>
          <w:p w14:paraId="2EAE08F1" w14:textId="77777777" w:rsidR="00912334" w:rsidRPr="00912334" w:rsidRDefault="00912334" w:rsidP="004073BA">
            <w:pPr>
              <w:spacing w:before="0" w:line="240" w:lineRule="auto"/>
              <w:rPr>
                <w:szCs w:val="22"/>
              </w:rPr>
            </w:pPr>
            <w:r w:rsidRPr="00912334">
              <w:rPr>
                <w:szCs w:val="22"/>
              </w:rPr>
              <w:t>SEPTIEMBRE: 06</w:t>
            </w:r>
          </w:p>
          <w:p w14:paraId="6599CD68" w14:textId="77777777" w:rsidR="00912334" w:rsidRPr="00912334" w:rsidRDefault="00912334" w:rsidP="004073BA">
            <w:pPr>
              <w:spacing w:before="0" w:line="240" w:lineRule="auto"/>
              <w:rPr>
                <w:szCs w:val="22"/>
              </w:rPr>
            </w:pPr>
            <w:r w:rsidRPr="00912334">
              <w:rPr>
                <w:szCs w:val="22"/>
              </w:rPr>
              <w:t>OCTUBRE: 04, 18</w:t>
            </w:r>
          </w:p>
        </w:tc>
        <w:tc>
          <w:tcPr>
            <w:tcW w:w="2250" w:type="dxa"/>
            <w:vAlign w:val="center"/>
          </w:tcPr>
          <w:p w14:paraId="5869F009" w14:textId="6E63CFA6" w:rsidR="00912334" w:rsidRPr="00912334" w:rsidRDefault="00912334" w:rsidP="00235267">
            <w:pPr>
              <w:spacing w:before="0" w:line="240" w:lineRule="auto"/>
              <w:jc w:val="center"/>
              <w:rPr>
                <w:szCs w:val="22"/>
                <w:lang w:val="en-IE"/>
              </w:rPr>
            </w:pPr>
            <w:r w:rsidRPr="00912334">
              <w:rPr>
                <w:szCs w:val="22"/>
                <w:lang w:val="en-IE"/>
              </w:rPr>
              <w:t>1,565.00</w:t>
            </w:r>
            <w:r w:rsidR="005B3A47">
              <w:rPr>
                <w:szCs w:val="22"/>
                <w:lang w:val="en-IE"/>
              </w:rPr>
              <w:t xml:space="preserve"> </w:t>
            </w:r>
            <w:r w:rsidR="005B3A47" w:rsidRPr="00D03795">
              <w:rPr>
                <w:szCs w:val="22"/>
                <w:lang w:val="en-IE"/>
              </w:rPr>
              <w:t>€</w:t>
            </w:r>
          </w:p>
        </w:tc>
        <w:tc>
          <w:tcPr>
            <w:tcW w:w="2250" w:type="dxa"/>
            <w:vAlign w:val="center"/>
          </w:tcPr>
          <w:p w14:paraId="732A80A1" w14:textId="0621FCCF" w:rsidR="00912334" w:rsidRPr="00912334" w:rsidRDefault="00912334" w:rsidP="00235267">
            <w:pPr>
              <w:spacing w:before="0" w:line="240" w:lineRule="auto"/>
              <w:jc w:val="center"/>
              <w:rPr>
                <w:szCs w:val="22"/>
                <w:lang w:val="en-IE"/>
              </w:rPr>
            </w:pPr>
            <w:r w:rsidRPr="00912334">
              <w:rPr>
                <w:szCs w:val="22"/>
                <w:lang w:val="en-IE"/>
              </w:rPr>
              <w:t>2,095.00</w:t>
            </w:r>
            <w:r w:rsidR="005B3A47">
              <w:rPr>
                <w:szCs w:val="22"/>
                <w:lang w:val="en-IE"/>
              </w:rPr>
              <w:t xml:space="preserve"> </w:t>
            </w:r>
            <w:r w:rsidR="005B3A47" w:rsidRPr="00D03795">
              <w:rPr>
                <w:szCs w:val="22"/>
                <w:lang w:val="en-IE"/>
              </w:rPr>
              <w:t>€</w:t>
            </w:r>
          </w:p>
        </w:tc>
      </w:tr>
      <w:tr w:rsidR="00912334" w:rsidRPr="00912334" w14:paraId="79E6284E" w14:textId="77777777" w:rsidTr="003820F8">
        <w:trPr>
          <w:trHeight w:val="1101"/>
          <w:jc w:val="center"/>
        </w:trPr>
        <w:tc>
          <w:tcPr>
            <w:tcW w:w="10206" w:type="dxa"/>
            <w:gridSpan w:val="3"/>
          </w:tcPr>
          <w:p w14:paraId="46F67B09" w14:textId="77777777" w:rsidR="00912334" w:rsidRPr="00912334" w:rsidRDefault="00912334" w:rsidP="00DC7868">
            <w:pPr>
              <w:spacing w:before="0" w:line="240" w:lineRule="auto"/>
              <w:rPr>
                <w:b/>
                <w:bCs/>
                <w:szCs w:val="22"/>
              </w:rPr>
            </w:pPr>
            <w:r w:rsidRPr="00912334">
              <w:rPr>
                <w:b/>
                <w:bCs/>
                <w:szCs w:val="22"/>
              </w:rPr>
              <w:t>Salidas garantizadas. Precios en euros.</w:t>
            </w:r>
          </w:p>
          <w:p w14:paraId="78DAF3F0" w14:textId="77777777" w:rsidR="00912334" w:rsidRPr="00912334" w:rsidRDefault="00912334" w:rsidP="00DC7868">
            <w:pPr>
              <w:spacing w:before="0" w:line="240" w:lineRule="auto"/>
              <w:rPr>
                <w:szCs w:val="22"/>
              </w:rPr>
            </w:pPr>
          </w:p>
          <w:p w14:paraId="78E7826B" w14:textId="77777777" w:rsidR="00DC7868" w:rsidRDefault="00912334" w:rsidP="00DC7868">
            <w:pPr>
              <w:numPr>
                <w:ilvl w:val="0"/>
                <w:numId w:val="1"/>
              </w:numPr>
              <w:spacing w:before="0" w:line="240" w:lineRule="auto"/>
              <w:rPr>
                <w:szCs w:val="22"/>
              </w:rPr>
            </w:pPr>
            <w:r w:rsidRPr="00DC7868">
              <w:rPr>
                <w:szCs w:val="22"/>
              </w:rPr>
              <w:t>Punto de encuentro para la visita a pie (Día 2): 09:00 h en el vestíbulo (hall) del hotel del circuito.</w:t>
            </w:r>
          </w:p>
          <w:p w14:paraId="71201668" w14:textId="301EFF73" w:rsidR="00912334" w:rsidRPr="00DC7868" w:rsidRDefault="00912334" w:rsidP="00DC7868">
            <w:pPr>
              <w:numPr>
                <w:ilvl w:val="0"/>
                <w:numId w:val="1"/>
              </w:numPr>
              <w:spacing w:before="0" w:after="200" w:line="240" w:lineRule="auto"/>
              <w:rPr>
                <w:szCs w:val="22"/>
              </w:rPr>
            </w:pPr>
            <w:r w:rsidRPr="00DC7868">
              <w:rPr>
                <w:szCs w:val="22"/>
              </w:rPr>
              <w:t>Recogida en autocar para iniciar el itinerario (Día 3): 08:00 h en el hotel del circuito (tras el check-out).</w:t>
            </w:r>
          </w:p>
          <w:p w14:paraId="77087C61" w14:textId="77777777" w:rsidR="00912334" w:rsidRPr="00912334" w:rsidRDefault="00912334" w:rsidP="00DC7868">
            <w:pPr>
              <w:spacing w:before="0" w:line="240" w:lineRule="auto"/>
              <w:rPr>
                <w:b/>
                <w:bCs/>
                <w:szCs w:val="22"/>
                <w:lang w:val="en-IE"/>
              </w:rPr>
            </w:pPr>
            <w:r w:rsidRPr="00912334">
              <w:rPr>
                <w:b/>
                <w:bCs/>
                <w:szCs w:val="22"/>
                <w:lang w:val="en-IE"/>
              </w:rPr>
              <w:t>El precio incluye:</w:t>
            </w:r>
          </w:p>
          <w:p w14:paraId="1B9884F5" w14:textId="77777777" w:rsidR="00912334" w:rsidRPr="00912334" w:rsidRDefault="00912334" w:rsidP="00DC7868">
            <w:pPr>
              <w:spacing w:before="0" w:line="240" w:lineRule="auto"/>
              <w:rPr>
                <w:szCs w:val="22"/>
                <w:lang w:val="en-IE"/>
              </w:rPr>
            </w:pPr>
          </w:p>
          <w:p w14:paraId="45317E40" w14:textId="77777777" w:rsidR="00912334" w:rsidRPr="00912334" w:rsidRDefault="00912334" w:rsidP="009A734F">
            <w:pPr>
              <w:numPr>
                <w:ilvl w:val="0"/>
                <w:numId w:val="13"/>
              </w:numPr>
              <w:spacing w:before="0" w:line="240" w:lineRule="auto"/>
              <w:rPr>
                <w:szCs w:val="22"/>
              </w:rPr>
            </w:pPr>
            <w:r w:rsidRPr="00912334">
              <w:rPr>
                <w:b/>
                <w:bCs/>
                <w:szCs w:val="22"/>
              </w:rPr>
              <w:t>Alojamiento:</w:t>
            </w:r>
            <w:r w:rsidRPr="00912334">
              <w:rPr>
                <w:szCs w:val="22"/>
              </w:rPr>
              <w:t xml:space="preserve"> 4 noches de media pensión (cena y desayuno) + 3 noches de alojamiento y desayuno en hoteles mencionados o similar.</w:t>
            </w:r>
          </w:p>
          <w:p w14:paraId="16C52F86" w14:textId="77777777" w:rsidR="00912334" w:rsidRPr="00912334" w:rsidRDefault="00912334" w:rsidP="009A734F">
            <w:pPr>
              <w:numPr>
                <w:ilvl w:val="0"/>
                <w:numId w:val="13"/>
              </w:numPr>
              <w:spacing w:before="0" w:line="240" w:lineRule="auto"/>
              <w:rPr>
                <w:szCs w:val="22"/>
              </w:rPr>
            </w:pPr>
            <w:r w:rsidRPr="00912334">
              <w:rPr>
                <w:b/>
                <w:bCs/>
                <w:szCs w:val="22"/>
              </w:rPr>
              <w:t>Traslados:</w:t>
            </w:r>
            <w:r w:rsidRPr="00912334">
              <w:rPr>
                <w:szCs w:val="22"/>
              </w:rPr>
              <w:t xml:space="preserve"> traslados de llegada y salida entre el aeropuerto y el hotel.</w:t>
            </w:r>
          </w:p>
          <w:p w14:paraId="25BCEC17" w14:textId="28550941" w:rsidR="00912334" w:rsidRPr="00912334" w:rsidRDefault="00912334" w:rsidP="009A734F">
            <w:pPr>
              <w:numPr>
                <w:ilvl w:val="0"/>
                <w:numId w:val="13"/>
              </w:numPr>
              <w:spacing w:before="0" w:line="240" w:lineRule="auto"/>
              <w:rPr>
                <w:szCs w:val="22"/>
              </w:rPr>
            </w:pPr>
            <w:r w:rsidRPr="00912334">
              <w:rPr>
                <w:b/>
                <w:bCs/>
                <w:szCs w:val="22"/>
              </w:rPr>
              <w:t>Entradas y Paradas Fotográficas:</w:t>
            </w:r>
            <w:r w:rsidRPr="00912334">
              <w:rPr>
                <w:szCs w:val="22"/>
              </w:rPr>
              <w:t xml:space="preserve"> entrada a los Acantilados de Moher (incluyendo su centro de visitantes), a la Abadía de Kylemore, a la Roca de Cashel </w:t>
            </w:r>
            <w:r w:rsidRPr="00912334">
              <w:rPr>
                <w:rFonts w:cs="Tahoma"/>
                <w:szCs w:val="18"/>
              </w:rPr>
              <w:t>y parada para hacer fotos en el Castillo de Kilkenny.</w:t>
            </w:r>
          </w:p>
          <w:p w14:paraId="5BBA01F9" w14:textId="77777777" w:rsidR="00912334" w:rsidRPr="00912334" w:rsidRDefault="00912334" w:rsidP="009A734F">
            <w:pPr>
              <w:numPr>
                <w:ilvl w:val="0"/>
                <w:numId w:val="13"/>
              </w:numPr>
              <w:spacing w:before="0" w:line="240" w:lineRule="auto"/>
              <w:rPr>
                <w:szCs w:val="22"/>
              </w:rPr>
            </w:pPr>
            <w:r w:rsidRPr="00912334">
              <w:rPr>
                <w:b/>
                <w:bCs/>
                <w:szCs w:val="22"/>
              </w:rPr>
              <w:t>Visitas panorámicas:</w:t>
            </w:r>
            <w:r w:rsidRPr="00912334">
              <w:rPr>
                <w:szCs w:val="22"/>
              </w:rPr>
              <w:t xml:space="preserve"> Dublín y Cork.</w:t>
            </w:r>
          </w:p>
          <w:p w14:paraId="09EAA293" w14:textId="77777777" w:rsidR="00912334" w:rsidRPr="00912334" w:rsidRDefault="00912334" w:rsidP="009A734F">
            <w:pPr>
              <w:numPr>
                <w:ilvl w:val="0"/>
                <w:numId w:val="13"/>
              </w:numPr>
              <w:spacing w:before="0" w:line="240" w:lineRule="auto"/>
              <w:rPr>
                <w:szCs w:val="22"/>
              </w:rPr>
            </w:pPr>
            <w:r w:rsidRPr="00912334">
              <w:rPr>
                <w:b/>
                <w:bCs/>
                <w:szCs w:val="22"/>
              </w:rPr>
              <w:t>Recorridos a pie:</w:t>
            </w:r>
            <w:r w:rsidRPr="00912334">
              <w:rPr>
                <w:szCs w:val="22"/>
              </w:rPr>
              <w:t xml:space="preserve"> Dublín y Galway.</w:t>
            </w:r>
          </w:p>
          <w:p w14:paraId="096B9136" w14:textId="77777777" w:rsidR="00912334" w:rsidRPr="00912334" w:rsidRDefault="00912334" w:rsidP="00DC7868">
            <w:pPr>
              <w:spacing w:before="0" w:line="240" w:lineRule="auto"/>
              <w:rPr>
                <w:szCs w:val="22"/>
              </w:rPr>
            </w:pPr>
          </w:p>
          <w:p w14:paraId="7EAE73BE" w14:textId="77777777" w:rsidR="00912334" w:rsidRPr="00912334" w:rsidRDefault="00912334" w:rsidP="00DC7868">
            <w:pPr>
              <w:spacing w:before="0" w:after="240" w:line="240" w:lineRule="auto"/>
              <w:rPr>
                <w:szCs w:val="22"/>
                <w:lang w:val="en-IE"/>
              </w:rPr>
            </w:pPr>
            <w:r w:rsidRPr="00912334">
              <w:rPr>
                <w:szCs w:val="22"/>
                <w:lang w:val="en-IE"/>
              </w:rPr>
              <w:t>El precio NO incluye:</w:t>
            </w:r>
          </w:p>
          <w:p w14:paraId="316E920F" w14:textId="0C8E0BC1" w:rsidR="00912334" w:rsidRPr="0039563F" w:rsidRDefault="00912334" w:rsidP="0039563F">
            <w:pPr>
              <w:numPr>
                <w:ilvl w:val="0"/>
                <w:numId w:val="2"/>
              </w:numPr>
              <w:spacing w:before="0" w:after="200" w:line="240" w:lineRule="auto"/>
              <w:rPr>
                <w:szCs w:val="22"/>
              </w:rPr>
            </w:pPr>
            <w:r w:rsidRPr="00912334">
              <w:rPr>
                <w:szCs w:val="22"/>
              </w:rPr>
              <w:t>Maleteros: el servicio de maleteros no está incluido en el precio del paquete; cada pasajero deberá encargarse de transportar su propio equipaje.</w:t>
            </w:r>
          </w:p>
        </w:tc>
      </w:tr>
    </w:tbl>
    <w:p w14:paraId="0DA536E5" w14:textId="77777777" w:rsidR="00912334" w:rsidRPr="00912334" w:rsidRDefault="00912334" w:rsidP="00912334">
      <w:pPr>
        <w:spacing w:before="0" w:after="200"/>
        <w:rPr>
          <w:rFonts w:eastAsia="Calibri" w:cs="Times New Roman"/>
          <w:kern w:val="0"/>
          <w:sz w:val="20"/>
          <w:szCs w:val="22"/>
          <w14:ligatures w14:val="none"/>
        </w:rPr>
      </w:pPr>
    </w:p>
    <w:p w14:paraId="62003362" w14:textId="77777777" w:rsidR="00451096" w:rsidRDefault="00451096"/>
    <w:p w14:paraId="32FDE5CA" w14:textId="77777777" w:rsidR="00451096" w:rsidRDefault="00451096"/>
    <w:p w14:paraId="32E0D920" w14:textId="77777777" w:rsidR="00451096" w:rsidRDefault="00451096"/>
    <w:p w14:paraId="5DB5CEF9" w14:textId="77777777" w:rsidR="00D03795" w:rsidRDefault="00D03795"/>
    <w:p w14:paraId="6F2E2096" w14:textId="77777777" w:rsidR="00D03795" w:rsidRDefault="00D03795"/>
    <w:p w14:paraId="72D8BD99" w14:textId="77777777" w:rsidR="00D03795" w:rsidRDefault="00D03795"/>
    <w:p w14:paraId="7FD64648" w14:textId="77777777" w:rsidR="00D03795" w:rsidRDefault="00D03795"/>
    <w:p w14:paraId="45B172A7" w14:textId="77777777" w:rsidR="00D03795" w:rsidRDefault="00D03795"/>
    <w:p w14:paraId="5D20E019" w14:textId="77777777" w:rsidR="00D03795" w:rsidRDefault="00D03795"/>
    <w:p w14:paraId="6C8C952B" w14:textId="77777777" w:rsidR="00D03795" w:rsidRDefault="00D03795"/>
    <w:p w14:paraId="027BA4F4" w14:textId="77777777" w:rsidR="00D03795" w:rsidRDefault="00D03795"/>
    <w:p w14:paraId="63846514" w14:textId="77777777" w:rsidR="00D03795" w:rsidRDefault="00D03795"/>
    <w:p w14:paraId="0A80D1F6" w14:textId="77777777" w:rsidR="00D03795" w:rsidRDefault="00D03795"/>
    <w:p w14:paraId="21024D81" w14:textId="77777777" w:rsidR="00D03795" w:rsidRDefault="00D03795"/>
    <w:p w14:paraId="4AE0949E" w14:textId="7CCAC11D" w:rsidR="00D03795" w:rsidRPr="00D03795" w:rsidRDefault="00D03795" w:rsidP="001D430E">
      <w:pPr>
        <w:pStyle w:val="Heading2"/>
      </w:pPr>
      <w:bookmarkStart w:id="47" w:name="_Toc229423249"/>
      <w:bookmarkStart w:id="48" w:name="_Toc233194047"/>
      <w:r>
        <w:rPr>
          <w:vertAlign w:val="superscript"/>
        </w:rPr>
        <w:lastRenderedPageBreak/>
        <w:t>NUEV</w:t>
      </w:r>
      <w:r w:rsidR="001D430E">
        <w:rPr>
          <w:vertAlign w:val="superscript"/>
        </w:rPr>
        <w:t>A EXPERIENCIA</w:t>
      </w:r>
      <w:r>
        <w:rPr>
          <w:vertAlign w:val="superscript"/>
        </w:rPr>
        <w:t xml:space="preserve"> </w:t>
      </w:r>
      <w:r w:rsidRPr="00D03795">
        <w:t xml:space="preserve">IRLANDA </w:t>
      </w:r>
      <w:bookmarkEnd w:id="47"/>
      <w:r w:rsidR="0085338B" w:rsidRPr="00972084">
        <w:t>FANTÁSTICA</w:t>
      </w:r>
      <w:r w:rsidRPr="00D03795">
        <w:t>: REPÚBLICA E IRLANDA DEL NORTE</w:t>
      </w:r>
      <w:bookmarkEnd w:id="48"/>
    </w:p>
    <w:p w14:paraId="24B2488B" w14:textId="2942F5F4" w:rsidR="00D03795" w:rsidRPr="00D03795" w:rsidRDefault="0045514E" w:rsidP="001D430E">
      <w:pPr>
        <w:pStyle w:val="Heading3"/>
      </w:pPr>
      <w:bookmarkStart w:id="49" w:name="_Toc233194048"/>
      <w:r w:rsidRPr="00D03795">
        <w:t>(REF: TOUR8IRF27) – 2027 – TOUR DE 8 DÍAS</w:t>
      </w:r>
      <w:bookmarkEnd w:id="49"/>
    </w:p>
    <w:p w14:paraId="6695B97C" w14:textId="77777777" w:rsidR="00D03795" w:rsidRPr="00D03795" w:rsidRDefault="00D03795" w:rsidP="00D03795">
      <w:pPr>
        <w:spacing w:before="0" w:after="200" w:line="240" w:lineRule="auto"/>
        <w:rPr>
          <w:rFonts w:eastAsiaTheme="minorEastAsia" w:cs="Tahoma"/>
          <w:b/>
          <w:bCs/>
          <w:kern w:val="0"/>
          <w:szCs w:val="18"/>
          <w14:ligatures w14:val="none"/>
        </w:rPr>
      </w:pPr>
      <w:r w:rsidRPr="00D03795">
        <w:rPr>
          <w:rFonts w:eastAsiaTheme="minorEastAsia" w:cs="Tahoma"/>
          <w:b/>
          <w:bCs/>
          <w:kern w:val="0"/>
          <w:szCs w:val="18"/>
          <w14:ligatures w14:val="none"/>
        </w:rPr>
        <w:t>Este completo recorrido invita a descubrir la isla de Irlanda al completo, combinando la riqueza cultural de la República con los paisajes espectaculares de Irlanda del Norte. Desde la animada Dublín hasta ciudades con historia como Belfast y Derry, el viaje revela el contraste entre tradición y modernidad. A lo largo del itinerario se exploran lugares emblemáticos como la Calzada del Gigante, la costa de Antrim o los paisajes auténticos de Donegal y Sligo. La experiencia se completa con visitas únicas como los Estudios de Game of Thrones y el ambiente bohemio de Galway. Una ruta equilibrada que combina naturaleza, historia y experiencias inolvidables.</w:t>
      </w:r>
    </w:p>
    <w:p w14:paraId="18F9C4B5" w14:textId="77777777" w:rsidR="00D03795" w:rsidRPr="00D03795" w:rsidRDefault="00D03795" w:rsidP="00D03795">
      <w:pPr>
        <w:spacing w:before="0" w:after="200"/>
        <w:rPr>
          <w:rFonts w:eastAsiaTheme="minorEastAsia" w:cs="Tahoma"/>
          <w:b/>
          <w:bCs/>
          <w:kern w:val="0"/>
          <w:szCs w:val="18"/>
          <w14:ligatures w14:val="none"/>
        </w:rPr>
      </w:pPr>
      <w:r w:rsidRPr="00D03795">
        <w:rPr>
          <w:rFonts w:eastAsiaTheme="minorEastAsia" w:cs="Tahoma"/>
          <w:b/>
          <w:bCs/>
          <w:kern w:val="0"/>
          <w:szCs w:val="18"/>
          <w14:ligatures w14:val="none"/>
        </w:rPr>
        <w:t>DÍA 1 · DUBLÍN · LLEGADA</w:t>
      </w:r>
    </w:p>
    <w:p w14:paraId="40FC147E" w14:textId="77777777" w:rsidR="00D03795" w:rsidRPr="00D03795" w:rsidRDefault="00D03795" w:rsidP="00D03795">
      <w:pPr>
        <w:spacing w:before="0" w:after="0"/>
        <w:rPr>
          <w:rFonts w:eastAsia="Times New Roman" w:cs="Tahoma"/>
          <w:kern w:val="0"/>
          <w:szCs w:val="18"/>
          <w:lang w:val="en-US"/>
          <w14:ligatures w14:val="none"/>
        </w:rPr>
      </w:pPr>
      <w:r w:rsidRPr="00D03795">
        <w:rPr>
          <w:rFonts w:eastAsiaTheme="minorEastAsia" w:cs="Tahoma"/>
          <w:kern w:val="0"/>
          <w:szCs w:val="18"/>
          <w14:ligatures w14:val="none"/>
        </w:rPr>
        <w:t xml:space="preserve">Llegada a </w:t>
      </w:r>
      <w:r w:rsidRPr="00D03795">
        <w:rPr>
          <w:rFonts w:eastAsiaTheme="minorEastAsia" w:cs="Tahoma"/>
          <w:b/>
          <w:bCs/>
          <w:kern w:val="0"/>
          <w:szCs w:val="18"/>
          <w14:ligatures w14:val="none"/>
        </w:rPr>
        <w:t>Dublín</w:t>
      </w:r>
      <w:r w:rsidRPr="00D03795">
        <w:rPr>
          <w:rFonts w:eastAsiaTheme="minorEastAsia" w:cs="Tahoma"/>
          <w:kern w:val="0"/>
          <w:szCs w:val="18"/>
          <w14:ligatures w14:val="none"/>
        </w:rPr>
        <w:t xml:space="preserve">, capital de la República de Irlanda. Traslado </w:t>
      </w:r>
      <w:r w:rsidRPr="00D03795">
        <w:rPr>
          <w:rFonts w:eastAsiaTheme="minorEastAsia" w:cs="Tahoma"/>
          <w:b/>
          <w:bCs/>
          <w:kern w:val="0"/>
          <w:szCs w:val="18"/>
          <w14:ligatures w14:val="none"/>
        </w:rPr>
        <w:t>regular o compartido</w:t>
      </w:r>
      <w:r w:rsidRPr="00D03795">
        <w:rPr>
          <w:rFonts w:eastAsiaTheme="minorEastAsia" w:cs="Tahoma"/>
          <w:kern w:val="0"/>
          <w:szCs w:val="18"/>
          <w14:ligatures w14:val="none"/>
        </w:rPr>
        <w:t xml:space="preserve"> desde el aeropuerto al </w:t>
      </w:r>
      <w:r w:rsidRPr="00D03795">
        <w:rPr>
          <w:rFonts w:eastAsiaTheme="minorEastAsia" w:cs="Tahoma"/>
          <w:b/>
          <w:bCs/>
          <w:kern w:val="0"/>
          <w:szCs w:val="18"/>
          <w14:ligatures w14:val="none"/>
        </w:rPr>
        <w:t>hotel del tour</w:t>
      </w:r>
      <w:r w:rsidRPr="00D03795">
        <w:rPr>
          <w:rFonts w:eastAsiaTheme="minorEastAsia" w:cs="Tahoma"/>
          <w:kern w:val="0"/>
          <w:szCs w:val="18"/>
          <w14:ligatures w14:val="none"/>
        </w:rPr>
        <w:t>. Resto del día libre para descansar, comenzar a descubrir la ciudad por cuenta propia o disfrutar del ambiente de la capital irlandesa.</w:t>
      </w:r>
      <w:r w:rsidRPr="00D03795">
        <w:rPr>
          <w:rFonts w:eastAsiaTheme="minorEastAsia" w:cs="Tahoma"/>
          <w:b/>
          <w:bCs/>
          <w:kern w:val="0"/>
          <w:szCs w:val="18"/>
          <w14:ligatures w14:val="none"/>
        </w:rPr>
        <w:t xml:space="preserve"> </w:t>
      </w:r>
      <w:r w:rsidRPr="00D03795">
        <w:rPr>
          <w:rFonts w:eastAsia="Times New Roman" w:cs="Tahoma"/>
          <w:kern w:val="0"/>
          <w:szCs w:val="18"/>
          <w:lang w:val="en-US"/>
          <w14:ligatures w14:val="none"/>
        </w:rPr>
        <w:t>Alojamiento y desayuno en el Camden Court Hotel, Hampton by Hilton Dublin, Academy Plaza Hotel, The Croke Park Hotel o similar.</w:t>
      </w:r>
    </w:p>
    <w:p w14:paraId="21AAFD38" w14:textId="77777777" w:rsidR="00D03795" w:rsidRPr="00D03795" w:rsidRDefault="00D03795" w:rsidP="00D03795">
      <w:pPr>
        <w:spacing w:before="100" w:beforeAutospacing="1" w:after="100" w:afterAutospacing="1"/>
        <w:rPr>
          <w:rFonts w:eastAsia="Times New Roman" w:cs="Tahoma"/>
          <w:kern w:val="0"/>
          <w:szCs w:val="18"/>
          <w14:ligatures w14:val="none"/>
        </w:rPr>
      </w:pPr>
      <w:r w:rsidRPr="00D03795">
        <w:rPr>
          <w:rFonts w:eastAsia="Times New Roman" w:cs="Tahoma"/>
          <w:b/>
          <w:bCs/>
          <w:kern w:val="0"/>
          <w:szCs w:val="18"/>
          <w14:ligatures w14:val="none"/>
        </w:rPr>
        <w:t>DÍA 2 · DUBLÍN</w:t>
      </w:r>
    </w:p>
    <w:p w14:paraId="37C0FFD9" w14:textId="77777777" w:rsidR="00D03795" w:rsidRPr="00D03795" w:rsidRDefault="00D03795" w:rsidP="00D03795">
      <w:pPr>
        <w:spacing w:before="0" w:after="0"/>
        <w:rPr>
          <w:rFonts w:eastAsia="Times New Roman" w:cs="Tahoma"/>
          <w:kern w:val="0"/>
          <w:szCs w:val="18"/>
          <w:lang w:val="en-US"/>
          <w14:ligatures w14:val="none"/>
        </w:rPr>
      </w:pPr>
      <w:r w:rsidRPr="00D03795">
        <w:rPr>
          <w:rFonts w:eastAsiaTheme="minorEastAsia" w:cs="Tahoma"/>
          <w:kern w:val="0"/>
          <w:szCs w:val="18"/>
          <w14:ligatures w14:val="none"/>
        </w:rPr>
        <w:t xml:space="preserve">Por la mañana, después del desayuno, realizaremos una </w:t>
      </w:r>
      <w:r w:rsidRPr="00D03795">
        <w:rPr>
          <w:rFonts w:eastAsiaTheme="minorEastAsia" w:cs="Tahoma"/>
          <w:b/>
          <w:bCs/>
          <w:kern w:val="0"/>
          <w:szCs w:val="18"/>
          <w14:ligatures w14:val="none"/>
        </w:rPr>
        <w:t>visita a pie de aproximadamente dos horas</w:t>
      </w:r>
      <w:r w:rsidRPr="00D03795">
        <w:rPr>
          <w:rFonts w:eastAsiaTheme="minorEastAsia" w:cs="Tahoma"/>
          <w:kern w:val="0"/>
          <w:szCs w:val="18"/>
          <w14:ligatures w14:val="none"/>
        </w:rPr>
        <w:t xml:space="preserve">, saliendo directamente desde el hotel, como primera toma de contacto con la ciudad de </w:t>
      </w:r>
      <w:r w:rsidRPr="00D03795">
        <w:rPr>
          <w:rFonts w:eastAsiaTheme="minorEastAsia" w:cs="Tahoma"/>
          <w:b/>
          <w:bCs/>
          <w:kern w:val="0"/>
          <w:szCs w:val="18"/>
          <w14:ligatures w14:val="none"/>
        </w:rPr>
        <w:t>Dublín</w:t>
      </w:r>
      <w:r w:rsidRPr="00D03795">
        <w:rPr>
          <w:rFonts w:eastAsiaTheme="minorEastAsia" w:cs="Tahoma"/>
          <w:kern w:val="0"/>
          <w:szCs w:val="18"/>
          <w14:ligatures w14:val="none"/>
        </w:rPr>
        <w:t xml:space="preserve">. Iniciaremos el recorrido en la zona sur del centro histórico, pasando por el entorno de las dos grandes catedrales medievales, </w:t>
      </w:r>
      <w:r w:rsidRPr="00D03795">
        <w:rPr>
          <w:rFonts w:eastAsiaTheme="minorEastAsia" w:cs="Tahoma"/>
          <w:b/>
          <w:bCs/>
          <w:kern w:val="0"/>
          <w:szCs w:val="18"/>
          <w14:ligatures w14:val="none"/>
        </w:rPr>
        <w:t>St. Patrick’s Cathedral</w:t>
      </w:r>
      <w:r w:rsidRPr="00D03795">
        <w:rPr>
          <w:rFonts w:eastAsiaTheme="minorEastAsia" w:cs="Tahoma"/>
          <w:kern w:val="0"/>
          <w:szCs w:val="18"/>
          <w14:ligatures w14:val="none"/>
        </w:rPr>
        <w:t xml:space="preserve"> y </w:t>
      </w:r>
      <w:r w:rsidRPr="00D03795">
        <w:rPr>
          <w:rFonts w:eastAsiaTheme="minorEastAsia" w:cs="Tahoma"/>
          <w:b/>
          <w:bCs/>
          <w:kern w:val="0"/>
          <w:szCs w:val="18"/>
          <w14:ligatures w14:val="none"/>
        </w:rPr>
        <w:t>Christ Church Cathedral</w:t>
      </w:r>
      <w:r w:rsidRPr="00D03795">
        <w:rPr>
          <w:rFonts w:eastAsiaTheme="minorEastAsia" w:cs="Tahoma"/>
          <w:kern w:val="0"/>
          <w:szCs w:val="18"/>
          <w14:ligatures w14:val="none"/>
        </w:rPr>
        <w:t xml:space="preserve">, ambas visitadas exteriormente, así como por el área del </w:t>
      </w:r>
      <w:r w:rsidRPr="00D03795">
        <w:rPr>
          <w:rFonts w:eastAsiaTheme="minorEastAsia" w:cs="Tahoma"/>
          <w:b/>
          <w:bCs/>
          <w:kern w:val="0"/>
          <w:szCs w:val="18"/>
          <w14:ligatures w14:val="none"/>
        </w:rPr>
        <w:t>Castillo de Dublín</w:t>
      </w:r>
      <w:r w:rsidRPr="00D03795">
        <w:rPr>
          <w:rFonts w:eastAsiaTheme="minorEastAsia" w:cs="Tahoma"/>
          <w:kern w:val="0"/>
          <w:szCs w:val="18"/>
          <w14:ligatures w14:val="none"/>
        </w:rPr>
        <w:t xml:space="preserve">, símbolo del pasado histórico de la ciudad. Continuaremos hacia el entorno del </w:t>
      </w:r>
      <w:r w:rsidRPr="00D03795">
        <w:rPr>
          <w:rFonts w:eastAsiaTheme="minorEastAsia" w:cs="Tahoma"/>
          <w:b/>
          <w:bCs/>
          <w:kern w:val="0"/>
          <w:szCs w:val="18"/>
          <w14:ligatures w14:val="none"/>
        </w:rPr>
        <w:t>Trinity College</w:t>
      </w:r>
      <w:r w:rsidRPr="00D03795">
        <w:rPr>
          <w:rFonts w:eastAsiaTheme="minorEastAsia" w:cs="Tahoma"/>
          <w:kern w:val="0"/>
          <w:szCs w:val="18"/>
          <w14:ligatures w14:val="none"/>
        </w:rPr>
        <w:t xml:space="preserve">, la universidad más antigua de Irlanda, y nos adentraremos posteriormente en la animada zona de </w:t>
      </w:r>
      <w:r w:rsidRPr="00D03795">
        <w:rPr>
          <w:rFonts w:eastAsiaTheme="minorEastAsia" w:cs="Tahoma"/>
          <w:b/>
          <w:bCs/>
          <w:kern w:val="0"/>
          <w:szCs w:val="18"/>
          <w14:ligatures w14:val="none"/>
        </w:rPr>
        <w:t>Temple Bar</w:t>
      </w:r>
      <w:r w:rsidRPr="00D03795">
        <w:rPr>
          <w:rFonts w:eastAsiaTheme="minorEastAsia" w:cs="Tahoma"/>
          <w:kern w:val="0"/>
          <w:szCs w:val="18"/>
          <w14:ligatures w14:val="none"/>
        </w:rPr>
        <w:t xml:space="preserve">, conocida por sus calles adoquinadas, su ambiente vibrante y sus pubs tradicionales. El paseo nos lleva después al </w:t>
      </w:r>
      <w:r w:rsidRPr="00D03795">
        <w:rPr>
          <w:rFonts w:eastAsiaTheme="minorEastAsia" w:cs="Tahoma"/>
          <w:b/>
          <w:bCs/>
          <w:kern w:val="0"/>
          <w:szCs w:val="18"/>
          <w14:ligatures w14:val="none"/>
        </w:rPr>
        <w:t>mercado de Moore Street</w:t>
      </w:r>
      <w:r w:rsidRPr="00D03795">
        <w:rPr>
          <w:rFonts w:eastAsiaTheme="minorEastAsia" w:cs="Tahoma"/>
          <w:kern w:val="0"/>
          <w:szCs w:val="18"/>
          <w14:ligatures w14:val="none"/>
        </w:rPr>
        <w:t xml:space="preserve">, reflejo de la vida cotidiana local, y cruzaremos el emblemático </w:t>
      </w:r>
      <w:r w:rsidRPr="00D03795">
        <w:rPr>
          <w:rFonts w:eastAsiaTheme="minorEastAsia" w:cs="Tahoma"/>
          <w:b/>
          <w:bCs/>
          <w:kern w:val="0"/>
          <w:szCs w:val="18"/>
          <w14:ligatures w14:val="none"/>
        </w:rPr>
        <w:t>puente Ha’penny</w:t>
      </w:r>
      <w:r w:rsidRPr="00D03795">
        <w:rPr>
          <w:rFonts w:eastAsiaTheme="minorEastAsia" w:cs="Tahoma"/>
          <w:kern w:val="0"/>
          <w:szCs w:val="18"/>
          <w14:ligatures w14:val="none"/>
        </w:rPr>
        <w:t xml:space="preserve">, uno de los iconos más fotografiados de la ciudad. Ya en la zona norte del centro, recorreremos </w:t>
      </w:r>
      <w:r w:rsidRPr="00D03795">
        <w:rPr>
          <w:rFonts w:eastAsiaTheme="minorEastAsia" w:cs="Tahoma"/>
          <w:b/>
          <w:bCs/>
          <w:kern w:val="0"/>
          <w:szCs w:val="18"/>
          <w14:ligatures w14:val="none"/>
        </w:rPr>
        <w:t>O’Connell Street</w:t>
      </w:r>
      <w:r w:rsidRPr="00D03795">
        <w:rPr>
          <w:rFonts w:eastAsiaTheme="minorEastAsia" w:cs="Tahoma"/>
          <w:kern w:val="0"/>
          <w:szCs w:val="18"/>
          <w14:ligatures w14:val="none"/>
        </w:rPr>
        <w:t xml:space="preserve">, una de las principales arterias de la capital, donde se encuentran la </w:t>
      </w:r>
      <w:r w:rsidRPr="00D03795">
        <w:rPr>
          <w:rFonts w:eastAsiaTheme="minorEastAsia" w:cs="Tahoma"/>
          <w:b/>
          <w:bCs/>
          <w:kern w:val="0"/>
          <w:szCs w:val="18"/>
          <w14:ligatures w14:val="none"/>
        </w:rPr>
        <w:t>Oficina General de Correos (GPO)</w:t>
      </w:r>
      <w:r w:rsidRPr="00D03795">
        <w:rPr>
          <w:rFonts w:eastAsiaTheme="minorEastAsia" w:cs="Tahoma"/>
          <w:kern w:val="0"/>
          <w:szCs w:val="18"/>
          <w14:ligatures w14:val="none"/>
        </w:rPr>
        <w:t xml:space="preserve">, símbolo del Levantamiento de Pascua de 1916, el </w:t>
      </w:r>
      <w:r w:rsidRPr="00D03795">
        <w:rPr>
          <w:rFonts w:eastAsiaTheme="minorEastAsia" w:cs="Tahoma"/>
          <w:b/>
          <w:bCs/>
          <w:kern w:val="0"/>
          <w:szCs w:val="18"/>
          <w14:ligatures w14:val="none"/>
        </w:rPr>
        <w:t>Spire</w:t>
      </w:r>
      <w:r w:rsidRPr="00D03795">
        <w:rPr>
          <w:rFonts w:eastAsiaTheme="minorEastAsia" w:cs="Tahoma"/>
          <w:kern w:val="0"/>
          <w:szCs w:val="18"/>
          <w14:ligatures w14:val="none"/>
        </w:rPr>
        <w:t xml:space="preserve">, emblema del Dublín contemporáneo, y el cercano </w:t>
      </w:r>
      <w:r w:rsidRPr="00D03795">
        <w:rPr>
          <w:rFonts w:eastAsiaTheme="minorEastAsia" w:cs="Tahoma"/>
          <w:b/>
          <w:bCs/>
          <w:kern w:val="0"/>
          <w:szCs w:val="18"/>
          <w14:ligatures w14:val="none"/>
        </w:rPr>
        <w:t>Garden of Remembrance</w:t>
      </w:r>
      <w:r w:rsidRPr="00D03795">
        <w:rPr>
          <w:rFonts w:eastAsiaTheme="minorEastAsia" w:cs="Tahoma"/>
          <w:kern w:val="0"/>
          <w:szCs w:val="18"/>
          <w14:ligatures w14:val="none"/>
        </w:rPr>
        <w:t xml:space="preserve">. Antes de finalizar, contemplaremos la elegante </w:t>
      </w:r>
      <w:r w:rsidRPr="00D03795">
        <w:rPr>
          <w:rFonts w:eastAsiaTheme="minorEastAsia" w:cs="Tahoma"/>
          <w:b/>
          <w:bCs/>
          <w:kern w:val="0"/>
          <w:szCs w:val="18"/>
          <w14:ligatures w14:val="none"/>
        </w:rPr>
        <w:t>Custom House</w:t>
      </w:r>
      <w:r w:rsidRPr="00D03795">
        <w:rPr>
          <w:rFonts w:eastAsiaTheme="minorEastAsia" w:cs="Tahoma"/>
          <w:kern w:val="0"/>
          <w:szCs w:val="18"/>
          <w14:ligatures w14:val="none"/>
        </w:rPr>
        <w:t xml:space="preserve">, uno de los mejores ejemplos de arquitectura neoclásica del siglo XVIII en Irlanda. La visita concluye en el centro de la ciudad, dejando </w:t>
      </w:r>
      <w:r w:rsidRPr="00D03795">
        <w:rPr>
          <w:rFonts w:eastAsiaTheme="minorEastAsia" w:cs="Tahoma"/>
          <w:b/>
          <w:bCs/>
          <w:kern w:val="0"/>
          <w:szCs w:val="18"/>
          <w14:ligatures w14:val="none"/>
        </w:rPr>
        <w:t>tiempo libre</w:t>
      </w:r>
      <w:r w:rsidRPr="00D03795">
        <w:rPr>
          <w:rFonts w:eastAsiaTheme="minorEastAsia" w:cs="Tahoma"/>
          <w:kern w:val="0"/>
          <w:szCs w:val="18"/>
          <w14:ligatures w14:val="none"/>
        </w:rPr>
        <w:t xml:space="preserve"> para seguir explorando Dublín a su propio ritmo. </w:t>
      </w:r>
      <w:r w:rsidRPr="00D03795">
        <w:rPr>
          <w:rFonts w:eastAsia="Times New Roman" w:cs="Tahoma"/>
          <w:kern w:val="0"/>
          <w:szCs w:val="18"/>
          <w:lang w:val="en-US"/>
          <w14:ligatures w14:val="none"/>
        </w:rPr>
        <w:t>Alojamiento y desayuno en el Camden Court Hotel, Hampton by Hilton Dublin, Academy Plaza Hotel, The Croke Park Hotel o similar.</w:t>
      </w:r>
    </w:p>
    <w:p w14:paraId="0223EBA5" w14:textId="77777777" w:rsidR="00D03795" w:rsidRPr="00D03795" w:rsidRDefault="00D03795" w:rsidP="00D03795">
      <w:pPr>
        <w:spacing w:before="0" w:after="0"/>
        <w:rPr>
          <w:rFonts w:eastAsia="Times New Roman" w:cs="Tahoma"/>
          <w:kern w:val="0"/>
          <w:szCs w:val="18"/>
          <w:lang w:val="en-US"/>
          <w14:ligatures w14:val="none"/>
        </w:rPr>
      </w:pPr>
    </w:p>
    <w:p w14:paraId="3713DB2E" w14:textId="77777777" w:rsidR="00D03795" w:rsidRPr="00D03795" w:rsidRDefault="00D03795" w:rsidP="00D03795">
      <w:pPr>
        <w:spacing w:before="0" w:after="200"/>
        <w:rPr>
          <w:rFonts w:eastAsiaTheme="minorEastAsia" w:cs="Tahoma"/>
          <w:b/>
          <w:bCs/>
          <w:kern w:val="0"/>
          <w:szCs w:val="18"/>
          <w14:ligatures w14:val="none"/>
        </w:rPr>
      </w:pPr>
      <w:r w:rsidRPr="00D03795">
        <w:rPr>
          <w:rFonts w:eastAsiaTheme="minorEastAsia" w:cs="Tahoma"/>
          <w:b/>
          <w:bCs/>
          <w:kern w:val="0"/>
          <w:szCs w:val="18"/>
          <w14:ligatures w14:val="none"/>
        </w:rPr>
        <w:t>DÍA 3 · DUBLÍN – DROGHEDA –JUEGO DE TRONOS (GAME OF THRONES) – BELFAST</w:t>
      </w:r>
    </w:p>
    <w:p w14:paraId="0FCC3D12" w14:textId="77777777" w:rsidR="00D03795" w:rsidRPr="00D03795" w:rsidRDefault="00D03795" w:rsidP="00D03795">
      <w:pPr>
        <w:spacing w:before="0" w:after="200"/>
        <w:rPr>
          <w:rFonts w:eastAsiaTheme="minorEastAsia" w:cs="Tahoma"/>
          <w:kern w:val="0"/>
          <w:szCs w:val="18"/>
          <w14:ligatures w14:val="none"/>
        </w:rPr>
      </w:pPr>
      <w:r w:rsidRPr="00D03795">
        <w:rPr>
          <w:rFonts w:eastAsiaTheme="minorEastAsia" w:cs="Tahoma"/>
          <w:kern w:val="0"/>
          <w:szCs w:val="18"/>
          <w14:ligatures w14:val="none"/>
        </w:rPr>
        <w:t xml:space="preserve">Tras el desayuno, salida desde </w:t>
      </w:r>
      <w:r w:rsidRPr="00D03795">
        <w:rPr>
          <w:rFonts w:eastAsiaTheme="minorEastAsia" w:cs="Tahoma"/>
          <w:b/>
          <w:bCs/>
          <w:kern w:val="0"/>
          <w:szCs w:val="18"/>
          <w14:ligatures w14:val="none"/>
        </w:rPr>
        <w:t>Dublín</w:t>
      </w:r>
      <w:r w:rsidRPr="00D03795">
        <w:rPr>
          <w:rFonts w:eastAsiaTheme="minorEastAsia" w:cs="Tahoma"/>
          <w:kern w:val="0"/>
          <w:szCs w:val="18"/>
          <w14:ligatures w14:val="none"/>
        </w:rPr>
        <w:t xml:space="preserve"> en dirección a </w:t>
      </w:r>
      <w:r w:rsidRPr="00D03795">
        <w:rPr>
          <w:rFonts w:eastAsiaTheme="minorEastAsia" w:cs="Tahoma"/>
          <w:b/>
          <w:bCs/>
          <w:kern w:val="0"/>
          <w:szCs w:val="18"/>
          <w14:ligatures w14:val="none"/>
        </w:rPr>
        <w:t>Irlanda del Norte</w:t>
      </w:r>
      <w:r w:rsidRPr="00D03795">
        <w:rPr>
          <w:rFonts w:eastAsiaTheme="minorEastAsia" w:cs="Tahoma"/>
          <w:kern w:val="0"/>
          <w:szCs w:val="18"/>
          <w14:ligatures w14:val="none"/>
        </w:rPr>
        <w:t xml:space="preserve">, atravesando el característico paisaje verde del noreste de la isla. Durante el trayecto realizaremos una breve parada en </w:t>
      </w:r>
      <w:r w:rsidRPr="00D03795">
        <w:rPr>
          <w:rFonts w:eastAsiaTheme="minorEastAsia" w:cs="Tahoma"/>
          <w:b/>
          <w:bCs/>
          <w:kern w:val="0"/>
          <w:szCs w:val="18"/>
          <w14:ligatures w14:val="none"/>
        </w:rPr>
        <w:t>Drogheda</w:t>
      </w:r>
      <w:r w:rsidRPr="00D03795">
        <w:rPr>
          <w:rFonts w:eastAsiaTheme="minorEastAsia" w:cs="Tahoma"/>
          <w:kern w:val="0"/>
          <w:szCs w:val="18"/>
          <w14:ligatures w14:val="none"/>
        </w:rPr>
        <w:t xml:space="preserve">, histórica ciudad situada a orillas del río Boyne y uno de los principales enclaves amurallados de la Irlanda medieval. Allí podremos contemplar algunos de sus vestigios más representativos, como la imponente </w:t>
      </w:r>
      <w:r w:rsidRPr="00D03795">
        <w:rPr>
          <w:rFonts w:eastAsiaTheme="minorEastAsia" w:cs="Tahoma"/>
          <w:b/>
          <w:bCs/>
          <w:kern w:val="0"/>
          <w:szCs w:val="18"/>
          <w14:ligatures w14:val="none"/>
        </w:rPr>
        <w:t>puerta de St. Laurence</w:t>
      </w:r>
      <w:r w:rsidRPr="00D03795">
        <w:rPr>
          <w:rFonts w:eastAsiaTheme="minorEastAsia" w:cs="Tahoma"/>
          <w:kern w:val="0"/>
          <w:szCs w:val="18"/>
          <w14:ligatures w14:val="none"/>
        </w:rPr>
        <w:t xml:space="preserve">, antigua entrada a la ciudad, y conocer el entorno de la </w:t>
      </w:r>
      <w:r w:rsidRPr="00D03795">
        <w:rPr>
          <w:rFonts w:eastAsiaTheme="minorEastAsia" w:cs="Tahoma"/>
          <w:b/>
          <w:bCs/>
          <w:kern w:val="0"/>
          <w:szCs w:val="18"/>
          <w14:ligatures w14:val="none"/>
        </w:rPr>
        <w:t>iglesia de St. Peter</w:t>
      </w:r>
      <w:r w:rsidRPr="00D03795">
        <w:rPr>
          <w:rFonts w:eastAsiaTheme="minorEastAsia" w:cs="Tahoma"/>
          <w:kern w:val="0"/>
          <w:szCs w:val="18"/>
          <w14:ligatures w14:val="none"/>
        </w:rPr>
        <w:t xml:space="preserve">, vinculada a la historia religiosa del país. Este breve alto permitirá tomar contacto con el ambiente local antes de continuar la ruta. A continuación, proseguiremos hacia los </w:t>
      </w:r>
      <w:r w:rsidRPr="00D03795">
        <w:rPr>
          <w:rFonts w:eastAsiaTheme="minorEastAsia" w:cs="Tahoma"/>
          <w:b/>
          <w:bCs/>
          <w:kern w:val="0"/>
          <w:szCs w:val="18"/>
          <w14:ligatures w14:val="none"/>
        </w:rPr>
        <w:t>Estudios de Juego de Tronos (Game of Thrones Studio Tour)</w:t>
      </w:r>
      <w:r w:rsidRPr="00D03795">
        <w:rPr>
          <w:rFonts w:eastAsiaTheme="minorEastAsia" w:cs="Tahoma"/>
          <w:kern w:val="0"/>
          <w:szCs w:val="18"/>
          <w14:ligatures w14:val="none"/>
        </w:rPr>
        <w:t xml:space="preserve">, donde disfrutaremos de una visita inmersiva que permite adentrarse en el universo de la célebre serie a través de decorados originales, vestuario y elementos de producción, ofreciendo una visión detallada de su proceso creativo. Dispondremos de </w:t>
      </w:r>
      <w:r w:rsidRPr="00D03795">
        <w:rPr>
          <w:rFonts w:eastAsiaTheme="minorEastAsia" w:cs="Tahoma"/>
          <w:b/>
          <w:bCs/>
          <w:kern w:val="0"/>
          <w:szCs w:val="18"/>
          <w14:ligatures w14:val="none"/>
        </w:rPr>
        <w:t>tiempo libre para recorrer los estudios a su ritmo</w:t>
      </w:r>
      <w:r w:rsidRPr="00D03795">
        <w:rPr>
          <w:rFonts w:eastAsiaTheme="minorEastAsia" w:cs="Tahoma"/>
          <w:kern w:val="0"/>
          <w:szCs w:val="18"/>
          <w14:ligatures w14:val="none"/>
        </w:rPr>
        <w:t xml:space="preserve">, así como para </w:t>
      </w:r>
      <w:r w:rsidRPr="00D03795">
        <w:rPr>
          <w:rFonts w:eastAsiaTheme="minorEastAsia" w:cs="Tahoma"/>
          <w:b/>
          <w:bCs/>
          <w:kern w:val="0"/>
          <w:szCs w:val="18"/>
          <w14:ligatures w14:val="none"/>
        </w:rPr>
        <w:t>almorzar tranquilamente dentro del recinto</w:t>
      </w:r>
      <w:r w:rsidRPr="00D03795">
        <w:rPr>
          <w:rFonts w:eastAsiaTheme="minorEastAsia" w:cs="Tahoma"/>
          <w:kern w:val="0"/>
          <w:szCs w:val="18"/>
          <w14:ligatures w14:val="none"/>
        </w:rPr>
        <w:t xml:space="preserve"> y disfrutar de la experiencia completa. Por la tarde, continuaremos hacia </w:t>
      </w:r>
      <w:r w:rsidRPr="00D03795">
        <w:rPr>
          <w:rFonts w:eastAsiaTheme="minorEastAsia" w:cs="Tahoma"/>
          <w:b/>
          <w:bCs/>
          <w:kern w:val="0"/>
          <w:szCs w:val="18"/>
          <w14:ligatures w14:val="none"/>
        </w:rPr>
        <w:t>Belfast</w:t>
      </w:r>
      <w:r w:rsidRPr="00D03795">
        <w:rPr>
          <w:rFonts w:eastAsiaTheme="minorEastAsia" w:cs="Tahoma"/>
          <w:kern w:val="0"/>
          <w:szCs w:val="18"/>
          <w14:ligatures w14:val="none"/>
        </w:rPr>
        <w:t xml:space="preserve">, capital de Irlanda del Norte, donde realizaremos una breve visita panorámica. Durante el recorrido conoceremos su pasado industrial y naval, representado por las emblemáticas grúas “David y Goliat”, y pasaremos por el entorno del </w:t>
      </w:r>
      <w:r w:rsidRPr="00D03795">
        <w:rPr>
          <w:rFonts w:eastAsiaTheme="minorEastAsia" w:cs="Tahoma"/>
          <w:b/>
          <w:bCs/>
          <w:kern w:val="0"/>
          <w:szCs w:val="18"/>
          <w14:ligatures w14:val="none"/>
        </w:rPr>
        <w:t>Titanic Quarter</w:t>
      </w:r>
      <w:r w:rsidRPr="00D03795">
        <w:rPr>
          <w:rFonts w:eastAsiaTheme="minorEastAsia" w:cs="Tahoma"/>
          <w:kern w:val="0"/>
          <w:szCs w:val="18"/>
          <w14:ligatures w14:val="none"/>
        </w:rPr>
        <w:t xml:space="preserve">, la zona donde fue construido el famoso transatlántico, hoy transformada en un moderno espacio cultural y símbolo de la ciudad. También admiraremos la silueta de Cave Hill, asociada a la inspiración de </w:t>
      </w:r>
      <w:r w:rsidRPr="00D03795">
        <w:rPr>
          <w:rFonts w:eastAsiaTheme="minorEastAsia" w:cs="Tahoma"/>
          <w:i/>
          <w:iCs/>
          <w:kern w:val="0"/>
          <w:szCs w:val="18"/>
          <w14:ligatures w14:val="none"/>
        </w:rPr>
        <w:t>Los viajes de Gulliver</w:t>
      </w:r>
      <w:r w:rsidRPr="00D03795">
        <w:rPr>
          <w:rFonts w:eastAsiaTheme="minorEastAsia" w:cs="Tahoma"/>
          <w:kern w:val="0"/>
          <w:szCs w:val="18"/>
          <w14:ligatures w14:val="none"/>
        </w:rPr>
        <w:t>, y recorreremos algunos de sus barrios más representativos, donde se conservan los conocidos murales políticos, reflejo de la historia reciente de la ciudad. Alojamiento y desayuno en el Holiday Inn Belfast o similar.</w:t>
      </w:r>
    </w:p>
    <w:p w14:paraId="294F9F5A" w14:textId="77777777" w:rsidR="00D03795" w:rsidRPr="00D03795" w:rsidRDefault="00D03795" w:rsidP="0060045F">
      <w:pPr>
        <w:rPr>
          <w:rFonts w:eastAsia="Times New Roman" w:cs="Tahoma"/>
          <w:b/>
          <w:bCs/>
          <w:kern w:val="0"/>
          <w:szCs w:val="18"/>
          <w14:ligatures w14:val="none"/>
        </w:rPr>
      </w:pPr>
      <w:r w:rsidRPr="00D03795">
        <w:rPr>
          <w:rFonts w:eastAsia="Times New Roman" w:cs="Tahoma"/>
          <w:b/>
          <w:bCs/>
          <w:kern w:val="0"/>
          <w:szCs w:val="18"/>
          <w14:ligatures w14:val="none"/>
        </w:rPr>
        <w:t>DÍA 4 · BELFAST – DERRY</w:t>
      </w:r>
    </w:p>
    <w:p w14:paraId="6EA101EE" w14:textId="77777777" w:rsidR="00D03795" w:rsidRPr="00D03795" w:rsidRDefault="00D03795" w:rsidP="00D03795">
      <w:pPr>
        <w:spacing w:before="100" w:beforeAutospacing="1" w:after="100" w:afterAutospacing="1"/>
        <w:rPr>
          <w:rFonts w:eastAsia="Times New Roman" w:cs="Tahoma"/>
          <w:kern w:val="0"/>
          <w:szCs w:val="18"/>
          <w14:ligatures w14:val="none"/>
        </w:rPr>
      </w:pPr>
      <w:r w:rsidRPr="00D03795">
        <w:rPr>
          <w:rFonts w:eastAsia="Times New Roman" w:cs="Tahoma"/>
          <w:kern w:val="0"/>
          <w:szCs w:val="18"/>
          <w14:ligatures w14:val="none"/>
        </w:rPr>
        <w:t xml:space="preserve">Por la mañana, dispondrán de </w:t>
      </w:r>
      <w:r w:rsidRPr="00D03795">
        <w:rPr>
          <w:rFonts w:eastAsia="Times New Roman" w:cs="Tahoma"/>
          <w:b/>
          <w:bCs/>
          <w:kern w:val="0"/>
          <w:szCs w:val="18"/>
          <w14:ligatures w14:val="none"/>
        </w:rPr>
        <w:t>tiempo libre en Belfast</w:t>
      </w:r>
      <w:r w:rsidRPr="00D03795">
        <w:rPr>
          <w:rFonts w:eastAsia="Times New Roman" w:cs="Tahoma"/>
          <w:kern w:val="0"/>
          <w:szCs w:val="18"/>
          <w14:ligatures w14:val="none"/>
        </w:rPr>
        <w:t xml:space="preserve"> para seguir descubriendo la ciudad a su propio ritmo o visitar el animado </w:t>
      </w:r>
      <w:r w:rsidRPr="00D03795">
        <w:rPr>
          <w:rFonts w:eastAsia="Times New Roman" w:cs="Tahoma"/>
          <w:b/>
          <w:bCs/>
          <w:kern w:val="0"/>
          <w:szCs w:val="18"/>
          <w14:ligatures w14:val="none"/>
        </w:rPr>
        <w:t>St. George’s Market</w:t>
      </w:r>
      <w:r w:rsidRPr="00D03795">
        <w:rPr>
          <w:rFonts w:eastAsia="Times New Roman" w:cs="Tahoma"/>
          <w:kern w:val="0"/>
          <w:szCs w:val="18"/>
          <w14:ligatures w14:val="none"/>
        </w:rPr>
        <w:t xml:space="preserve">, uno de los mercados históricos más representativos de la ciudad. Este espacio cubierto, de estructura victoriana, ofrece una interesante muestra de la vida local, combinando puestos tradicionales, gastronomía y productos artesanales que reflejan la </w:t>
      </w:r>
      <w:r w:rsidRPr="00D03795">
        <w:rPr>
          <w:rFonts w:eastAsia="Times New Roman" w:cs="Tahoma"/>
          <w:kern w:val="0"/>
          <w:szCs w:val="18"/>
          <w14:ligatures w14:val="none"/>
        </w:rPr>
        <w:lastRenderedPageBreak/>
        <w:t xml:space="preserve">identidad cultural de Irlanda del Norte. Posteriormente, nos reuniremos para iniciar nuestro viaje en autobús hacia </w:t>
      </w:r>
      <w:r w:rsidRPr="00D03795">
        <w:rPr>
          <w:rFonts w:eastAsia="Times New Roman" w:cs="Tahoma"/>
          <w:b/>
          <w:bCs/>
          <w:kern w:val="0"/>
          <w:szCs w:val="18"/>
          <w14:ligatures w14:val="none"/>
        </w:rPr>
        <w:t>Derry</w:t>
      </w:r>
      <w:r w:rsidRPr="00D03795">
        <w:rPr>
          <w:rFonts w:eastAsia="Times New Roman" w:cs="Tahoma"/>
          <w:kern w:val="0"/>
          <w:szCs w:val="18"/>
          <w14:ligatures w14:val="none"/>
        </w:rPr>
        <w:t xml:space="preserve">, atravesando el corazón geográfico de Irlanda del Norte por una de sus rutas escénicas más representativas. A medida que dejamos atrás Belfast, el paisaje se abre en un mosaico de campos verdes, granjas tradicionales y suaves colinas que evocan la esencia rural de la isla. El recorrido asciende progresivamente hacia el paso de </w:t>
      </w:r>
      <w:r w:rsidRPr="00D03795">
        <w:rPr>
          <w:rFonts w:eastAsia="Times New Roman" w:cs="Tahoma"/>
          <w:b/>
          <w:bCs/>
          <w:kern w:val="0"/>
          <w:szCs w:val="18"/>
          <w14:ligatures w14:val="none"/>
        </w:rPr>
        <w:t>Glenshane</w:t>
      </w:r>
      <w:r w:rsidRPr="00D03795">
        <w:rPr>
          <w:rFonts w:eastAsia="Times New Roman" w:cs="Tahoma"/>
          <w:kern w:val="0"/>
          <w:szCs w:val="18"/>
          <w14:ligatures w14:val="none"/>
        </w:rPr>
        <w:t xml:space="preserve">, donde el entorno se transforma y da paso a un paisaje más salvaje, con amplias extensiones de turberas, brezales e imponentes valles abiertos que ofrecen vistas panorámicas de gran belleza. Tras cruzar esta zona montañosa, iniciaremos un descenso hacia el valle del río Roe, con vistas al monte </w:t>
      </w:r>
      <w:r w:rsidRPr="00D03795">
        <w:rPr>
          <w:rFonts w:eastAsia="Times New Roman" w:cs="Tahoma"/>
          <w:b/>
          <w:bCs/>
          <w:kern w:val="0"/>
          <w:szCs w:val="18"/>
          <w14:ligatures w14:val="none"/>
        </w:rPr>
        <w:t>Benbradagh</w:t>
      </w:r>
      <w:r w:rsidRPr="00D03795">
        <w:rPr>
          <w:rFonts w:eastAsia="Times New Roman" w:cs="Tahoma"/>
          <w:kern w:val="0"/>
          <w:szCs w:val="18"/>
          <w14:ligatures w14:val="none"/>
        </w:rPr>
        <w:t xml:space="preserve">, antes de continuar a través de pequeños pueblos y zonas boscosas que anuncian la proximidad de nuestro destino. La llegada a </w:t>
      </w:r>
      <w:r w:rsidRPr="00D03795">
        <w:rPr>
          <w:rFonts w:eastAsia="Times New Roman" w:cs="Tahoma"/>
          <w:b/>
          <w:bCs/>
          <w:kern w:val="0"/>
          <w:szCs w:val="18"/>
          <w14:ligatures w14:val="none"/>
        </w:rPr>
        <w:t>Derry</w:t>
      </w:r>
      <w:r w:rsidRPr="00D03795">
        <w:rPr>
          <w:rFonts w:eastAsia="Times New Roman" w:cs="Tahoma"/>
          <w:kern w:val="0"/>
          <w:szCs w:val="18"/>
          <w14:ligatures w14:val="none"/>
        </w:rPr>
        <w:t xml:space="preserve"> ofrece una de las estampas más emblemáticas del recorrido, con el cruce del río Foyle y las históricas murallas de la ciudad dominando el perfil urbano. Realizaremos un recorrido a pie por esta fascinante ciudad, una de las mejor conservadas de Irlanda en su recinto amurallado, que combina un rico pasado histórico con una vibrante vida cultural contemporánea, impulsada en parte por el éxito global de la serie </w:t>
      </w:r>
      <w:r w:rsidRPr="00D03795">
        <w:rPr>
          <w:rFonts w:eastAsia="Times New Roman" w:cs="Tahoma"/>
          <w:i/>
          <w:iCs/>
          <w:kern w:val="0"/>
          <w:szCs w:val="18"/>
          <w14:ligatures w14:val="none"/>
        </w:rPr>
        <w:t>Derry Girls</w:t>
      </w:r>
      <w:r w:rsidRPr="00D03795">
        <w:rPr>
          <w:rFonts w:eastAsia="Times New Roman" w:cs="Tahoma"/>
          <w:kern w:val="0"/>
          <w:szCs w:val="18"/>
          <w14:ligatures w14:val="none"/>
        </w:rPr>
        <w:t xml:space="preserve">. Alojamiento y desayuno en el </w:t>
      </w:r>
      <w:r w:rsidRPr="00D03795">
        <w:rPr>
          <w:rFonts w:eastAsia="Times New Roman" w:cs="Tahoma"/>
          <w:b/>
          <w:bCs/>
          <w:kern w:val="0"/>
          <w:szCs w:val="18"/>
          <w14:ligatures w14:val="none"/>
        </w:rPr>
        <w:t>Holiday Inn Express Derry City Centre</w:t>
      </w:r>
      <w:r w:rsidRPr="00D03795">
        <w:rPr>
          <w:rFonts w:eastAsia="Times New Roman" w:cs="Tahoma"/>
          <w:kern w:val="0"/>
          <w:szCs w:val="18"/>
          <w14:ligatures w14:val="none"/>
        </w:rPr>
        <w:t xml:space="preserve"> o similar.</w:t>
      </w:r>
    </w:p>
    <w:p w14:paraId="31D3F72E" w14:textId="77777777" w:rsidR="00D03795" w:rsidRPr="00D03795" w:rsidRDefault="00D03795" w:rsidP="00D03795">
      <w:pPr>
        <w:spacing w:before="0" w:after="200"/>
        <w:jc w:val="left"/>
        <w:rPr>
          <w:rFonts w:eastAsiaTheme="minorEastAsia" w:cs="Tahoma"/>
          <w:b/>
          <w:bCs/>
          <w:kern w:val="0"/>
          <w:szCs w:val="22"/>
          <w14:ligatures w14:val="none"/>
        </w:rPr>
      </w:pPr>
      <w:r w:rsidRPr="00D03795">
        <w:rPr>
          <w:rFonts w:eastAsiaTheme="minorEastAsia" w:cs="Tahoma"/>
          <w:b/>
          <w:bCs/>
          <w:kern w:val="0"/>
          <w:szCs w:val="22"/>
          <w14:ligatures w14:val="none"/>
        </w:rPr>
        <w:t>DÍA 5 · DERRY – PORTRUSH – CALZADA DEL GIGANTE – DARK HEDGES – DERRY</w:t>
      </w:r>
    </w:p>
    <w:p w14:paraId="2BBE72F5" w14:textId="77777777" w:rsidR="00D03795" w:rsidRPr="00D03795" w:rsidRDefault="00D03795" w:rsidP="00D03795">
      <w:pPr>
        <w:spacing w:before="100" w:beforeAutospacing="1" w:after="100" w:afterAutospacing="1"/>
        <w:rPr>
          <w:rFonts w:eastAsia="Times New Roman" w:cs="Tahoma"/>
          <w:i/>
          <w:iCs/>
          <w:kern w:val="0"/>
          <w:szCs w:val="18"/>
          <w14:ligatures w14:val="none"/>
        </w:rPr>
      </w:pPr>
      <w:r w:rsidRPr="00D03795">
        <w:rPr>
          <w:rFonts w:eastAsia="Times New Roman" w:cs="Tahoma"/>
          <w:kern w:val="0"/>
          <w:szCs w:val="18"/>
          <w14:ligatures w14:val="none"/>
        </w:rPr>
        <w:t xml:space="preserve">Después del desayuno, saldremos de </w:t>
      </w:r>
      <w:r w:rsidRPr="00D03795">
        <w:rPr>
          <w:rFonts w:eastAsia="Times New Roman" w:cs="Tahoma"/>
          <w:b/>
          <w:bCs/>
          <w:kern w:val="0"/>
          <w:szCs w:val="18"/>
          <w14:ligatures w14:val="none"/>
        </w:rPr>
        <w:t>Derry (Londonderry)</w:t>
      </w:r>
      <w:r w:rsidRPr="00D03795">
        <w:rPr>
          <w:rFonts w:eastAsia="Times New Roman" w:cs="Tahoma"/>
          <w:kern w:val="0"/>
          <w:szCs w:val="18"/>
          <w14:ligatures w14:val="none"/>
        </w:rPr>
        <w:t xml:space="preserve"> para descubrir uno de los paisajes más espectaculares de Irlanda del Norte: la </w:t>
      </w:r>
      <w:r w:rsidRPr="00D03795">
        <w:rPr>
          <w:rFonts w:eastAsia="Times New Roman" w:cs="Tahoma"/>
          <w:b/>
          <w:bCs/>
          <w:kern w:val="0"/>
          <w:szCs w:val="18"/>
          <w14:ligatures w14:val="none"/>
        </w:rPr>
        <w:t>Costa de Antrim</w:t>
      </w:r>
      <w:r w:rsidRPr="00D03795">
        <w:rPr>
          <w:rFonts w:eastAsia="Times New Roman" w:cs="Tahoma"/>
          <w:kern w:val="0"/>
          <w:szCs w:val="18"/>
          <w14:ligatures w14:val="none"/>
        </w:rPr>
        <w:t xml:space="preserve">, famosa por sus acantilados y formaciones naturales de gran belleza. Nuestra primera parada será en </w:t>
      </w:r>
      <w:r w:rsidRPr="00D03795">
        <w:rPr>
          <w:rFonts w:eastAsia="Times New Roman" w:cs="Tahoma"/>
          <w:b/>
          <w:bCs/>
          <w:kern w:val="0"/>
          <w:szCs w:val="18"/>
          <w14:ligatures w14:val="none"/>
        </w:rPr>
        <w:t>Portrush</w:t>
      </w:r>
      <w:r w:rsidRPr="00D03795">
        <w:rPr>
          <w:rFonts w:eastAsia="Times New Roman" w:cs="Tahoma"/>
          <w:kern w:val="0"/>
          <w:szCs w:val="18"/>
          <w14:ligatures w14:val="none"/>
        </w:rPr>
        <w:t xml:space="preserve">, una elegante localidad costera situada junto al Atlántico, conocida por sus amplias playas, su paseo marítimo y su ambiente relajado, desde donde comenzaremos a disfrutar de las primeras vistas de este impresionante litoral. Continuaremos hacia el </w:t>
      </w:r>
      <w:r w:rsidRPr="00D03795">
        <w:rPr>
          <w:rFonts w:eastAsia="Times New Roman" w:cs="Tahoma"/>
          <w:b/>
          <w:bCs/>
          <w:kern w:val="0"/>
          <w:szCs w:val="18"/>
          <w14:ligatures w14:val="none"/>
        </w:rPr>
        <w:t>Castillo de Dunluce</w:t>
      </w:r>
      <w:r w:rsidRPr="00D03795">
        <w:rPr>
          <w:rFonts w:eastAsia="Times New Roman" w:cs="Tahoma"/>
          <w:kern w:val="0"/>
          <w:szCs w:val="18"/>
          <w14:ligatures w14:val="none"/>
        </w:rPr>
        <w:t xml:space="preserve">, donde realizaremos una parada fotográfica. Esta espectacular fortaleza en ruinas, situada dramáticamente sobre un acantilado frente al mar, ofrece una de las imágenes más icónicas de la región; su emplazamiento, rodeado por el Atlántico, y su historia ligada a antiguos clanes irlandeses la convierten en uno de los lugares más evocadores del norte de la isla. El recorrido nos llevará después a la célebre </w:t>
      </w:r>
      <w:r w:rsidRPr="00D03795">
        <w:rPr>
          <w:rFonts w:eastAsia="Times New Roman" w:cs="Tahoma"/>
          <w:b/>
          <w:bCs/>
          <w:kern w:val="0"/>
          <w:szCs w:val="18"/>
          <w14:ligatures w14:val="none"/>
        </w:rPr>
        <w:t>Calzada del Gigante (Giant’s Causeway)</w:t>
      </w:r>
      <w:r w:rsidRPr="00D03795">
        <w:rPr>
          <w:rFonts w:eastAsia="Times New Roman" w:cs="Tahoma"/>
          <w:kern w:val="0"/>
          <w:szCs w:val="18"/>
          <w14:ligatures w14:val="none"/>
        </w:rPr>
        <w:t xml:space="preserve">, uno de los grandes iconos naturales de Irlanda y Patrimonio de la Humanidad por la UNESCO. Este singular paisaje, formado por miles de columnas de basalto volcánico, ha dado lugar a numerosas leyendas vinculadas a gigantes y a la mitología celta. Posteriormente, visitaremos el famoso </w:t>
      </w:r>
      <w:r w:rsidRPr="00D03795">
        <w:rPr>
          <w:rFonts w:eastAsia="Times New Roman" w:cs="Tahoma"/>
          <w:b/>
          <w:bCs/>
          <w:kern w:val="0"/>
          <w:szCs w:val="18"/>
          <w14:ligatures w14:val="none"/>
        </w:rPr>
        <w:t>Dark Hedges</w:t>
      </w:r>
      <w:r w:rsidRPr="00D03795">
        <w:rPr>
          <w:rFonts w:eastAsia="Times New Roman" w:cs="Tahoma"/>
          <w:kern w:val="0"/>
          <w:szCs w:val="18"/>
          <w14:ligatures w14:val="none"/>
        </w:rPr>
        <w:t xml:space="preserve">, una impresionante avenida de hayas entrelazadas que se ha convertido en uno de los escenarios más reconocibles de Irlanda, especialmente tras su aparición en la serie </w:t>
      </w:r>
      <w:r w:rsidRPr="00D03795">
        <w:rPr>
          <w:rFonts w:eastAsia="Times New Roman" w:cs="Tahoma"/>
          <w:i/>
          <w:iCs/>
          <w:kern w:val="0"/>
          <w:szCs w:val="18"/>
          <w14:ligatures w14:val="none"/>
        </w:rPr>
        <w:t xml:space="preserve">Juego de Tronos (Game of Thrones). </w:t>
      </w:r>
      <w:r w:rsidRPr="00D03795">
        <w:rPr>
          <w:rFonts w:eastAsia="Times New Roman" w:cs="Tahoma"/>
          <w:kern w:val="0"/>
          <w:szCs w:val="18"/>
          <w14:ligatures w14:val="none"/>
        </w:rPr>
        <w:t xml:space="preserve">Tras esta jornada de paisajes inolvidables, regresaremos a </w:t>
      </w:r>
      <w:r w:rsidRPr="00D03795">
        <w:rPr>
          <w:rFonts w:eastAsia="Times New Roman" w:cs="Tahoma"/>
          <w:b/>
          <w:bCs/>
          <w:kern w:val="0"/>
          <w:szCs w:val="18"/>
          <w14:ligatures w14:val="none"/>
        </w:rPr>
        <w:t>Derry</w:t>
      </w:r>
      <w:r w:rsidRPr="00D03795">
        <w:rPr>
          <w:rFonts w:eastAsia="Times New Roman" w:cs="Tahoma"/>
          <w:kern w:val="0"/>
          <w:szCs w:val="18"/>
          <w14:ligatures w14:val="none"/>
        </w:rPr>
        <w:t>, donde dispondrán de tiempo para seguir disfrutando del ambiente de la ciudad. Alojamiento y desayuno en el Holiday Inn Express Derry City Centre o similar.</w:t>
      </w:r>
    </w:p>
    <w:p w14:paraId="444CF346" w14:textId="77777777" w:rsidR="00D03795" w:rsidRPr="00D03795" w:rsidRDefault="00D03795" w:rsidP="00D03795">
      <w:pPr>
        <w:spacing w:before="0" w:after="200"/>
        <w:jc w:val="left"/>
        <w:rPr>
          <w:rFonts w:eastAsiaTheme="minorEastAsia" w:cs="Tahoma"/>
          <w:b/>
          <w:bCs/>
          <w:kern w:val="0"/>
          <w:szCs w:val="22"/>
          <w14:ligatures w14:val="none"/>
        </w:rPr>
      </w:pPr>
      <w:r w:rsidRPr="00D03795">
        <w:rPr>
          <w:rFonts w:eastAsiaTheme="minorEastAsia" w:cs="Tahoma"/>
          <w:b/>
          <w:bCs/>
          <w:kern w:val="0"/>
          <w:szCs w:val="22"/>
          <w14:ligatures w14:val="none"/>
        </w:rPr>
        <w:t>DÍA 6 · DERRY – DONEGAL – SLIGO – CLAREMORRIS/GALWAY</w:t>
      </w:r>
    </w:p>
    <w:p w14:paraId="571DAF34" w14:textId="77777777" w:rsidR="00D03795" w:rsidRPr="00DF2327" w:rsidRDefault="00D03795" w:rsidP="00D03795">
      <w:pPr>
        <w:spacing w:before="100" w:beforeAutospacing="1" w:after="100" w:afterAutospacing="1"/>
        <w:rPr>
          <w:rFonts w:eastAsiaTheme="minorEastAsia" w:cs="Tahoma"/>
          <w:kern w:val="0"/>
          <w:szCs w:val="18"/>
          <w:lang w:val="en-GB"/>
          <w14:ligatures w14:val="none"/>
        </w:rPr>
      </w:pPr>
      <w:r w:rsidRPr="00D03795">
        <w:rPr>
          <w:rFonts w:eastAsia="Times New Roman" w:cs="Tahoma"/>
          <w:kern w:val="0"/>
          <w:szCs w:val="18"/>
          <w14:ligatures w14:val="none"/>
        </w:rPr>
        <w:t xml:space="preserve">Tras el desayuno, saldremos de </w:t>
      </w:r>
      <w:r w:rsidRPr="00D03795">
        <w:rPr>
          <w:rFonts w:eastAsia="Times New Roman" w:cs="Tahoma"/>
          <w:b/>
          <w:bCs/>
          <w:kern w:val="0"/>
          <w:szCs w:val="18"/>
          <w14:ligatures w14:val="none"/>
        </w:rPr>
        <w:t>Derry</w:t>
      </w:r>
      <w:r w:rsidRPr="00D03795">
        <w:rPr>
          <w:rFonts w:eastAsia="Times New Roman" w:cs="Tahoma"/>
          <w:kern w:val="0"/>
          <w:szCs w:val="18"/>
          <w14:ligatures w14:val="none"/>
        </w:rPr>
        <w:t xml:space="preserve"> en dirección al noroeste de Irlanda, adentrándonos en el condado de </w:t>
      </w:r>
      <w:r w:rsidRPr="00D03795">
        <w:rPr>
          <w:rFonts w:eastAsia="Times New Roman" w:cs="Tahoma"/>
          <w:b/>
          <w:bCs/>
          <w:kern w:val="0"/>
          <w:szCs w:val="18"/>
          <w14:ligatures w14:val="none"/>
        </w:rPr>
        <w:t>Donegal</w:t>
      </w:r>
      <w:r w:rsidRPr="00D03795">
        <w:rPr>
          <w:rFonts w:eastAsia="Times New Roman" w:cs="Tahoma"/>
          <w:kern w:val="0"/>
          <w:szCs w:val="18"/>
          <w14:ligatures w14:val="none"/>
        </w:rPr>
        <w:t xml:space="preserve">, una de las regiones más auténticas y menos transitadas del país. A lo largo del trayecto disfrutaremos de paisajes abiertos, con colinas verdes, lagos y pequeñas localidades rurales que reflejan la esencia más pura de la Irlanda tradicional. Nuestra ruta nos llevará hasta </w:t>
      </w:r>
      <w:r w:rsidRPr="00D03795">
        <w:rPr>
          <w:rFonts w:eastAsia="Times New Roman" w:cs="Tahoma"/>
          <w:b/>
          <w:bCs/>
          <w:kern w:val="0"/>
          <w:szCs w:val="18"/>
          <w14:ligatures w14:val="none"/>
        </w:rPr>
        <w:t>Donegal Town</w:t>
      </w:r>
      <w:r w:rsidRPr="00D03795">
        <w:rPr>
          <w:rFonts w:eastAsia="Times New Roman" w:cs="Tahoma"/>
          <w:kern w:val="0"/>
          <w:szCs w:val="18"/>
          <w14:ligatures w14:val="none"/>
        </w:rPr>
        <w:t xml:space="preserve">, donde realizaremos una breve parada para pasear por esta animada localidad de origen medieval, situada en la desembocadura del río Eske frente a la bahía de Donegal. El centro del pueblo gira en torno a </w:t>
      </w:r>
      <w:r w:rsidRPr="00D03795">
        <w:rPr>
          <w:rFonts w:eastAsia="Times New Roman" w:cs="Tahoma"/>
          <w:b/>
          <w:bCs/>
          <w:kern w:val="0"/>
          <w:szCs w:val="18"/>
          <w14:ligatures w14:val="none"/>
        </w:rPr>
        <w:t>The Diamond</w:t>
      </w:r>
      <w:r w:rsidRPr="00D03795">
        <w:rPr>
          <w:rFonts w:eastAsia="Times New Roman" w:cs="Tahoma"/>
          <w:kern w:val="0"/>
          <w:szCs w:val="18"/>
          <w14:ligatures w14:val="none"/>
        </w:rPr>
        <w:t xml:space="preserve">, su característica plaza triangular, punto de encuentro de la vida local. Durante el recorrido podremos ver el </w:t>
      </w:r>
      <w:r w:rsidRPr="00D03795">
        <w:rPr>
          <w:rFonts w:eastAsia="Times New Roman" w:cs="Tahoma"/>
          <w:b/>
          <w:bCs/>
          <w:kern w:val="0"/>
          <w:szCs w:val="18"/>
          <w14:ligatures w14:val="none"/>
        </w:rPr>
        <w:t>Donegal Castle</w:t>
      </w:r>
      <w:r w:rsidRPr="00D03795">
        <w:rPr>
          <w:rFonts w:eastAsia="Times New Roman" w:cs="Tahoma"/>
          <w:kern w:val="0"/>
          <w:szCs w:val="18"/>
          <w14:ligatures w14:val="none"/>
        </w:rPr>
        <w:t xml:space="preserve">, fortaleza del siglo XV construida por el clan O’Donnell, así como el entorno de las ruinas de la </w:t>
      </w:r>
      <w:r w:rsidRPr="00D03795">
        <w:rPr>
          <w:rFonts w:eastAsia="Times New Roman" w:cs="Tahoma"/>
          <w:b/>
          <w:bCs/>
          <w:kern w:val="0"/>
          <w:szCs w:val="18"/>
          <w14:ligatures w14:val="none"/>
        </w:rPr>
        <w:t>Donegal Abbey</w:t>
      </w:r>
      <w:r w:rsidRPr="00D03795">
        <w:rPr>
          <w:rFonts w:eastAsia="Times New Roman" w:cs="Tahoma"/>
          <w:kern w:val="0"/>
          <w:szCs w:val="18"/>
          <w14:ligatures w14:val="none"/>
        </w:rPr>
        <w:t xml:space="preserve">, antiguo monasterio franciscano del siglo XV. Proseguiremos hacia </w:t>
      </w:r>
      <w:r w:rsidRPr="00D03795">
        <w:rPr>
          <w:rFonts w:eastAsia="Times New Roman" w:cs="Tahoma"/>
          <w:b/>
          <w:bCs/>
          <w:kern w:val="0"/>
          <w:szCs w:val="18"/>
          <w14:ligatures w14:val="none"/>
        </w:rPr>
        <w:t>Sligo</w:t>
      </w:r>
      <w:r w:rsidRPr="00D03795">
        <w:rPr>
          <w:rFonts w:eastAsia="Times New Roman" w:cs="Tahoma"/>
          <w:kern w:val="0"/>
          <w:szCs w:val="18"/>
          <w14:ligatures w14:val="none"/>
        </w:rPr>
        <w:t xml:space="preserve">, histórica ciudad costera situada en la provincia de </w:t>
      </w:r>
      <w:r w:rsidRPr="00D03795">
        <w:rPr>
          <w:rFonts w:eastAsia="Times New Roman" w:cs="Tahoma"/>
          <w:b/>
          <w:bCs/>
          <w:kern w:val="0"/>
          <w:szCs w:val="18"/>
          <w14:ligatures w14:val="none"/>
        </w:rPr>
        <w:t>Connacht</w:t>
      </w:r>
      <w:r w:rsidRPr="00D03795">
        <w:rPr>
          <w:rFonts w:eastAsia="Times New Roman" w:cs="Tahoma"/>
          <w:kern w:val="0"/>
          <w:szCs w:val="18"/>
          <w14:ligatures w14:val="none"/>
        </w:rPr>
        <w:t xml:space="preserve">, cuyo nombre gaélico </w:t>
      </w:r>
      <w:r w:rsidRPr="00D03795">
        <w:rPr>
          <w:rFonts w:eastAsia="Times New Roman" w:cs="Tahoma"/>
          <w:i/>
          <w:iCs/>
          <w:kern w:val="0"/>
          <w:szCs w:val="18"/>
          <w14:ligatures w14:val="none"/>
        </w:rPr>
        <w:t>Sligeach</w:t>
      </w:r>
      <w:r w:rsidRPr="00D03795">
        <w:rPr>
          <w:rFonts w:eastAsia="Times New Roman" w:cs="Tahoma"/>
          <w:kern w:val="0"/>
          <w:szCs w:val="18"/>
          <w14:ligatures w14:val="none"/>
        </w:rPr>
        <w:t xml:space="preserve"> hace referencia a la abundancia de conchas en su estuario. Considerada el centro cultural del noroeste irlandés, Sligo está profundamente ligada a la figura del poeta </w:t>
      </w:r>
      <w:r w:rsidRPr="00D03795">
        <w:rPr>
          <w:rFonts w:eastAsia="Times New Roman" w:cs="Tahoma"/>
          <w:b/>
          <w:bCs/>
          <w:kern w:val="0"/>
          <w:szCs w:val="18"/>
          <w14:ligatures w14:val="none"/>
        </w:rPr>
        <w:t>W. B. Yeats</w:t>
      </w:r>
      <w:r w:rsidRPr="00D03795">
        <w:rPr>
          <w:rFonts w:eastAsia="Times New Roman" w:cs="Tahoma"/>
          <w:kern w:val="0"/>
          <w:szCs w:val="18"/>
          <w14:ligatures w14:val="none"/>
        </w:rPr>
        <w:t xml:space="preserve">, cuya obra fue inspirada por los paisajes de la región. A nuestra llegada realizaremos un breve recorrido por el centro, incluyendo el entorno de la </w:t>
      </w:r>
      <w:r w:rsidRPr="00D03795">
        <w:rPr>
          <w:rFonts w:eastAsia="Times New Roman" w:cs="Tahoma"/>
          <w:b/>
          <w:bCs/>
          <w:kern w:val="0"/>
          <w:szCs w:val="18"/>
          <w14:ligatures w14:val="none"/>
        </w:rPr>
        <w:t>Sligo Abbey</w:t>
      </w:r>
      <w:r w:rsidRPr="00D03795">
        <w:rPr>
          <w:rFonts w:eastAsia="Times New Roman" w:cs="Tahoma"/>
          <w:kern w:val="0"/>
          <w:szCs w:val="18"/>
          <w14:ligatures w14:val="none"/>
        </w:rPr>
        <w:t xml:space="preserve">, monasterio dominico del siglo XIII situado en pleno corazón de la ciudad. Si el tiempo lo permite, continuaremos hacia </w:t>
      </w:r>
      <w:r w:rsidRPr="00D03795">
        <w:rPr>
          <w:rFonts w:eastAsia="Times New Roman" w:cs="Tahoma"/>
          <w:b/>
          <w:bCs/>
          <w:kern w:val="0"/>
          <w:szCs w:val="18"/>
          <w14:ligatures w14:val="none"/>
        </w:rPr>
        <w:t>Knock Shrine</w:t>
      </w:r>
      <w:r w:rsidRPr="00D03795">
        <w:rPr>
          <w:rFonts w:eastAsia="Times New Roman" w:cs="Tahoma"/>
          <w:kern w:val="0"/>
          <w:szCs w:val="18"/>
          <w14:ligatures w14:val="none"/>
        </w:rPr>
        <w:t xml:space="preserve">, uno de los principales lugares de peregrinación de Irlanda, famoso por la aparición mariana de 1879 y hoy reconocido como un importante centro espiritual. </w:t>
      </w:r>
      <w:r w:rsidRPr="00DF2327">
        <w:rPr>
          <w:rFonts w:eastAsiaTheme="minorEastAsia" w:cs="Tahoma"/>
          <w:kern w:val="0"/>
          <w:szCs w:val="18"/>
          <w:lang w:val="en-GB"/>
          <w14:ligatures w14:val="none"/>
        </w:rPr>
        <w:t>Cena, alojamiento y desayuno en el McWilliam Park Hotel (Claremorris), The Connacht Hotel (Galway), Nox Hotel Galway (Galway), Maldron Hotel Sandy Road Galway (Galway) o similar.</w:t>
      </w:r>
    </w:p>
    <w:p w14:paraId="28D73183" w14:textId="77777777" w:rsidR="00D03795" w:rsidRPr="00D03795" w:rsidRDefault="00D03795" w:rsidP="00D03795">
      <w:pPr>
        <w:spacing w:before="0" w:after="200"/>
        <w:rPr>
          <w:rFonts w:eastAsiaTheme="minorEastAsia" w:cs="Tahoma"/>
          <w:b/>
          <w:bCs/>
          <w:kern w:val="0"/>
          <w:szCs w:val="18"/>
          <w14:ligatures w14:val="none"/>
        </w:rPr>
      </w:pPr>
      <w:r w:rsidRPr="00D03795">
        <w:rPr>
          <w:rFonts w:eastAsiaTheme="minorEastAsia" w:cs="Tahoma"/>
          <w:b/>
          <w:bCs/>
          <w:kern w:val="0"/>
          <w:szCs w:val="18"/>
          <w14:ligatures w14:val="none"/>
        </w:rPr>
        <w:t>DÍA 7 · CLAREMORRIS/GALWAY – GALWAY – DUBLÍN</w:t>
      </w:r>
    </w:p>
    <w:p w14:paraId="62933D56" w14:textId="77777777" w:rsidR="00D03795" w:rsidRPr="00D03795" w:rsidRDefault="00D03795" w:rsidP="00B14550">
      <w:pPr>
        <w:spacing w:before="0"/>
        <w:rPr>
          <w:rFonts w:eastAsia="Times New Roman" w:cs="Tahoma"/>
          <w:kern w:val="0"/>
          <w:szCs w:val="18"/>
          <w:lang w:val="en-US"/>
          <w14:ligatures w14:val="none"/>
        </w:rPr>
      </w:pPr>
      <w:r w:rsidRPr="00D03795">
        <w:rPr>
          <w:rFonts w:eastAsiaTheme="minorEastAsia" w:cs="Tahoma"/>
          <w:kern w:val="0"/>
          <w:szCs w:val="18"/>
          <w14:ligatures w14:val="none"/>
        </w:rPr>
        <w:t xml:space="preserve">Tras el desayuno, nos trasladaremos a </w:t>
      </w:r>
      <w:r w:rsidRPr="00D03795">
        <w:rPr>
          <w:rFonts w:eastAsiaTheme="minorEastAsia" w:cs="Tahoma"/>
          <w:b/>
          <w:bCs/>
          <w:kern w:val="0"/>
          <w:szCs w:val="18"/>
          <w14:ligatures w14:val="none"/>
        </w:rPr>
        <w:t>Galway</w:t>
      </w:r>
      <w:r w:rsidRPr="00D03795">
        <w:rPr>
          <w:rFonts w:eastAsiaTheme="minorEastAsia" w:cs="Tahoma"/>
          <w:kern w:val="0"/>
          <w:szCs w:val="18"/>
          <w14:ligatures w14:val="none"/>
        </w:rPr>
        <w:t xml:space="preserve">, donde dedicaremos la mañana a disfrutar de esta ciudad portuaria de espíritu bohemio, situada en la desembocadura del río Corrib en el océano Atlántico. Conocida como la </w:t>
      </w:r>
      <w:r w:rsidRPr="00D03795">
        <w:rPr>
          <w:rFonts w:eastAsiaTheme="minorEastAsia" w:cs="Tahoma"/>
          <w:i/>
          <w:iCs/>
          <w:kern w:val="0"/>
          <w:szCs w:val="18"/>
          <w14:ligatures w14:val="none"/>
        </w:rPr>
        <w:t>Ciudad de las Tribus</w:t>
      </w:r>
      <w:r w:rsidRPr="00D03795">
        <w:rPr>
          <w:rFonts w:eastAsiaTheme="minorEastAsia" w:cs="Tahoma"/>
          <w:kern w:val="0"/>
          <w:szCs w:val="18"/>
          <w14:ligatures w14:val="none"/>
        </w:rPr>
        <w:t xml:space="preserve"> y considerada la capital cultural de la región de Connacht, destaca por su ambiente dinámico y su estrecha conexión con la música y la tradición local. Fundada en el siglo XIII y gobernada durante siglos por poderosas familias mercantes, la ciudad conserva hoy un carácter abierto y creativo. Dispondrán de tiempo para recorrer el animado </w:t>
      </w:r>
      <w:r w:rsidRPr="00D03795">
        <w:rPr>
          <w:rFonts w:eastAsiaTheme="minorEastAsia" w:cs="Tahoma"/>
          <w:b/>
          <w:bCs/>
          <w:kern w:val="0"/>
          <w:szCs w:val="18"/>
          <w14:ligatures w14:val="none"/>
        </w:rPr>
        <w:t>Latin Quarter</w:t>
      </w:r>
      <w:r w:rsidRPr="00D03795">
        <w:rPr>
          <w:rFonts w:eastAsiaTheme="minorEastAsia" w:cs="Tahoma"/>
          <w:kern w:val="0"/>
          <w:szCs w:val="18"/>
          <w14:ligatures w14:val="none"/>
        </w:rPr>
        <w:t xml:space="preserve">, con sus calles empedradas y fachadas coloridas, pasear por el entorno del </w:t>
      </w:r>
      <w:r w:rsidRPr="00D03795">
        <w:rPr>
          <w:rFonts w:eastAsiaTheme="minorEastAsia" w:cs="Tahoma"/>
          <w:b/>
          <w:bCs/>
          <w:kern w:val="0"/>
          <w:szCs w:val="18"/>
          <w14:ligatures w14:val="none"/>
        </w:rPr>
        <w:t>Spanish Arch</w:t>
      </w:r>
      <w:r w:rsidRPr="00D03795">
        <w:rPr>
          <w:rFonts w:eastAsiaTheme="minorEastAsia" w:cs="Tahoma"/>
          <w:kern w:val="0"/>
          <w:szCs w:val="18"/>
          <w14:ligatures w14:val="none"/>
        </w:rPr>
        <w:t xml:space="preserve">, antigua puerta de acceso al puerto, o disfrutar del ambiente en sus pubs tradicionales y pequeñas tiendas. También podrán acercarse a </w:t>
      </w:r>
      <w:r w:rsidRPr="00D03795">
        <w:rPr>
          <w:rFonts w:eastAsiaTheme="minorEastAsia" w:cs="Tahoma"/>
          <w:b/>
          <w:bCs/>
          <w:kern w:val="0"/>
          <w:szCs w:val="18"/>
          <w14:ligatures w14:val="none"/>
        </w:rPr>
        <w:t>Eyre Square</w:t>
      </w:r>
      <w:r w:rsidRPr="00D03795">
        <w:rPr>
          <w:rFonts w:eastAsiaTheme="minorEastAsia" w:cs="Tahoma"/>
          <w:kern w:val="0"/>
          <w:szCs w:val="18"/>
          <w14:ligatures w14:val="none"/>
        </w:rPr>
        <w:t xml:space="preserve"> o contemplar la imponente </w:t>
      </w:r>
      <w:r w:rsidRPr="00D03795">
        <w:rPr>
          <w:rFonts w:eastAsiaTheme="minorEastAsia" w:cs="Tahoma"/>
          <w:b/>
          <w:bCs/>
          <w:kern w:val="0"/>
          <w:szCs w:val="18"/>
          <w14:ligatures w14:val="none"/>
        </w:rPr>
        <w:t>Catedral de Galway</w:t>
      </w:r>
      <w:r w:rsidRPr="00D03795">
        <w:rPr>
          <w:rFonts w:eastAsiaTheme="minorEastAsia" w:cs="Tahoma"/>
          <w:kern w:val="0"/>
          <w:szCs w:val="18"/>
          <w14:ligatures w14:val="none"/>
        </w:rPr>
        <w:t xml:space="preserve">, situada junto al río. Después del almuerzo, salida de Galway en dirección este para emprender el regreso hacia </w:t>
      </w:r>
      <w:r w:rsidRPr="00D03795">
        <w:rPr>
          <w:rFonts w:eastAsiaTheme="minorEastAsia" w:cs="Tahoma"/>
          <w:b/>
          <w:bCs/>
          <w:kern w:val="0"/>
          <w:szCs w:val="18"/>
          <w14:ligatures w14:val="none"/>
        </w:rPr>
        <w:t>Dublín</w:t>
      </w:r>
      <w:r w:rsidRPr="00D03795">
        <w:rPr>
          <w:rFonts w:eastAsiaTheme="minorEastAsia" w:cs="Tahoma"/>
          <w:kern w:val="0"/>
          <w:szCs w:val="18"/>
          <w14:ligatures w14:val="none"/>
        </w:rPr>
        <w:t xml:space="preserve">. Durante el trayecto, atravesaremos el paisaje del interior de Irlanda, con sus </w:t>
      </w:r>
      <w:r w:rsidRPr="00D03795">
        <w:rPr>
          <w:rFonts w:eastAsiaTheme="minorEastAsia" w:cs="Tahoma"/>
          <w:kern w:val="0"/>
          <w:szCs w:val="18"/>
          <w14:ligatures w14:val="none"/>
        </w:rPr>
        <w:lastRenderedPageBreak/>
        <w:t xml:space="preserve">extensas praderas verdes, suaves colinas y pequeños pueblos rurales que reflejan la esencia tranquila del país. </w:t>
      </w:r>
      <w:r w:rsidRPr="00D03795">
        <w:rPr>
          <w:rFonts w:eastAsia="Times New Roman" w:cs="Tahoma"/>
          <w:kern w:val="0"/>
          <w:szCs w:val="18"/>
          <w:lang w:val="en-US"/>
          <w14:ligatures w14:val="none"/>
        </w:rPr>
        <w:t>Alojamiento y desayuno en el Camden Court Hotel, Hampton by Hilton Dublin, Academy Plaza Hotel, The Croke Park Hotel o similar.</w:t>
      </w:r>
    </w:p>
    <w:p w14:paraId="674E696C" w14:textId="77777777" w:rsidR="00D03795" w:rsidRPr="00D03795" w:rsidRDefault="00D03795" w:rsidP="00B14550">
      <w:pPr>
        <w:spacing w:after="200"/>
        <w:rPr>
          <w:rFonts w:eastAsiaTheme="minorEastAsia" w:cs="Tahoma"/>
          <w:b/>
          <w:bCs/>
          <w:kern w:val="0"/>
          <w:szCs w:val="18"/>
          <w14:ligatures w14:val="none"/>
        </w:rPr>
      </w:pPr>
      <w:r w:rsidRPr="00D03795">
        <w:rPr>
          <w:rFonts w:eastAsiaTheme="minorEastAsia" w:cs="Tahoma"/>
          <w:b/>
          <w:bCs/>
          <w:kern w:val="0"/>
          <w:szCs w:val="18"/>
          <w14:ligatures w14:val="none"/>
        </w:rPr>
        <w:t>DÍA 8 · DUBLÍN</w:t>
      </w:r>
    </w:p>
    <w:p w14:paraId="462F37BD" w14:textId="77777777" w:rsidR="00D03795" w:rsidRPr="00D03795" w:rsidRDefault="00D03795" w:rsidP="00D03795">
      <w:pPr>
        <w:spacing w:before="0" w:after="200"/>
        <w:rPr>
          <w:rFonts w:eastAsiaTheme="minorEastAsia" w:cs="Tahoma"/>
          <w:kern w:val="0"/>
          <w:szCs w:val="18"/>
          <w14:ligatures w14:val="none"/>
        </w:rPr>
      </w:pPr>
      <w:r w:rsidRPr="00D03795">
        <w:rPr>
          <w:rFonts w:eastAsiaTheme="minorEastAsia" w:cs="Tahoma"/>
          <w:kern w:val="0"/>
          <w:szCs w:val="18"/>
          <w14:ligatures w14:val="none"/>
        </w:rPr>
        <w:t xml:space="preserve">Desayuno y tiempo libre en </w:t>
      </w:r>
      <w:r w:rsidRPr="00D03795">
        <w:rPr>
          <w:rFonts w:eastAsiaTheme="minorEastAsia" w:cs="Tahoma"/>
          <w:b/>
          <w:bCs/>
          <w:kern w:val="0"/>
          <w:szCs w:val="18"/>
          <w14:ligatures w14:val="none"/>
        </w:rPr>
        <w:t>Dublín</w:t>
      </w:r>
      <w:r w:rsidRPr="00D03795">
        <w:rPr>
          <w:rFonts w:eastAsiaTheme="minorEastAsia" w:cs="Tahoma"/>
          <w:kern w:val="0"/>
          <w:szCs w:val="18"/>
          <w14:ligatures w14:val="none"/>
        </w:rPr>
        <w:t xml:space="preserve"> hasta la hora prevista para el </w:t>
      </w:r>
      <w:r w:rsidRPr="00D03795">
        <w:rPr>
          <w:rFonts w:eastAsiaTheme="minorEastAsia" w:cs="Tahoma"/>
          <w:b/>
          <w:bCs/>
          <w:kern w:val="0"/>
          <w:szCs w:val="18"/>
          <w14:ligatures w14:val="none"/>
        </w:rPr>
        <w:t>traslado al aeropuerto</w:t>
      </w:r>
      <w:r w:rsidRPr="00D03795">
        <w:rPr>
          <w:rFonts w:eastAsiaTheme="minorEastAsia" w:cs="Tahoma"/>
          <w:kern w:val="0"/>
          <w:szCs w:val="18"/>
          <w14:ligatures w14:val="none"/>
        </w:rPr>
        <w:t xml:space="preserve"> para su vuelo de regreso.</w:t>
      </w:r>
    </w:p>
    <w:p w14:paraId="1C7A2FE5" w14:textId="77777777" w:rsidR="00D03795" w:rsidRDefault="00D03795" w:rsidP="00D03795">
      <w:pPr>
        <w:spacing w:before="0" w:after="200"/>
        <w:rPr>
          <w:rFonts w:eastAsiaTheme="minorEastAsia" w:cs="Tahoma"/>
          <w:kern w:val="0"/>
          <w:szCs w:val="18"/>
          <w14:ligatures w14:val="none"/>
        </w:rPr>
      </w:pPr>
    </w:p>
    <w:p w14:paraId="468244CE" w14:textId="77777777" w:rsidR="00D42F90" w:rsidRDefault="00D42F90" w:rsidP="00D03795">
      <w:pPr>
        <w:spacing w:before="0" w:after="200"/>
        <w:rPr>
          <w:rFonts w:eastAsiaTheme="minorEastAsia" w:cs="Tahoma"/>
          <w:kern w:val="0"/>
          <w:szCs w:val="18"/>
          <w14:ligatures w14:val="none"/>
        </w:rPr>
      </w:pPr>
    </w:p>
    <w:tbl>
      <w:tblPr>
        <w:tblStyle w:val="GridTable1Light-Accent210"/>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600" w:firstRow="0" w:lastRow="0" w:firstColumn="0" w:lastColumn="0" w:noHBand="1" w:noVBand="1"/>
      </w:tblPr>
      <w:tblGrid>
        <w:gridCol w:w="5706"/>
        <w:gridCol w:w="2250"/>
        <w:gridCol w:w="2250"/>
      </w:tblGrid>
      <w:tr w:rsidR="002E0E2D" w:rsidRPr="00D03795" w14:paraId="6659158A" w14:textId="77777777" w:rsidTr="00791A8E">
        <w:trPr>
          <w:trHeight w:val="233"/>
          <w:jc w:val="center"/>
        </w:trPr>
        <w:tc>
          <w:tcPr>
            <w:tcW w:w="4673" w:type="dxa"/>
            <w:vAlign w:val="center"/>
          </w:tcPr>
          <w:p w14:paraId="6C67E1A1" w14:textId="77777777" w:rsidR="002E0E2D" w:rsidRPr="00D03795" w:rsidRDefault="002E0E2D" w:rsidP="00DA52F5">
            <w:pPr>
              <w:spacing w:before="0" w:line="240" w:lineRule="auto"/>
              <w:rPr>
                <w:b/>
                <w:bCs/>
                <w:szCs w:val="22"/>
              </w:rPr>
            </w:pPr>
            <w:r w:rsidRPr="00D03795">
              <w:rPr>
                <w:b/>
                <w:bCs/>
                <w:szCs w:val="22"/>
              </w:rPr>
              <w:fldChar w:fldCharType="begin"/>
            </w:r>
            <w:r w:rsidRPr="00D03795">
              <w:rPr>
                <w:b/>
                <w:bCs/>
                <w:szCs w:val="22"/>
              </w:rPr>
              <w:instrText>PRIVATE</w:instrText>
            </w:r>
            <w:r w:rsidRPr="00D03795">
              <w:rPr>
                <w:b/>
                <w:bCs/>
                <w:szCs w:val="22"/>
              </w:rPr>
              <w:fldChar w:fldCharType="end"/>
            </w:r>
            <w:r w:rsidRPr="00D03795">
              <w:rPr>
                <w:b/>
                <w:bCs/>
                <w:szCs w:val="22"/>
              </w:rPr>
              <w:t>FECHAS DE SALIDAS 2027 (REF: TOUR8IRF27)</w:t>
            </w:r>
          </w:p>
        </w:tc>
        <w:tc>
          <w:tcPr>
            <w:tcW w:w="1843" w:type="dxa"/>
            <w:vAlign w:val="center"/>
          </w:tcPr>
          <w:p w14:paraId="6847CC15" w14:textId="77777777" w:rsidR="002E0E2D" w:rsidRPr="00D03795" w:rsidRDefault="002E0E2D" w:rsidP="00DA52F5">
            <w:pPr>
              <w:spacing w:before="0" w:line="240" w:lineRule="auto"/>
              <w:jc w:val="center"/>
              <w:rPr>
                <w:b/>
                <w:bCs/>
                <w:szCs w:val="22"/>
              </w:rPr>
            </w:pPr>
            <w:r w:rsidRPr="00D03795">
              <w:rPr>
                <w:b/>
                <w:bCs/>
                <w:szCs w:val="22"/>
              </w:rPr>
              <w:t>DOBLE P.P.</w:t>
            </w:r>
          </w:p>
        </w:tc>
        <w:tc>
          <w:tcPr>
            <w:tcW w:w="1843" w:type="dxa"/>
            <w:vAlign w:val="center"/>
          </w:tcPr>
          <w:p w14:paraId="256D1F5E" w14:textId="77777777" w:rsidR="002E0E2D" w:rsidRPr="00D03795" w:rsidRDefault="002E0E2D" w:rsidP="00DA52F5">
            <w:pPr>
              <w:spacing w:before="0" w:line="240" w:lineRule="auto"/>
              <w:jc w:val="center"/>
              <w:rPr>
                <w:b/>
                <w:bCs/>
                <w:szCs w:val="22"/>
              </w:rPr>
            </w:pPr>
            <w:r w:rsidRPr="00D03795">
              <w:rPr>
                <w:b/>
                <w:bCs/>
                <w:szCs w:val="22"/>
              </w:rPr>
              <w:t>INDIV</w:t>
            </w:r>
            <w:r>
              <w:rPr>
                <w:b/>
                <w:bCs/>
                <w:szCs w:val="22"/>
              </w:rPr>
              <w:t>IDUAL</w:t>
            </w:r>
            <w:r w:rsidRPr="00D03795">
              <w:rPr>
                <w:b/>
                <w:bCs/>
                <w:szCs w:val="22"/>
              </w:rPr>
              <w:t xml:space="preserve"> P.P.</w:t>
            </w:r>
          </w:p>
        </w:tc>
      </w:tr>
      <w:tr w:rsidR="002E0E2D" w:rsidRPr="00D03795" w14:paraId="02F126A2" w14:textId="77777777" w:rsidTr="00DA52F5">
        <w:trPr>
          <w:trHeight w:val="1208"/>
          <w:jc w:val="center"/>
        </w:trPr>
        <w:tc>
          <w:tcPr>
            <w:tcW w:w="4673" w:type="dxa"/>
            <w:vAlign w:val="center"/>
          </w:tcPr>
          <w:p w14:paraId="029C3869" w14:textId="77777777" w:rsidR="002E0E2D" w:rsidRPr="00D03795" w:rsidRDefault="002E0E2D" w:rsidP="00DA52F5">
            <w:pPr>
              <w:spacing w:before="0" w:line="240" w:lineRule="auto"/>
              <w:rPr>
                <w:szCs w:val="22"/>
              </w:rPr>
            </w:pPr>
            <w:r w:rsidRPr="00D03795">
              <w:rPr>
                <w:szCs w:val="22"/>
              </w:rPr>
              <w:t>JUNIO: 11</w:t>
            </w:r>
          </w:p>
          <w:p w14:paraId="3E2CCF7D" w14:textId="77777777" w:rsidR="002E0E2D" w:rsidRPr="00D03795" w:rsidRDefault="002E0E2D" w:rsidP="00DA52F5">
            <w:pPr>
              <w:spacing w:before="0" w:line="240" w:lineRule="auto"/>
              <w:rPr>
                <w:szCs w:val="22"/>
              </w:rPr>
            </w:pPr>
            <w:r w:rsidRPr="00D03795">
              <w:rPr>
                <w:szCs w:val="22"/>
              </w:rPr>
              <w:t>JULIO: 09, 30</w:t>
            </w:r>
          </w:p>
          <w:p w14:paraId="5820C2DB" w14:textId="77777777" w:rsidR="002E0E2D" w:rsidRPr="00D03795" w:rsidRDefault="002E0E2D" w:rsidP="00DA52F5">
            <w:pPr>
              <w:spacing w:before="0" w:line="240" w:lineRule="auto"/>
              <w:rPr>
                <w:szCs w:val="22"/>
              </w:rPr>
            </w:pPr>
            <w:r w:rsidRPr="00D03795">
              <w:rPr>
                <w:szCs w:val="22"/>
              </w:rPr>
              <w:t>AGOSTO: 13</w:t>
            </w:r>
          </w:p>
          <w:p w14:paraId="7BE0313C" w14:textId="77777777" w:rsidR="002E0E2D" w:rsidRPr="00D03795" w:rsidRDefault="002E0E2D" w:rsidP="00DA52F5">
            <w:pPr>
              <w:spacing w:before="0" w:line="240" w:lineRule="auto"/>
              <w:rPr>
                <w:szCs w:val="22"/>
              </w:rPr>
            </w:pPr>
            <w:r w:rsidRPr="00D03795">
              <w:rPr>
                <w:szCs w:val="22"/>
              </w:rPr>
              <w:t>SEPTIEMBRE: 03</w:t>
            </w:r>
          </w:p>
        </w:tc>
        <w:tc>
          <w:tcPr>
            <w:tcW w:w="1843" w:type="dxa"/>
            <w:vAlign w:val="center"/>
          </w:tcPr>
          <w:p w14:paraId="62CDB74B" w14:textId="271C4455" w:rsidR="002E0E2D" w:rsidRPr="00D03795" w:rsidRDefault="002E0E2D" w:rsidP="00DA52F5">
            <w:pPr>
              <w:spacing w:before="0" w:line="240" w:lineRule="auto"/>
              <w:jc w:val="center"/>
              <w:rPr>
                <w:szCs w:val="22"/>
                <w:lang w:val="en-IE"/>
              </w:rPr>
            </w:pPr>
            <w:r w:rsidRPr="00D03795">
              <w:rPr>
                <w:szCs w:val="22"/>
                <w:lang w:val="en-IE"/>
              </w:rPr>
              <w:t>1</w:t>
            </w:r>
            <w:r w:rsidR="003277F3">
              <w:rPr>
                <w:szCs w:val="22"/>
                <w:lang w:val="en-IE"/>
              </w:rPr>
              <w:t>,</w:t>
            </w:r>
            <w:r w:rsidRPr="00D03795">
              <w:rPr>
                <w:szCs w:val="22"/>
                <w:lang w:val="en-IE"/>
              </w:rPr>
              <w:t>565</w:t>
            </w:r>
            <w:r w:rsidR="003277F3">
              <w:rPr>
                <w:szCs w:val="22"/>
                <w:lang w:val="en-IE"/>
              </w:rPr>
              <w:t>.</w:t>
            </w:r>
            <w:r w:rsidRPr="00D03795">
              <w:rPr>
                <w:szCs w:val="22"/>
                <w:lang w:val="en-IE"/>
              </w:rPr>
              <w:t>00</w:t>
            </w:r>
            <w:r>
              <w:rPr>
                <w:szCs w:val="22"/>
                <w:lang w:val="en-IE"/>
              </w:rPr>
              <w:t xml:space="preserve"> </w:t>
            </w:r>
            <w:r w:rsidRPr="00D03795">
              <w:rPr>
                <w:szCs w:val="22"/>
                <w:lang w:val="en-IE"/>
              </w:rPr>
              <w:t>€</w:t>
            </w:r>
          </w:p>
        </w:tc>
        <w:tc>
          <w:tcPr>
            <w:tcW w:w="1843" w:type="dxa"/>
            <w:vAlign w:val="center"/>
          </w:tcPr>
          <w:p w14:paraId="08FD92B0" w14:textId="44A604E8" w:rsidR="002E0E2D" w:rsidRPr="00D03795" w:rsidRDefault="002E0E2D" w:rsidP="00DA52F5">
            <w:pPr>
              <w:spacing w:before="0" w:line="240" w:lineRule="auto"/>
              <w:jc w:val="center"/>
              <w:rPr>
                <w:szCs w:val="22"/>
                <w:lang w:val="en-IE"/>
              </w:rPr>
            </w:pPr>
            <w:r w:rsidRPr="00D03795">
              <w:rPr>
                <w:szCs w:val="22"/>
                <w:lang w:val="en-IE"/>
              </w:rPr>
              <w:t>2</w:t>
            </w:r>
            <w:r w:rsidR="003277F3">
              <w:rPr>
                <w:szCs w:val="22"/>
                <w:lang w:val="en-IE"/>
              </w:rPr>
              <w:t>,</w:t>
            </w:r>
            <w:r w:rsidRPr="00D03795">
              <w:rPr>
                <w:szCs w:val="22"/>
                <w:lang w:val="en-IE"/>
              </w:rPr>
              <w:t>095</w:t>
            </w:r>
            <w:r w:rsidR="003277F3">
              <w:rPr>
                <w:szCs w:val="22"/>
                <w:lang w:val="en-IE"/>
              </w:rPr>
              <w:t>.</w:t>
            </w:r>
            <w:r w:rsidRPr="00D03795">
              <w:rPr>
                <w:szCs w:val="22"/>
                <w:lang w:val="en-IE"/>
              </w:rPr>
              <w:t>00</w:t>
            </w:r>
            <w:r>
              <w:rPr>
                <w:szCs w:val="22"/>
                <w:lang w:val="en-IE"/>
              </w:rPr>
              <w:t xml:space="preserve"> </w:t>
            </w:r>
            <w:r w:rsidRPr="00D03795">
              <w:rPr>
                <w:szCs w:val="22"/>
                <w:lang w:val="en-IE"/>
              </w:rPr>
              <w:t>€</w:t>
            </w:r>
          </w:p>
        </w:tc>
      </w:tr>
      <w:tr w:rsidR="002E0E2D" w:rsidRPr="00D03795" w14:paraId="18A9390F" w14:textId="77777777" w:rsidTr="00DA52F5">
        <w:trPr>
          <w:trHeight w:val="1101"/>
          <w:jc w:val="center"/>
        </w:trPr>
        <w:tc>
          <w:tcPr>
            <w:tcW w:w="8359" w:type="dxa"/>
            <w:gridSpan w:val="3"/>
          </w:tcPr>
          <w:p w14:paraId="27C6C7A8" w14:textId="77777777" w:rsidR="002E0E2D" w:rsidRPr="00D03795" w:rsidRDefault="002E0E2D" w:rsidP="00DA52F5">
            <w:pPr>
              <w:spacing w:before="0" w:line="240" w:lineRule="auto"/>
              <w:rPr>
                <w:b/>
                <w:bCs/>
                <w:szCs w:val="22"/>
              </w:rPr>
            </w:pPr>
            <w:r w:rsidRPr="00D03795">
              <w:rPr>
                <w:b/>
                <w:bCs/>
                <w:szCs w:val="22"/>
              </w:rPr>
              <w:t>Salidas garantizadas. Precios en euros.</w:t>
            </w:r>
          </w:p>
          <w:p w14:paraId="0FE63EB1" w14:textId="77777777" w:rsidR="002E0E2D" w:rsidRPr="00D03795" w:rsidRDefault="002E0E2D" w:rsidP="00DA52F5">
            <w:pPr>
              <w:spacing w:before="0" w:line="240" w:lineRule="auto"/>
              <w:rPr>
                <w:szCs w:val="22"/>
              </w:rPr>
            </w:pPr>
          </w:p>
          <w:p w14:paraId="0EFFCACB" w14:textId="77777777" w:rsidR="002E0E2D" w:rsidRPr="00D03795" w:rsidRDefault="002E0E2D" w:rsidP="00DA52F5">
            <w:pPr>
              <w:numPr>
                <w:ilvl w:val="0"/>
                <w:numId w:val="1"/>
              </w:numPr>
              <w:spacing w:before="0" w:line="240" w:lineRule="auto"/>
              <w:jc w:val="left"/>
              <w:rPr>
                <w:szCs w:val="22"/>
              </w:rPr>
            </w:pPr>
            <w:r w:rsidRPr="00D03795">
              <w:rPr>
                <w:szCs w:val="22"/>
              </w:rPr>
              <w:t>Punto de encuentro para la visita a pie (Día 2): 09:00 h en el vestíbulo (hall) del hotel del circuito.</w:t>
            </w:r>
          </w:p>
          <w:p w14:paraId="061393F5" w14:textId="77777777" w:rsidR="002E0E2D" w:rsidRPr="00D03795" w:rsidRDefault="002E0E2D" w:rsidP="00DA52F5">
            <w:pPr>
              <w:numPr>
                <w:ilvl w:val="0"/>
                <w:numId w:val="1"/>
              </w:numPr>
              <w:spacing w:before="0" w:line="240" w:lineRule="auto"/>
              <w:jc w:val="left"/>
              <w:rPr>
                <w:szCs w:val="22"/>
              </w:rPr>
            </w:pPr>
            <w:r w:rsidRPr="00D03795">
              <w:rPr>
                <w:szCs w:val="22"/>
              </w:rPr>
              <w:t>Recogida en autocar para iniciar el itinerario (Día 3): 08:00 h en el hotel del circuito (tras el check-out).</w:t>
            </w:r>
          </w:p>
          <w:p w14:paraId="381FD90C" w14:textId="77777777" w:rsidR="002E0E2D" w:rsidRPr="00D03795" w:rsidRDefault="002E0E2D" w:rsidP="00DA52F5">
            <w:pPr>
              <w:spacing w:before="0" w:line="240" w:lineRule="auto"/>
              <w:rPr>
                <w:szCs w:val="22"/>
              </w:rPr>
            </w:pPr>
          </w:p>
          <w:p w14:paraId="38D6804B" w14:textId="77777777" w:rsidR="002E0E2D" w:rsidRPr="00D03795" w:rsidRDefault="002E0E2D" w:rsidP="00DA52F5">
            <w:pPr>
              <w:spacing w:before="0" w:line="240" w:lineRule="auto"/>
              <w:rPr>
                <w:b/>
                <w:bCs/>
                <w:szCs w:val="22"/>
                <w:lang w:val="en-IE"/>
              </w:rPr>
            </w:pPr>
            <w:r w:rsidRPr="00D03795">
              <w:rPr>
                <w:b/>
                <w:bCs/>
                <w:szCs w:val="22"/>
                <w:lang w:val="en-IE"/>
              </w:rPr>
              <w:t>El precio incluye:</w:t>
            </w:r>
          </w:p>
          <w:p w14:paraId="18049C68" w14:textId="77777777" w:rsidR="002E0E2D" w:rsidRPr="00D03795" w:rsidRDefault="002E0E2D" w:rsidP="00DA52F5">
            <w:pPr>
              <w:spacing w:before="0" w:line="240" w:lineRule="auto"/>
              <w:rPr>
                <w:szCs w:val="22"/>
                <w:lang w:val="en-IE"/>
              </w:rPr>
            </w:pPr>
          </w:p>
          <w:p w14:paraId="03F10F7C" w14:textId="77777777" w:rsidR="002E0E2D" w:rsidRPr="00D03795" w:rsidRDefault="002E0E2D" w:rsidP="009A734F">
            <w:pPr>
              <w:numPr>
                <w:ilvl w:val="0"/>
                <w:numId w:val="13"/>
              </w:numPr>
              <w:spacing w:before="0" w:line="240" w:lineRule="auto"/>
              <w:jc w:val="left"/>
              <w:rPr>
                <w:szCs w:val="22"/>
              </w:rPr>
            </w:pPr>
            <w:r w:rsidRPr="00D03795">
              <w:rPr>
                <w:b/>
                <w:bCs/>
                <w:szCs w:val="22"/>
              </w:rPr>
              <w:t>Alojamiento:</w:t>
            </w:r>
            <w:r w:rsidRPr="00D03795">
              <w:rPr>
                <w:szCs w:val="22"/>
              </w:rPr>
              <w:t xml:space="preserve"> 1 noche de media pensión (cena y desayuno) + 6 noches de alojamiento y desayuno en hoteles mencionados o similar.</w:t>
            </w:r>
          </w:p>
          <w:p w14:paraId="51EBC962" w14:textId="77777777" w:rsidR="002E0E2D" w:rsidRPr="00D03795" w:rsidRDefault="002E0E2D" w:rsidP="009A734F">
            <w:pPr>
              <w:numPr>
                <w:ilvl w:val="0"/>
                <w:numId w:val="13"/>
              </w:numPr>
              <w:spacing w:before="0" w:line="240" w:lineRule="auto"/>
              <w:jc w:val="left"/>
              <w:rPr>
                <w:szCs w:val="22"/>
              </w:rPr>
            </w:pPr>
            <w:r w:rsidRPr="00D03795">
              <w:rPr>
                <w:b/>
                <w:bCs/>
                <w:szCs w:val="22"/>
              </w:rPr>
              <w:t>Traslados:</w:t>
            </w:r>
            <w:r w:rsidRPr="00D03795">
              <w:rPr>
                <w:szCs w:val="22"/>
              </w:rPr>
              <w:t xml:space="preserve"> traslados de llegada y salida entre el aeropuerto de </w:t>
            </w:r>
            <w:r w:rsidRPr="00D03795">
              <w:rPr>
                <w:rFonts w:cs="Tahoma"/>
                <w:szCs w:val="18"/>
              </w:rPr>
              <w:t xml:space="preserve">Dublín </w:t>
            </w:r>
            <w:r w:rsidRPr="00D03795">
              <w:rPr>
                <w:szCs w:val="22"/>
              </w:rPr>
              <w:t xml:space="preserve">y el hotel del tour en </w:t>
            </w:r>
            <w:r w:rsidRPr="00D03795">
              <w:rPr>
                <w:rFonts w:cs="Tahoma"/>
                <w:szCs w:val="18"/>
              </w:rPr>
              <w:t>Dublín</w:t>
            </w:r>
            <w:r w:rsidRPr="00D03795">
              <w:rPr>
                <w:szCs w:val="22"/>
              </w:rPr>
              <w:t>.</w:t>
            </w:r>
          </w:p>
          <w:p w14:paraId="69393CDB" w14:textId="7B794FCB" w:rsidR="002E0E2D" w:rsidRPr="00F34C98" w:rsidRDefault="002E0E2D" w:rsidP="009A734F">
            <w:pPr>
              <w:numPr>
                <w:ilvl w:val="0"/>
                <w:numId w:val="13"/>
              </w:numPr>
              <w:spacing w:before="0" w:line="240" w:lineRule="auto"/>
              <w:jc w:val="left"/>
              <w:rPr>
                <w:szCs w:val="22"/>
              </w:rPr>
            </w:pPr>
            <w:r w:rsidRPr="00F34C98">
              <w:rPr>
                <w:b/>
                <w:bCs/>
                <w:szCs w:val="22"/>
              </w:rPr>
              <w:t>Entradas:</w:t>
            </w:r>
            <w:r w:rsidRPr="00F34C98">
              <w:rPr>
                <w:szCs w:val="22"/>
              </w:rPr>
              <w:t xml:space="preserve"> Entrada a los Estudios de Game of Thrones, Visita a la Calzada del Gigante</w:t>
            </w:r>
            <w:r w:rsidR="00F34C98" w:rsidRPr="00F34C98">
              <w:rPr>
                <w:szCs w:val="22"/>
              </w:rPr>
              <w:t xml:space="preserve"> </w:t>
            </w:r>
            <w:r w:rsidR="00F34C98">
              <w:rPr>
                <w:szCs w:val="22"/>
              </w:rPr>
              <w:t xml:space="preserve">y </w:t>
            </w:r>
            <w:r w:rsidR="00F34C98" w:rsidRPr="00F34C98">
              <w:rPr>
                <w:b/>
                <w:bCs/>
                <w:szCs w:val="22"/>
              </w:rPr>
              <w:t>p</w:t>
            </w:r>
            <w:r w:rsidRPr="00F34C98">
              <w:rPr>
                <w:b/>
                <w:bCs/>
                <w:szCs w:val="22"/>
              </w:rPr>
              <w:t>arada fotográfica</w:t>
            </w:r>
            <w:r w:rsidRPr="00F34C98">
              <w:rPr>
                <w:szCs w:val="22"/>
              </w:rPr>
              <w:t xml:space="preserve"> en el Castillo de Dunluce y Dark Hedges.</w:t>
            </w:r>
          </w:p>
          <w:p w14:paraId="53E08ABA" w14:textId="77777777" w:rsidR="002E0E2D" w:rsidRPr="00D03795" w:rsidRDefault="002E0E2D" w:rsidP="009A734F">
            <w:pPr>
              <w:numPr>
                <w:ilvl w:val="0"/>
                <w:numId w:val="13"/>
              </w:numPr>
              <w:spacing w:before="0" w:line="240" w:lineRule="auto"/>
              <w:jc w:val="left"/>
              <w:rPr>
                <w:szCs w:val="22"/>
              </w:rPr>
            </w:pPr>
            <w:r w:rsidRPr="00D03795">
              <w:rPr>
                <w:b/>
                <w:bCs/>
                <w:szCs w:val="22"/>
              </w:rPr>
              <w:t>Visitas panorámicas:</w:t>
            </w:r>
            <w:r w:rsidRPr="00D03795">
              <w:rPr>
                <w:szCs w:val="22"/>
              </w:rPr>
              <w:t xml:space="preserve"> Belfast.</w:t>
            </w:r>
          </w:p>
          <w:p w14:paraId="6836F45C" w14:textId="77777777" w:rsidR="002E0E2D" w:rsidRPr="00D03795" w:rsidRDefault="002E0E2D" w:rsidP="009A734F">
            <w:pPr>
              <w:numPr>
                <w:ilvl w:val="0"/>
                <w:numId w:val="13"/>
              </w:numPr>
              <w:spacing w:before="0" w:line="240" w:lineRule="auto"/>
              <w:jc w:val="left"/>
              <w:rPr>
                <w:szCs w:val="22"/>
              </w:rPr>
            </w:pPr>
            <w:r w:rsidRPr="00D03795">
              <w:rPr>
                <w:b/>
                <w:bCs/>
                <w:szCs w:val="22"/>
              </w:rPr>
              <w:t>Recorridos a pie:</w:t>
            </w:r>
            <w:r w:rsidRPr="00D03795">
              <w:rPr>
                <w:szCs w:val="22"/>
              </w:rPr>
              <w:t xml:space="preserve"> Dublín, Derry y Galway.</w:t>
            </w:r>
          </w:p>
          <w:p w14:paraId="1F4951C1" w14:textId="77777777" w:rsidR="002E0E2D" w:rsidRPr="00D03795" w:rsidRDefault="002E0E2D" w:rsidP="00DA52F5">
            <w:pPr>
              <w:spacing w:before="0" w:line="240" w:lineRule="auto"/>
              <w:rPr>
                <w:szCs w:val="22"/>
              </w:rPr>
            </w:pPr>
          </w:p>
          <w:p w14:paraId="5AD214E8" w14:textId="77777777" w:rsidR="002E0E2D" w:rsidRPr="00D03795" w:rsidRDefault="002E0E2D" w:rsidP="00DA52F5">
            <w:pPr>
              <w:spacing w:before="0" w:after="240" w:line="240" w:lineRule="auto"/>
              <w:rPr>
                <w:szCs w:val="22"/>
                <w:lang w:val="en-IE"/>
              </w:rPr>
            </w:pPr>
            <w:r w:rsidRPr="00D03795">
              <w:rPr>
                <w:szCs w:val="22"/>
                <w:lang w:val="en-IE"/>
              </w:rPr>
              <w:t>El precio NO incluye:</w:t>
            </w:r>
          </w:p>
          <w:p w14:paraId="4878E02C" w14:textId="77777777" w:rsidR="002E0E2D" w:rsidRPr="00D03795" w:rsidRDefault="002E0E2D" w:rsidP="00DA52F5">
            <w:pPr>
              <w:numPr>
                <w:ilvl w:val="0"/>
                <w:numId w:val="2"/>
              </w:numPr>
              <w:spacing w:before="0" w:line="240" w:lineRule="auto"/>
              <w:jc w:val="left"/>
              <w:rPr>
                <w:szCs w:val="22"/>
              </w:rPr>
            </w:pPr>
            <w:r w:rsidRPr="00D03795">
              <w:rPr>
                <w:szCs w:val="22"/>
              </w:rPr>
              <w:t>Maleteros: el servicio de maleteros no está incluido en el precio del paquete; cada pasajero deberá encargarse de transportar su propio equipaje.</w:t>
            </w:r>
          </w:p>
          <w:p w14:paraId="603CD44B" w14:textId="77777777" w:rsidR="002E0E2D" w:rsidRPr="00D03795" w:rsidRDefault="002E0E2D" w:rsidP="00DA52F5">
            <w:pPr>
              <w:spacing w:before="0" w:line="240" w:lineRule="auto"/>
              <w:rPr>
                <w:szCs w:val="22"/>
              </w:rPr>
            </w:pPr>
          </w:p>
        </w:tc>
      </w:tr>
    </w:tbl>
    <w:p w14:paraId="3927D94D" w14:textId="77777777" w:rsidR="00D42F90" w:rsidRDefault="00D42F90" w:rsidP="00D03795">
      <w:pPr>
        <w:spacing w:before="0" w:after="200"/>
        <w:rPr>
          <w:rFonts w:eastAsiaTheme="minorEastAsia" w:cs="Tahoma"/>
          <w:kern w:val="0"/>
          <w:szCs w:val="18"/>
          <w14:ligatures w14:val="none"/>
        </w:rPr>
      </w:pPr>
    </w:p>
    <w:p w14:paraId="41A8F2B9" w14:textId="77777777" w:rsidR="00D42F90" w:rsidRDefault="00D42F90" w:rsidP="00D03795">
      <w:pPr>
        <w:spacing w:before="0" w:after="200"/>
        <w:rPr>
          <w:rFonts w:eastAsiaTheme="minorEastAsia" w:cs="Tahoma"/>
          <w:kern w:val="0"/>
          <w:szCs w:val="18"/>
          <w14:ligatures w14:val="none"/>
        </w:rPr>
      </w:pPr>
    </w:p>
    <w:p w14:paraId="51F1696E" w14:textId="77777777" w:rsidR="00D42F90" w:rsidRDefault="00D42F90" w:rsidP="00D03795">
      <w:pPr>
        <w:spacing w:before="0" w:after="200"/>
        <w:rPr>
          <w:rFonts w:eastAsiaTheme="minorEastAsia" w:cs="Tahoma"/>
          <w:kern w:val="0"/>
          <w:szCs w:val="18"/>
          <w14:ligatures w14:val="none"/>
        </w:rPr>
      </w:pPr>
    </w:p>
    <w:p w14:paraId="3ABDB6E6" w14:textId="77777777" w:rsidR="00D42F90" w:rsidRDefault="00D42F90" w:rsidP="00D03795">
      <w:pPr>
        <w:spacing w:before="0" w:after="200"/>
        <w:rPr>
          <w:rFonts w:eastAsiaTheme="minorEastAsia" w:cs="Tahoma"/>
          <w:kern w:val="0"/>
          <w:szCs w:val="18"/>
          <w14:ligatures w14:val="none"/>
        </w:rPr>
      </w:pPr>
    </w:p>
    <w:p w14:paraId="39FE6B88" w14:textId="77777777" w:rsidR="00031800" w:rsidRDefault="00031800" w:rsidP="00D03795">
      <w:pPr>
        <w:spacing w:before="0" w:after="200"/>
        <w:rPr>
          <w:rFonts w:eastAsiaTheme="minorEastAsia" w:cs="Tahoma"/>
          <w:kern w:val="0"/>
          <w:szCs w:val="18"/>
          <w14:ligatures w14:val="none"/>
        </w:rPr>
      </w:pPr>
    </w:p>
    <w:p w14:paraId="16EB1D3A" w14:textId="77777777" w:rsidR="00031800" w:rsidRDefault="00031800" w:rsidP="00D03795">
      <w:pPr>
        <w:spacing w:before="0" w:after="200"/>
        <w:rPr>
          <w:rFonts w:eastAsiaTheme="minorEastAsia" w:cs="Tahoma"/>
          <w:kern w:val="0"/>
          <w:szCs w:val="18"/>
          <w14:ligatures w14:val="none"/>
        </w:rPr>
      </w:pPr>
    </w:p>
    <w:p w14:paraId="3FAA1FAD" w14:textId="77777777" w:rsidR="00031800" w:rsidRDefault="00031800" w:rsidP="00D03795">
      <w:pPr>
        <w:spacing w:before="0" w:after="200"/>
        <w:rPr>
          <w:rFonts w:eastAsiaTheme="minorEastAsia" w:cs="Tahoma"/>
          <w:kern w:val="0"/>
          <w:szCs w:val="18"/>
          <w14:ligatures w14:val="none"/>
        </w:rPr>
      </w:pPr>
    </w:p>
    <w:p w14:paraId="466689A5" w14:textId="77777777" w:rsidR="003F7109" w:rsidRDefault="003F7109" w:rsidP="00D03795">
      <w:pPr>
        <w:spacing w:before="0" w:after="200"/>
        <w:rPr>
          <w:rFonts w:eastAsiaTheme="minorEastAsia" w:cs="Tahoma"/>
          <w:kern w:val="0"/>
          <w:szCs w:val="18"/>
          <w14:ligatures w14:val="none"/>
        </w:rPr>
      </w:pPr>
    </w:p>
    <w:p w14:paraId="39CB9A50" w14:textId="127D7162" w:rsidR="002456E2" w:rsidRPr="005048D7" w:rsidRDefault="002456E2" w:rsidP="002456E2">
      <w:pPr>
        <w:pStyle w:val="Heading1"/>
      </w:pPr>
      <w:bookmarkStart w:id="50" w:name="_Toc233194049"/>
      <w:r w:rsidRPr="005048D7">
        <w:lastRenderedPageBreak/>
        <w:t xml:space="preserve">Circuitos con salida desde </w:t>
      </w:r>
      <w:r>
        <w:t>BRUSELAS</w:t>
      </w:r>
      <w:bookmarkEnd w:id="50"/>
      <w:r>
        <w:t xml:space="preserve"> </w:t>
      </w:r>
    </w:p>
    <w:p w14:paraId="0598C5F3" w14:textId="77777777" w:rsidR="00DD0CF7" w:rsidRPr="00DD0CF7" w:rsidRDefault="00DD0CF7" w:rsidP="00DD0CF7">
      <w:pPr>
        <w:pStyle w:val="Heading2"/>
        <w:rPr>
          <w:rFonts w:eastAsia="Times New Roman"/>
        </w:rPr>
      </w:pPr>
      <w:bookmarkStart w:id="51" w:name="_Toc233194050"/>
      <w:r w:rsidRPr="00DD0CF7">
        <w:rPr>
          <w:rFonts w:eastAsia="Times New Roman"/>
        </w:rPr>
        <w:t>ENCANTOS DE LOS PAÍSES BAJOS</w:t>
      </w:r>
      <w:bookmarkEnd w:id="51"/>
      <w:r w:rsidRPr="00DD0CF7">
        <w:rPr>
          <w:rFonts w:eastAsia="Times New Roman"/>
        </w:rPr>
        <w:t xml:space="preserve"> </w:t>
      </w:r>
    </w:p>
    <w:p w14:paraId="50EEC0BC" w14:textId="00C00BA7" w:rsidR="00DD0CF7" w:rsidRPr="00DD0CF7" w:rsidRDefault="00CC6BAC" w:rsidP="00DD0CF7">
      <w:pPr>
        <w:pStyle w:val="Heading3"/>
        <w:rPr>
          <w:rFonts w:eastAsia="Times New Roman"/>
        </w:rPr>
      </w:pPr>
      <w:bookmarkStart w:id="52" w:name="_Toc233194051"/>
      <w:r w:rsidRPr="00DD0CF7">
        <w:rPr>
          <w:rFonts w:eastAsia="Times New Roman"/>
        </w:rPr>
        <w:t>(REF: TOURBENE627) - 2027 - TOUR DE 6 DÍAS</w:t>
      </w:r>
      <w:bookmarkEnd w:id="52"/>
    </w:p>
    <w:p w14:paraId="7264D4BF" w14:textId="77777777" w:rsidR="00DD0CF7" w:rsidRPr="00DD0CF7" w:rsidRDefault="00DD0CF7" w:rsidP="00DD0CF7">
      <w:pPr>
        <w:spacing w:before="0" w:after="0"/>
        <w:rPr>
          <w:rFonts w:eastAsia="Times New Roman" w:cs="Tahoma"/>
          <w:kern w:val="0"/>
          <w:szCs w:val="18"/>
          <w14:ligatures w14:val="none"/>
        </w:rPr>
      </w:pPr>
    </w:p>
    <w:p w14:paraId="2142852C" w14:textId="77777777" w:rsidR="00DD0CF7" w:rsidRPr="00DD0CF7" w:rsidRDefault="00DD0CF7" w:rsidP="00791A8E">
      <w:pPr>
        <w:spacing w:before="0" w:after="0" w:line="240" w:lineRule="auto"/>
        <w:rPr>
          <w:rFonts w:eastAsia="Times New Roman" w:cs="Tahoma"/>
          <w:b/>
          <w:bCs/>
          <w:kern w:val="0"/>
          <w:szCs w:val="18"/>
          <w14:ligatures w14:val="none"/>
        </w:rPr>
      </w:pPr>
      <w:r w:rsidRPr="00DD0CF7">
        <w:rPr>
          <w:rFonts w:eastAsia="Times New Roman" w:cs="Tahoma"/>
          <w:b/>
          <w:bCs/>
          <w:kern w:val="0"/>
          <w:szCs w:val="18"/>
          <w14:ligatures w14:val="none"/>
        </w:rPr>
        <w:t>En este fascinante tour de seis días, explorarás las ciudades más emblemáticas de Bélgica y los Países Bajos, disfrutando de su historia, cultura y belleza. Desde Bruselas, la vibrante capital belga, hasta la encantadora Ámsterdam, pasando por la medieval Gante, la romántica Brujas y la elegante Amberes, cada parada te cautivará. La ruta ha sido cuidadosamente diseñada para que cada destino brille, sumergiéndote en su arte, arquitectura y esencia única.</w:t>
      </w:r>
    </w:p>
    <w:p w14:paraId="0FFB9E1D" w14:textId="77777777" w:rsidR="00DD0CF7" w:rsidRPr="00DD0CF7" w:rsidRDefault="00DD0CF7" w:rsidP="00DD0CF7">
      <w:pPr>
        <w:spacing w:before="0" w:after="0"/>
        <w:rPr>
          <w:rFonts w:eastAsia="Times New Roman" w:cs="Tahoma"/>
          <w:b/>
          <w:bCs/>
          <w:kern w:val="0"/>
          <w:szCs w:val="18"/>
          <w14:ligatures w14:val="none"/>
        </w:rPr>
      </w:pPr>
    </w:p>
    <w:p w14:paraId="42ED69B2" w14:textId="77777777" w:rsidR="00DD0CF7" w:rsidRPr="00DD0CF7" w:rsidRDefault="00DD0CF7" w:rsidP="00DD0CF7">
      <w:pPr>
        <w:spacing w:before="0" w:after="0" w:line="240" w:lineRule="auto"/>
        <w:rPr>
          <w:rFonts w:eastAsia="Times New Roman" w:cs="Tahoma"/>
          <w:b/>
          <w:bCs/>
          <w:kern w:val="0"/>
          <w:szCs w:val="18"/>
          <w14:ligatures w14:val="none"/>
        </w:rPr>
      </w:pPr>
      <w:r w:rsidRPr="00DD0CF7">
        <w:rPr>
          <w:rFonts w:eastAsia="Times New Roman" w:cs="Tahoma"/>
          <w:b/>
          <w:bCs/>
          <w:kern w:val="0"/>
          <w:szCs w:val="18"/>
          <w14:ligatures w14:val="none"/>
        </w:rPr>
        <w:t>DÍA 1. LLEGADA A BRUSELAS</w:t>
      </w:r>
    </w:p>
    <w:p w14:paraId="28FC9D1E" w14:textId="77777777" w:rsidR="00DD0CF7" w:rsidRPr="00BD493B" w:rsidRDefault="00DD0CF7" w:rsidP="00DD0CF7">
      <w:pPr>
        <w:spacing w:before="100" w:beforeAutospacing="1" w:after="100" w:afterAutospacing="1"/>
        <w:rPr>
          <w:rFonts w:eastAsia="Times New Roman" w:cs="Tahoma"/>
          <w:kern w:val="0"/>
          <w:szCs w:val="18"/>
          <w14:ligatures w14:val="none"/>
        </w:rPr>
      </w:pPr>
      <w:r w:rsidRPr="00DD0CF7">
        <w:rPr>
          <w:rFonts w:eastAsia="Times New Roman" w:cs="Tahoma"/>
          <w:kern w:val="0"/>
          <w:szCs w:val="18"/>
          <w14:ligatures w14:val="none"/>
        </w:rPr>
        <w:t xml:space="preserve">Llegada a </w:t>
      </w:r>
      <w:r w:rsidRPr="00DD0CF7">
        <w:rPr>
          <w:rFonts w:eastAsia="Times New Roman" w:cs="Tahoma"/>
          <w:b/>
          <w:bCs/>
          <w:kern w:val="0"/>
          <w:szCs w:val="18"/>
          <w14:ligatures w14:val="none"/>
        </w:rPr>
        <w:t>Bruselas</w:t>
      </w:r>
      <w:r w:rsidRPr="00DD0CF7">
        <w:rPr>
          <w:rFonts w:eastAsia="Times New Roman" w:cs="Tahoma"/>
          <w:kern w:val="0"/>
          <w:szCs w:val="18"/>
          <w14:ligatures w14:val="none"/>
        </w:rPr>
        <w:t xml:space="preserve"> y traslado desde el aeropuerto al hotel. Resto del día libre para explorar la ciudad a su propio ritmo. </w:t>
      </w:r>
      <w:r w:rsidRPr="00BD493B">
        <w:rPr>
          <w:rFonts w:eastAsia="Times New Roman" w:cs="Tahoma"/>
          <w:kern w:val="0"/>
          <w:szCs w:val="18"/>
          <w14:ligatures w14:val="none"/>
        </w:rPr>
        <w:t xml:space="preserve">Alojamiento y desayuno en el </w:t>
      </w:r>
      <w:r w:rsidRPr="00BD493B">
        <w:rPr>
          <w:rFonts w:eastAsia="Times New Roman" w:cs="Tahoma"/>
          <w:b/>
          <w:bCs/>
          <w:kern w:val="0"/>
          <w:szCs w:val="18"/>
          <w14:ligatures w14:val="none"/>
        </w:rPr>
        <w:t>Thon Hotel Brussels City Centre</w:t>
      </w:r>
      <w:r w:rsidRPr="00BD493B">
        <w:rPr>
          <w:rFonts w:eastAsia="Times New Roman" w:cs="Tahoma"/>
          <w:kern w:val="0"/>
          <w:szCs w:val="18"/>
          <w14:ligatures w14:val="none"/>
        </w:rPr>
        <w:t xml:space="preserve">, </w:t>
      </w:r>
      <w:r w:rsidRPr="00BD493B">
        <w:rPr>
          <w:rFonts w:eastAsia="Times New Roman" w:cs="Tahoma"/>
          <w:b/>
          <w:bCs/>
          <w:kern w:val="0"/>
          <w:szCs w:val="18"/>
          <w14:ligatures w14:val="none"/>
        </w:rPr>
        <w:t>Park Inn by Radisson Brussels Midi</w:t>
      </w:r>
      <w:r w:rsidRPr="00BD493B">
        <w:rPr>
          <w:rFonts w:eastAsia="Times New Roman" w:cs="Tahoma"/>
          <w:kern w:val="0"/>
          <w:szCs w:val="18"/>
          <w14:ligatures w14:val="none"/>
        </w:rPr>
        <w:t xml:space="preserve"> o similar.</w:t>
      </w:r>
    </w:p>
    <w:p w14:paraId="7E245E5D" w14:textId="77777777" w:rsidR="00DD0CF7" w:rsidRPr="00DD0CF7" w:rsidRDefault="00DD0CF7" w:rsidP="00DD0CF7">
      <w:pPr>
        <w:spacing w:before="0" w:after="0"/>
        <w:rPr>
          <w:rFonts w:eastAsia="Times New Roman" w:cs="Tahoma"/>
          <w:b/>
          <w:bCs/>
          <w:kern w:val="0"/>
          <w:szCs w:val="18"/>
          <w14:ligatures w14:val="none"/>
        </w:rPr>
      </w:pPr>
      <w:r w:rsidRPr="00DD0CF7">
        <w:rPr>
          <w:rFonts w:eastAsia="Times New Roman" w:cs="Tahoma"/>
          <w:b/>
          <w:bCs/>
          <w:kern w:val="0"/>
          <w:szCs w:val="18"/>
          <w14:ligatures w14:val="none"/>
        </w:rPr>
        <w:t>DÍA 2. BRUSELAS</w:t>
      </w:r>
    </w:p>
    <w:p w14:paraId="77303643" w14:textId="77777777" w:rsidR="00DD0CF7" w:rsidRPr="00BD493B" w:rsidRDefault="00DD0CF7" w:rsidP="00DD0CF7">
      <w:pPr>
        <w:spacing w:after="0"/>
        <w:rPr>
          <w:rFonts w:eastAsia="Times New Roman" w:cs="Tahoma"/>
          <w:kern w:val="0"/>
          <w:szCs w:val="18"/>
          <w14:ligatures w14:val="none"/>
        </w:rPr>
      </w:pPr>
      <w:r w:rsidRPr="00DD0CF7">
        <w:rPr>
          <w:rFonts w:eastAsia="Times New Roman" w:cs="Tahoma"/>
          <w:kern w:val="0"/>
          <w:szCs w:val="18"/>
          <w14:ligatures w14:val="none"/>
        </w:rPr>
        <w:t xml:space="preserve">Después del desayuno, iniciaremos un recorrido por Bruselas, explorando algunos de sus lugares más emblemáticos. A lo largo de la panorámica, se incluirá el entorno del </w:t>
      </w:r>
      <w:r w:rsidRPr="00DD0CF7">
        <w:rPr>
          <w:rFonts w:eastAsia="Times New Roman" w:cs="Tahoma"/>
          <w:b/>
          <w:bCs/>
          <w:kern w:val="0"/>
          <w:szCs w:val="18"/>
          <w14:ligatures w14:val="none"/>
        </w:rPr>
        <w:t>barrio de las instituciones de la Unión Europea, el Parque del Cincuentenario y el Atomium, icono de la Exposición Universal de 1958</w:t>
      </w:r>
      <w:r w:rsidRPr="00DD0CF7">
        <w:rPr>
          <w:rFonts w:eastAsia="Times New Roman" w:cs="Tahoma"/>
          <w:kern w:val="0"/>
          <w:szCs w:val="18"/>
          <w14:ligatures w14:val="none"/>
        </w:rPr>
        <w:t xml:space="preserve"> y uno de los grandes símbolos de la ciudad. A su vez, veremos el imponente </w:t>
      </w:r>
      <w:r w:rsidRPr="00DD0CF7">
        <w:rPr>
          <w:rFonts w:eastAsia="Times New Roman" w:cs="Tahoma"/>
          <w:b/>
          <w:bCs/>
          <w:kern w:val="0"/>
          <w:szCs w:val="18"/>
          <w14:ligatures w14:val="none"/>
        </w:rPr>
        <w:t>Palacio de Justicia</w:t>
      </w:r>
      <w:r w:rsidRPr="00DD0CF7">
        <w:rPr>
          <w:rFonts w:eastAsia="Times New Roman" w:cs="Tahoma"/>
          <w:kern w:val="0"/>
          <w:szCs w:val="18"/>
          <w14:ligatures w14:val="none"/>
        </w:rPr>
        <w:t xml:space="preserve">, una de las construcciones más monumentales de Bruselas, y continuaremos hacia la elegante </w:t>
      </w:r>
      <w:r w:rsidRPr="00DD0CF7">
        <w:rPr>
          <w:rFonts w:eastAsia="Times New Roman" w:cs="Tahoma"/>
          <w:b/>
          <w:bCs/>
          <w:kern w:val="0"/>
          <w:szCs w:val="18"/>
          <w14:ligatures w14:val="none"/>
        </w:rPr>
        <w:t>Plaza del Gran Sablón,</w:t>
      </w:r>
      <w:r w:rsidRPr="00DD0CF7">
        <w:rPr>
          <w:rFonts w:eastAsia="Times New Roman" w:cs="Tahoma"/>
          <w:kern w:val="0"/>
          <w:szCs w:val="18"/>
          <w14:ligatures w14:val="none"/>
        </w:rPr>
        <w:t xml:space="preserve"> rodeada de edificios históricos y cafeterías con un ambiente sofisticado. Pasearemos para conocer </w:t>
      </w:r>
      <w:r w:rsidRPr="00DD0CF7">
        <w:rPr>
          <w:rFonts w:eastAsia="Times New Roman" w:cs="Tahoma"/>
          <w:b/>
          <w:bCs/>
          <w:kern w:val="0"/>
          <w:szCs w:val="18"/>
          <w14:ligatures w14:val="none"/>
        </w:rPr>
        <w:t>la famosa estatua del Manneken Pis</w:t>
      </w:r>
      <w:r w:rsidRPr="00DD0CF7">
        <w:rPr>
          <w:rFonts w:eastAsia="Times New Roman" w:cs="Tahoma"/>
          <w:kern w:val="0"/>
          <w:szCs w:val="18"/>
          <w14:ligatures w14:val="none"/>
        </w:rPr>
        <w:t xml:space="preserve">, uno de los símbolos más reconocibles de la ciudad. El recorrido nos llevará finalmente a la espectacular </w:t>
      </w:r>
      <w:r w:rsidRPr="00DD0CF7">
        <w:rPr>
          <w:rFonts w:eastAsia="Times New Roman" w:cs="Tahoma"/>
          <w:b/>
          <w:bCs/>
          <w:kern w:val="0"/>
          <w:szCs w:val="18"/>
          <w14:ligatures w14:val="none"/>
        </w:rPr>
        <w:t>Gran Plaza,</w:t>
      </w:r>
      <w:r w:rsidRPr="00DD0CF7">
        <w:rPr>
          <w:rFonts w:eastAsia="Times New Roman" w:cs="Tahoma"/>
          <w:kern w:val="0"/>
          <w:szCs w:val="18"/>
          <w14:ligatures w14:val="none"/>
        </w:rPr>
        <w:t xml:space="preserve"> corazón histórico de Bruselas, donde podremos admirar la extraordinaria arquitectura de sus edificios gremiales y disfrutar del ambiente. Por la tarde, dispondremos de tiempo libre para seguir descubriendo la ciudad a nuestro ritmo. </w:t>
      </w:r>
      <w:r w:rsidRPr="00BD493B">
        <w:rPr>
          <w:rFonts w:eastAsia="Times New Roman" w:cs="Tahoma"/>
          <w:kern w:val="0"/>
          <w:szCs w:val="18"/>
          <w14:ligatures w14:val="none"/>
        </w:rPr>
        <w:t>Alojamiento y desayuno en el Thon Hotel Brussels City Centre, Park Inn by Radisson Brussels Midi o similar.</w:t>
      </w:r>
    </w:p>
    <w:p w14:paraId="0F9E930A" w14:textId="77777777" w:rsidR="00DD0CF7" w:rsidRPr="00DD0CF7" w:rsidRDefault="00DD0CF7" w:rsidP="00DD0CF7">
      <w:pPr>
        <w:rPr>
          <w:b/>
          <w:bCs/>
        </w:rPr>
      </w:pPr>
      <w:r w:rsidRPr="00DD0CF7">
        <w:rPr>
          <w:b/>
          <w:bCs/>
        </w:rPr>
        <w:t>DÍA 3. BRUSELAS – GANTE – BRUJAS</w:t>
      </w:r>
    </w:p>
    <w:p w14:paraId="517BB349" w14:textId="77777777" w:rsidR="00DD0CF7" w:rsidRPr="00DD0CF7" w:rsidRDefault="00DD0CF7" w:rsidP="00DD0CF7">
      <w:pPr>
        <w:spacing w:before="100" w:beforeAutospacing="1" w:after="100" w:afterAutospacing="1"/>
        <w:rPr>
          <w:rFonts w:eastAsia="Times New Roman" w:cs="Tahoma"/>
          <w:kern w:val="0"/>
          <w:szCs w:val="18"/>
          <w14:ligatures w14:val="none"/>
        </w:rPr>
      </w:pPr>
      <w:r w:rsidRPr="00DD0CF7">
        <w:rPr>
          <w:rFonts w:eastAsia="Times New Roman" w:cs="Tahoma"/>
          <w:kern w:val="0"/>
          <w:szCs w:val="18"/>
          <w14:ligatures w14:val="none"/>
        </w:rPr>
        <w:t xml:space="preserve">Tras el desayuno, nos dirigiremos hacia </w:t>
      </w:r>
      <w:r w:rsidRPr="00DD0CF7">
        <w:rPr>
          <w:rFonts w:eastAsia="Times New Roman" w:cs="Tahoma"/>
          <w:b/>
          <w:bCs/>
          <w:kern w:val="0"/>
          <w:szCs w:val="18"/>
          <w14:ligatures w14:val="none"/>
        </w:rPr>
        <w:t>Gante</w:t>
      </w:r>
      <w:r w:rsidRPr="00DD0CF7">
        <w:rPr>
          <w:rFonts w:eastAsia="Times New Roman" w:cs="Tahoma"/>
          <w:kern w:val="0"/>
          <w:szCs w:val="18"/>
          <w14:ligatures w14:val="none"/>
        </w:rPr>
        <w:t xml:space="preserve">, la tercera ciudad más grande de Bélgica y uno de sus centros históricos más destacados. Gante alberga la impresionante </w:t>
      </w:r>
      <w:r w:rsidRPr="00DD0CF7">
        <w:rPr>
          <w:rFonts w:eastAsia="Times New Roman" w:cs="Tahoma"/>
          <w:b/>
          <w:bCs/>
          <w:kern w:val="0"/>
          <w:szCs w:val="18"/>
          <w14:ligatures w14:val="none"/>
        </w:rPr>
        <w:t>Catedral de San Bavón</w:t>
      </w:r>
      <w:r w:rsidRPr="00DD0CF7">
        <w:rPr>
          <w:rFonts w:eastAsia="Times New Roman" w:cs="Tahoma"/>
          <w:kern w:val="0"/>
          <w:szCs w:val="18"/>
          <w14:ligatures w14:val="none"/>
        </w:rPr>
        <w:t xml:space="preserve">, símbolo de la ciudad y lugar donde se conserva la célebre obra </w:t>
      </w:r>
      <w:r w:rsidRPr="00DD0CF7">
        <w:rPr>
          <w:rFonts w:eastAsia="Times New Roman" w:cs="Tahoma"/>
          <w:i/>
          <w:iCs/>
          <w:kern w:val="0"/>
          <w:szCs w:val="18"/>
          <w14:ligatures w14:val="none"/>
        </w:rPr>
        <w:t>La Adoración del Cordero Místico</w:t>
      </w:r>
      <w:r w:rsidRPr="00DD0CF7">
        <w:rPr>
          <w:rFonts w:eastAsia="Times New Roman" w:cs="Tahoma"/>
          <w:kern w:val="0"/>
          <w:szCs w:val="18"/>
          <w14:ligatures w14:val="none"/>
        </w:rPr>
        <w:t xml:space="preserve"> de los hermanos Van Eyck. También veremos el </w:t>
      </w:r>
      <w:r w:rsidRPr="00DD0CF7">
        <w:rPr>
          <w:rFonts w:eastAsia="Times New Roman" w:cs="Tahoma"/>
          <w:b/>
          <w:bCs/>
          <w:kern w:val="0"/>
          <w:szCs w:val="18"/>
          <w14:ligatures w14:val="none"/>
        </w:rPr>
        <w:t>Muelle de las Hierbas</w:t>
      </w:r>
      <w:r w:rsidRPr="00DD0CF7">
        <w:rPr>
          <w:rFonts w:eastAsia="Times New Roman" w:cs="Tahoma"/>
          <w:kern w:val="0"/>
          <w:szCs w:val="18"/>
          <w14:ligatures w14:val="none"/>
        </w:rPr>
        <w:t xml:space="preserve">, una antigua zona portuaria que mantiene el encanto de los gremios medievales que marcaron el esplendor comercial de la ciudad. Dispondremos de </w:t>
      </w:r>
      <w:r w:rsidRPr="00DD0CF7">
        <w:rPr>
          <w:rFonts w:eastAsia="Times New Roman" w:cs="Tahoma"/>
          <w:b/>
          <w:bCs/>
          <w:kern w:val="0"/>
          <w:szCs w:val="18"/>
          <w14:ligatures w14:val="none"/>
        </w:rPr>
        <w:t>tiempo libre para el almuerzo</w:t>
      </w:r>
      <w:r w:rsidRPr="00DD0CF7">
        <w:rPr>
          <w:rFonts w:eastAsia="Times New Roman" w:cs="Tahoma"/>
          <w:kern w:val="0"/>
          <w:szCs w:val="18"/>
          <w14:ligatures w14:val="none"/>
        </w:rPr>
        <w:t xml:space="preserve"> en Gante y, por la tarde, continuaremos hacia </w:t>
      </w:r>
      <w:r w:rsidRPr="00DD0CF7">
        <w:rPr>
          <w:rFonts w:eastAsia="Times New Roman" w:cs="Tahoma"/>
          <w:b/>
          <w:bCs/>
          <w:kern w:val="0"/>
          <w:szCs w:val="18"/>
          <w14:ligatures w14:val="none"/>
        </w:rPr>
        <w:t>Brujas</w:t>
      </w:r>
      <w:r w:rsidRPr="00DD0CF7">
        <w:rPr>
          <w:rFonts w:eastAsia="Times New Roman" w:cs="Tahoma"/>
          <w:kern w:val="0"/>
          <w:szCs w:val="18"/>
          <w14:ligatures w14:val="none"/>
        </w:rPr>
        <w:t xml:space="preserve">, conocida como la </w:t>
      </w:r>
      <w:r w:rsidRPr="00DD0CF7">
        <w:rPr>
          <w:rFonts w:eastAsia="Times New Roman" w:cs="Tahoma"/>
          <w:i/>
          <w:iCs/>
          <w:kern w:val="0"/>
          <w:szCs w:val="18"/>
          <w14:ligatures w14:val="none"/>
        </w:rPr>
        <w:t>Venecia del Norte</w:t>
      </w:r>
      <w:r w:rsidRPr="00DD0CF7">
        <w:rPr>
          <w:rFonts w:eastAsia="Times New Roman" w:cs="Tahoma"/>
          <w:kern w:val="0"/>
          <w:szCs w:val="18"/>
          <w14:ligatures w14:val="none"/>
        </w:rPr>
        <w:t xml:space="preserve"> y considerada una de las ciudades medievales mejor conservadas de Europa. Recorreremos sus calles empedradas, pasaremos por la </w:t>
      </w:r>
      <w:r w:rsidRPr="00DD0CF7">
        <w:rPr>
          <w:rFonts w:eastAsia="Times New Roman" w:cs="Tahoma"/>
          <w:b/>
          <w:bCs/>
          <w:kern w:val="0"/>
          <w:szCs w:val="18"/>
          <w14:ligatures w14:val="none"/>
        </w:rPr>
        <w:t>Basílica de la Santa Sangre</w:t>
      </w:r>
      <w:r w:rsidRPr="00DD0CF7">
        <w:rPr>
          <w:rFonts w:eastAsia="Times New Roman" w:cs="Tahoma"/>
          <w:kern w:val="0"/>
          <w:szCs w:val="18"/>
          <w14:ligatures w14:val="none"/>
        </w:rPr>
        <w:t xml:space="preserve">, visitaremos la </w:t>
      </w:r>
      <w:r w:rsidRPr="00DD0CF7">
        <w:rPr>
          <w:rFonts w:eastAsia="Times New Roman" w:cs="Tahoma"/>
          <w:b/>
          <w:bCs/>
          <w:kern w:val="0"/>
          <w:szCs w:val="18"/>
          <w14:ligatures w14:val="none"/>
        </w:rPr>
        <w:t>Plaza del Mercado</w:t>
      </w:r>
      <w:r w:rsidRPr="00DD0CF7">
        <w:rPr>
          <w:rFonts w:eastAsia="Times New Roman" w:cs="Tahoma"/>
          <w:kern w:val="0"/>
          <w:szCs w:val="18"/>
          <w14:ligatures w14:val="none"/>
        </w:rPr>
        <w:t xml:space="preserve"> y admiraremos sus pintorescos canales. Por la noche, podrán disfrutar de la gastronomía local y degustar algunas de las especialidades típicas del chocolate belga. Alojamiento y desayuno en el </w:t>
      </w:r>
      <w:r w:rsidRPr="00DD0CF7">
        <w:rPr>
          <w:rFonts w:eastAsia="Times New Roman" w:cs="Tahoma"/>
          <w:b/>
          <w:bCs/>
          <w:kern w:val="0"/>
          <w:szCs w:val="18"/>
          <w14:ligatures w14:val="none"/>
        </w:rPr>
        <w:t>Novotel Bruges Centrum</w:t>
      </w:r>
      <w:r w:rsidRPr="00DD0CF7">
        <w:rPr>
          <w:rFonts w:eastAsia="Times New Roman" w:cs="Tahoma"/>
          <w:kern w:val="0"/>
          <w:szCs w:val="18"/>
          <w14:ligatures w14:val="none"/>
        </w:rPr>
        <w:t xml:space="preserve"> o similar.</w:t>
      </w:r>
    </w:p>
    <w:p w14:paraId="1199CA65" w14:textId="77777777" w:rsidR="00DD0CF7" w:rsidRPr="00DD0CF7" w:rsidRDefault="00DD0CF7" w:rsidP="00DD0CF7">
      <w:pPr>
        <w:rPr>
          <w:b/>
          <w:bCs/>
        </w:rPr>
      </w:pPr>
      <w:r w:rsidRPr="00DD0CF7">
        <w:rPr>
          <w:b/>
          <w:bCs/>
        </w:rPr>
        <w:t>DÍA 4. BRUJAS – AMBERES – LA HAYA – ÁMSTERDAM</w:t>
      </w:r>
    </w:p>
    <w:p w14:paraId="53F6341F" w14:textId="77777777" w:rsidR="00DD0CF7" w:rsidRPr="00DD0CF7" w:rsidRDefault="00DD0CF7" w:rsidP="000D14F1">
      <w:pPr>
        <w:rPr>
          <w:rFonts w:eastAsia="Times New Roman" w:cs="Tahoma"/>
          <w:kern w:val="0"/>
          <w:szCs w:val="18"/>
          <w14:ligatures w14:val="none"/>
        </w:rPr>
      </w:pPr>
      <w:r w:rsidRPr="001104C7">
        <w:t xml:space="preserve">Dejaremos Brujas en dirección a </w:t>
      </w:r>
      <w:r w:rsidRPr="000D14F1">
        <w:rPr>
          <w:b/>
          <w:bCs/>
        </w:rPr>
        <w:t>Amberes</w:t>
      </w:r>
      <w:r w:rsidRPr="001104C7">
        <w:t>, conocida como la Ciudad de los Diamantes, ya que por sus mercados pasa una gran parte</w:t>
      </w:r>
      <w:r w:rsidRPr="00DD0CF7">
        <w:rPr>
          <w:rFonts w:eastAsia="Times New Roman" w:cs="Tahoma"/>
          <w:kern w:val="0"/>
          <w:szCs w:val="18"/>
          <w14:ligatures w14:val="none"/>
        </w:rPr>
        <w:t xml:space="preserve"> de los diamantes sin cortar del mundo. Haremos una breve parada en la </w:t>
      </w:r>
      <w:r w:rsidRPr="00DD0CF7">
        <w:rPr>
          <w:rFonts w:eastAsia="Times New Roman" w:cs="Tahoma"/>
          <w:b/>
          <w:bCs/>
          <w:kern w:val="0"/>
          <w:szCs w:val="18"/>
          <w14:ligatures w14:val="none"/>
        </w:rPr>
        <w:t>Grote Markt</w:t>
      </w:r>
      <w:r w:rsidRPr="00DD0CF7">
        <w:rPr>
          <w:rFonts w:eastAsia="Times New Roman" w:cs="Tahoma"/>
          <w:kern w:val="0"/>
          <w:szCs w:val="18"/>
          <w14:ligatures w14:val="none"/>
        </w:rPr>
        <w:t xml:space="preserve">, la plaza central de la ciudad, rodeada de edificios gremiales y dominada por la majestuosa </w:t>
      </w:r>
      <w:r w:rsidRPr="00DD0CF7">
        <w:rPr>
          <w:rFonts w:eastAsia="Times New Roman" w:cs="Tahoma"/>
          <w:b/>
          <w:bCs/>
          <w:kern w:val="0"/>
          <w:szCs w:val="18"/>
          <w14:ligatures w14:val="none"/>
        </w:rPr>
        <w:t>Catedral de Nuestra Señora</w:t>
      </w:r>
      <w:r w:rsidRPr="00DD0CF7">
        <w:rPr>
          <w:rFonts w:eastAsia="Times New Roman" w:cs="Tahoma"/>
          <w:kern w:val="0"/>
          <w:szCs w:val="18"/>
          <w14:ligatures w14:val="none"/>
        </w:rPr>
        <w:t xml:space="preserve">, símbolo del esplendor histórico de Amberes. Esta breve visita permitirá tomar contacto con el animado ambiente urbano y su legado comercial. A continuación, seguiremos hacia </w:t>
      </w:r>
      <w:r w:rsidRPr="00DD0CF7">
        <w:rPr>
          <w:rFonts w:eastAsia="Times New Roman" w:cs="Tahoma"/>
          <w:b/>
          <w:bCs/>
          <w:kern w:val="0"/>
          <w:szCs w:val="18"/>
          <w14:ligatures w14:val="none"/>
        </w:rPr>
        <w:t>La Haya</w:t>
      </w:r>
      <w:r w:rsidRPr="00DD0CF7">
        <w:rPr>
          <w:rFonts w:eastAsia="Times New Roman" w:cs="Tahoma"/>
          <w:kern w:val="0"/>
          <w:szCs w:val="18"/>
          <w14:ligatures w14:val="none"/>
        </w:rPr>
        <w:t xml:space="preserve">, tercera ciudad más poblada de los Países Bajos y sede del gobierno y del parlamento. Realizaremos una </w:t>
      </w:r>
      <w:r w:rsidRPr="00DD0CF7">
        <w:rPr>
          <w:rFonts w:eastAsia="Times New Roman" w:cs="Tahoma"/>
          <w:b/>
          <w:bCs/>
          <w:kern w:val="0"/>
          <w:szCs w:val="18"/>
          <w14:ligatures w14:val="none"/>
        </w:rPr>
        <w:t>breve visita panorámica</w:t>
      </w:r>
      <w:r w:rsidRPr="00DD0CF7">
        <w:rPr>
          <w:rFonts w:eastAsia="Times New Roman" w:cs="Tahoma"/>
          <w:kern w:val="0"/>
          <w:szCs w:val="18"/>
          <w14:ligatures w14:val="none"/>
        </w:rPr>
        <w:t xml:space="preserve">, conociendo lugares destacados como el </w:t>
      </w:r>
      <w:r w:rsidRPr="00DD0CF7">
        <w:rPr>
          <w:rFonts w:eastAsia="Times New Roman" w:cs="Tahoma"/>
          <w:b/>
          <w:bCs/>
          <w:kern w:val="0"/>
          <w:szCs w:val="18"/>
          <w14:ligatures w14:val="none"/>
        </w:rPr>
        <w:t>Binnenhof</w:t>
      </w:r>
      <w:r w:rsidRPr="00DD0CF7">
        <w:rPr>
          <w:rFonts w:eastAsia="Times New Roman" w:cs="Tahoma"/>
          <w:kern w:val="0"/>
          <w:szCs w:val="18"/>
          <w14:ligatures w14:val="none"/>
        </w:rPr>
        <w:t xml:space="preserve">, el </w:t>
      </w:r>
      <w:r w:rsidRPr="00DD0CF7">
        <w:rPr>
          <w:rFonts w:eastAsia="Times New Roman" w:cs="Tahoma"/>
          <w:b/>
          <w:bCs/>
          <w:kern w:val="0"/>
          <w:szCs w:val="18"/>
          <w14:ligatures w14:val="none"/>
        </w:rPr>
        <w:t>Palacio de la Paz</w:t>
      </w:r>
      <w:r w:rsidRPr="00DD0CF7">
        <w:rPr>
          <w:rFonts w:eastAsia="Times New Roman" w:cs="Tahoma"/>
          <w:kern w:val="0"/>
          <w:szCs w:val="18"/>
          <w14:ligatures w14:val="none"/>
        </w:rPr>
        <w:t xml:space="preserve"> y el </w:t>
      </w:r>
      <w:r w:rsidRPr="00DD0CF7">
        <w:rPr>
          <w:rFonts w:eastAsia="Times New Roman" w:cs="Tahoma"/>
          <w:b/>
          <w:bCs/>
          <w:kern w:val="0"/>
          <w:szCs w:val="18"/>
          <w14:ligatures w14:val="none"/>
        </w:rPr>
        <w:t>Tribunal Penal Internacional</w:t>
      </w:r>
      <w:r w:rsidRPr="00DD0CF7">
        <w:rPr>
          <w:rFonts w:eastAsia="Times New Roman" w:cs="Tahoma"/>
          <w:kern w:val="0"/>
          <w:szCs w:val="18"/>
          <w14:ligatures w14:val="none"/>
        </w:rPr>
        <w:t xml:space="preserve">, que reflejan el papel de la ciudad como centro jurídico y político internacional. Tras esta visita, continuaremos hasta llegar a </w:t>
      </w:r>
      <w:r w:rsidRPr="00DD0CF7">
        <w:rPr>
          <w:rFonts w:eastAsia="Times New Roman" w:cs="Tahoma"/>
          <w:b/>
          <w:bCs/>
          <w:kern w:val="0"/>
          <w:szCs w:val="18"/>
          <w14:ligatures w14:val="none"/>
        </w:rPr>
        <w:t>Ámsterdam</w:t>
      </w:r>
      <w:r w:rsidRPr="00DD0CF7">
        <w:rPr>
          <w:rFonts w:eastAsia="Times New Roman" w:cs="Tahoma"/>
          <w:kern w:val="0"/>
          <w:szCs w:val="18"/>
          <w14:ligatures w14:val="none"/>
        </w:rPr>
        <w:t xml:space="preserve">. Alojamiento y desayuno en el </w:t>
      </w:r>
      <w:r w:rsidRPr="00DD0CF7">
        <w:rPr>
          <w:rFonts w:eastAsia="Times New Roman" w:cs="Tahoma"/>
          <w:b/>
          <w:bCs/>
          <w:kern w:val="0"/>
          <w:szCs w:val="18"/>
          <w14:ligatures w14:val="none"/>
        </w:rPr>
        <w:t>Leonardo Royal Amsterdam</w:t>
      </w:r>
      <w:r w:rsidRPr="00DD0CF7">
        <w:rPr>
          <w:rFonts w:eastAsia="Times New Roman" w:cs="Tahoma"/>
          <w:kern w:val="0"/>
          <w:szCs w:val="18"/>
          <w14:ligatures w14:val="none"/>
        </w:rPr>
        <w:t xml:space="preserve">, </w:t>
      </w:r>
      <w:r w:rsidRPr="00DD0CF7">
        <w:rPr>
          <w:rFonts w:eastAsia="Times New Roman" w:cs="Tahoma"/>
          <w:b/>
          <w:bCs/>
          <w:kern w:val="0"/>
          <w:szCs w:val="18"/>
          <w14:ligatures w14:val="none"/>
        </w:rPr>
        <w:t>Hampton by Hilton Amsterdam (Arena Boulevard)</w:t>
      </w:r>
      <w:r w:rsidRPr="00DD0CF7">
        <w:rPr>
          <w:rFonts w:eastAsia="Times New Roman" w:cs="Tahoma"/>
          <w:kern w:val="0"/>
          <w:szCs w:val="18"/>
          <w14:ligatures w14:val="none"/>
        </w:rPr>
        <w:t xml:space="preserve"> o similar.</w:t>
      </w:r>
    </w:p>
    <w:p w14:paraId="273A6247" w14:textId="77777777" w:rsidR="00DD0CF7" w:rsidRPr="00DD0CF7" w:rsidRDefault="00DD0CF7" w:rsidP="00DD0CF7">
      <w:pPr>
        <w:rPr>
          <w:b/>
          <w:bCs/>
        </w:rPr>
      </w:pPr>
      <w:r w:rsidRPr="00DD0CF7">
        <w:rPr>
          <w:b/>
          <w:bCs/>
        </w:rPr>
        <w:t>DÍA 5. ÁMSTERDAM</w:t>
      </w:r>
    </w:p>
    <w:p w14:paraId="4CA515BA" w14:textId="77777777" w:rsidR="00F40DE1" w:rsidRPr="00A0662F" w:rsidRDefault="00F40DE1" w:rsidP="00F40DE1">
      <w:pPr>
        <w:spacing w:before="0" w:after="0"/>
        <w:rPr>
          <w:rFonts w:cs="Tahoma"/>
          <w:color w:val="000000" w:themeColor="text1"/>
          <w:szCs w:val="18"/>
        </w:rPr>
      </w:pPr>
      <w:r w:rsidRPr="00A0662F">
        <w:rPr>
          <w:rFonts w:cs="Tahoma"/>
          <w:color w:val="000000" w:themeColor="text1"/>
          <w:szCs w:val="18"/>
        </w:rPr>
        <w:t xml:space="preserve">Comenzaremos el día con una visita por Ámsterdam, una de las ciudades con más encanto de los Países Bajos. Iniciaremos nuestro recorrido a pie por el centro histórico en la zona de </w:t>
      </w:r>
      <w:r w:rsidRPr="00A0662F">
        <w:rPr>
          <w:rFonts w:cs="Tahoma"/>
          <w:b/>
          <w:bCs/>
          <w:color w:val="000000" w:themeColor="text1"/>
          <w:szCs w:val="18"/>
        </w:rPr>
        <w:t>Amsterdam Centraal Station</w:t>
      </w:r>
      <w:r w:rsidRPr="00A0662F">
        <w:rPr>
          <w:rFonts w:cs="Tahoma"/>
          <w:color w:val="000000" w:themeColor="text1"/>
          <w:szCs w:val="18"/>
        </w:rPr>
        <w:t xml:space="preserve">, donde durante la visita admiraremos la </w:t>
      </w:r>
      <w:r w:rsidRPr="00A0662F">
        <w:rPr>
          <w:rFonts w:cs="Tahoma"/>
          <w:b/>
          <w:bCs/>
          <w:color w:val="000000" w:themeColor="text1"/>
          <w:szCs w:val="18"/>
        </w:rPr>
        <w:t>Plaza Dam</w:t>
      </w:r>
      <w:r w:rsidRPr="00A0662F">
        <w:rPr>
          <w:rFonts w:cs="Tahoma"/>
          <w:color w:val="000000" w:themeColor="text1"/>
          <w:szCs w:val="18"/>
        </w:rPr>
        <w:t xml:space="preserve">, centro neurálgico de la ciudad, con el majestuoso </w:t>
      </w:r>
      <w:r w:rsidRPr="00A0662F">
        <w:rPr>
          <w:rFonts w:cs="Tahoma"/>
          <w:b/>
          <w:bCs/>
          <w:color w:val="000000" w:themeColor="text1"/>
          <w:szCs w:val="18"/>
        </w:rPr>
        <w:t>Palacio Real</w:t>
      </w:r>
      <w:r w:rsidRPr="00A0662F">
        <w:rPr>
          <w:rFonts w:cs="Tahoma"/>
          <w:color w:val="000000" w:themeColor="text1"/>
          <w:szCs w:val="18"/>
        </w:rPr>
        <w:t xml:space="preserve"> del siglo XVII como telón de fondo. También conoceremos el </w:t>
      </w:r>
      <w:r w:rsidRPr="00A0662F">
        <w:rPr>
          <w:rFonts w:cs="Tahoma"/>
          <w:b/>
          <w:bCs/>
          <w:color w:val="000000" w:themeColor="text1"/>
          <w:szCs w:val="18"/>
        </w:rPr>
        <w:t xml:space="preserve">Mercado </w:t>
      </w:r>
      <w:r w:rsidRPr="00A0662F">
        <w:rPr>
          <w:rFonts w:cs="Tahoma"/>
          <w:b/>
          <w:bCs/>
          <w:color w:val="000000" w:themeColor="text1"/>
          <w:szCs w:val="18"/>
        </w:rPr>
        <w:lastRenderedPageBreak/>
        <w:t>de las Flores</w:t>
      </w:r>
      <w:r w:rsidRPr="00A0662F">
        <w:rPr>
          <w:rFonts w:cs="Tahoma"/>
          <w:color w:val="000000" w:themeColor="text1"/>
          <w:szCs w:val="18"/>
        </w:rPr>
        <w:t xml:space="preserve">, famoso por sus coloridos puestos y su conocida tradición ligada a los tulipanes. Por la tarde, disfrutaremos de un </w:t>
      </w:r>
      <w:r w:rsidRPr="00A0662F">
        <w:rPr>
          <w:rFonts w:cs="Tahoma"/>
          <w:b/>
          <w:bCs/>
          <w:color w:val="000000" w:themeColor="text1"/>
          <w:szCs w:val="18"/>
        </w:rPr>
        <w:t>crucero por los emblemáticos canales de Ámsterdam</w:t>
      </w:r>
      <w:r w:rsidRPr="00A0662F">
        <w:rPr>
          <w:rFonts w:cs="Tahoma"/>
          <w:color w:val="000000" w:themeColor="text1"/>
          <w:szCs w:val="18"/>
        </w:rPr>
        <w:t xml:space="preserve">, declarados Patrimonio de la Humanidad por la UNESCO, desde donde se aprecian sus casas con fachadas escalonadas, puentes históricos y la animada vida urbana. Tras el crucero, dispondremos de </w:t>
      </w:r>
      <w:r w:rsidRPr="00A0662F">
        <w:rPr>
          <w:rFonts w:cs="Tahoma"/>
          <w:b/>
          <w:bCs/>
          <w:color w:val="000000" w:themeColor="text1"/>
          <w:szCs w:val="18"/>
        </w:rPr>
        <w:t>tiempo libre</w:t>
      </w:r>
      <w:r w:rsidRPr="00A0662F">
        <w:rPr>
          <w:rFonts w:cs="Tahoma"/>
          <w:color w:val="000000" w:themeColor="text1"/>
          <w:szCs w:val="18"/>
        </w:rPr>
        <w:t xml:space="preserve"> para explorar la ciudad a nuestro ritmo. Se recomienda visitar alguno de sus museos más conocidos o pasear por sus barrios históricos. Alojamiento y desayuno en el Leonardo Royal Amsterdam, Hampton by Hilton Amsterdam (Arena Boulevard) o similar.</w:t>
      </w:r>
    </w:p>
    <w:p w14:paraId="7336017D" w14:textId="77777777" w:rsidR="00DD0CF7" w:rsidRPr="00DD0CF7" w:rsidRDefault="00DD0CF7" w:rsidP="00DD0CF7">
      <w:pPr>
        <w:rPr>
          <w:b/>
          <w:bCs/>
        </w:rPr>
      </w:pPr>
      <w:r w:rsidRPr="00DD0CF7">
        <w:rPr>
          <w:b/>
          <w:bCs/>
        </w:rPr>
        <w:t>DÍA 6. ÁMSTERDAM</w:t>
      </w:r>
    </w:p>
    <w:p w14:paraId="79E408E0" w14:textId="77777777" w:rsidR="00DD0CF7" w:rsidRDefault="00DD0CF7" w:rsidP="00DD0CF7">
      <w:pPr>
        <w:spacing w:before="100" w:beforeAutospacing="1" w:after="100" w:afterAutospacing="1"/>
        <w:jc w:val="left"/>
        <w:rPr>
          <w:rFonts w:eastAsia="Times New Roman" w:cs="Tahoma"/>
          <w:kern w:val="0"/>
          <w:szCs w:val="18"/>
          <w14:ligatures w14:val="none"/>
        </w:rPr>
      </w:pPr>
      <w:r w:rsidRPr="00DD0CF7">
        <w:rPr>
          <w:rFonts w:eastAsia="Times New Roman" w:cs="Tahoma"/>
          <w:kern w:val="0"/>
          <w:szCs w:val="18"/>
          <w14:ligatures w14:val="none"/>
        </w:rPr>
        <w:t xml:space="preserve">Día libre en </w:t>
      </w:r>
      <w:r w:rsidRPr="00DD0CF7">
        <w:rPr>
          <w:rFonts w:eastAsia="Times New Roman" w:cs="Tahoma"/>
          <w:b/>
          <w:bCs/>
          <w:kern w:val="0"/>
          <w:szCs w:val="18"/>
          <w14:ligatures w14:val="none"/>
        </w:rPr>
        <w:t>Ámsterdam</w:t>
      </w:r>
      <w:r w:rsidRPr="00DD0CF7">
        <w:rPr>
          <w:rFonts w:eastAsia="Times New Roman" w:cs="Tahoma"/>
          <w:kern w:val="0"/>
          <w:szCs w:val="18"/>
          <w14:ligatures w14:val="none"/>
        </w:rPr>
        <w:t xml:space="preserve"> hasta la hora del </w:t>
      </w:r>
      <w:r w:rsidRPr="00DD0CF7">
        <w:rPr>
          <w:rFonts w:eastAsia="Times New Roman" w:cs="Tahoma"/>
          <w:b/>
          <w:bCs/>
          <w:kern w:val="0"/>
          <w:szCs w:val="18"/>
          <w14:ligatures w14:val="none"/>
        </w:rPr>
        <w:t>traslado desde el hotel al aeropuerto</w:t>
      </w:r>
      <w:r w:rsidRPr="00DD0CF7">
        <w:rPr>
          <w:rFonts w:eastAsia="Times New Roman" w:cs="Tahoma"/>
          <w:kern w:val="0"/>
          <w:szCs w:val="18"/>
          <w14:ligatures w14:val="none"/>
        </w:rPr>
        <w:t>. Fin de servicios.</w:t>
      </w:r>
    </w:p>
    <w:p w14:paraId="2879852D" w14:textId="77777777" w:rsidR="00DD0CF7" w:rsidRDefault="00DD0CF7" w:rsidP="00DD0CF7">
      <w:pPr>
        <w:spacing w:before="100" w:beforeAutospacing="1" w:after="100" w:afterAutospacing="1"/>
        <w:jc w:val="left"/>
        <w:rPr>
          <w:rFonts w:eastAsia="Times New Roman" w:cs="Tahoma"/>
          <w:kern w:val="0"/>
          <w:szCs w:val="18"/>
          <w14:ligatures w14:val="none"/>
        </w:rPr>
      </w:pPr>
    </w:p>
    <w:p w14:paraId="3C356BF1" w14:textId="77777777" w:rsidR="00DD0CF7" w:rsidRPr="00DD0CF7" w:rsidRDefault="00DD0CF7" w:rsidP="00DD0CF7">
      <w:pPr>
        <w:spacing w:before="0" w:after="0"/>
        <w:rPr>
          <w:rFonts w:eastAsia="Times New Roman" w:cs="Tahoma"/>
          <w:kern w:val="0"/>
          <w:szCs w:val="18"/>
          <w14:ligatures w14:val="none"/>
        </w:rPr>
      </w:pPr>
      <w:r w:rsidRPr="00DD0CF7">
        <w:rPr>
          <w:rFonts w:eastAsia="Times New Roman" w:cs="Tahoma"/>
          <w:kern w:val="0"/>
          <w:szCs w:val="18"/>
          <w14:ligatures w14:val="none"/>
        </w:rPr>
        <w:t xml:space="preserve">      </w:t>
      </w:r>
    </w:p>
    <w:tbl>
      <w:tblPr>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224"/>
        <w:gridCol w:w="2003"/>
        <w:gridCol w:w="1979"/>
      </w:tblGrid>
      <w:tr w:rsidR="00DD0CF7" w:rsidRPr="00DD0CF7" w14:paraId="755A4F92" w14:textId="77777777" w:rsidTr="00DD0CF7">
        <w:trPr>
          <w:trHeight w:val="20"/>
          <w:jc w:val="center"/>
        </w:trPr>
        <w:tc>
          <w:tcPr>
            <w:tcW w:w="5873" w:type="dxa"/>
          </w:tcPr>
          <w:p w14:paraId="687ACC0C" w14:textId="77777777" w:rsidR="00DD0CF7" w:rsidRPr="00DD0CF7" w:rsidRDefault="00DD0CF7" w:rsidP="00DD0CF7">
            <w:pPr>
              <w:spacing w:before="0" w:after="0"/>
              <w:rPr>
                <w:rFonts w:eastAsia="Times New Roman" w:cs="Tahoma"/>
                <w:b/>
                <w:bCs/>
                <w:kern w:val="0"/>
                <w:szCs w:val="18"/>
                <w14:ligatures w14:val="none"/>
              </w:rPr>
            </w:pPr>
            <w:r w:rsidRPr="00DD0CF7">
              <w:rPr>
                <w:rFonts w:eastAsia="Times New Roman" w:cs="Tahoma"/>
                <w:b/>
                <w:bCs/>
                <w:kern w:val="0"/>
                <w:szCs w:val="18"/>
                <w:lang w:val="en-US"/>
                <w14:ligatures w14:val="none"/>
              </w:rPr>
              <w:fldChar w:fldCharType="begin"/>
            </w:r>
            <w:r w:rsidRPr="00DD0CF7">
              <w:rPr>
                <w:rFonts w:eastAsia="Times New Roman" w:cs="Tahoma"/>
                <w:b/>
                <w:bCs/>
                <w:kern w:val="0"/>
                <w:szCs w:val="18"/>
                <w14:ligatures w14:val="none"/>
              </w:rPr>
              <w:instrText>PRIVATE</w:instrText>
            </w:r>
            <w:r w:rsidRPr="00DD0CF7">
              <w:rPr>
                <w:rFonts w:eastAsia="Times New Roman" w:cs="Tahoma"/>
                <w:b/>
                <w:bCs/>
                <w:kern w:val="0"/>
                <w:szCs w:val="18"/>
                <w:lang w:val="en-US"/>
                <w14:ligatures w14:val="none"/>
              </w:rPr>
              <w:fldChar w:fldCharType="end"/>
            </w:r>
            <w:r w:rsidRPr="00DD0CF7">
              <w:rPr>
                <w:rFonts w:eastAsia="Times New Roman" w:cs="Tahoma"/>
                <w:b/>
                <w:bCs/>
                <w:kern w:val="0"/>
                <w:szCs w:val="18"/>
                <w14:ligatures w14:val="none"/>
              </w:rPr>
              <w:t xml:space="preserve">FECHAS (REF: TOURBENE627) </w:t>
            </w:r>
          </w:p>
        </w:tc>
        <w:tc>
          <w:tcPr>
            <w:tcW w:w="1890" w:type="dxa"/>
          </w:tcPr>
          <w:p w14:paraId="49F2DDD9" w14:textId="77777777" w:rsidR="00DD0CF7" w:rsidRPr="00DD0CF7" w:rsidRDefault="00DD0CF7" w:rsidP="00D1219C">
            <w:pPr>
              <w:spacing w:before="0" w:after="0"/>
              <w:jc w:val="center"/>
              <w:rPr>
                <w:rFonts w:eastAsia="Times New Roman" w:cs="Tahoma"/>
                <w:b/>
                <w:bCs/>
                <w:kern w:val="0"/>
                <w:szCs w:val="18"/>
                <w:lang w:val="en-US"/>
                <w14:ligatures w14:val="none"/>
              </w:rPr>
            </w:pPr>
            <w:r w:rsidRPr="00DD0CF7">
              <w:rPr>
                <w:rFonts w:eastAsia="Times New Roman" w:cs="Tahoma"/>
                <w:b/>
                <w:bCs/>
                <w:kern w:val="0"/>
                <w:szCs w:val="18"/>
                <w:lang w:val="en-US"/>
                <w14:ligatures w14:val="none"/>
              </w:rPr>
              <w:t>DOBLE P.P.</w:t>
            </w:r>
          </w:p>
        </w:tc>
        <w:tc>
          <w:tcPr>
            <w:tcW w:w="1867" w:type="dxa"/>
          </w:tcPr>
          <w:p w14:paraId="0535A07B" w14:textId="514AFEBC" w:rsidR="00DD0CF7" w:rsidRPr="00DD0CF7" w:rsidRDefault="00DD0CF7" w:rsidP="00D1219C">
            <w:pPr>
              <w:spacing w:before="0" w:after="0"/>
              <w:jc w:val="center"/>
              <w:rPr>
                <w:rFonts w:eastAsia="Times New Roman" w:cs="Tahoma"/>
                <w:b/>
                <w:bCs/>
                <w:kern w:val="0"/>
                <w:szCs w:val="18"/>
                <w:lang w:val="en-US"/>
                <w14:ligatures w14:val="none"/>
              </w:rPr>
            </w:pPr>
            <w:r w:rsidRPr="00DD0CF7">
              <w:rPr>
                <w:rFonts w:eastAsia="Times New Roman" w:cs="Tahoma"/>
                <w:b/>
                <w:bCs/>
                <w:kern w:val="0"/>
                <w:szCs w:val="18"/>
                <w:lang w:val="en-US"/>
                <w14:ligatures w14:val="none"/>
              </w:rPr>
              <w:t>INDIV</w:t>
            </w:r>
            <w:r w:rsidR="00D1219C">
              <w:rPr>
                <w:rFonts w:eastAsia="Times New Roman" w:cs="Tahoma"/>
                <w:b/>
                <w:bCs/>
                <w:kern w:val="0"/>
                <w:szCs w:val="18"/>
                <w:lang w:val="en-US"/>
                <w14:ligatures w14:val="none"/>
              </w:rPr>
              <w:t>I</w:t>
            </w:r>
            <w:r w:rsidR="00CD70B0">
              <w:rPr>
                <w:rFonts w:eastAsia="Times New Roman" w:cs="Tahoma"/>
                <w:b/>
                <w:bCs/>
                <w:kern w:val="0"/>
                <w:szCs w:val="18"/>
                <w:lang w:val="en-US"/>
                <w14:ligatures w14:val="none"/>
              </w:rPr>
              <w:t>DUAL</w:t>
            </w:r>
            <w:r w:rsidRPr="00DD0CF7">
              <w:rPr>
                <w:rFonts w:eastAsia="Times New Roman" w:cs="Tahoma"/>
                <w:b/>
                <w:bCs/>
                <w:kern w:val="0"/>
                <w:szCs w:val="18"/>
                <w:lang w:val="en-US"/>
                <w14:ligatures w14:val="none"/>
              </w:rPr>
              <w:t xml:space="preserve"> P.P.</w:t>
            </w:r>
          </w:p>
        </w:tc>
      </w:tr>
      <w:tr w:rsidR="00DD0CF7" w:rsidRPr="00DD0CF7" w14:paraId="60798CD3" w14:textId="77777777" w:rsidTr="00DD0CF7">
        <w:trPr>
          <w:trHeight w:val="20"/>
          <w:jc w:val="center"/>
        </w:trPr>
        <w:tc>
          <w:tcPr>
            <w:tcW w:w="5873" w:type="dxa"/>
            <w:vAlign w:val="center"/>
          </w:tcPr>
          <w:p w14:paraId="24AB796B" w14:textId="77777777" w:rsidR="00DD0CF7" w:rsidRPr="00DD0CF7" w:rsidRDefault="00DD0CF7" w:rsidP="00366496">
            <w:pPr>
              <w:spacing w:before="0" w:after="0" w:line="240" w:lineRule="auto"/>
              <w:rPr>
                <w:rFonts w:eastAsia="Times New Roman" w:cs="Tahoma"/>
                <w:kern w:val="0"/>
                <w:szCs w:val="18"/>
                <w14:ligatures w14:val="none"/>
              </w:rPr>
            </w:pPr>
            <w:r w:rsidRPr="00DD0CF7">
              <w:rPr>
                <w:rFonts w:eastAsia="Times New Roman" w:cs="Tahoma"/>
                <w:kern w:val="0"/>
                <w:szCs w:val="18"/>
                <w14:ligatures w14:val="none"/>
              </w:rPr>
              <w:t>ABRIL: 25</w:t>
            </w:r>
          </w:p>
          <w:p w14:paraId="615DCE91" w14:textId="77777777" w:rsidR="00DD0CF7" w:rsidRPr="00DD0CF7" w:rsidRDefault="00DD0CF7" w:rsidP="00366496">
            <w:pPr>
              <w:spacing w:before="0" w:after="0" w:line="240" w:lineRule="auto"/>
              <w:rPr>
                <w:rFonts w:eastAsia="Times New Roman" w:cs="Tahoma"/>
                <w:kern w:val="0"/>
                <w:szCs w:val="18"/>
                <w14:ligatures w14:val="none"/>
              </w:rPr>
            </w:pPr>
            <w:r w:rsidRPr="00DD0CF7">
              <w:rPr>
                <w:rFonts w:eastAsia="Times New Roman" w:cs="Tahoma"/>
                <w:kern w:val="0"/>
                <w:szCs w:val="18"/>
                <w14:ligatures w14:val="none"/>
              </w:rPr>
              <w:t>MAYO: 16</w:t>
            </w:r>
          </w:p>
          <w:p w14:paraId="66CA8291" w14:textId="77777777" w:rsidR="00DD0CF7" w:rsidRPr="00DD0CF7" w:rsidRDefault="00DD0CF7" w:rsidP="00366496">
            <w:pPr>
              <w:spacing w:before="0" w:after="0" w:line="240" w:lineRule="auto"/>
              <w:rPr>
                <w:rFonts w:eastAsia="Times New Roman" w:cs="Tahoma"/>
                <w:kern w:val="0"/>
                <w:szCs w:val="18"/>
                <w14:ligatures w14:val="none"/>
              </w:rPr>
            </w:pPr>
            <w:r w:rsidRPr="00DD0CF7">
              <w:rPr>
                <w:rFonts w:eastAsia="Times New Roman" w:cs="Tahoma"/>
                <w:kern w:val="0"/>
                <w:szCs w:val="18"/>
                <w14:ligatures w14:val="none"/>
              </w:rPr>
              <w:t>JUNIO: 13</w:t>
            </w:r>
          </w:p>
          <w:p w14:paraId="01FFD21E" w14:textId="77777777" w:rsidR="00DD0CF7" w:rsidRPr="00DD0CF7" w:rsidRDefault="00DD0CF7" w:rsidP="00366496">
            <w:pPr>
              <w:spacing w:before="0" w:after="0" w:line="240" w:lineRule="auto"/>
              <w:rPr>
                <w:rFonts w:eastAsia="Times New Roman" w:cs="Tahoma"/>
                <w:kern w:val="0"/>
                <w:szCs w:val="18"/>
                <w14:ligatures w14:val="none"/>
              </w:rPr>
            </w:pPr>
            <w:r w:rsidRPr="00DD0CF7">
              <w:rPr>
                <w:rFonts w:eastAsia="Times New Roman" w:cs="Tahoma"/>
                <w:kern w:val="0"/>
                <w:szCs w:val="18"/>
                <w14:ligatures w14:val="none"/>
              </w:rPr>
              <w:t>JULIO: 04, 25</w:t>
            </w:r>
          </w:p>
          <w:p w14:paraId="4E2C696B" w14:textId="77777777" w:rsidR="00DD0CF7" w:rsidRPr="00DD0CF7" w:rsidRDefault="00DD0CF7" w:rsidP="00366496">
            <w:pPr>
              <w:spacing w:before="0" w:after="0" w:line="240" w:lineRule="auto"/>
              <w:rPr>
                <w:rFonts w:eastAsia="Times New Roman" w:cs="Tahoma"/>
                <w:kern w:val="0"/>
                <w:szCs w:val="18"/>
                <w14:ligatures w14:val="none"/>
              </w:rPr>
            </w:pPr>
            <w:r w:rsidRPr="00DD0CF7">
              <w:rPr>
                <w:rFonts w:eastAsia="Times New Roman" w:cs="Tahoma"/>
                <w:kern w:val="0"/>
                <w:szCs w:val="18"/>
                <w14:ligatures w14:val="none"/>
              </w:rPr>
              <w:t>AGOSTO: 01, 22</w:t>
            </w:r>
          </w:p>
          <w:p w14:paraId="18D50145" w14:textId="77777777" w:rsidR="00DD0CF7" w:rsidRPr="00DD0CF7" w:rsidRDefault="00DD0CF7" w:rsidP="00366496">
            <w:pPr>
              <w:spacing w:before="0" w:after="0" w:line="240" w:lineRule="auto"/>
              <w:rPr>
                <w:rFonts w:eastAsia="Times New Roman" w:cs="Tahoma"/>
                <w:kern w:val="0"/>
                <w:szCs w:val="18"/>
                <w:lang w:val="en-US"/>
                <w14:ligatures w14:val="none"/>
              </w:rPr>
            </w:pPr>
            <w:r w:rsidRPr="00DD0CF7">
              <w:rPr>
                <w:rFonts w:eastAsia="Times New Roman" w:cs="Tahoma"/>
                <w:kern w:val="0"/>
                <w:szCs w:val="18"/>
                <w:lang w:val="en-US"/>
                <w14:ligatures w14:val="none"/>
              </w:rPr>
              <w:t>SEPTIEMBRE: 05</w:t>
            </w:r>
          </w:p>
          <w:p w14:paraId="3E9E84EA" w14:textId="77777777" w:rsidR="00DD0CF7" w:rsidRPr="00DD0CF7" w:rsidRDefault="00DD0CF7" w:rsidP="00366496">
            <w:pPr>
              <w:spacing w:before="0" w:after="0" w:line="240" w:lineRule="auto"/>
              <w:rPr>
                <w:rFonts w:eastAsia="Times New Roman" w:cs="Tahoma"/>
                <w:kern w:val="0"/>
                <w:szCs w:val="18"/>
                <w:lang w:val="en-US"/>
                <w14:ligatures w14:val="none"/>
              </w:rPr>
            </w:pPr>
            <w:r w:rsidRPr="00DD0CF7">
              <w:rPr>
                <w:rFonts w:eastAsia="Times New Roman" w:cs="Tahoma"/>
                <w:kern w:val="0"/>
                <w:szCs w:val="18"/>
                <w:lang w:val="en-US"/>
                <w14:ligatures w14:val="none"/>
              </w:rPr>
              <w:t>OCTUBRE: 10</w:t>
            </w:r>
          </w:p>
          <w:p w14:paraId="625DDE78" w14:textId="77777777" w:rsidR="00DD0CF7" w:rsidRPr="00DD0CF7" w:rsidRDefault="00DD0CF7" w:rsidP="00366496">
            <w:pPr>
              <w:spacing w:before="0" w:after="0" w:line="240" w:lineRule="auto"/>
              <w:rPr>
                <w:rFonts w:eastAsia="Times New Roman" w:cs="Tahoma"/>
                <w:kern w:val="0"/>
                <w:szCs w:val="18"/>
                <w:lang w:val="en-US"/>
                <w14:ligatures w14:val="none"/>
              </w:rPr>
            </w:pPr>
            <w:r w:rsidRPr="00DD0CF7">
              <w:rPr>
                <w:rFonts w:eastAsia="Times New Roman" w:cs="Tahoma"/>
                <w:kern w:val="0"/>
                <w:szCs w:val="18"/>
                <w:lang w:val="en-US"/>
                <w14:ligatures w14:val="none"/>
              </w:rPr>
              <w:t>DICIEMBRE: 05</w:t>
            </w:r>
          </w:p>
        </w:tc>
        <w:tc>
          <w:tcPr>
            <w:tcW w:w="1890" w:type="dxa"/>
            <w:vAlign w:val="center"/>
          </w:tcPr>
          <w:p w14:paraId="462C9D27" w14:textId="7CC740E7" w:rsidR="00DD0CF7" w:rsidRPr="00DD0CF7" w:rsidRDefault="00DD0CF7" w:rsidP="00DD0CF7">
            <w:pPr>
              <w:spacing w:before="0" w:after="0"/>
              <w:jc w:val="center"/>
              <w:rPr>
                <w:rFonts w:eastAsia="Times New Roman" w:cs="Tahoma"/>
                <w:kern w:val="0"/>
                <w:szCs w:val="18"/>
                <w:lang w:val="en-US"/>
                <w14:ligatures w14:val="none"/>
              </w:rPr>
            </w:pPr>
            <w:r w:rsidRPr="00DD0CF7">
              <w:rPr>
                <w:rFonts w:eastAsia="Times New Roman" w:cs="Tahoma"/>
                <w:kern w:val="0"/>
                <w:szCs w:val="18"/>
                <w:lang w:val="en-US"/>
                <w14:ligatures w14:val="none"/>
              </w:rPr>
              <w:t>1</w:t>
            </w:r>
            <w:r w:rsidR="003277F3">
              <w:rPr>
                <w:rFonts w:eastAsia="Times New Roman" w:cs="Tahoma"/>
                <w:kern w:val="0"/>
                <w:szCs w:val="18"/>
                <w:lang w:val="en-US"/>
                <w14:ligatures w14:val="none"/>
              </w:rPr>
              <w:t>,</w:t>
            </w:r>
            <w:r w:rsidRPr="00DD0CF7">
              <w:rPr>
                <w:rFonts w:eastAsia="Times New Roman" w:cs="Tahoma"/>
                <w:kern w:val="0"/>
                <w:szCs w:val="18"/>
                <w:lang w:val="en-US"/>
                <w14:ligatures w14:val="none"/>
              </w:rPr>
              <w:t>410</w:t>
            </w:r>
            <w:r w:rsidR="003277F3">
              <w:rPr>
                <w:rFonts w:eastAsia="Times New Roman" w:cs="Tahoma"/>
                <w:kern w:val="0"/>
                <w:szCs w:val="18"/>
                <w:lang w:val="en-US"/>
                <w14:ligatures w14:val="none"/>
              </w:rPr>
              <w:t>.</w:t>
            </w:r>
            <w:r w:rsidRPr="00DD0CF7">
              <w:rPr>
                <w:rFonts w:eastAsia="Times New Roman" w:cs="Tahoma"/>
                <w:kern w:val="0"/>
                <w:szCs w:val="18"/>
                <w:lang w:val="en-US"/>
                <w14:ligatures w14:val="none"/>
              </w:rPr>
              <w:t>00 €</w:t>
            </w:r>
          </w:p>
        </w:tc>
        <w:tc>
          <w:tcPr>
            <w:tcW w:w="1867" w:type="dxa"/>
            <w:vAlign w:val="center"/>
          </w:tcPr>
          <w:p w14:paraId="3895A8CD" w14:textId="0FCFE4B9" w:rsidR="00DD0CF7" w:rsidRPr="00DD0CF7" w:rsidRDefault="00DD0CF7" w:rsidP="00DD0CF7">
            <w:pPr>
              <w:spacing w:before="0" w:after="0"/>
              <w:jc w:val="center"/>
              <w:rPr>
                <w:rFonts w:eastAsia="Times New Roman" w:cs="Tahoma"/>
                <w:kern w:val="0"/>
                <w:szCs w:val="18"/>
                <w:lang w:val="en-US"/>
                <w14:ligatures w14:val="none"/>
              </w:rPr>
            </w:pPr>
            <w:r w:rsidRPr="00DD0CF7">
              <w:rPr>
                <w:rFonts w:eastAsia="Times New Roman" w:cs="Tahoma"/>
                <w:kern w:val="0"/>
                <w:szCs w:val="18"/>
                <w:lang w:val="en-US"/>
                <w14:ligatures w14:val="none"/>
              </w:rPr>
              <w:t>2</w:t>
            </w:r>
            <w:r w:rsidR="003277F3">
              <w:rPr>
                <w:rFonts w:eastAsia="Times New Roman" w:cs="Tahoma"/>
                <w:kern w:val="0"/>
                <w:szCs w:val="18"/>
                <w:lang w:val="en-US"/>
                <w14:ligatures w14:val="none"/>
              </w:rPr>
              <w:t>,</w:t>
            </w:r>
            <w:r w:rsidRPr="00DD0CF7">
              <w:rPr>
                <w:rFonts w:eastAsia="Times New Roman" w:cs="Tahoma"/>
                <w:kern w:val="0"/>
                <w:szCs w:val="18"/>
                <w:lang w:val="en-US"/>
                <w14:ligatures w14:val="none"/>
              </w:rPr>
              <w:t>070</w:t>
            </w:r>
            <w:r w:rsidR="003277F3">
              <w:rPr>
                <w:rFonts w:eastAsia="Times New Roman" w:cs="Tahoma"/>
                <w:kern w:val="0"/>
                <w:szCs w:val="18"/>
                <w:lang w:val="en-US"/>
                <w14:ligatures w14:val="none"/>
              </w:rPr>
              <w:t>.</w:t>
            </w:r>
            <w:r w:rsidRPr="00DD0CF7">
              <w:rPr>
                <w:rFonts w:eastAsia="Times New Roman" w:cs="Tahoma"/>
                <w:kern w:val="0"/>
                <w:szCs w:val="18"/>
                <w:lang w:val="en-US"/>
                <w14:ligatures w14:val="none"/>
              </w:rPr>
              <w:t>00 €</w:t>
            </w:r>
          </w:p>
        </w:tc>
      </w:tr>
      <w:tr w:rsidR="00DD0CF7" w:rsidRPr="00DD0CF7" w14:paraId="68C445BC" w14:textId="77777777" w:rsidTr="00DD0CF7">
        <w:trPr>
          <w:trHeight w:val="20"/>
          <w:jc w:val="center"/>
        </w:trPr>
        <w:tc>
          <w:tcPr>
            <w:tcW w:w="9630" w:type="dxa"/>
            <w:gridSpan w:val="3"/>
          </w:tcPr>
          <w:p w14:paraId="321C5804" w14:textId="762B168E" w:rsidR="00DD0CF7" w:rsidRPr="00DD0CF7" w:rsidRDefault="00DD0CF7" w:rsidP="00366496">
            <w:pPr>
              <w:spacing w:before="0" w:after="0" w:line="240" w:lineRule="auto"/>
              <w:rPr>
                <w:rFonts w:eastAsia="Times New Roman" w:cs="Tahoma"/>
                <w:b/>
                <w:bCs/>
                <w:kern w:val="0"/>
                <w:szCs w:val="18"/>
                <w14:ligatures w14:val="none"/>
              </w:rPr>
            </w:pPr>
            <w:r w:rsidRPr="00DD0CF7">
              <w:rPr>
                <w:rFonts w:eastAsia="Times New Roman" w:cs="Tahoma"/>
                <w:b/>
                <w:bCs/>
                <w:kern w:val="0"/>
                <w:szCs w:val="18"/>
                <w14:ligatures w14:val="none"/>
              </w:rPr>
              <w:t xml:space="preserve">Salidas </w:t>
            </w:r>
            <w:r w:rsidR="009C0F36">
              <w:rPr>
                <w:rFonts w:eastAsia="Times New Roman" w:cs="Tahoma"/>
                <w:b/>
                <w:bCs/>
                <w:kern w:val="0"/>
                <w:szCs w:val="18"/>
                <w14:ligatures w14:val="none"/>
              </w:rPr>
              <w:t>g</w:t>
            </w:r>
            <w:r w:rsidRPr="00DD0CF7">
              <w:rPr>
                <w:rFonts w:eastAsia="Times New Roman" w:cs="Tahoma"/>
                <w:b/>
                <w:bCs/>
                <w:kern w:val="0"/>
                <w:szCs w:val="18"/>
                <w14:ligatures w14:val="none"/>
              </w:rPr>
              <w:t xml:space="preserve">arantizadas. Precios en euros. </w:t>
            </w:r>
          </w:p>
          <w:p w14:paraId="0469515F" w14:textId="77777777" w:rsidR="00DD0CF7" w:rsidRPr="00DD0CF7" w:rsidRDefault="00DD0CF7" w:rsidP="00366496">
            <w:pPr>
              <w:spacing w:before="0" w:after="0" w:line="240" w:lineRule="auto"/>
              <w:rPr>
                <w:rFonts w:eastAsia="Times New Roman" w:cs="Tahoma"/>
                <w:kern w:val="0"/>
                <w:szCs w:val="18"/>
                <w14:ligatures w14:val="none"/>
              </w:rPr>
            </w:pPr>
          </w:p>
          <w:p w14:paraId="57635AAA" w14:textId="77777777" w:rsidR="00DD0CF7" w:rsidRPr="00DD0CF7" w:rsidRDefault="00DD0CF7" w:rsidP="00366496">
            <w:pPr>
              <w:numPr>
                <w:ilvl w:val="0"/>
                <w:numId w:val="21"/>
              </w:numPr>
              <w:spacing w:before="0" w:after="200" w:line="240" w:lineRule="auto"/>
              <w:contextualSpacing/>
              <w:rPr>
                <w:rFonts w:eastAsia="Times New Roman" w:cs="Tahoma"/>
                <w:kern w:val="0"/>
                <w:szCs w:val="18"/>
                <w14:ligatures w14:val="none"/>
              </w:rPr>
            </w:pPr>
            <w:r w:rsidRPr="00DD0CF7">
              <w:rPr>
                <w:rFonts w:eastAsia="Times New Roman" w:cs="Tahoma"/>
                <w:kern w:val="0"/>
                <w:szCs w:val="18"/>
                <w14:ligatures w14:val="none"/>
              </w:rPr>
              <w:t>Punto de encuentro para la visita de medio día en Bruselas (Día 2): a las 09:30 h en el vestíbulo (hall) del hotel del circuito.</w:t>
            </w:r>
          </w:p>
          <w:p w14:paraId="199A0B98" w14:textId="77777777" w:rsidR="00DD0CF7" w:rsidRDefault="00DD0CF7" w:rsidP="00366496">
            <w:pPr>
              <w:numPr>
                <w:ilvl w:val="0"/>
                <w:numId w:val="21"/>
              </w:numPr>
              <w:spacing w:before="0" w:after="200" w:line="240" w:lineRule="auto"/>
              <w:contextualSpacing/>
              <w:rPr>
                <w:rFonts w:eastAsia="Times New Roman" w:cs="Tahoma"/>
                <w:kern w:val="0"/>
                <w:szCs w:val="18"/>
                <w14:ligatures w14:val="none"/>
              </w:rPr>
            </w:pPr>
            <w:r w:rsidRPr="00DD0CF7">
              <w:rPr>
                <w:rFonts w:eastAsia="Times New Roman" w:cs="Tahoma"/>
                <w:kern w:val="0"/>
                <w:szCs w:val="18"/>
                <w14:ligatures w14:val="none"/>
              </w:rPr>
              <w:t>Recogida en autocar para el inicio del itinerario (Día 3): a las 08:30 h en el hotel del circuito, previa realización del check</w:t>
            </w:r>
            <w:r w:rsidRPr="00DD0CF7">
              <w:rPr>
                <w:rFonts w:eastAsia="Times New Roman" w:cs="Tahoma"/>
                <w:kern w:val="0"/>
                <w:szCs w:val="18"/>
                <w14:ligatures w14:val="none"/>
              </w:rPr>
              <w:noBreakHyphen/>
              <w:t>out.</w:t>
            </w:r>
          </w:p>
          <w:p w14:paraId="1D41AD46" w14:textId="6F3ED5D6" w:rsidR="00DD0CF7" w:rsidRPr="00DD0CF7" w:rsidRDefault="00DD0CF7" w:rsidP="00366496">
            <w:pPr>
              <w:spacing w:before="0" w:after="200" w:line="240" w:lineRule="auto"/>
              <w:ind w:left="720"/>
              <w:contextualSpacing/>
              <w:rPr>
                <w:rFonts w:eastAsia="Times New Roman" w:cs="Tahoma"/>
                <w:kern w:val="0"/>
                <w:szCs w:val="18"/>
                <w14:ligatures w14:val="none"/>
              </w:rPr>
            </w:pPr>
          </w:p>
          <w:p w14:paraId="45BB85E8" w14:textId="77777777" w:rsidR="00DD0CF7" w:rsidRPr="00DD0CF7" w:rsidRDefault="00DD0CF7" w:rsidP="00366496">
            <w:pPr>
              <w:spacing w:before="0" w:after="0" w:line="240" w:lineRule="auto"/>
              <w:rPr>
                <w:rFonts w:eastAsia="Times New Roman" w:cs="Tahoma"/>
                <w:b/>
                <w:bCs/>
                <w:kern w:val="0"/>
                <w:szCs w:val="18"/>
                <w:lang w:eastAsia="en-GB"/>
                <w14:ligatures w14:val="none"/>
              </w:rPr>
            </w:pPr>
            <w:r w:rsidRPr="00DD0CF7">
              <w:rPr>
                <w:rFonts w:eastAsia="Times New Roman" w:cs="Tahoma"/>
                <w:b/>
                <w:bCs/>
                <w:kern w:val="0"/>
                <w:szCs w:val="18"/>
                <w:lang w:eastAsia="en-GB"/>
                <w14:ligatures w14:val="none"/>
              </w:rPr>
              <w:t>El precio incluye:</w:t>
            </w:r>
          </w:p>
          <w:p w14:paraId="460CFE41" w14:textId="77777777" w:rsidR="00DD0CF7" w:rsidRPr="00DD0CF7" w:rsidRDefault="00DD0CF7" w:rsidP="00366496">
            <w:pPr>
              <w:numPr>
                <w:ilvl w:val="0"/>
                <w:numId w:val="21"/>
              </w:numPr>
              <w:spacing w:before="0" w:after="0" w:line="240" w:lineRule="auto"/>
              <w:contextualSpacing/>
              <w:rPr>
                <w:rFonts w:eastAsia="Times New Roman" w:cs="Tahoma"/>
                <w:kern w:val="0"/>
                <w:szCs w:val="18"/>
                <w:lang w:eastAsia="en-GB"/>
                <w14:ligatures w14:val="none"/>
              </w:rPr>
            </w:pPr>
            <w:r w:rsidRPr="00DD0CF7">
              <w:rPr>
                <w:rFonts w:eastAsia="Times New Roman" w:cs="Tahoma"/>
                <w:b/>
                <w:bCs/>
                <w:kern w:val="0"/>
                <w:szCs w:val="18"/>
                <w:lang w:eastAsia="en-GB"/>
                <w14:ligatures w14:val="none"/>
              </w:rPr>
              <w:t>Alojamiento:</w:t>
            </w:r>
            <w:r w:rsidRPr="00DD0CF7">
              <w:rPr>
                <w:rFonts w:eastAsia="Times New Roman" w:cs="Tahoma"/>
                <w:kern w:val="0"/>
                <w:szCs w:val="18"/>
                <w:lang w:eastAsia="en-GB"/>
                <w14:ligatures w14:val="none"/>
              </w:rPr>
              <w:t xml:space="preserve"> 5 noches de alojamiento y desayuno en los hoteles indicados en el itinerario o similares.</w:t>
            </w:r>
          </w:p>
          <w:p w14:paraId="7B82EFCE" w14:textId="77777777" w:rsidR="00DD0CF7" w:rsidRPr="00DD0CF7" w:rsidRDefault="00DD0CF7" w:rsidP="00366496">
            <w:pPr>
              <w:numPr>
                <w:ilvl w:val="0"/>
                <w:numId w:val="21"/>
              </w:numPr>
              <w:spacing w:before="0" w:after="0" w:line="240" w:lineRule="auto"/>
              <w:contextualSpacing/>
              <w:rPr>
                <w:rFonts w:eastAsia="Times New Roman" w:cs="Tahoma"/>
                <w:kern w:val="0"/>
                <w:szCs w:val="18"/>
                <w:lang w:eastAsia="en-GB"/>
                <w14:ligatures w14:val="none"/>
              </w:rPr>
            </w:pPr>
            <w:r w:rsidRPr="00DD0CF7">
              <w:rPr>
                <w:rFonts w:eastAsia="Times New Roman" w:cs="Tahoma"/>
                <w:b/>
                <w:bCs/>
                <w:kern w:val="0"/>
                <w:szCs w:val="18"/>
                <w:lang w:eastAsia="en-GB"/>
                <w14:ligatures w14:val="none"/>
              </w:rPr>
              <w:t>Traslados:</w:t>
            </w:r>
            <w:r w:rsidRPr="00DD0CF7">
              <w:rPr>
                <w:rFonts w:eastAsia="Times New Roman" w:cs="Tahoma"/>
                <w:kern w:val="0"/>
                <w:szCs w:val="18"/>
                <w:lang w:eastAsia="en-GB"/>
                <w14:ligatures w14:val="none"/>
              </w:rPr>
              <w:t xml:space="preserve"> Traslados de llegada (Bruselas) y salida (Ámsterdam) entre el aeropuerto y el hotel del tour.</w:t>
            </w:r>
          </w:p>
          <w:p w14:paraId="6936BD20" w14:textId="77777777" w:rsidR="00DD0CF7" w:rsidRPr="00DD0CF7" w:rsidRDefault="00DD0CF7" w:rsidP="00366496">
            <w:pPr>
              <w:numPr>
                <w:ilvl w:val="0"/>
                <w:numId w:val="21"/>
              </w:numPr>
              <w:spacing w:before="0" w:after="0" w:line="240" w:lineRule="auto"/>
              <w:contextualSpacing/>
              <w:rPr>
                <w:rFonts w:eastAsia="Times New Roman" w:cs="Tahoma"/>
                <w:kern w:val="0"/>
                <w:szCs w:val="18"/>
                <w:lang w:eastAsia="en-GB"/>
                <w14:ligatures w14:val="none"/>
              </w:rPr>
            </w:pPr>
            <w:r w:rsidRPr="00DD0CF7">
              <w:rPr>
                <w:rFonts w:eastAsia="Times New Roman" w:cs="Tahoma"/>
                <w:b/>
                <w:bCs/>
                <w:kern w:val="0"/>
                <w:szCs w:val="18"/>
                <w:lang w:eastAsia="en-GB"/>
                <w14:ligatures w14:val="none"/>
              </w:rPr>
              <w:t>Entradas:</w:t>
            </w:r>
            <w:r w:rsidRPr="00DD0CF7">
              <w:rPr>
                <w:rFonts w:eastAsia="Times New Roman" w:cs="Tahoma"/>
                <w:kern w:val="0"/>
                <w:szCs w:val="18"/>
                <w:lang w:eastAsia="en-GB"/>
                <w14:ligatures w14:val="none"/>
              </w:rPr>
              <w:t xml:space="preserve"> Crucero por los canales de Ámsterdam: Actividad de unos 75 minutos de duración. </w:t>
            </w:r>
          </w:p>
          <w:p w14:paraId="7402683D" w14:textId="77777777" w:rsidR="00DD0CF7" w:rsidRPr="00DD0CF7" w:rsidRDefault="00DD0CF7" w:rsidP="00366496">
            <w:pPr>
              <w:numPr>
                <w:ilvl w:val="0"/>
                <w:numId w:val="21"/>
              </w:numPr>
              <w:spacing w:before="0" w:after="200" w:line="240" w:lineRule="auto"/>
              <w:contextualSpacing/>
              <w:rPr>
                <w:rFonts w:eastAsia="Times New Roman" w:cs="Tahoma"/>
                <w:kern w:val="0"/>
                <w:szCs w:val="18"/>
                <w14:ligatures w14:val="none"/>
              </w:rPr>
            </w:pPr>
            <w:r w:rsidRPr="00DD0CF7">
              <w:rPr>
                <w:rFonts w:eastAsia="Times New Roman" w:cs="Tahoma"/>
                <w:b/>
                <w:bCs/>
                <w:kern w:val="0"/>
                <w:szCs w:val="18"/>
                <w14:ligatures w14:val="none"/>
              </w:rPr>
              <w:t>Visitas panorámicas:</w:t>
            </w:r>
            <w:r w:rsidRPr="00DD0CF7">
              <w:rPr>
                <w:rFonts w:eastAsia="Times New Roman" w:cs="Tahoma"/>
                <w:kern w:val="0"/>
                <w:szCs w:val="18"/>
                <w14:ligatures w14:val="none"/>
              </w:rPr>
              <w:t xml:space="preserve"> Bruselas, La Haya.</w:t>
            </w:r>
          </w:p>
          <w:p w14:paraId="1B65D06B" w14:textId="4CD87745" w:rsidR="00DD0CF7" w:rsidRDefault="00DD0CF7" w:rsidP="00366496">
            <w:pPr>
              <w:numPr>
                <w:ilvl w:val="0"/>
                <w:numId w:val="21"/>
              </w:numPr>
              <w:spacing w:before="0" w:after="200" w:line="240" w:lineRule="auto"/>
              <w:contextualSpacing/>
              <w:rPr>
                <w:rFonts w:eastAsia="Times New Roman" w:cs="Tahoma"/>
                <w:kern w:val="0"/>
                <w:szCs w:val="18"/>
                <w14:ligatures w14:val="none"/>
              </w:rPr>
            </w:pPr>
            <w:r w:rsidRPr="00DD0CF7">
              <w:rPr>
                <w:rFonts w:eastAsia="Times New Roman" w:cs="Tahoma"/>
                <w:b/>
                <w:bCs/>
                <w:kern w:val="0"/>
                <w:szCs w:val="18"/>
                <w14:ligatures w14:val="none"/>
              </w:rPr>
              <w:t>Recorridos a pie:</w:t>
            </w:r>
            <w:r w:rsidRPr="00DD0CF7">
              <w:rPr>
                <w:rFonts w:eastAsia="Times New Roman" w:cs="Tahoma"/>
                <w:kern w:val="0"/>
                <w:szCs w:val="18"/>
                <w14:ligatures w14:val="none"/>
              </w:rPr>
              <w:t xml:space="preserve"> Gante y Brujas, Ámsterdam</w:t>
            </w:r>
            <w:r>
              <w:rPr>
                <w:rFonts w:eastAsia="Times New Roman" w:cs="Tahoma"/>
                <w:kern w:val="0"/>
                <w:szCs w:val="18"/>
                <w14:ligatures w14:val="none"/>
              </w:rPr>
              <w:t>.</w:t>
            </w:r>
          </w:p>
          <w:p w14:paraId="54A03D07" w14:textId="77777777" w:rsidR="00DD0CF7" w:rsidRPr="00DD0CF7" w:rsidRDefault="00DD0CF7" w:rsidP="00366496">
            <w:pPr>
              <w:spacing w:before="0" w:after="200" w:line="240" w:lineRule="auto"/>
              <w:ind w:left="720"/>
              <w:contextualSpacing/>
              <w:rPr>
                <w:rFonts w:eastAsia="Times New Roman" w:cs="Tahoma"/>
                <w:kern w:val="0"/>
                <w:szCs w:val="18"/>
                <w14:ligatures w14:val="none"/>
              </w:rPr>
            </w:pPr>
          </w:p>
          <w:p w14:paraId="2BF94DD9" w14:textId="77777777" w:rsidR="00DD0CF7" w:rsidRPr="00DD0CF7" w:rsidRDefault="00DD0CF7" w:rsidP="00366496">
            <w:pPr>
              <w:spacing w:before="0" w:after="240" w:line="240" w:lineRule="auto"/>
              <w:rPr>
                <w:rFonts w:eastAsia="Times New Roman" w:cs="Tahoma"/>
                <w:kern w:val="0"/>
                <w:szCs w:val="18"/>
                <w14:ligatures w14:val="none"/>
              </w:rPr>
            </w:pPr>
            <w:r w:rsidRPr="00DD0CF7">
              <w:rPr>
                <w:rFonts w:eastAsia="Times New Roman" w:cs="Tahoma"/>
                <w:kern w:val="0"/>
                <w:szCs w:val="18"/>
                <w14:ligatures w14:val="none"/>
              </w:rPr>
              <w:t>El precio NO incluye:</w:t>
            </w:r>
          </w:p>
          <w:p w14:paraId="162C416C" w14:textId="77777777" w:rsidR="00DD0CF7" w:rsidRDefault="00DD0CF7" w:rsidP="00366496">
            <w:pPr>
              <w:numPr>
                <w:ilvl w:val="0"/>
                <w:numId w:val="21"/>
              </w:numPr>
              <w:spacing w:before="0" w:after="200" w:line="240" w:lineRule="auto"/>
              <w:contextualSpacing/>
              <w:rPr>
                <w:rFonts w:eastAsia="Times New Roman" w:cs="Tahoma"/>
                <w:kern w:val="0"/>
                <w:szCs w:val="18"/>
                <w14:ligatures w14:val="none"/>
              </w:rPr>
            </w:pPr>
            <w:r w:rsidRPr="00DD0CF7">
              <w:rPr>
                <w:rFonts w:eastAsia="Times New Roman" w:cs="Tahoma"/>
                <w:kern w:val="0"/>
                <w:szCs w:val="18"/>
                <w14:ligatures w14:val="none"/>
              </w:rPr>
              <w:t>Maleteros: el servicio de maleteros no está incluido en el precio del paquete; cada pasajero deberá encargarse de transportar su propio equipaje.</w:t>
            </w:r>
          </w:p>
          <w:p w14:paraId="41CE8CA5" w14:textId="77777777" w:rsidR="00DD0CF7" w:rsidRPr="00DD0CF7" w:rsidRDefault="00DD0CF7" w:rsidP="00366496">
            <w:pPr>
              <w:spacing w:before="0" w:after="200" w:line="240" w:lineRule="auto"/>
              <w:ind w:left="720"/>
              <w:contextualSpacing/>
              <w:rPr>
                <w:rFonts w:eastAsia="Times New Roman" w:cs="Tahoma"/>
                <w:kern w:val="0"/>
                <w:szCs w:val="18"/>
                <w14:ligatures w14:val="none"/>
              </w:rPr>
            </w:pPr>
          </w:p>
          <w:p w14:paraId="3AD67991" w14:textId="77777777" w:rsidR="00DD0CF7" w:rsidRPr="00DD0CF7" w:rsidRDefault="00DD0CF7" w:rsidP="00366496">
            <w:pPr>
              <w:spacing w:before="0" w:after="0" w:line="240" w:lineRule="auto"/>
              <w:rPr>
                <w:rFonts w:eastAsia="Times New Roman" w:cs="Tahoma"/>
                <w:kern w:val="0"/>
                <w:szCs w:val="18"/>
                <w14:ligatures w14:val="none"/>
              </w:rPr>
            </w:pPr>
            <w:r w:rsidRPr="00DD0CF7">
              <w:rPr>
                <w:rFonts w:eastAsia="Times New Roman" w:cs="Tahoma"/>
                <w:b/>
                <w:bCs/>
                <w:kern w:val="0"/>
                <w:szCs w:val="18"/>
                <w14:ligatures w14:val="none"/>
              </w:rPr>
              <w:t>Importante</w:t>
            </w:r>
            <w:r w:rsidRPr="00DD0CF7">
              <w:rPr>
                <w:rFonts w:eastAsia="Times New Roman" w:cs="Tahoma"/>
                <w:kern w:val="0"/>
                <w:szCs w:val="18"/>
                <w14:ligatures w14:val="none"/>
              </w:rPr>
              <w:t xml:space="preserve"> – City Tax: Todas las ciudades incluidas en este itinerario aplican un impuesto turístico local, destinado a la mejora de la infraestructura y los servicios de cada destino. Este importe ya está incluido en el precio total del tour y no deberá abonarse adicionalmente en destino.</w:t>
            </w:r>
          </w:p>
          <w:p w14:paraId="51028565" w14:textId="77777777" w:rsidR="00DD0CF7" w:rsidRPr="00DD0CF7" w:rsidRDefault="00DD0CF7" w:rsidP="00366496">
            <w:pPr>
              <w:spacing w:before="0" w:after="0" w:line="240" w:lineRule="auto"/>
              <w:rPr>
                <w:rFonts w:eastAsia="Times New Roman" w:cs="Tahoma"/>
                <w:kern w:val="0"/>
                <w:szCs w:val="18"/>
                <w14:ligatures w14:val="none"/>
              </w:rPr>
            </w:pPr>
          </w:p>
        </w:tc>
      </w:tr>
    </w:tbl>
    <w:p w14:paraId="4CB43987" w14:textId="77777777" w:rsidR="00DD0CF7" w:rsidRPr="00DD0CF7" w:rsidRDefault="00DD0CF7" w:rsidP="00DD0CF7">
      <w:pPr>
        <w:spacing w:before="0" w:after="0"/>
        <w:rPr>
          <w:rFonts w:eastAsia="Times New Roman" w:cs="Tahoma"/>
          <w:kern w:val="0"/>
          <w:szCs w:val="18"/>
          <w14:ligatures w14:val="none"/>
        </w:rPr>
      </w:pPr>
    </w:p>
    <w:p w14:paraId="725961F5" w14:textId="77777777" w:rsidR="00C1784F" w:rsidRPr="00C1784F" w:rsidRDefault="00C1784F" w:rsidP="00C1784F"/>
    <w:p w14:paraId="62489B58" w14:textId="01E2BC2B" w:rsidR="00E31D27" w:rsidRDefault="00E31D27" w:rsidP="00E31D27">
      <w:pPr>
        <w:pStyle w:val="Heading1"/>
        <w:rPr>
          <w:bCs/>
        </w:rPr>
      </w:pPr>
      <w:bookmarkStart w:id="53" w:name="_Toc233194052"/>
      <w:r w:rsidRPr="005048D7">
        <w:lastRenderedPageBreak/>
        <w:t xml:space="preserve">Circuitos con salida desde </w:t>
      </w:r>
      <w:r w:rsidR="00A01841" w:rsidRPr="00A01841">
        <w:rPr>
          <w:bCs/>
        </w:rPr>
        <w:t>ÁMSTERDAM</w:t>
      </w:r>
      <w:bookmarkEnd w:id="53"/>
    </w:p>
    <w:p w14:paraId="25232CE4" w14:textId="3303B676" w:rsidR="00A0662F" w:rsidRPr="00D42AC7" w:rsidRDefault="00F82063" w:rsidP="004A2CE1">
      <w:pPr>
        <w:pStyle w:val="Heading2"/>
      </w:pPr>
      <w:bookmarkStart w:id="54" w:name="_Toc233194053"/>
      <w:r w:rsidRPr="00D42AC7">
        <w:rPr>
          <w:vertAlign w:val="superscript"/>
        </w:rPr>
        <w:t>NUEVO</w:t>
      </w:r>
      <w:r w:rsidR="004A2CE1">
        <w:rPr>
          <w:vertAlign w:val="superscript"/>
        </w:rPr>
        <w:t xml:space="preserve"> </w:t>
      </w:r>
      <w:r w:rsidRPr="00D42AC7">
        <w:rPr>
          <w:vertAlign w:val="superscript"/>
        </w:rPr>
        <w:t>DESTINO</w:t>
      </w:r>
      <w:r w:rsidR="004A2CE1">
        <w:rPr>
          <w:vertAlign w:val="superscript"/>
        </w:rPr>
        <w:t xml:space="preserve"> </w:t>
      </w:r>
      <w:r w:rsidR="00A0662F" w:rsidRPr="00D42AC7">
        <w:t>SENDEROS DE EUROPA:</w:t>
      </w:r>
      <w:r w:rsidR="00E20723" w:rsidRPr="00D42AC7">
        <w:t xml:space="preserve"> </w:t>
      </w:r>
      <w:r w:rsidR="000131CF" w:rsidRPr="00D42AC7">
        <w:t>ÁMSTERDAM</w:t>
      </w:r>
      <w:r w:rsidR="00E20723" w:rsidRPr="00D42AC7">
        <w:t>, ALEMANIA Y</w:t>
      </w:r>
      <w:r w:rsidR="00D75946" w:rsidRPr="00D42AC7">
        <w:t xml:space="preserve"> </w:t>
      </w:r>
      <w:r w:rsidR="00E20723" w:rsidRPr="00D42AC7">
        <w:t>SALZBURGO</w:t>
      </w:r>
      <w:bookmarkEnd w:id="54"/>
    </w:p>
    <w:p w14:paraId="517DF341" w14:textId="25D60207" w:rsidR="00A0662F" w:rsidRPr="00A0662F" w:rsidRDefault="001D2F09" w:rsidP="00A0662F">
      <w:pPr>
        <w:pStyle w:val="Heading3"/>
      </w:pPr>
      <w:bookmarkStart w:id="55" w:name="_Toc233194054"/>
      <w:r w:rsidRPr="00A0662F">
        <w:t>(REF: TOURGERMA7) – 2027– TOUR DE 8 DÍAS</w:t>
      </w:r>
      <w:bookmarkEnd w:id="55"/>
    </w:p>
    <w:p w14:paraId="67E9E8F1" w14:textId="77777777" w:rsidR="00A0662F" w:rsidRPr="00A0662F" w:rsidRDefault="00A0662F" w:rsidP="00A0662F">
      <w:pPr>
        <w:spacing w:before="0" w:line="240" w:lineRule="auto"/>
        <w:rPr>
          <w:rFonts w:cs="Tahoma"/>
          <w:b/>
          <w:bCs/>
          <w:color w:val="000000" w:themeColor="text1"/>
          <w:szCs w:val="18"/>
        </w:rPr>
      </w:pPr>
      <w:r w:rsidRPr="00A0662F">
        <w:rPr>
          <w:rFonts w:cs="Tahoma"/>
          <w:b/>
          <w:bCs/>
          <w:color w:val="000000" w:themeColor="text1"/>
          <w:szCs w:val="18"/>
        </w:rPr>
        <w:t>Un recorrido por algunos de los destinos más representativos de Europa Central, combinando ciudades con gran valor histórico, tradiciones culturales y paisajes naturales. El viaje comienza en Ámsterdam y continúa a través de Alemania con paradas en lugares emblemáticos como Colonia, Bonn, Heidelberg y Núremberg. La ruta culmina en Múnich, desde donde se exploran los Alpes bávaros y el Castillo de Neuschwanstein. Incluye también una excursión a Salzburgo, en Austria, con su reconocido patrimonio barroco. Un itinerario equilibrado que combina historia, cultura y tiempo libre.</w:t>
      </w:r>
    </w:p>
    <w:p w14:paraId="139A47B6" w14:textId="77777777" w:rsidR="00A0662F" w:rsidRPr="00A0662F" w:rsidRDefault="00A0662F" w:rsidP="00A0662F">
      <w:pPr>
        <w:spacing w:before="0"/>
        <w:rPr>
          <w:rFonts w:cs="Tahoma"/>
          <w:b/>
          <w:bCs/>
          <w:color w:val="000000" w:themeColor="text1"/>
          <w:szCs w:val="18"/>
        </w:rPr>
      </w:pPr>
      <w:r w:rsidRPr="00A0662F">
        <w:rPr>
          <w:rFonts w:cs="Tahoma"/>
          <w:b/>
          <w:bCs/>
          <w:color w:val="000000" w:themeColor="text1"/>
          <w:szCs w:val="18"/>
        </w:rPr>
        <w:t>DÍA 1. ÁMSTERDAM</w:t>
      </w:r>
    </w:p>
    <w:p w14:paraId="20BDC2A6" w14:textId="77777777" w:rsidR="00A0662F" w:rsidRPr="00A0662F" w:rsidRDefault="00A0662F" w:rsidP="00A0662F">
      <w:pPr>
        <w:spacing w:before="0"/>
        <w:jc w:val="left"/>
        <w:rPr>
          <w:rFonts w:cs="Tahoma"/>
          <w:szCs w:val="18"/>
        </w:rPr>
      </w:pPr>
      <w:r w:rsidRPr="00A0662F">
        <w:rPr>
          <w:rFonts w:cs="Tahoma"/>
          <w:color w:val="000000"/>
          <w:szCs w:val="18"/>
        </w:rPr>
        <w:t>Realizaremos el traslado</w:t>
      </w:r>
      <w:r w:rsidRPr="00A0662F">
        <w:rPr>
          <w:rFonts w:cs="Tahoma"/>
          <w:color w:val="000000" w:themeColor="text1"/>
          <w:szCs w:val="18"/>
        </w:rPr>
        <w:t xml:space="preserve"> de entrada desde el aeropuerto de Ámsterdam al hotel. </w:t>
      </w:r>
      <w:r w:rsidRPr="00A0662F">
        <w:rPr>
          <w:rFonts w:cs="Tahoma"/>
          <w:color w:val="000000"/>
          <w:szCs w:val="18"/>
        </w:rPr>
        <w:t>Dispondremos del resto</w:t>
      </w:r>
      <w:r w:rsidRPr="00A0662F">
        <w:rPr>
          <w:rFonts w:cs="Tahoma"/>
          <w:color w:val="000000" w:themeColor="text1"/>
          <w:szCs w:val="18"/>
        </w:rPr>
        <w:t xml:space="preserve"> del día libre para explorar la ciudad a </w:t>
      </w:r>
      <w:r w:rsidRPr="00A0662F">
        <w:rPr>
          <w:rFonts w:cs="Tahoma"/>
          <w:color w:val="000000"/>
          <w:szCs w:val="18"/>
        </w:rPr>
        <w:t>nuestro</w:t>
      </w:r>
      <w:r w:rsidRPr="00A0662F">
        <w:rPr>
          <w:rFonts w:cs="Tahoma"/>
          <w:color w:val="000000" w:themeColor="text1"/>
          <w:szCs w:val="18"/>
        </w:rPr>
        <w:t xml:space="preserve"> propio ritmo. Alojamiento y desayuno en el Leonardo Royal Amsterdam, Hampton by Hilton Amsterdam (Arena Boulevard) o similar.</w:t>
      </w:r>
    </w:p>
    <w:p w14:paraId="2AE11041" w14:textId="77777777" w:rsidR="00A0662F" w:rsidRPr="00A0662F" w:rsidRDefault="00A0662F" w:rsidP="00A0662F">
      <w:pPr>
        <w:spacing w:before="0"/>
        <w:rPr>
          <w:rFonts w:cs="Tahoma"/>
          <w:b/>
          <w:bCs/>
          <w:color w:val="000000" w:themeColor="text1"/>
          <w:szCs w:val="18"/>
        </w:rPr>
      </w:pPr>
      <w:r w:rsidRPr="00A0662F">
        <w:rPr>
          <w:rFonts w:cs="Tahoma"/>
          <w:b/>
          <w:bCs/>
          <w:color w:val="000000" w:themeColor="text1"/>
          <w:szCs w:val="18"/>
        </w:rPr>
        <w:t>DÍA 2. ÁMSTERDAM</w:t>
      </w:r>
    </w:p>
    <w:p w14:paraId="17395F10" w14:textId="0FF40580" w:rsidR="00A0662F" w:rsidRPr="00A0662F" w:rsidRDefault="00A0662F" w:rsidP="00A0662F">
      <w:pPr>
        <w:spacing w:before="0" w:after="0"/>
        <w:rPr>
          <w:rFonts w:cs="Tahoma"/>
          <w:color w:val="000000" w:themeColor="text1"/>
          <w:szCs w:val="18"/>
        </w:rPr>
      </w:pPr>
      <w:r w:rsidRPr="00A0662F">
        <w:rPr>
          <w:rFonts w:cs="Tahoma"/>
          <w:color w:val="000000" w:themeColor="text1"/>
          <w:szCs w:val="18"/>
        </w:rPr>
        <w:t xml:space="preserve">Comenzaremos el día con una visita por Ámsterdam, una de las ciudades con más encanto de los Países Bajos. Iniciaremos nuestro recorrido a </w:t>
      </w:r>
      <w:r w:rsidR="009A21E1" w:rsidRPr="00A0662F">
        <w:rPr>
          <w:rFonts w:cs="Tahoma"/>
          <w:color w:val="000000" w:themeColor="text1"/>
          <w:szCs w:val="18"/>
        </w:rPr>
        <w:t>pie</w:t>
      </w:r>
      <w:r w:rsidRPr="00A0662F">
        <w:rPr>
          <w:rFonts w:cs="Tahoma"/>
          <w:color w:val="000000" w:themeColor="text1"/>
          <w:szCs w:val="18"/>
        </w:rPr>
        <w:t xml:space="preserve"> por el centro histórico en la zona de </w:t>
      </w:r>
      <w:r w:rsidRPr="00A0662F">
        <w:rPr>
          <w:rFonts w:cs="Tahoma"/>
          <w:b/>
          <w:bCs/>
          <w:color w:val="000000" w:themeColor="text1"/>
          <w:szCs w:val="18"/>
        </w:rPr>
        <w:t>Amsterdam Centraal Station</w:t>
      </w:r>
      <w:r w:rsidRPr="00A0662F">
        <w:rPr>
          <w:rFonts w:cs="Tahoma"/>
          <w:color w:val="000000" w:themeColor="text1"/>
          <w:szCs w:val="18"/>
        </w:rPr>
        <w:t xml:space="preserve">, donde durante la visita admiraremos la </w:t>
      </w:r>
      <w:r w:rsidRPr="00A0662F">
        <w:rPr>
          <w:rFonts w:cs="Tahoma"/>
          <w:b/>
          <w:bCs/>
          <w:color w:val="000000" w:themeColor="text1"/>
          <w:szCs w:val="18"/>
        </w:rPr>
        <w:t>Plaza Dam</w:t>
      </w:r>
      <w:r w:rsidRPr="00A0662F">
        <w:rPr>
          <w:rFonts w:cs="Tahoma"/>
          <w:color w:val="000000" w:themeColor="text1"/>
          <w:szCs w:val="18"/>
        </w:rPr>
        <w:t xml:space="preserve">, centro neurálgico de la ciudad, con el majestuoso </w:t>
      </w:r>
      <w:r w:rsidRPr="00A0662F">
        <w:rPr>
          <w:rFonts w:cs="Tahoma"/>
          <w:b/>
          <w:bCs/>
          <w:color w:val="000000" w:themeColor="text1"/>
          <w:szCs w:val="18"/>
        </w:rPr>
        <w:t>Palacio Real</w:t>
      </w:r>
      <w:r w:rsidRPr="00A0662F">
        <w:rPr>
          <w:rFonts w:cs="Tahoma"/>
          <w:color w:val="000000" w:themeColor="text1"/>
          <w:szCs w:val="18"/>
        </w:rPr>
        <w:t xml:space="preserve"> del siglo XVII como telón de fondo. También conoceremos el </w:t>
      </w:r>
      <w:r w:rsidRPr="00A0662F">
        <w:rPr>
          <w:rFonts w:cs="Tahoma"/>
          <w:b/>
          <w:bCs/>
          <w:color w:val="000000" w:themeColor="text1"/>
          <w:szCs w:val="18"/>
        </w:rPr>
        <w:t>Mercado de las Flores</w:t>
      </w:r>
      <w:r w:rsidRPr="00A0662F">
        <w:rPr>
          <w:rFonts w:cs="Tahoma"/>
          <w:color w:val="000000" w:themeColor="text1"/>
          <w:szCs w:val="18"/>
        </w:rPr>
        <w:t xml:space="preserve">, famoso por sus coloridos puestos y su conocida tradición ligada a los tulipanes. Por la tarde, disfrutaremos de un </w:t>
      </w:r>
      <w:r w:rsidRPr="00A0662F">
        <w:rPr>
          <w:rFonts w:cs="Tahoma"/>
          <w:b/>
          <w:bCs/>
          <w:color w:val="000000" w:themeColor="text1"/>
          <w:szCs w:val="18"/>
        </w:rPr>
        <w:t>crucero por los emblemáticos canales de Ámsterdam</w:t>
      </w:r>
      <w:r w:rsidRPr="00A0662F">
        <w:rPr>
          <w:rFonts w:cs="Tahoma"/>
          <w:color w:val="000000" w:themeColor="text1"/>
          <w:szCs w:val="18"/>
        </w:rPr>
        <w:t xml:space="preserve">, declarados Patrimonio de la Humanidad por la UNESCO, desde donde se aprecian sus casas con fachadas escalonadas, puentes históricos y la animada vida urbana. Tras el crucero, dispondremos de </w:t>
      </w:r>
      <w:r w:rsidRPr="00A0662F">
        <w:rPr>
          <w:rFonts w:cs="Tahoma"/>
          <w:b/>
          <w:bCs/>
          <w:color w:val="000000" w:themeColor="text1"/>
          <w:szCs w:val="18"/>
        </w:rPr>
        <w:t>tiempo libre</w:t>
      </w:r>
      <w:r w:rsidRPr="00A0662F">
        <w:rPr>
          <w:rFonts w:cs="Tahoma"/>
          <w:color w:val="000000" w:themeColor="text1"/>
          <w:szCs w:val="18"/>
        </w:rPr>
        <w:t xml:space="preserve"> para explorar la ciudad a nuestro ritmo. Se recomienda visitar alguno de sus museos más conocidos o pasear por sus barrios históricos. Alojamiento y desayuno en el Leonardo Royal Amsterdam, Hampton by Hilton Amsterdam (Arena Boulevard) o similar.</w:t>
      </w:r>
    </w:p>
    <w:p w14:paraId="0F00AD4D" w14:textId="77777777" w:rsidR="00A0662F" w:rsidRPr="00A0662F" w:rsidRDefault="00A0662F" w:rsidP="00A0662F">
      <w:pPr>
        <w:spacing w:before="0" w:after="0"/>
        <w:rPr>
          <w:rFonts w:cs="Tahoma"/>
          <w:color w:val="000000" w:themeColor="text1"/>
          <w:szCs w:val="18"/>
        </w:rPr>
      </w:pPr>
    </w:p>
    <w:p w14:paraId="28051733" w14:textId="77777777" w:rsidR="00A0662F" w:rsidRPr="00A0662F" w:rsidRDefault="00A0662F" w:rsidP="00A0662F">
      <w:pPr>
        <w:spacing w:before="0"/>
        <w:jc w:val="left"/>
        <w:rPr>
          <w:rFonts w:cs="Tahoma"/>
          <w:b/>
          <w:bCs/>
          <w:color w:val="000000" w:themeColor="text1"/>
          <w:szCs w:val="18"/>
        </w:rPr>
      </w:pPr>
      <w:r w:rsidRPr="00A0662F">
        <w:rPr>
          <w:rFonts w:cs="Tahoma"/>
          <w:b/>
          <w:bCs/>
          <w:color w:val="000000" w:themeColor="text1"/>
          <w:szCs w:val="18"/>
        </w:rPr>
        <w:t>DÍA 3. ÁMSTERDAM – NIMEGA – COLONIA</w:t>
      </w:r>
    </w:p>
    <w:p w14:paraId="6657CA27" w14:textId="77777777" w:rsidR="00A0662F" w:rsidRPr="00BD493B" w:rsidRDefault="00A0662F" w:rsidP="00A0662F">
      <w:pPr>
        <w:spacing w:before="0" w:after="0"/>
        <w:rPr>
          <w:rFonts w:cs="Tahoma"/>
          <w:szCs w:val="18"/>
        </w:rPr>
      </w:pPr>
      <w:r w:rsidRPr="00A0662F">
        <w:rPr>
          <w:rFonts w:eastAsia="Times New Roman" w:cs="Tahoma"/>
          <w:color w:val="000000" w:themeColor="text1"/>
          <w:kern w:val="0"/>
          <w:szCs w:val="18"/>
        </w:rPr>
        <w:t xml:space="preserve">Tras el desayuno, </w:t>
      </w:r>
      <w:r w:rsidRPr="00A0662F">
        <w:rPr>
          <w:rFonts w:cs="Tahoma"/>
          <w:color w:val="000000"/>
          <w:szCs w:val="18"/>
        </w:rPr>
        <w:t>abandonaremos</w:t>
      </w:r>
      <w:r w:rsidRPr="00A0662F">
        <w:rPr>
          <w:rFonts w:eastAsia="Times New Roman" w:cs="Tahoma"/>
          <w:color w:val="000000" w:themeColor="text1"/>
          <w:kern w:val="0"/>
          <w:szCs w:val="18"/>
        </w:rPr>
        <w:t xml:space="preserve"> Ámsterdam en dirección a Alemania, atravesando el centro de los Países Bajos. Realizaremos una breve parada en </w:t>
      </w:r>
      <w:r w:rsidRPr="00A0662F">
        <w:rPr>
          <w:rFonts w:eastAsia="Times New Roman" w:cs="Tahoma"/>
          <w:b/>
          <w:bCs/>
          <w:color w:val="000000" w:themeColor="text1"/>
          <w:kern w:val="0"/>
          <w:szCs w:val="18"/>
        </w:rPr>
        <w:t>Nimega (Nijmegen),</w:t>
      </w:r>
      <w:r w:rsidRPr="00A0662F">
        <w:rPr>
          <w:rFonts w:eastAsia="Times New Roman" w:cs="Tahoma"/>
          <w:color w:val="000000" w:themeColor="text1"/>
          <w:kern w:val="0"/>
          <w:szCs w:val="18"/>
        </w:rPr>
        <w:t xml:space="preserve"> considerada la ciudad más antigua de los Países Bajos, </w:t>
      </w:r>
      <w:r w:rsidRPr="00A0662F">
        <w:rPr>
          <w:rFonts w:eastAsia="Times New Roman" w:cs="Tahoma"/>
          <w:b/>
          <w:bCs/>
          <w:color w:val="000000" w:themeColor="text1"/>
          <w:kern w:val="0"/>
          <w:szCs w:val="18"/>
        </w:rPr>
        <w:t>situada a orillas del río Waal</w:t>
      </w:r>
      <w:r w:rsidRPr="00A0662F">
        <w:rPr>
          <w:rFonts w:eastAsia="Times New Roman" w:cs="Tahoma"/>
          <w:color w:val="000000" w:themeColor="text1"/>
          <w:kern w:val="0"/>
          <w:szCs w:val="18"/>
        </w:rPr>
        <w:t xml:space="preserve"> y con un agradable ambiente histórico. Durante la parada podremos dar un paseo por su centro, donde destaca la plaza </w:t>
      </w:r>
      <w:r w:rsidRPr="00A0662F">
        <w:rPr>
          <w:rFonts w:eastAsia="Times New Roman" w:cs="Tahoma"/>
          <w:b/>
          <w:bCs/>
          <w:color w:val="000000" w:themeColor="text1"/>
          <w:kern w:val="0"/>
          <w:szCs w:val="18"/>
        </w:rPr>
        <w:t>Grote Markt</w:t>
      </w:r>
      <w:r w:rsidRPr="00A0662F">
        <w:rPr>
          <w:rFonts w:eastAsia="Times New Roman" w:cs="Tahoma"/>
          <w:color w:val="000000" w:themeColor="text1"/>
          <w:kern w:val="0"/>
          <w:szCs w:val="18"/>
        </w:rPr>
        <w:t xml:space="preserve"> con sus edificios tradicionales y animadas terrazas. </w:t>
      </w:r>
      <w:r w:rsidRPr="00A0662F">
        <w:rPr>
          <w:rFonts w:cs="Tahoma"/>
          <w:color w:val="000000"/>
          <w:szCs w:val="18"/>
        </w:rPr>
        <w:t>Continuaremos</w:t>
      </w:r>
      <w:r w:rsidRPr="00A0662F">
        <w:rPr>
          <w:rFonts w:eastAsia="Times New Roman" w:cs="Tahoma"/>
          <w:color w:val="000000" w:themeColor="text1"/>
          <w:kern w:val="0"/>
          <w:szCs w:val="18"/>
        </w:rPr>
        <w:t xml:space="preserve"> hacia Colonia. Por la tarde, </w:t>
      </w:r>
      <w:r w:rsidRPr="00A0662F">
        <w:rPr>
          <w:rFonts w:cs="Tahoma"/>
          <w:color w:val="000000"/>
          <w:szCs w:val="18"/>
        </w:rPr>
        <w:t>incluiremos</w:t>
      </w:r>
      <w:r w:rsidRPr="00A0662F">
        <w:rPr>
          <w:rFonts w:eastAsia="Times New Roman" w:cs="Tahoma"/>
          <w:color w:val="000000" w:themeColor="text1"/>
          <w:kern w:val="0"/>
          <w:szCs w:val="18"/>
        </w:rPr>
        <w:t xml:space="preserve"> un gratificante </w:t>
      </w:r>
      <w:r w:rsidRPr="00A0662F">
        <w:rPr>
          <w:rFonts w:eastAsia="Times New Roman" w:cs="Tahoma"/>
          <w:b/>
          <w:bCs/>
          <w:color w:val="000000" w:themeColor="text1"/>
          <w:kern w:val="0"/>
          <w:szCs w:val="18"/>
        </w:rPr>
        <w:t>paseo en barco por el río Rin</w:t>
      </w:r>
      <w:r w:rsidRPr="00A0662F">
        <w:rPr>
          <w:rFonts w:eastAsia="Times New Roman" w:cs="Tahoma"/>
          <w:color w:val="000000" w:themeColor="text1"/>
          <w:kern w:val="0"/>
          <w:szCs w:val="18"/>
        </w:rPr>
        <w:t xml:space="preserve">, que nos permitirá contemplar la ciudad desde otra perspectiva, admirando su perfil urbano dominado por la </w:t>
      </w:r>
      <w:r w:rsidRPr="00A0662F">
        <w:rPr>
          <w:rFonts w:eastAsia="Times New Roman" w:cs="Tahoma"/>
          <w:b/>
          <w:bCs/>
          <w:color w:val="000000" w:themeColor="text1"/>
          <w:kern w:val="0"/>
          <w:szCs w:val="18"/>
        </w:rPr>
        <w:t>Catedral de Colonia,</w:t>
      </w:r>
      <w:r w:rsidRPr="00A0662F">
        <w:rPr>
          <w:rFonts w:eastAsia="Times New Roman" w:cs="Tahoma"/>
          <w:color w:val="000000" w:themeColor="text1"/>
          <w:kern w:val="0"/>
          <w:szCs w:val="18"/>
        </w:rPr>
        <w:t xml:space="preserve"> la catedral gótica más grande del norte de Europa y que alberga en su interior las </w:t>
      </w:r>
      <w:r w:rsidRPr="00F83768">
        <w:rPr>
          <w:rFonts w:eastAsia="Times New Roman" w:cs="Tahoma"/>
          <w:b/>
          <w:bCs/>
          <w:color w:val="000000" w:themeColor="text1"/>
          <w:kern w:val="0"/>
          <w:szCs w:val="18"/>
        </w:rPr>
        <w:t>reliquias de los Reyes Magos</w:t>
      </w:r>
      <w:r w:rsidRPr="00A0662F">
        <w:rPr>
          <w:rFonts w:eastAsia="Times New Roman" w:cs="Tahoma"/>
          <w:color w:val="000000" w:themeColor="text1"/>
          <w:kern w:val="0"/>
          <w:szCs w:val="18"/>
        </w:rPr>
        <w:t xml:space="preserve">, lo que la convierte en </w:t>
      </w:r>
      <w:r w:rsidRPr="00A0662F">
        <w:rPr>
          <w:rFonts w:eastAsia="Times New Roman" w:cs="Tahoma"/>
          <w:b/>
          <w:bCs/>
          <w:color w:val="000000" w:themeColor="text1"/>
          <w:kern w:val="0"/>
          <w:szCs w:val="18"/>
        </w:rPr>
        <w:t>uno de los lugares de peregrinación más importantes de Europa</w:t>
      </w:r>
      <w:r w:rsidRPr="00A0662F">
        <w:rPr>
          <w:rFonts w:eastAsia="Times New Roman" w:cs="Tahoma"/>
          <w:color w:val="000000" w:themeColor="text1"/>
          <w:kern w:val="0"/>
          <w:szCs w:val="18"/>
        </w:rPr>
        <w:t xml:space="preserve">, además de la iglesia de San Martín el Grande y los modernos Kranhäuser, así como los principales puentes sobre el Rin, entre ellos el </w:t>
      </w:r>
      <w:r w:rsidRPr="00A0662F">
        <w:rPr>
          <w:rFonts w:eastAsia="Times New Roman" w:cs="Tahoma"/>
          <w:b/>
          <w:bCs/>
          <w:color w:val="000000" w:themeColor="text1"/>
          <w:kern w:val="0"/>
          <w:szCs w:val="18"/>
        </w:rPr>
        <w:t>Hohenzollernbrücke</w:t>
      </w:r>
      <w:r w:rsidRPr="00A0662F">
        <w:rPr>
          <w:rFonts w:eastAsia="Times New Roman" w:cs="Tahoma"/>
          <w:color w:val="000000" w:themeColor="text1"/>
          <w:kern w:val="0"/>
          <w:szCs w:val="18"/>
        </w:rPr>
        <w:t xml:space="preserve">. A continuación, realizaremos una </w:t>
      </w:r>
      <w:r w:rsidRPr="00A0662F">
        <w:rPr>
          <w:rFonts w:eastAsia="Times New Roman" w:cs="Tahoma"/>
          <w:b/>
          <w:bCs/>
          <w:color w:val="000000" w:themeColor="text1"/>
          <w:kern w:val="0"/>
          <w:szCs w:val="18"/>
        </w:rPr>
        <w:t>visita panorámica combinada con recorridos a pie, que nos llevará por el entorno de la Catedral y el encantador casco antiguo (Altstadt), con sus calles adoquinadas y casas de colores</w:t>
      </w:r>
      <w:r w:rsidRPr="00A0662F">
        <w:rPr>
          <w:rFonts w:eastAsia="Times New Roman" w:cs="Tahoma"/>
          <w:color w:val="000000" w:themeColor="text1"/>
          <w:kern w:val="0"/>
          <w:szCs w:val="18"/>
        </w:rPr>
        <w:t xml:space="preserve">. Para completar la experiencia local, recomendamos degustar una cerveza tradicional Kölsch en alguna de las típicas tabernas (Brauhäuser) del centro. Al finalizar, dispondremos de tiempo libre antes del traslado al hotel. </w:t>
      </w:r>
      <w:r w:rsidRPr="00BD493B">
        <w:rPr>
          <w:rFonts w:eastAsia="Times New Roman" w:cs="Tahoma"/>
          <w:color w:val="000000" w:themeColor="text1"/>
          <w:kern w:val="0"/>
          <w:szCs w:val="18"/>
        </w:rPr>
        <w:t>Alojamiento y desayuno en el Courtyard by Marriott Cologne, Cologne Marriott Hotel, Art Hotel Köln, Radisson Blu Hotel Bonn o similar.</w:t>
      </w:r>
    </w:p>
    <w:p w14:paraId="50F33713" w14:textId="77777777" w:rsidR="00A0662F" w:rsidRPr="00BD493B" w:rsidRDefault="00A0662F" w:rsidP="00A0662F">
      <w:pPr>
        <w:spacing w:before="0" w:after="0"/>
        <w:rPr>
          <w:rFonts w:eastAsia="Times New Roman" w:cs="Tahoma"/>
          <w:color w:val="000000" w:themeColor="text1"/>
          <w:kern w:val="0"/>
          <w:szCs w:val="18"/>
        </w:rPr>
      </w:pPr>
    </w:p>
    <w:p w14:paraId="1D94A5E0" w14:textId="77777777" w:rsidR="00A0662F" w:rsidRPr="00A0662F" w:rsidRDefault="00A0662F" w:rsidP="00A0662F">
      <w:pPr>
        <w:spacing w:before="0"/>
        <w:rPr>
          <w:rFonts w:cs="Tahoma"/>
          <w:b/>
          <w:bCs/>
          <w:color w:val="000000" w:themeColor="text1"/>
          <w:szCs w:val="18"/>
        </w:rPr>
      </w:pPr>
      <w:r w:rsidRPr="00A0662F">
        <w:rPr>
          <w:rFonts w:cs="Tahoma"/>
          <w:b/>
          <w:bCs/>
          <w:color w:val="000000" w:themeColor="text1"/>
          <w:szCs w:val="18"/>
        </w:rPr>
        <w:t>DÍA 4. COLONIA – BONN – HEIDELBERG</w:t>
      </w:r>
    </w:p>
    <w:p w14:paraId="6AAC5146" w14:textId="77777777" w:rsidR="00A0662F" w:rsidRPr="00A0662F" w:rsidRDefault="00A0662F" w:rsidP="00A0662F">
      <w:pPr>
        <w:spacing w:before="0" w:after="0"/>
        <w:rPr>
          <w:rFonts w:cs="Tahoma"/>
          <w:szCs w:val="18"/>
        </w:rPr>
      </w:pPr>
      <w:r w:rsidRPr="00A0662F">
        <w:rPr>
          <w:rFonts w:cs="Tahoma"/>
          <w:color w:val="000000"/>
          <w:szCs w:val="18"/>
        </w:rPr>
        <w:t>Saldremos</w:t>
      </w:r>
      <w:r w:rsidRPr="00A0662F">
        <w:rPr>
          <w:rFonts w:cs="Tahoma"/>
          <w:color w:val="000000" w:themeColor="text1"/>
          <w:szCs w:val="18"/>
        </w:rPr>
        <w:t xml:space="preserve"> de Colonia hacia </w:t>
      </w:r>
      <w:r w:rsidRPr="00A0662F">
        <w:rPr>
          <w:rFonts w:cs="Tahoma"/>
          <w:b/>
          <w:bCs/>
          <w:color w:val="000000" w:themeColor="text1"/>
          <w:szCs w:val="18"/>
        </w:rPr>
        <w:t>Bonn</w:t>
      </w:r>
      <w:r w:rsidRPr="00A0662F">
        <w:rPr>
          <w:rFonts w:cs="Tahoma"/>
          <w:color w:val="000000" w:themeColor="text1"/>
          <w:szCs w:val="18"/>
        </w:rPr>
        <w:t xml:space="preserve">, antigua capital de Alemania, </w:t>
      </w:r>
      <w:r w:rsidRPr="00A0662F">
        <w:rPr>
          <w:rFonts w:cs="Tahoma"/>
          <w:b/>
          <w:bCs/>
          <w:color w:val="000000" w:themeColor="text1"/>
          <w:szCs w:val="18"/>
        </w:rPr>
        <w:t>ciudad natal de Ludwig van Beethoven.</w:t>
      </w:r>
      <w:r w:rsidRPr="00A0662F">
        <w:rPr>
          <w:rFonts w:cs="Tahoma"/>
          <w:color w:val="000000" w:themeColor="text1"/>
          <w:szCs w:val="18"/>
        </w:rPr>
        <w:t xml:space="preserve"> A la llegada, realizaremos un </w:t>
      </w:r>
      <w:r w:rsidRPr="00A0662F">
        <w:rPr>
          <w:rFonts w:cs="Tahoma"/>
          <w:b/>
          <w:bCs/>
          <w:color w:val="000000" w:themeColor="text1"/>
          <w:szCs w:val="18"/>
        </w:rPr>
        <w:t>recorrido a pie por el centro histórico</w:t>
      </w:r>
      <w:r w:rsidRPr="00A0662F">
        <w:rPr>
          <w:rFonts w:cs="Tahoma"/>
          <w:color w:val="000000" w:themeColor="text1"/>
          <w:szCs w:val="18"/>
        </w:rPr>
        <w:t xml:space="preserve">, donde conoceremos algunos de sus lugares más representativos, como la plaza </w:t>
      </w:r>
      <w:r w:rsidRPr="00A0662F">
        <w:rPr>
          <w:rFonts w:cs="Tahoma"/>
          <w:b/>
          <w:bCs/>
          <w:color w:val="000000" w:themeColor="text1"/>
          <w:szCs w:val="18"/>
        </w:rPr>
        <w:t>Münsterplatz</w:t>
      </w:r>
      <w:r w:rsidRPr="00A0662F">
        <w:rPr>
          <w:rFonts w:cs="Tahoma"/>
          <w:color w:val="000000" w:themeColor="text1"/>
          <w:szCs w:val="18"/>
        </w:rPr>
        <w:t xml:space="preserve"> con la estatua del compositor, la </w:t>
      </w:r>
      <w:r w:rsidRPr="00A0662F">
        <w:rPr>
          <w:rFonts w:cs="Tahoma"/>
          <w:b/>
          <w:bCs/>
          <w:color w:val="000000" w:themeColor="text1"/>
          <w:szCs w:val="18"/>
        </w:rPr>
        <w:t>Catedral de Bonn (Bonner Münster)</w:t>
      </w:r>
      <w:r w:rsidRPr="00A0662F">
        <w:rPr>
          <w:rFonts w:cs="Tahoma"/>
          <w:color w:val="000000" w:themeColor="text1"/>
          <w:szCs w:val="18"/>
        </w:rPr>
        <w:t xml:space="preserve"> y el entorno del </w:t>
      </w:r>
      <w:r w:rsidRPr="00A0662F">
        <w:rPr>
          <w:rFonts w:cs="Tahoma"/>
          <w:b/>
          <w:bCs/>
          <w:color w:val="000000" w:themeColor="text1"/>
          <w:szCs w:val="18"/>
        </w:rPr>
        <w:t>Antiguo Ayuntamiento (Altes Rathaus)</w:t>
      </w:r>
      <w:r w:rsidRPr="00A0662F">
        <w:rPr>
          <w:rFonts w:cs="Tahoma"/>
          <w:color w:val="000000" w:themeColor="text1"/>
          <w:szCs w:val="18"/>
        </w:rPr>
        <w:t xml:space="preserve"> en la plaza del mercado. Durante la visita </w:t>
      </w:r>
      <w:r w:rsidRPr="00A0662F">
        <w:rPr>
          <w:rFonts w:cs="Tahoma"/>
          <w:color w:val="000000"/>
          <w:szCs w:val="18"/>
        </w:rPr>
        <w:t>incluiremos</w:t>
      </w:r>
      <w:r w:rsidRPr="00A0662F">
        <w:rPr>
          <w:rFonts w:cs="Tahoma"/>
          <w:color w:val="000000" w:themeColor="text1"/>
          <w:szCs w:val="18"/>
        </w:rPr>
        <w:t xml:space="preserve"> la </w:t>
      </w:r>
      <w:r w:rsidRPr="00A0662F">
        <w:rPr>
          <w:rFonts w:cs="Tahoma"/>
          <w:b/>
          <w:bCs/>
          <w:color w:val="000000" w:themeColor="text1"/>
          <w:szCs w:val="18"/>
        </w:rPr>
        <w:t>entrada a la Casa de Beethoven (Beethoven-Haus)</w:t>
      </w:r>
      <w:r w:rsidRPr="00A0662F">
        <w:rPr>
          <w:rFonts w:cs="Tahoma"/>
          <w:color w:val="000000" w:themeColor="text1"/>
          <w:szCs w:val="18"/>
        </w:rPr>
        <w:t xml:space="preserve">, lugar de nacimiento del músico y hoy convertido en museo, que alberga una destacada colección dedicada a su vida y obra. También tendremos ocasión de percibir el ambiente local en sus calles comerciales. </w:t>
      </w:r>
      <w:r w:rsidRPr="00A0662F">
        <w:rPr>
          <w:rFonts w:cs="Tahoma"/>
          <w:color w:val="000000"/>
          <w:szCs w:val="18"/>
        </w:rPr>
        <w:t>Continuaremos</w:t>
      </w:r>
      <w:r w:rsidRPr="00A0662F">
        <w:rPr>
          <w:rFonts w:cs="Tahoma"/>
          <w:color w:val="000000" w:themeColor="text1"/>
          <w:szCs w:val="18"/>
        </w:rPr>
        <w:t xml:space="preserve"> hacia </w:t>
      </w:r>
      <w:r w:rsidRPr="00A0662F">
        <w:rPr>
          <w:rFonts w:cs="Tahoma"/>
          <w:b/>
          <w:bCs/>
          <w:color w:val="000000" w:themeColor="text1"/>
          <w:szCs w:val="18"/>
        </w:rPr>
        <w:t>Heidelberg</w:t>
      </w:r>
      <w:r w:rsidRPr="00A0662F">
        <w:rPr>
          <w:rFonts w:cs="Tahoma"/>
          <w:color w:val="000000" w:themeColor="text1"/>
          <w:szCs w:val="18"/>
        </w:rPr>
        <w:t xml:space="preserve">, realizando una parada en ruta para el almuerzo. A la llegada, realizaremos un </w:t>
      </w:r>
      <w:r w:rsidRPr="00A0662F">
        <w:rPr>
          <w:rFonts w:cs="Tahoma"/>
          <w:b/>
          <w:bCs/>
          <w:color w:val="000000" w:themeColor="text1"/>
          <w:szCs w:val="18"/>
        </w:rPr>
        <w:t>recorrido a pie por el casco antiguo (Altstadt)</w:t>
      </w:r>
      <w:r w:rsidRPr="00A0662F">
        <w:rPr>
          <w:rFonts w:cs="Tahoma"/>
          <w:color w:val="000000" w:themeColor="text1"/>
          <w:szCs w:val="18"/>
        </w:rPr>
        <w:t xml:space="preserve">, donde destacan sus calles adoquinadas, la animada </w:t>
      </w:r>
      <w:r w:rsidRPr="00A0662F">
        <w:rPr>
          <w:rFonts w:cs="Tahoma"/>
          <w:b/>
          <w:bCs/>
          <w:color w:val="000000" w:themeColor="text1"/>
          <w:szCs w:val="18"/>
        </w:rPr>
        <w:t>Marktplatz</w:t>
      </w:r>
      <w:r w:rsidRPr="00A0662F">
        <w:rPr>
          <w:rFonts w:cs="Tahoma"/>
          <w:color w:val="000000" w:themeColor="text1"/>
          <w:szCs w:val="18"/>
        </w:rPr>
        <w:t xml:space="preserve"> y la imponente </w:t>
      </w:r>
      <w:r w:rsidRPr="00A0662F">
        <w:rPr>
          <w:rFonts w:cs="Tahoma"/>
          <w:b/>
          <w:bCs/>
          <w:color w:val="000000" w:themeColor="text1"/>
          <w:szCs w:val="18"/>
        </w:rPr>
        <w:t>Iglesia del Espíritu Santo</w:t>
      </w:r>
      <w:r w:rsidRPr="00A0662F">
        <w:rPr>
          <w:rFonts w:cs="Tahoma"/>
          <w:color w:val="000000" w:themeColor="text1"/>
          <w:szCs w:val="18"/>
        </w:rPr>
        <w:t xml:space="preserve">. Uno de sus grandes iconos es el </w:t>
      </w:r>
      <w:r w:rsidRPr="00A0662F">
        <w:rPr>
          <w:rFonts w:cs="Tahoma"/>
          <w:b/>
          <w:bCs/>
          <w:color w:val="000000" w:themeColor="text1"/>
          <w:szCs w:val="18"/>
        </w:rPr>
        <w:t xml:space="preserve">Castillo de </w:t>
      </w:r>
      <w:r w:rsidRPr="00A0662F">
        <w:rPr>
          <w:rFonts w:cs="Tahoma"/>
          <w:b/>
          <w:bCs/>
          <w:color w:val="000000" w:themeColor="text1"/>
          <w:szCs w:val="18"/>
        </w:rPr>
        <w:lastRenderedPageBreak/>
        <w:t>Heidelberg (Schloss)</w:t>
      </w:r>
      <w:r w:rsidRPr="00A0662F">
        <w:rPr>
          <w:rFonts w:cs="Tahoma"/>
          <w:color w:val="000000" w:themeColor="text1"/>
          <w:szCs w:val="18"/>
        </w:rPr>
        <w:t xml:space="preserve">, cuyas ruinas ofrecen magníficas vistas sobre el valle del Neckar, además de albergar el famoso </w:t>
      </w:r>
      <w:r w:rsidRPr="00A0662F">
        <w:rPr>
          <w:rFonts w:cs="Tahoma"/>
          <w:b/>
          <w:bCs/>
          <w:color w:val="000000" w:themeColor="text1"/>
          <w:szCs w:val="18"/>
        </w:rPr>
        <w:t>Gran Tonel de vino</w:t>
      </w:r>
      <w:r w:rsidRPr="00A0662F">
        <w:rPr>
          <w:rFonts w:cs="Tahoma"/>
          <w:color w:val="000000" w:themeColor="text1"/>
          <w:szCs w:val="18"/>
        </w:rPr>
        <w:t xml:space="preserve">. También podremos acercarnos al </w:t>
      </w:r>
      <w:r w:rsidRPr="00A0662F">
        <w:rPr>
          <w:rFonts w:cs="Tahoma"/>
          <w:b/>
          <w:bCs/>
          <w:color w:val="000000" w:themeColor="text1"/>
          <w:szCs w:val="18"/>
        </w:rPr>
        <w:t>Puente Viejo (Alte Brücke)</w:t>
      </w:r>
      <w:r w:rsidRPr="00A0662F">
        <w:rPr>
          <w:rFonts w:cs="Tahoma"/>
          <w:color w:val="000000" w:themeColor="text1"/>
          <w:szCs w:val="18"/>
        </w:rPr>
        <w:t>, uno de los rincones más icónicos de la ciudad. Para completar la experiencia, recomendamos cenar en alguno de los restaurantes tradicionales del centro para degustar especialidades locales y disfrutar de agradables perspectivas del conjunto histórico. Alojamiento y desayuno en el ATLANTIC Hotel Heidelberg, Heidelberg Marriott Hotel o similar.</w:t>
      </w:r>
    </w:p>
    <w:p w14:paraId="6FB6CE88" w14:textId="77777777" w:rsidR="00A0662F" w:rsidRPr="00A0662F" w:rsidRDefault="00A0662F" w:rsidP="00A0662F">
      <w:pPr>
        <w:spacing w:before="0" w:after="0"/>
        <w:rPr>
          <w:rFonts w:eastAsia="Times New Roman" w:cs="Tahoma"/>
          <w:color w:val="000000" w:themeColor="text1"/>
          <w:kern w:val="0"/>
          <w:szCs w:val="18"/>
          <w14:ligatures w14:val="none"/>
        </w:rPr>
      </w:pPr>
    </w:p>
    <w:p w14:paraId="531E2B05" w14:textId="77777777" w:rsidR="00A0662F" w:rsidRPr="00A0662F" w:rsidRDefault="00A0662F" w:rsidP="00A0662F">
      <w:pPr>
        <w:spacing w:before="0"/>
        <w:jc w:val="left"/>
        <w:rPr>
          <w:rFonts w:cs="Tahoma"/>
          <w:b/>
          <w:bCs/>
          <w:color w:val="000000" w:themeColor="text1"/>
          <w:szCs w:val="18"/>
        </w:rPr>
      </w:pPr>
      <w:r w:rsidRPr="00A0662F">
        <w:rPr>
          <w:rFonts w:cs="Tahoma"/>
          <w:b/>
          <w:bCs/>
          <w:color w:val="000000" w:themeColor="text1"/>
          <w:szCs w:val="18"/>
        </w:rPr>
        <w:t>DÍA 5. HEIDELBERG – NÚREMBERG – MÚNICH</w:t>
      </w:r>
    </w:p>
    <w:p w14:paraId="47654325" w14:textId="77777777" w:rsidR="00A0662F" w:rsidRPr="00A0662F" w:rsidRDefault="00A0662F" w:rsidP="00A0662F">
      <w:pPr>
        <w:spacing w:before="0" w:after="0"/>
        <w:rPr>
          <w:rFonts w:cs="Tahoma"/>
          <w:szCs w:val="18"/>
        </w:rPr>
      </w:pPr>
      <w:r w:rsidRPr="00A0662F">
        <w:rPr>
          <w:rFonts w:eastAsia="Times New Roman" w:cs="Tahoma"/>
          <w:color w:val="000000" w:themeColor="text1"/>
          <w:kern w:val="0"/>
          <w:szCs w:val="18"/>
        </w:rPr>
        <w:t xml:space="preserve">Tras el desayuno, </w:t>
      </w:r>
      <w:r w:rsidRPr="00A0662F">
        <w:rPr>
          <w:rFonts w:cs="Tahoma"/>
          <w:color w:val="000000"/>
          <w:szCs w:val="18"/>
        </w:rPr>
        <w:t>saldremos</w:t>
      </w:r>
      <w:r w:rsidRPr="00A0662F">
        <w:rPr>
          <w:rFonts w:eastAsia="Times New Roman" w:cs="Tahoma"/>
          <w:color w:val="000000" w:themeColor="text1"/>
          <w:kern w:val="0"/>
          <w:szCs w:val="18"/>
        </w:rPr>
        <w:t xml:space="preserve"> hacia Baviera. </w:t>
      </w:r>
      <w:r w:rsidRPr="00A0662F">
        <w:rPr>
          <w:rFonts w:cs="Tahoma"/>
          <w:color w:val="000000"/>
          <w:szCs w:val="18"/>
        </w:rPr>
        <w:t>Llegaremos</w:t>
      </w:r>
      <w:r w:rsidRPr="00A0662F">
        <w:rPr>
          <w:rFonts w:eastAsia="Times New Roman" w:cs="Tahoma"/>
          <w:color w:val="000000" w:themeColor="text1"/>
          <w:kern w:val="0"/>
          <w:szCs w:val="18"/>
        </w:rPr>
        <w:t xml:space="preserve"> a Núremberg, ciudad de gran importancia histórica durante el </w:t>
      </w:r>
      <w:r w:rsidRPr="00A0662F">
        <w:rPr>
          <w:rFonts w:eastAsia="Times New Roman" w:cs="Tahoma"/>
          <w:b/>
          <w:bCs/>
          <w:color w:val="000000" w:themeColor="text1"/>
          <w:kern w:val="0"/>
          <w:szCs w:val="18"/>
        </w:rPr>
        <w:t>Sacro Imperio Romano Germánico</w:t>
      </w:r>
      <w:r w:rsidRPr="00A0662F">
        <w:rPr>
          <w:rFonts w:eastAsia="Times New Roman" w:cs="Tahoma"/>
          <w:color w:val="000000" w:themeColor="text1"/>
          <w:kern w:val="0"/>
          <w:szCs w:val="18"/>
        </w:rPr>
        <w:t xml:space="preserve">, donde realizaremos un recorrido a pie por su bien conservado casco antiguo medieval. Durante la visita pasearemos junto a sus murallas y torres, descubriendo algunos de sus principales monumentos, como la </w:t>
      </w:r>
      <w:r w:rsidRPr="00A0662F">
        <w:rPr>
          <w:rFonts w:eastAsia="Times New Roman" w:cs="Tahoma"/>
          <w:b/>
          <w:bCs/>
          <w:color w:val="000000" w:themeColor="text1"/>
          <w:kern w:val="0"/>
          <w:szCs w:val="18"/>
        </w:rPr>
        <w:t>Iglesia de San Lorenzo</w:t>
      </w:r>
      <w:r w:rsidRPr="00A0662F">
        <w:rPr>
          <w:rFonts w:eastAsia="Times New Roman" w:cs="Tahoma"/>
          <w:color w:val="000000" w:themeColor="text1"/>
          <w:kern w:val="0"/>
          <w:szCs w:val="18"/>
        </w:rPr>
        <w:t xml:space="preserve">, la </w:t>
      </w:r>
      <w:r w:rsidRPr="00A0662F">
        <w:rPr>
          <w:rFonts w:eastAsia="Times New Roman" w:cs="Tahoma"/>
          <w:b/>
          <w:bCs/>
          <w:color w:val="000000" w:themeColor="text1"/>
          <w:kern w:val="0"/>
          <w:szCs w:val="18"/>
        </w:rPr>
        <w:t>Plaza del Mercado (Hauptmarkt)</w:t>
      </w:r>
      <w:r w:rsidRPr="00A0662F">
        <w:rPr>
          <w:rFonts w:eastAsia="Times New Roman" w:cs="Tahoma"/>
          <w:color w:val="000000" w:themeColor="text1"/>
          <w:kern w:val="0"/>
          <w:szCs w:val="18"/>
        </w:rPr>
        <w:t xml:space="preserve"> con la </w:t>
      </w:r>
      <w:r w:rsidRPr="00A0662F">
        <w:rPr>
          <w:rFonts w:eastAsia="Times New Roman" w:cs="Tahoma"/>
          <w:b/>
          <w:bCs/>
          <w:color w:val="000000" w:themeColor="text1"/>
          <w:kern w:val="0"/>
          <w:szCs w:val="18"/>
        </w:rPr>
        <w:t>Frauenkirche</w:t>
      </w:r>
      <w:r w:rsidRPr="00A0662F">
        <w:rPr>
          <w:rFonts w:eastAsia="Times New Roman" w:cs="Tahoma"/>
          <w:color w:val="000000" w:themeColor="text1"/>
          <w:kern w:val="0"/>
          <w:szCs w:val="18"/>
        </w:rPr>
        <w:t xml:space="preserve"> y la fuente </w:t>
      </w:r>
      <w:r w:rsidRPr="00A0662F">
        <w:rPr>
          <w:rFonts w:eastAsia="Times New Roman" w:cs="Tahoma"/>
          <w:b/>
          <w:bCs/>
          <w:color w:val="000000" w:themeColor="text1"/>
          <w:kern w:val="0"/>
          <w:szCs w:val="18"/>
        </w:rPr>
        <w:t>Schöner Brunnen</w:t>
      </w:r>
      <w:r w:rsidRPr="00A0662F">
        <w:rPr>
          <w:rFonts w:eastAsia="Times New Roman" w:cs="Tahoma"/>
          <w:color w:val="000000" w:themeColor="text1"/>
          <w:kern w:val="0"/>
          <w:szCs w:val="18"/>
        </w:rPr>
        <w:t xml:space="preserve">. También recorreremos calles con encanto como </w:t>
      </w:r>
      <w:r w:rsidRPr="00A0662F">
        <w:rPr>
          <w:rFonts w:eastAsia="Times New Roman" w:cs="Tahoma"/>
          <w:b/>
          <w:bCs/>
          <w:color w:val="000000" w:themeColor="text1"/>
          <w:kern w:val="0"/>
          <w:szCs w:val="18"/>
        </w:rPr>
        <w:t>Weißgerbergasse</w:t>
      </w:r>
      <w:r w:rsidRPr="00A0662F">
        <w:rPr>
          <w:rFonts w:eastAsia="Times New Roman" w:cs="Tahoma"/>
          <w:color w:val="000000" w:themeColor="text1"/>
          <w:kern w:val="0"/>
          <w:szCs w:val="18"/>
        </w:rPr>
        <w:t xml:space="preserve">, conocida por sus casas de entramado de madera, y contemplaremos el </w:t>
      </w:r>
      <w:r w:rsidRPr="00A0662F">
        <w:rPr>
          <w:rFonts w:eastAsia="Times New Roman" w:cs="Tahoma"/>
          <w:b/>
          <w:bCs/>
          <w:color w:val="000000" w:themeColor="text1"/>
          <w:kern w:val="0"/>
          <w:szCs w:val="18"/>
        </w:rPr>
        <w:t>Castillo Imperial de Núremberg (Kaiserburg)</w:t>
      </w:r>
      <w:r w:rsidRPr="00A0662F">
        <w:rPr>
          <w:rFonts w:eastAsia="Times New Roman" w:cs="Tahoma"/>
          <w:color w:val="000000" w:themeColor="text1"/>
          <w:kern w:val="0"/>
          <w:szCs w:val="18"/>
        </w:rPr>
        <w:t xml:space="preserve">, que domina la ciudad desde lo alto. Tras la visita, dispondremos de algo de tiempo libre para disfrutar del ambiente local antes de continuar nuestro recorrido. Después del almuerzo, </w:t>
      </w:r>
      <w:r w:rsidRPr="00A0662F">
        <w:rPr>
          <w:rFonts w:cs="Tahoma"/>
          <w:color w:val="000000"/>
          <w:szCs w:val="18"/>
        </w:rPr>
        <w:t>saldremos</w:t>
      </w:r>
      <w:r w:rsidRPr="00A0662F">
        <w:rPr>
          <w:rFonts w:eastAsia="Times New Roman" w:cs="Tahoma"/>
          <w:color w:val="000000" w:themeColor="text1"/>
          <w:kern w:val="0"/>
          <w:szCs w:val="18"/>
        </w:rPr>
        <w:t xml:space="preserve"> hacia Múnich. A la llegada, realizaremos una visita del centro histórico, combinando un breve recorrido panorámico en autocar con un paseo a pie. Descubriremos la </w:t>
      </w:r>
      <w:r w:rsidRPr="00A0662F">
        <w:rPr>
          <w:rFonts w:eastAsia="Times New Roman" w:cs="Tahoma"/>
          <w:b/>
          <w:bCs/>
          <w:color w:val="000000" w:themeColor="text1"/>
          <w:kern w:val="0"/>
          <w:szCs w:val="18"/>
        </w:rPr>
        <w:t>Marienplatz</w:t>
      </w:r>
      <w:r w:rsidRPr="00A0662F">
        <w:rPr>
          <w:rFonts w:eastAsia="Times New Roman" w:cs="Tahoma"/>
          <w:color w:val="000000" w:themeColor="text1"/>
          <w:kern w:val="0"/>
          <w:szCs w:val="18"/>
        </w:rPr>
        <w:t xml:space="preserve"> con el </w:t>
      </w:r>
      <w:r w:rsidRPr="00A0662F">
        <w:rPr>
          <w:rFonts w:eastAsia="Times New Roman" w:cs="Tahoma"/>
          <w:b/>
          <w:bCs/>
          <w:color w:val="000000" w:themeColor="text1"/>
          <w:kern w:val="0"/>
          <w:szCs w:val="18"/>
        </w:rPr>
        <w:t>Nuevo Ayuntamiento (Neues Rathaus)</w:t>
      </w:r>
      <w:r w:rsidRPr="00A0662F">
        <w:rPr>
          <w:rFonts w:eastAsia="Times New Roman" w:cs="Tahoma"/>
          <w:color w:val="000000" w:themeColor="text1"/>
          <w:kern w:val="0"/>
          <w:szCs w:val="18"/>
        </w:rPr>
        <w:t xml:space="preserve"> y su famoso </w:t>
      </w:r>
      <w:r w:rsidRPr="00A0662F">
        <w:rPr>
          <w:rFonts w:eastAsia="Times New Roman" w:cs="Tahoma"/>
          <w:b/>
          <w:bCs/>
          <w:color w:val="000000" w:themeColor="text1"/>
          <w:kern w:val="0"/>
          <w:szCs w:val="18"/>
        </w:rPr>
        <w:t>carrillón (Glockenspiel)</w:t>
      </w:r>
      <w:r w:rsidRPr="00A0662F">
        <w:rPr>
          <w:rFonts w:eastAsia="Times New Roman" w:cs="Tahoma"/>
          <w:color w:val="000000" w:themeColor="text1"/>
          <w:kern w:val="0"/>
          <w:szCs w:val="18"/>
        </w:rPr>
        <w:t xml:space="preserve">, la </w:t>
      </w:r>
      <w:r w:rsidRPr="00A0662F">
        <w:rPr>
          <w:rFonts w:eastAsia="Times New Roman" w:cs="Tahoma"/>
          <w:b/>
          <w:bCs/>
          <w:color w:val="000000" w:themeColor="text1"/>
          <w:kern w:val="0"/>
          <w:szCs w:val="18"/>
        </w:rPr>
        <w:t>Frauenkirche</w:t>
      </w:r>
      <w:r w:rsidRPr="00A0662F">
        <w:rPr>
          <w:rFonts w:eastAsia="Times New Roman" w:cs="Tahoma"/>
          <w:color w:val="000000" w:themeColor="text1"/>
          <w:kern w:val="0"/>
          <w:szCs w:val="18"/>
        </w:rPr>
        <w:t xml:space="preserve">, la </w:t>
      </w:r>
      <w:r w:rsidRPr="00A0662F">
        <w:rPr>
          <w:rFonts w:eastAsia="Times New Roman" w:cs="Tahoma"/>
          <w:b/>
          <w:bCs/>
          <w:color w:val="000000" w:themeColor="text1"/>
          <w:kern w:val="0"/>
          <w:szCs w:val="18"/>
        </w:rPr>
        <w:t>Iglesia de San Pedro</w:t>
      </w:r>
      <w:r w:rsidRPr="00A0662F">
        <w:rPr>
          <w:rFonts w:eastAsia="Times New Roman" w:cs="Tahoma"/>
          <w:color w:val="000000" w:themeColor="text1"/>
          <w:kern w:val="0"/>
          <w:szCs w:val="18"/>
        </w:rPr>
        <w:t xml:space="preserve">, la </w:t>
      </w:r>
      <w:r w:rsidRPr="00A0662F">
        <w:rPr>
          <w:rFonts w:eastAsia="Times New Roman" w:cs="Tahoma"/>
          <w:b/>
          <w:bCs/>
          <w:color w:val="000000" w:themeColor="text1"/>
          <w:kern w:val="0"/>
          <w:szCs w:val="18"/>
        </w:rPr>
        <w:t>Residenz de Múnich</w:t>
      </w:r>
      <w:r w:rsidRPr="00A0662F">
        <w:rPr>
          <w:rFonts w:eastAsia="Times New Roman" w:cs="Tahoma"/>
          <w:color w:val="000000" w:themeColor="text1"/>
          <w:kern w:val="0"/>
          <w:szCs w:val="18"/>
        </w:rPr>
        <w:t xml:space="preserve"> y el </w:t>
      </w:r>
      <w:r w:rsidRPr="00A0662F">
        <w:rPr>
          <w:rFonts w:eastAsia="Times New Roman" w:cs="Tahoma"/>
          <w:b/>
          <w:bCs/>
          <w:color w:val="000000" w:themeColor="text1"/>
          <w:kern w:val="0"/>
          <w:szCs w:val="18"/>
        </w:rPr>
        <w:t>Viktualienmarkt</w:t>
      </w:r>
      <w:r w:rsidRPr="00A0662F">
        <w:rPr>
          <w:rFonts w:eastAsia="Times New Roman" w:cs="Tahoma"/>
          <w:color w:val="000000" w:themeColor="text1"/>
          <w:kern w:val="0"/>
          <w:szCs w:val="18"/>
        </w:rPr>
        <w:t xml:space="preserve">, mercado tradicional de la ciudad. El recorrido </w:t>
      </w:r>
      <w:r w:rsidRPr="00A0662F">
        <w:rPr>
          <w:rFonts w:cs="Tahoma"/>
          <w:color w:val="000000"/>
          <w:szCs w:val="18"/>
        </w:rPr>
        <w:t>incluirá</w:t>
      </w:r>
      <w:r w:rsidRPr="00A0662F">
        <w:rPr>
          <w:rFonts w:eastAsia="Times New Roman" w:cs="Tahoma"/>
          <w:color w:val="000000" w:themeColor="text1"/>
          <w:kern w:val="0"/>
          <w:szCs w:val="18"/>
        </w:rPr>
        <w:t xml:space="preserve"> también el entorno de la </w:t>
      </w:r>
      <w:r w:rsidRPr="00A0662F">
        <w:rPr>
          <w:rFonts w:eastAsia="Times New Roman" w:cs="Tahoma"/>
          <w:b/>
          <w:bCs/>
          <w:color w:val="000000" w:themeColor="text1"/>
          <w:kern w:val="0"/>
          <w:szCs w:val="18"/>
        </w:rPr>
        <w:t>Hofbräuhaus</w:t>
      </w:r>
      <w:r w:rsidRPr="00A0662F">
        <w:rPr>
          <w:rFonts w:eastAsia="Times New Roman" w:cs="Tahoma"/>
          <w:color w:val="000000" w:themeColor="text1"/>
          <w:kern w:val="0"/>
          <w:szCs w:val="18"/>
        </w:rPr>
        <w:t xml:space="preserve">, uno de los lugares más representativos de la tradición cervecera bávara. Tras la visita, </w:t>
      </w:r>
      <w:r w:rsidRPr="00A0662F">
        <w:rPr>
          <w:rFonts w:cs="Tahoma"/>
          <w:color w:val="000000"/>
          <w:szCs w:val="18"/>
        </w:rPr>
        <w:t xml:space="preserve">dispondremos de </w:t>
      </w:r>
      <w:r w:rsidRPr="00A0662F">
        <w:rPr>
          <w:rFonts w:eastAsia="Times New Roman" w:cs="Tahoma"/>
          <w:color w:val="000000" w:themeColor="text1"/>
          <w:kern w:val="0"/>
          <w:szCs w:val="18"/>
        </w:rPr>
        <w:t>tiempo libre. Alojamiento y desayuno en Holiday Inn Munich - City Centre, Munich Leuchtenbergring o similar.</w:t>
      </w:r>
    </w:p>
    <w:p w14:paraId="12CDC49A" w14:textId="77777777" w:rsidR="00A0662F" w:rsidRPr="006D5A9A" w:rsidRDefault="00A0662F" w:rsidP="00360AFD">
      <w:pPr>
        <w:rPr>
          <w:rFonts w:eastAsia="Times New Roman" w:cs="Tahoma"/>
          <w:b/>
          <w:bCs/>
          <w:color w:val="000000" w:themeColor="text1"/>
          <w:kern w:val="0"/>
          <w:szCs w:val="18"/>
          <w14:ligatures w14:val="none"/>
        </w:rPr>
      </w:pPr>
      <w:r w:rsidRPr="006D5A9A">
        <w:rPr>
          <w:rFonts w:eastAsia="Times New Roman" w:cs="Tahoma"/>
          <w:b/>
          <w:bCs/>
          <w:color w:val="000000" w:themeColor="text1"/>
          <w:kern w:val="0"/>
          <w:szCs w:val="18"/>
          <w14:ligatures w14:val="none"/>
        </w:rPr>
        <w:t>DÍA 6. MÚNICH – CASTILLO DE NEUSCHWANSTEIN – FÜSSEN – MÚNICH</w:t>
      </w:r>
    </w:p>
    <w:p w14:paraId="7AFBF978" w14:textId="77777777" w:rsidR="00A0662F" w:rsidRPr="00A0662F" w:rsidRDefault="00A0662F" w:rsidP="00A0662F">
      <w:pPr>
        <w:spacing w:before="0"/>
        <w:rPr>
          <w:rFonts w:cs="Tahoma"/>
          <w:szCs w:val="18"/>
        </w:rPr>
      </w:pPr>
      <w:r w:rsidRPr="00A0662F">
        <w:rPr>
          <w:rFonts w:cs="Tahoma"/>
          <w:color w:val="000000"/>
          <w:szCs w:val="18"/>
        </w:rPr>
        <w:t>Por</w:t>
      </w:r>
      <w:r w:rsidRPr="00A0662F">
        <w:rPr>
          <w:rFonts w:eastAsia="Times New Roman" w:cs="Tahoma"/>
          <w:color w:val="000000" w:themeColor="text1"/>
          <w:kern w:val="0"/>
          <w:szCs w:val="18"/>
          <w14:ligatures w14:val="none"/>
        </w:rPr>
        <w:t xml:space="preserve"> la mañana</w:t>
      </w:r>
      <w:r w:rsidRPr="00A0662F">
        <w:rPr>
          <w:rFonts w:cs="Tahoma"/>
          <w:color w:val="000000"/>
          <w:szCs w:val="18"/>
        </w:rPr>
        <w:t>, nos dirigiremos</w:t>
      </w:r>
      <w:r w:rsidRPr="00A0662F">
        <w:rPr>
          <w:rFonts w:eastAsia="Times New Roman" w:cs="Tahoma"/>
          <w:color w:val="000000" w:themeColor="text1"/>
          <w:kern w:val="0"/>
          <w:szCs w:val="18"/>
          <w14:ligatures w14:val="none"/>
        </w:rPr>
        <w:t xml:space="preserve"> hacia la región de </w:t>
      </w:r>
      <w:r w:rsidRPr="00A0662F">
        <w:rPr>
          <w:rFonts w:eastAsia="Times New Roman" w:cs="Tahoma"/>
          <w:b/>
          <w:bCs/>
          <w:color w:val="000000" w:themeColor="text1"/>
          <w:kern w:val="0"/>
          <w:szCs w:val="18"/>
          <w14:ligatures w14:val="none"/>
        </w:rPr>
        <w:t>Schwangau</w:t>
      </w:r>
      <w:r w:rsidRPr="00A0662F">
        <w:rPr>
          <w:rFonts w:eastAsia="Times New Roman" w:cs="Tahoma"/>
          <w:color w:val="000000" w:themeColor="text1"/>
          <w:kern w:val="0"/>
          <w:szCs w:val="18"/>
          <w14:ligatures w14:val="none"/>
        </w:rPr>
        <w:t xml:space="preserve">, en plena Baviera alpina, siguiendo uno de los paisajes más representativos de la conocida Ruta Romántica alemana. </w:t>
      </w:r>
      <w:r w:rsidRPr="00A0662F">
        <w:rPr>
          <w:rFonts w:cs="Tahoma"/>
          <w:color w:val="000000"/>
          <w:szCs w:val="18"/>
        </w:rPr>
        <w:t>Llegaremos</w:t>
      </w:r>
      <w:r w:rsidRPr="00A0662F">
        <w:rPr>
          <w:rFonts w:eastAsia="Times New Roman" w:cs="Tahoma"/>
          <w:color w:val="000000" w:themeColor="text1"/>
          <w:kern w:val="0"/>
          <w:szCs w:val="18"/>
          <w14:ligatures w14:val="none"/>
        </w:rPr>
        <w:t xml:space="preserve"> al </w:t>
      </w:r>
      <w:r w:rsidRPr="00A0662F">
        <w:rPr>
          <w:rFonts w:eastAsia="Times New Roman" w:cs="Tahoma"/>
          <w:b/>
          <w:bCs/>
          <w:color w:val="000000" w:themeColor="text1"/>
          <w:kern w:val="0"/>
          <w:szCs w:val="18"/>
          <w14:ligatures w14:val="none"/>
        </w:rPr>
        <w:t>Castillo de Neuschwanstein</w:t>
      </w:r>
      <w:r w:rsidRPr="00A0662F">
        <w:rPr>
          <w:rFonts w:eastAsia="Times New Roman" w:cs="Tahoma"/>
          <w:color w:val="000000" w:themeColor="text1"/>
          <w:kern w:val="0"/>
          <w:szCs w:val="18"/>
          <w14:ligatures w14:val="none"/>
        </w:rPr>
        <w:t xml:space="preserve">, construido en el siglo XIX por el rey </w:t>
      </w:r>
      <w:r w:rsidRPr="00A0662F">
        <w:rPr>
          <w:rFonts w:eastAsia="Times New Roman" w:cs="Tahoma"/>
          <w:b/>
          <w:bCs/>
          <w:color w:val="000000" w:themeColor="text1"/>
          <w:kern w:val="0"/>
          <w:szCs w:val="18"/>
          <w14:ligatures w14:val="none"/>
        </w:rPr>
        <w:t>Luis II de Baviera</w:t>
      </w:r>
      <w:r w:rsidRPr="00A0662F">
        <w:rPr>
          <w:rFonts w:eastAsia="Times New Roman" w:cs="Tahoma"/>
          <w:color w:val="000000" w:themeColor="text1"/>
          <w:kern w:val="0"/>
          <w:szCs w:val="18"/>
          <w14:ligatures w14:val="none"/>
        </w:rPr>
        <w:t xml:space="preserve">, figura clave del romanticismo alemán, quien concibió este proyecto como un refugio inspirado en las óperas de Wagner y en los ideales medievales. La visita </w:t>
      </w:r>
      <w:r w:rsidRPr="00A0662F">
        <w:rPr>
          <w:rFonts w:cs="Tahoma"/>
          <w:color w:val="000000"/>
          <w:szCs w:val="18"/>
        </w:rPr>
        <w:t>nos permitirá</w:t>
      </w:r>
      <w:r w:rsidRPr="00A0662F">
        <w:rPr>
          <w:rFonts w:eastAsia="Times New Roman" w:cs="Tahoma"/>
          <w:color w:val="000000" w:themeColor="text1"/>
          <w:kern w:val="0"/>
          <w:szCs w:val="18"/>
          <w14:ligatures w14:val="none"/>
        </w:rPr>
        <w:t xml:space="preserve"> conocer sus estancias decoradas y entender el carácter simbólico del castillo, así como su integración en un entorno natural de gran valor. Desde las inmediaciones, </w:t>
      </w:r>
      <w:r w:rsidRPr="00A0662F">
        <w:rPr>
          <w:rFonts w:cs="Tahoma"/>
          <w:color w:val="000000"/>
          <w:szCs w:val="18"/>
        </w:rPr>
        <w:t>obtendremos</w:t>
      </w:r>
      <w:r w:rsidRPr="00A0662F">
        <w:rPr>
          <w:rFonts w:eastAsia="Times New Roman" w:cs="Tahoma"/>
          <w:color w:val="000000" w:themeColor="text1"/>
          <w:kern w:val="0"/>
          <w:szCs w:val="18"/>
          <w14:ligatures w14:val="none"/>
        </w:rPr>
        <w:t xml:space="preserve"> vistas del desfiladero del Pöllat y del </w:t>
      </w:r>
      <w:r w:rsidRPr="00A0662F">
        <w:rPr>
          <w:rFonts w:eastAsia="Times New Roman" w:cs="Tahoma"/>
          <w:b/>
          <w:bCs/>
          <w:color w:val="000000" w:themeColor="text1"/>
          <w:kern w:val="0"/>
          <w:szCs w:val="18"/>
          <w14:ligatures w14:val="none"/>
        </w:rPr>
        <w:t>puente de Marienbrücke</w:t>
      </w:r>
      <w:r w:rsidRPr="00A0662F">
        <w:rPr>
          <w:rFonts w:eastAsia="Times New Roman" w:cs="Tahoma"/>
          <w:color w:val="000000" w:themeColor="text1"/>
          <w:kern w:val="0"/>
          <w:szCs w:val="18"/>
          <w14:ligatures w14:val="none"/>
        </w:rPr>
        <w:t xml:space="preserve">, uno de los puntos panorámicos más conocidos. En la colina opuesta </w:t>
      </w:r>
      <w:r w:rsidRPr="00A0662F">
        <w:rPr>
          <w:rFonts w:cs="Tahoma"/>
          <w:color w:val="000000"/>
          <w:szCs w:val="18"/>
        </w:rPr>
        <w:t>observaremos</w:t>
      </w:r>
      <w:r w:rsidRPr="00A0662F">
        <w:rPr>
          <w:rFonts w:eastAsia="Times New Roman" w:cs="Tahoma"/>
          <w:color w:val="000000" w:themeColor="text1"/>
          <w:kern w:val="0"/>
          <w:szCs w:val="18"/>
          <w14:ligatures w14:val="none"/>
        </w:rPr>
        <w:t xml:space="preserve"> el </w:t>
      </w:r>
      <w:r w:rsidRPr="00A0662F">
        <w:rPr>
          <w:rFonts w:eastAsia="Times New Roman" w:cs="Tahoma"/>
          <w:b/>
          <w:bCs/>
          <w:color w:val="000000" w:themeColor="text1"/>
          <w:kern w:val="0"/>
          <w:szCs w:val="18"/>
          <w14:ligatures w14:val="none"/>
        </w:rPr>
        <w:t>castillo de Hohenschwangau</w:t>
      </w:r>
      <w:r w:rsidRPr="00A0662F">
        <w:rPr>
          <w:rFonts w:eastAsia="Times New Roman" w:cs="Tahoma"/>
          <w:color w:val="000000" w:themeColor="text1"/>
          <w:kern w:val="0"/>
          <w:szCs w:val="18"/>
          <w14:ligatures w14:val="none"/>
        </w:rPr>
        <w:t xml:space="preserve">, antigua residencia de infancia del rey, y a los pies del conjunto se </w:t>
      </w:r>
      <w:r w:rsidRPr="00A0662F">
        <w:rPr>
          <w:rFonts w:cs="Tahoma"/>
          <w:color w:val="000000"/>
          <w:szCs w:val="18"/>
        </w:rPr>
        <w:t>extenderá</w:t>
      </w:r>
      <w:r w:rsidRPr="00A0662F">
        <w:rPr>
          <w:rFonts w:eastAsia="Times New Roman" w:cs="Tahoma"/>
          <w:color w:val="000000" w:themeColor="text1"/>
          <w:kern w:val="0"/>
          <w:szCs w:val="18"/>
          <w14:ligatures w14:val="none"/>
        </w:rPr>
        <w:t xml:space="preserve"> el </w:t>
      </w:r>
      <w:r w:rsidRPr="00A0662F">
        <w:rPr>
          <w:rFonts w:eastAsia="Times New Roman" w:cs="Tahoma"/>
          <w:b/>
          <w:bCs/>
          <w:color w:val="000000" w:themeColor="text1"/>
          <w:kern w:val="0"/>
          <w:szCs w:val="18"/>
          <w14:ligatures w14:val="none"/>
        </w:rPr>
        <w:t>lago Alpsee</w:t>
      </w:r>
      <w:r w:rsidRPr="00A0662F">
        <w:rPr>
          <w:rFonts w:eastAsia="Times New Roman" w:cs="Tahoma"/>
          <w:color w:val="000000" w:themeColor="text1"/>
          <w:kern w:val="0"/>
          <w:szCs w:val="18"/>
          <w14:ligatures w14:val="none"/>
        </w:rPr>
        <w:t xml:space="preserve">, que completa el paisaje alpino. Finalizada la visita, </w:t>
      </w:r>
      <w:r w:rsidRPr="00A0662F">
        <w:rPr>
          <w:rFonts w:cs="Tahoma"/>
          <w:color w:val="000000"/>
          <w:szCs w:val="18"/>
        </w:rPr>
        <w:t>continuaremos</w:t>
      </w:r>
      <w:r w:rsidRPr="00A0662F">
        <w:rPr>
          <w:rFonts w:eastAsia="Times New Roman" w:cs="Tahoma"/>
          <w:color w:val="000000" w:themeColor="text1"/>
          <w:kern w:val="0"/>
          <w:szCs w:val="18"/>
          <w14:ligatures w14:val="none"/>
        </w:rPr>
        <w:t xml:space="preserve"> hacia </w:t>
      </w:r>
      <w:r w:rsidRPr="00A0662F">
        <w:rPr>
          <w:rFonts w:eastAsia="Times New Roman" w:cs="Tahoma"/>
          <w:b/>
          <w:bCs/>
          <w:color w:val="000000" w:themeColor="text1"/>
          <w:kern w:val="0"/>
          <w:szCs w:val="18"/>
          <w14:ligatures w14:val="none"/>
        </w:rPr>
        <w:t>Füssen</w:t>
      </w:r>
      <w:r w:rsidRPr="00A0662F">
        <w:rPr>
          <w:rFonts w:eastAsia="Times New Roman" w:cs="Tahoma"/>
          <w:color w:val="000000" w:themeColor="text1"/>
          <w:kern w:val="0"/>
          <w:szCs w:val="18"/>
          <w14:ligatures w14:val="none"/>
        </w:rPr>
        <w:t xml:space="preserve">, pequeña localidad situada a orillas del río Lech y vinculada históricamente al comercio y a las rutas alpinas. Su casco antiguo conserva un trazado compacto con fachadas de colores, donde destacan la </w:t>
      </w:r>
      <w:r w:rsidRPr="00A0662F">
        <w:rPr>
          <w:rFonts w:eastAsia="Times New Roman" w:cs="Tahoma"/>
          <w:b/>
          <w:bCs/>
          <w:color w:val="000000" w:themeColor="text1"/>
          <w:kern w:val="0"/>
          <w:szCs w:val="18"/>
          <w14:ligatures w14:val="none"/>
        </w:rPr>
        <w:t>Reichenstrasse</w:t>
      </w:r>
      <w:r w:rsidRPr="00A0662F">
        <w:rPr>
          <w:rFonts w:eastAsia="Times New Roman" w:cs="Tahoma"/>
          <w:color w:val="000000" w:themeColor="text1"/>
          <w:kern w:val="0"/>
          <w:szCs w:val="18"/>
          <w14:ligatures w14:val="none"/>
        </w:rPr>
        <w:t xml:space="preserve">, el </w:t>
      </w:r>
      <w:r w:rsidRPr="00A0662F">
        <w:rPr>
          <w:rFonts w:eastAsia="Times New Roman" w:cs="Tahoma"/>
          <w:b/>
          <w:bCs/>
          <w:color w:val="000000" w:themeColor="text1"/>
          <w:kern w:val="0"/>
          <w:szCs w:val="18"/>
          <w14:ligatures w14:val="none"/>
        </w:rPr>
        <w:t>Hohes Schloss</w:t>
      </w:r>
      <w:r w:rsidRPr="00A0662F">
        <w:rPr>
          <w:rFonts w:eastAsia="Times New Roman" w:cs="Tahoma"/>
          <w:color w:val="000000" w:themeColor="text1"/>
          <w:kern w:val="0"/>
          <w:szCs w:val="18"/>
          <w14:ligatures w14:val="none"/>
        </w:rPr>
        <w:t xml:space="preserve">, antigua residencia de los príncipes-obispos de Augsburgo, y el antiguo monasterio de </w:t>
      </w:r>
      <w:r w:rsidRPr="00A0662F">
        <w:rPr>
          <w:rFonts w:eastAsia="Times New Roman" w:cs="Tahoma"/>
          <w:b/>
          <w:bCs/>
          <w:color w:val="000000" w:themeColor="text1"/>
          <w:kern w:val="0"/>
          <w:szCs w:val="18"/>
          <w14:ligatures w14:val="none"/>
        </w:rPr>
        <w:t>San Mang</w:t>
      </w:r>
      <w:r w:rsidRPr="00A0662F">
        <w:rPr>
          <w:rFonts w:eastAsia="Times New Roman" w:cs="Tahoma"/>
          <w:color w:val="000000" w:themeColor="text1"/>
          <w:kern w:val="0"/>
          <w:szCs w:val="18"/>
          <w14:ligatures w14:val="none"/>
        </w:rPr>
        <w:t xml:space="preserve">, de origen benedictino. </w:t>
      </w:r>
      <w:r w:rsidRPr="00A0662F">
        <w:rPr>
          <w:rFonts w:cs="Tahoma"/>
          <w:color w:val="000000"/>
          <w:szCs w:val="18"/>
        </w:rPr>
        <w:t>Llegaremos y dispondremos de</w:t>
      </w:r>
      <w:r w:rsidRPr="00A0662F">
        <w:rPr>
          <w:rFonts w:eastAsia="Times New Roman" w:cs="Tahoma"/>
          <w:color w:val="000000" w:themeColor="text1"/>
          <w:kern w:val="0"/>
          <w:szCs w:val="18"/>
          <w14:ligatures w14:val="none"/>
        </w:rPr>
        <w:t xml:space="preserve"> tiempo libre para el almuerzo, así como para pasear por la localidad. A primera hora de la tarde, </w:t>
      </w:r>
      <w:r w:rsidRPr="00A0662F">
        <w:rPr>
          <w:rFonts w:cs="Tahoma"/>
          <w:color w:val="000000"/>
          <w:szCs w:val="18"/>
        </w:rPr>
        <w:t>regresaremos</w:t>
      </w:r>
      <w:r w:rsidRPr="00A0662F">
        <w:rPr>
          <w:rFonts w:eastAsia="Times New Roman" w:cs="Tahoma"/>
          <w:color w:val="000000" w:themeColor="text1"/>
          <w:kern w:val="0"/>
          <w:szCs w:val="18"/>
          <w14:ligatures w14:val="none"/>
        </w:rPr>
        <w:t xml:space="preserve"> a </w:t>
      </w:r>
      <w:r w:rsidRPr="00A0662F">
        <w:rPr>
          <w:rFonts w:eastAsia="Times New Roman" w:cs="Tahoma"/>
          <w:b/>
          <w:bCs/>
          <w:color w:val="000000" w:themeColor="text1"/>
          <w:kern w:val="0"/>
          <w:szCs w:val="18"/>
          <w14:ligatures w14:val="none"/>
        </w:rPr>
        <w:t>Múnich</w:t>
      </w:r>
      <w:r w:rsidRPr="00A0662F">
        <w:rPr>
          <w:rFonts w:eastAsia="Times New Roman" w:cs="Tahoma"/>
          <w:color w:val="000000" w:themeColor="text1"/>
          <w:kern w:val="0"/>
          <w:szCs w:val="18"/>
          <w14:ligatures w14:val="none"/>
        </w:rPr>
        <w:t xml:space="preserve">. Alojamiento y desayuno en Holiday Inn Munich - City Centre, Munich Leuchtenbergring o similar. </w:t>
      </w:r>
    </w:p>
    <w:p w14:paraId="2F9E7345" w14:textId="77777777" w:rsidR="00A0662F" w:rsidRPr="00A0662F" w:rsidRDefault="00A0662F" w:rsidP="00360AFD">
      <w:pPr>
        <w:spacing w:before="100" w:beforeAutospacing="1"/>
        <w:rPr>
          <w:rFonts w:eastAsia="Times New Roman" w:cs="Tahoma"/>
          <w:b/>
          <w:bCs/>
          <w:color w:val="000000" w:themeColor="text1"/>
          <w:kern w:val="0"/>
          <w:szCs w:val="18"/>
          <w14:ligatures w14:val="none"/>
        </w:rPr>
      </w:pPr>
      <w:r w:rsidRPr="00A0662F">
        <w:rPr>
          <w:rFonts w:eastAsia="Times New Roman" w:cs="Tahoma"/>
          <w:b/>
          <w:bCs/>
          <w:color w:val="000000" w:themeColor="text1"/>
          <w:kern w:val="0"/>
          <w:szCs w:val="18"/>
          <w14:ligatures w14:val="none"/>
        </w:rPr>
        <w:t>DÍA 7. MÚNICH – SALZBURGO – MÚNICH</w:t>
      </w:r>
    </w:p>
    <w:p w14:paraId="6CB8EF83" w14:textId="77777777" w:rsidR="00A0662F" w:rsidRPr="00A0662F" w:rsidRDefault="00A0662F" w:rsidP="00A0662F">
      <w:pPr>
        <w:spacing w:before="0" w:after="0"/>
        <w:rPr>
          <w:rFonts w:cs="Tahoma"/>
          <w:szCs w:val="18"/>
        </w:rPr>
      </w:pPr>
      <w:r w:rsidRPr="00A0662F">
        <w:rPr>
          <w:rFonts w:cs="Tahoma"/>
          <w:color w:val="000000" w:themeColor="text1"/>
          <w:szCs w:val="18"/>
        </w:rPr>
        <w:t xml:space="preserve">Hoy, después del desayuno, realizaremos una excursión a </w:t>
      </w:r>
      <w:r w:rsidRPr="00A0662F">
        <w:rPr>
          <w:rFonts w:cs="Tahoma"/>
          <w:b/>
          <w:bCs/>
          <w:color w:val="000000" w:themeColor="text1"/>
          <w:szCs w:val="18"/>
        </w:rPr>
        <w:t>Salzburgo</w:t>
      </w:r>
      <w:r w:rsidRPr="00A0662F">
        <w:rPr>
          <w:rFonts w:cs="Tahoma"/>
          <w:color w:val="000000" w:themeColor="text1"/>
          <w:szCs w:val="18"/>
        </w:rPr>
        <w:t xml:space="preserve">, ciudad situada en </w:t>
      </w:r>
      <w:r w:rsidRPr="00A0662F">
        <w:rPr>
          <w:rFonts w:cs="Tahoma"/>
          <w:b/>
          <w:bCs/>
          <w:color w:val="000000" w:themeColor="text1"/>
          <w:szCs w:val="18"/>
        </w:rPr>
        <w:t>Austria</w:t>
      </w:r>
      <w:r w:rsidRPr="00A0662F">
        <w:rPr>
          <w:rFonts w:cs="Tahoma"/>
          <w:color w:val="000000" w:themeColor="text1"/>
          <w:szCs w:val="18"/>
        </w:rPr>
        <w:t xml:space="preserve">, cerca de la frontera alemana, conocida por ser el lugar de nacimiento del genio revolucionario del clasicismo musical; W. A. Mozart y por conservar uno de los conjuntos históricos mejor preservados de Europa, declarado Patrimonio de la Humanidad. A la llegada, comenzaremos un recorrido a pie por el centro histórico, cuyo trazado compacto </w:t>
      </w:r>
      <w:r w:rsidRPr="00A0662F">
        <w:rPr>
          <w:rFonts w:cs="Tahoma"/>
          <w:color w:val="000000"/>
          <w:szCs w:val="18"/>
        </w:rPr>
        <w:t>nos permitirá</w:t>
      </w:r>
      <w:r w:rsidRPr="00A0662F">
        <w:rPr>
          <w:rFonts w:cs="Tahoma"/>
          <w:color w:val="000000" w:themeColor="text1"/>
          <w:szCs w:val="18"/>
        </w:rPr>
        <w:t xml:space="preserve"> descubrir con facilidad sus principales monumentos y entender la evolución histórica de la ciudad. </w:t>
      </w:r>
      <w:r w:rsidRPr="00A0662F">
        <w:rPr>
          <w:rFonts w:eastAsia="Times New Roman" w:cs="Tahoma"/>
          <w:color w:val="000000" w:themeColor="text1"/>
          <w:kern w:val="0"/>
          <w:szCs w:val="18"/>
        </w:rPr>
        <w:t xml:space="preserve">El recorrido </w:t>
      </w:r>
      <w:r w:rsidRPr="00A0662F">
        <w:rPr>
          <w:rFonts w:cs="Tahoma"/>
          <w:color w:val="000000"/>
          <w:szCs w:val="18"/>
        </w:rPr>
        <w:t>incluirá</w:t>
      </w:r>
      <w:r w:rsidRPr="00A0662F">
        <w:rPr>
          <w:rFonts w:eastAsia="Times New Roman" w:cs="Tahoma"/>
          <w:color w:val="000000" w:themeColor="text1"/>
          <w:kern w:val="0"/>
          <w:szCs w:val="18"/>
        </w:rPr>
        <w:t xml:space="preserve"> los </w:t>
      </w:r>
      <w:r w:rsidRPr="00A0662F">
        <w:rPr>
          <w:rFonts w:eastAsia="Times New Roman" w:cs="Tahoma"/>
          <w:b/>
          <w:bCs/>
          <w:color w:val="000000" w:themeColor="text1"/>
          <w:kern w:val="0"/>
          <w:szCs w:val="18"/>
        </w:rPr>
        <w:t>Jardines de Mirabell</w:t>
      </w:r>
      <w:r w:rsidRPr="00A0662F">
        <w:rPr>
          <w:rFonts w:eastAsia="Times New Roman" w:cs="Tahoma"/>
          <w:color w:val="000000" w:themeColor="text1"/>
          <w:kern w:val="0"/>
          <w:szCs w:val="18"/>
        </w:rPr>
        <w:t xml:space="preserve">, vinculados a la historia principesca de la ciudad y conocidos también por aparecer en la película </w:t>
      </w:r>
      <w:r w:rsidRPr="00A0662F">
        <w:rPr>
          <w:rFonts w:eastAsia="Times New Roman" w:cs="Tahoma"/>
          <w:i/>
          <w:iCs/>
          <w:color w:val="000000" w:themeColor="text1"/>
          <w:kern w:val="0"/>
          <w:szCs w:val="18"/>
        </w:rPr>
        <w:t>Sonrisas y Lágrimas</w:t>
      </w:r>
      <w:r w:rsidRPr="00A0662F">
        <w:rPr>
          <w:rFonts w:eastAsia="Times New Roman" w:cs="Tahoma"/>
          <w:color w:val="000000" w:themeColor="text1"/>
          <w:kern w:val="0"/>
          <w:szCs w:val="18"/>
        </w:rPr>
        <w:t xml:space="preserve">. </w:t>
      </w:r>
      <w:r w:rsidRPr="00A0662F">
        <w:rPr>
          <w:rFonts w:cs="Tahoma"/>
          <w:color w:val="000000"/>
          <w:szCs w:val="18"/>
        </w:rPr>
        <w:t>Continuaremos el paseo</w:t>
      </w:r>
      <w:r w:rsidRPr="00A0662F">
        <w:rPr>
          <w:rFonts w:eastAsia="Times New Roman" w:cs="Tahoma"/>
          <w:color w:val="000000" w:themeColor="text1"/>
          <w:kern w:val="0"/>
          <w:szCs w:val="18"/>
        </w:rPr>
        <w:t xml:space="preserve"> hacia el casco antiguo, donde la arquitectura barroca y las estrechas calles reflejan la importancia de Salzburgo como centro eclesiástico y cultural. </w:t>
      </w:r>
      <w:r w:rsidRPr="00A0662F">
        <w:rPr>
          <w:rFonts w:cs="Tahoma"/>
          <w:color w:val="000000"/>
          <w:szCs w:val="18"/>
        </w:rPr>
        <w:t>Avanzaremos</w:t>
      </w:r>
      <w:r w:rsidRPr="00A0662F">
        <w:rPr>
          <w:rFonts w:eastAsia="Times New Roman" w:cs="Tahoma"/>
          <w:color w:val="000000" w:themeColor="text1"/>
          <w:kern w:val="0"/>
          <w:szCs w:val="18"/>
        </w:rPr>
        <w:t xml:space="preserve"> por la </w:t>
      </w:r>
      <w:r w:rsidRPr="00A0662F">
        <w:rPr>
          <w:rFonts w:eastAsia="Times New Roman" w:cs="Tahoma"/>
          <w:b/>
          <w:bCs/>
          <w:color w:val="000000" w:themeColor="text1"/>
          <w:kern w:val="0"/>
          <w:szCs w:val="18"/>
        </w:rPr>
        <w:t>Getreidegasse</w:t>
      </w:r>
      <w:r w:rsidRPr="00A0662F">
        <w:rPr>
          <w:rFonts w:eastAsia="Times New Roman" w:cs="Tahoma"/>
          <w:color w:val="000000" w:themeColor="text1"/>
          <w:kern w:val="0"/>
          <w:szCs w:val="18"/>
        </w:rPr>
        <w:t xml:space="preserve">, donde se encuentra la casa natal de </w:t>
      </w:r>
      <w:r w:rsidRPr="00A0662F">
        <w:rPr>
          <w:rFonts w:eastAsia="Times New Roman" w:cs="Tahoma"/>
          <w:b/>
          <w:bCs/>
          <w:color w:val="000000" w:themeColor="text1"/>
          <w:kern w:val="0"/>
          <w:szCs w:val="18"/>
        </w:rPr>
        <w:t>Mozart</w:t>
      </w:r>
      <w:r w:rsidRPr="00A0662F">
        <w:rPr>
          <w:rFonts w:eastAsia="Times New Roman" w:cs="Tahoma"/>
          <w:color w:val="000000" w:themeColor="text1"/>
          <w:kern w:val="0"/>
          <w:szCs w:val="18"/>
        </w:rPr>
        <w:t xml:space="preserve">, y </w:t>
      </w:r>
      <w:r w:rsidRPr="00A0662F">
        <w:rPr>
          <w:rFonts w:cs="Tahoma"/>
          <w:color w:val="000000"/>
          <w:szCs w:val="18"/>
        </w:rPr>
        <w:t>continuaremos</w:t>
      </w:r>
      <w:r w:rsidRPr="00A0662F">
        <w:rPr>
          <w:rFonts w:eastAsia="Times New Roman" w:cs="Tahoma"/>
          <w:color w:val="000000" w:themeColor="text1"/>
          <w:kern w:val="0"/>
          <w:szCs w:val="18"/>
        </w:rPr>
        <w:t xml:space="preserve"> hasta la </w:t>
      </w:r>
      <w:r w:rsidRPr="00A0662F">
        <w:rPr>
          <w:rFonts w:eastAsia="Times New Roman" w:cs="Tahoma"/>
          <w:b/>
          <w:bCs/>
          <w:color w:val="000000" w:themeColor="text1"/>
          <w:kern w:val="0"/>
          <w:szCs w:val="18"/>
        </w:rPr>
        <w:t>Catedral de Salzburgo</w:t>
      </w:r>
      <w:r w:rsidRPr="00A0662F">
        <w:rPr>
          <w:rFonts w:eastAsia="Times New Roman" w:cs="Tahoma"/>
          <w:color w:val="000000" w:themeColor="text1"/>
          <w:kern w:val="0"/>
          <w:szCs w:val="18"/>
        </w:rPr>
        <w:t xml:space="preserve"> y la </w:t>
      </w:r>
      <w:r w:rsidRPr="00A0662F">
        <w:rPr>
          <w:rFonts w:eastAsia="Times New Roman" w:cs="Tahoma"/>
          <w:b/>
          <w:bCs/>
          <w:color w:val="000000" w:themeColor="text1"/>
          <w:kern w:val="0"/>
          <w:szCs w:val="18"/>
        </w:rPr>
        <w:t>Plaza de la Residencia</w:t>
      </w:r>
      <w:r w:rsidRPr="00A0662F">
        <w:rPr>
          <w:rFonts w:eastAsia="Times New Roman" w:cs="Tahoma"/>
          <w:color w:val="000000" w:themeColor="text1"/>
          <w:kern w:val="0"/>
          <w:szCs w:val="18"/>
        </w:rPr>
        <w:t xml:space="preserve">, núcleo monumental de la ciudad. A lo largo de este recorrido </w:t>
      </w:r>
      <w:r w:rsidRPr="00A0662F">
        <w:rPr>
          <w:rFonts w:cs="Tahoma"/>
          <w:color w:val="000000"/>
          <w:szCs w:val="18"/>
        </w:rPr>
        <w:t>podremos</w:t>
      </w:r>
      <w:r w:rsidRPr="00A0662F">
        <w:rPr>
          <w:rFonts w:eastAsia="Times New Roman" w:cs="Tahoma"/>
          <w:color w:val="000000" w:themeColor="text1"/>
          <w:kern w:val="0"/>
          <w:szCs w:val="18"/>
        </w:rPr>
        <w:t xml:space="preserve"> contemplar la </w:t>
      </w:r>
      <w:r w:rsidRPr="00A0662F">
        <w:rPr>
          <w:rFonts w:eastAsia="Times New Roman" w:cs="Tahoma"/>
          <w:b/>
          <w:bCs/>
          <w:color w:val="000000" w:themeColor="text1"/>
          <w:kern w:val="0"/>
          <w:szCs w:val="18"/>
        </w:rPr>
        <w:t>Fortaleza de Hohensalzburg</w:t>
      </w:r>
      <w:r w:rsidRPr="00A0662F">
        <w:rPr>
          <w:rFonts w:eastAsia="Times New Roman" w:cs="Tahoma"/>
          <w:color w:val="000000" w:themeColor="text1"/>
          <w:kern w:val="0"/>
          <w:szCs w:val="18"/>
        </w:rPr>
        <w:t xml:space="preserve">, que domina el perfil urbano desde lo alto y constituye uno de los mayores castillos medievales de Europa, visible desde distintos puntos del casco antiguo. El entorno urbano combina patrimonio y paisaje alpino, con el río Salzach atravesando la ciudad. </w:t>
      </w:r>
      <w:r w:rsidRPr="00A0662F">
        <w:rPr>
          <w:rFonts w:cs="Tahoma"/>
          <w:color w:val="000000"/>
          <w:szCs w:val="18"/>
        </w:rPr>
        <w:t>Dispondremos de tiempo</w:t>
      </w:r>
      <w:r w:rsidRPr="00A0662F">
        <w:rPr>
          <w:rFonts w:eastAsia="Times New Roman" w:cs="Tahoma"/>
          <w:color w:val="000000" w:themeColor="text1"/>
          <w:kern w:val="0"/>
          <w:szCs w:val="18"/>
        </w:rPr>
        <w:t xml:space="preserve"> libre para almorzar y pasear. </w:t>
      </w:r>
      <w:r w:rsidRPr="00A0662F">
        <w:rPr>
          <w:rFonts w:cs="Tahoma"/>
          <w:color w:val="000000"/>
          <w:szCs w:val="18"/>
        </w:rPr>
        <w:t>Regresaremos</w:t>
      </w:r>
      <w:r w:rsidRPr="00A0662F">
        <w:rPr>
          <w:rFonts w:eastAsia="Times New Roman" w:cs="Tahoma"/>
          <w:color w:val="000000" w:themeColor="text1"/>
          <w:kern w:val="0"/>
          <w:szCs w:val="18"/>
        </w:rPr>
        <w:t xml:space="preserve"> a </w:t>
      </w:r>
      <w:r w:rsidRPr="00A0662F">
        <w:rPr>
          <w:rFonts w:eastAsia="Times New Roman" w:cs="Tahoma"/>
          <w:b/>
          <w:bCs/>
          <w:color w:val="000000" w:themeColor="text1"/>
          <w:kern w:val="0"/>
          <w:szCs w:val="18"/>
        </w:rPr>
        <w:t>Múnich</w:t>
      </w:r>
      <w:r w:rsidRPr="00A0662F">
        <w:rPr>
          <w:rFonts w:eastAsia="Times New Roman" w:cs="Tahoma"/>
          <w:color w:val="000000" w:themeColor="text1"/>
          <w:kern w:val="0"/>
          <w:szCs w:val="18"/>
        </w:rPr>
        <w:t xml:space="preserve"> a primera hora de la tarde. Alojamiento y desayuno en Holiday Inn Munich - City Centre, Munich Leuchtenbergring o similar.</w:t>
      </w:r>
    </w:p>
    <w:p w14:paraId="0DC95F71" w14:textId="77777777" w:rsidR="00A0662F" w:rsidRPr="00A0662F" w:rsidRDefault="00A0662F" w:rsidP="00A0662F">
      <w:pPr>
        <w:spacing w:before="0" w:after="0"/>
        <w:rPr>
          <w:rFonts w:eastAsia="Times New Roman" w:cs="Tahoma"/>
          <w:color w:val="000000" w:themeColor="text1"/>
          <w:kern w:val="0"/>
          <w:szCs w:val="18"/>
        </w:rPr>
      </w:pPr>
    </w:p>
    <w:p w14:paraId="015F266E" w14:textId="77777777" w:rsidR="00A0662F" w:rsidRPr="00A0662F" w:rsidRDefault="00A0662F" w:rsidP="00A0662F">
      <w:pPr>
        <w:spacing w:before="0"/>
        <w:rPr>
          <w:rFonts w:cs="Tahoma"/>
          <w:color w:val="000000" w:themeColor="text1"/>
          <w:szCs w:val="18"/>
        </w:rPr>
      </w:pPr>
      <w:r w:rsidRPr="00A0662F">
        <w:rPr>
          <w:rFonts w:cs="Tahoma"/>
          <w:b/>
          <w:bCs/>
          <w:color w:val="000000" w:themeColor="text1"/>
          <w:szCs w:val="18"/>
        </w:rPr>
        <w:t>DÍA 8. MÚNICH</w:t>
      </w:r>
    </w:p>
    <w:p w14:paraId="3A51FC2A" w14:textId="77777777" w:rsidR="00A0662F" w:rsidRPr="00A0662F" w:rsidRDefault="00A0662F" w:rsidP="00A0662F">
      <w:pPr>
        <w:spacing w:before="0"/>
        <w:rPr>
          <w:rFonts w:cs="Tahoma"/>
          <w:szCs w:val="18"/>
        </w:rPr>
      </w:pPr>
      <w:r w:rsidRPr="00A0662F">
        <w:rPr>
          <w:rFonts w:cs="Tahoma"/>
          <w:color w:val="000000"/>
          <w:szCs w:val="18"/>
        </w:rPr>
        <w:t>Desayunaremos. Dispondremos del día</w:t>
      </w:r>
      <w:r w:rsidRPr="00A0662F">
        <w:rPr>
          <w:rFonts w:cs="Tahoma"/>
          <w:color w:val="000000" w:themeColor="text1"/>
          <w:szCs w:val="18"/>
        </w:rPr>
        <w:t xml:space="preserve"> libre para seguir disfrutando de la ciudad o realizar algunas compras hasta la hora del traslado al aeropuerto de </w:t>
      </w:r>
      <w:r w:rsidRPr="00A0662F">
        <w:rPr>
          <w:rFonts w:cs="Tahoma"/>
          <w:color w:val="000000"/>
          <w:szCs w:val="18"/>
        </w:rPr>
        <w:t>Múnich</w:t>
      </w:r>
      <w:r w:rsidRPr="00A0662F">
        <w:rPr>
          <w:rFonts w:cs="Tahoma"/>
          <w:color w:val="000000" w:themeColor="text1"/>
          <w:szCs w:val="18"/>
        </w:rPr>
        <w:t xml:space="preserve"> desde el hotel del tour y fin de nuestros servicios.</w:t>
      </w:r>
    </w:p>
    <w:tbl>
      <w:tblPr>
        <w:tblStyle w:val="GridTable1Light-Accent212"/>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600" w:firstRow="0" w:lastRow="0" w:firstColumn="0" w:lastColumn="0" w:noHBand="1" w:noVBand="1"/>
      </w:tblPr>
      <w:tblGrid>
        <w:gridCol w:w="5706"/>
        <w:gridCol w:w="2250"/>
        <w:gridCol w:w="2250"/>
      </w:tblGrid>
      <w:tr w:rsidR="00A0662F" w:rsidRPr="00A0662F" w14:paraId="344C19AC" w14:textId="77777777" w:rsidTr="001D2F09">
        <w:trPr>
          <w:trHeight w:val="283"/>
          <w:jc w:val="center"/>
        </w:trPr>
        <w:tc>
          <w:tcPr>
            <w:tcW w:w="5706" w:type="dxa"/>
          </w:tcPr>
          <w:p w14:paraId="33FC0D38" w14:textId="77777777" w:rsidR="00A0662F" w:rsidRPr="00A0662F" w:rsidRDefault="00A0662F" w:rsidP="00A0662F">
            <w:pPr>
              <w:spacing w:before="0" w:line="240" w:lineRule="auto"/>
              <w:rPr>
                <w:b/>
                <w:szCs w:val="22"/>
              </w:rPr>
            </w:pPr>
            <w:r w:rsidRPr="00A0662F">
              <w:rPr>
                <w:b/>
                <w:szCs w:val="22"/>
              </w:rPr>
              <w:lastRenderedPageBreak/>
              <w:fldChar w:fldCharType="begin"/>
            </w:r>
            <w:r w:rsidRPr="00A0662F">
              <w:rPr>
                <w:b/>
                <w:szCs w:val="22"/>
              </w:rPr>
              <w:instrText>PRIVATE</w:instrText>
            </w:r>
            <w:r w:rsidRPr="00A0662F">
              <w:rPr>
                <w:b/>
                <w:szCs w:val="22"/>
              </w:rPr>
              <w:fldChar w:fldCharType="end"/>
            </w:r>
            <w:r w:rsidRPr="00A0662F">
              <w:rPr>
                <w:b/>
                <w:szCs w:val="22"/>
              </w:rPr>
              <w:t xml:space="preserve">FECHAS DE SALIDAS 2027 (REF: TOURGERMA7) </w:t>
            </w:r>
          </w:p>
        </w:tc>
        <w:tc>
          <w:tcPr>
            <w:tcW w:w="2250" w:type="dxa"/>
          </w:tcPr>
          <w:p w14:paraId="6793DFF4" w14:textId="77777777" w:rsidR="00A0662F" w:rsidRPr="00A0662F" w:rsidRDefault="00A0662F" w:rsidP="00A0662F">
            <w:pPr>
              <w:spacing w:before="0" w:line="240" w:lineRule="auto"/>
              <w:jc w:val="center"/>
              <w:rPr>
                <w:b/>
                <w:szCs w:val="22"/>
              </w:rPr>
            </w:pPr>
            <w:r w:rsidRPr="00A0662F">
              <w:rPr>
                <w:b/>
                <w:szCs w:val="22"/>
              </w:rPr>
              <w:t>DOBLE P.P.</w:t>
            </w:r>
          </w:p>
        </w:tc>
        <w:tc>
          <w:tcPr>
            <w:tcW w:w="2250" w:type="dxa"/>
          </w:tcPr>
          <w:p w14:paraId="2F037FD7" w14:textId="451B5979" w:rsidR="00A0662F" w:rsidRPr="00A0662F" w:rsidRDefault="00A0662F" w:rsidP="00A0662F">
            <w:pPr>
              <w:spacing w:before="0" w:line="240" w:lineRule="auto"/>
              <w:jc w:val="center"/>
              <w:rPr>
                <w:b/>
                <w:szCs w:val="22"/>
              </w:rPr>
            </w:pPr>
            <w:r w:rsidRPr="00A0662F">
              <w:rPr>
                <w:b/>
                <w:szCs w:val="22"/>
              </w:rPr>
              <w:t>INDIVIDUAL P.P.</w:t>
            </w:r>
          </w:p>
        </w:tc>
      </w:tr>
      <w:tr w:rsidR="00A0662F" w:rsidRPr="00A0662F" w14:paraId="30AF8236" w14:textId="77777777" w:rsidTr="002E48CE">
        <w:trPr>
          <w:trHeight w:val="1208"/>
          <w:jc w:val="center"/>
        </w:trPr>
        <w:tc>
          <w:tcPr>
            <w:tcW w:w="5706" w:type="dxa"/>
            <w:vAlign w:val="center"/>
          </w:tcPr>
          <w:p w14:paraId="6681A8A9" w14:textId="77777777" w:rsidR="00A0662F" w:rsidRPr="00A0662F" w:rsidRDefault="00A0662F" w:rsidP="00A0662F">
            <w:pPr>
              <w:spacing w:before="0" w:line="240" w:lineRule="auto"/>
              <w:rPr>
                <w:szCs w:val="22"/>
              </w:rPr>
            </w:pPr>
            <w:r w:rsidRPr="00A0662F">
              <w:rPr>
                <w:szCs w:val="22"/>
              </w:rPr>
              <w:t>MAYO: 19</w:t>
            </w:r>
          </w:p>
          <w:p w14:paraId="173038AF" w14:textId="77777777" w:rsidR="00A0662F" w:rsidRPr="00A0662F" w:rsidRDefault="00A0662F" w:rsidP="00A0662F">
            <w:pPr>
              <w:spacing w:before="0" w:line="240" w:lineRule="auto"/>
              <w:rPr>
                <w:rFonts w:cs="Tahoma"/>
                <w:szCs w:val="18"/>
              </w:rPr>
            </w:pPr>
            <w:r w:rsidRPr="00A0662F">
              <w:rPr>
                <w:szCs w:val="22"/>
              </w:rPr>
              <w:t>JUNIO: 16</w:t>
            </w:r>
          </w:p>
          <w:p w14:paraId="2FFB4A85" w14:textId="77777777" w:rsidR="00A0662F" w:rsidRPr="00A0662F" w:rsidRDefault="00A0662F" w:rsidP="00A0662F">
            <w:pPr>
              <w:spacing w:before="0" w:line="240" w:lineRule="auto"/>
              <w:rPr>
                <w:szCs w:val="22"/>
              </w:rPr>
            </w:pPr>
            <w:r w:rsidRPr="00A0662F">
              <w:rPr>
                <w:szCs w:val="22"/>
              </w:rPr>
              <w:t>JULIO: 28</w:t>
            </w:r>
          </w:p>
          <w:p w14:paraId="5666ABF4" w14:textId="77777777" w:rsidR="00A0662F" w:rsidRPr="00A0662F" w:rsidRDefault="00A0662F" w:rsidP="00A0662F">
            <w:pPr>
              <w:spacing w:before="0" w:line="240" w:lineRule="auto"/>
              <w:rPr>
                <w:szCs w:val="22"/>
              </w:rPr>
            </w:pPr>
            <w:r w:rsidRPr="00A0662F">
              <w:rPr>
                <w:szCs w:val="22"/>
              </w:rPr>
              <w:t>AGOSTO: 25</w:t>
            </w:r>
          </w:p>
          <w:p w14:paraId="3BDF8F1A" w14:textId="77777777" w:rsidR="00A0662F" w:rsidRPr="00A0662F" w:rsidRDefault="00A0662F" w:rsidP="00A0662F">
            <w:pPr>
              <w:spacing w:before="0" w:line="240" w:lineRule="auto"/>
              <w:rPr>
                <w:szCs w:val="22"/>
              </w:rPr>
            </w:pPr>
            <w:r w:rsidRPr="00A0662F">
              <w:rPr>
                <w:szCs w:val="22"/>
              </w:rPr>
              <w:t>SEPTIEMBRE: 08</w:t>
            </w:r>
          </w:p>
        </w:tc>
        <w:tc>
          <w:tcPr>
            <w:tcW w:w="2250" w:type="dxa"/>
            <w:vAlign w:val="center"/>
          </w:tcPr>
          <w:p w14:paraId="0A819BA9" w14:textId="74990A26" w:rsidR="00A0662F" w:rsidRPr="00A0662F" w:rsidRDefault="00A0662F" w:rsidP="00A0662F">
            <w:pPr>
              <w:spacing w:before="0" w:line="240" w:lineRule="auto"/>
              <w:jc w:val="center"/>
              <w:rPr>
                <w:rFonts w:ascii="Calibri" w:hAnsi="Calibri"/>
                <w:kern w:val="2"/>
                <w:sz w:val="20"/>
                <w:lang w:val="en-US"/>
                <w14:ligatures w14:val="standardContextual"/>
              </w:rPr>
            </w:pPr>
            <w:r w:rsidRPr="00A0662F">
              <w:rPr>
                <w:rFonts w:cs="Tahoma"/>
                <w:szCs w:val="18"/>
              </w:rPr>
              <w:t>1</w:t>
            </w:r>
            <w:r w:rsidR="001D2F09">
              <w:rPr>
                <w:rFonts w:cs="Tahoma"/>
                <w:szCs w:val="18"/>
              </w:rPr>
              <w:t>,</w:t>
            </w:r>
            <w:r w:rsidRPr="00A0662F">
              <w:rPr>
                <w:rFonts w:cs="Tahoma"/>
                <w:szCs w:val="18"/>
              </w:rPr>
              <w:t>780</w:t>
            </w:r>
            <w:r w:rsidR="001D2F09">
              <w:rPr>
                <w:rFonts w:cs="Tahoma"/>
                <w:szCs w:val="18"/>
              </w:rPr>
              <w:t>.</w:t>
            </w:r>
            <w:r w:rsidRPr="00A0662F">
              <w:rPr>
                <w:rFonts w:cs="Tahoma"/>
                <w:szCs w:val="18"/>
              </w:rPr>
              <w:t>00 €</w:t>
            </w:r>
          </w:p>
        </w:tc>
        <w:tc>
          <w:tcPr>
            <w:tcW w:w="2250" w:type="dxa"/>
            <w:vAlign w:val="center"/>
          </w:tcPr>
          <w:p w14:paraId="293D5340" w14:textId="07071AC3" w:rsidR="00A0662F" w:rsidRPr="00A0662F" w:rsidRDefault="00A0662F" w:rsidP="00A0662F">
            <w:pPr>
              <w:spacing w:before="0" w:line="240" w:lineRule="auto"/>
              <w:jc w:val="center"/>
              <w:rPr>
                <w:rFonts w:ascii="Calibri" w:hAnsi="Calibri"/>
                <w:kern w:val="2"/>
                <w:sz w:val="20"/>
                <w:lang w:val="en-US"/>
                <w14:ligatures w14:val="standardContextual"/>
              </w:rPr>
            </w:pPr>
            <w:r w:rsidRPr="00A0662F">
              <w:rPr>
                <w:rFonts w:cs="Tahoma"/>
                <w:szCs w:val="18"/>
              </w:rPr>
              <w:t>2</w:t>
            </w:r>
            <w:r w:rsidR="001D2F09">
              <w:rPr>
                <w:rFonts w:cs="Tahoma"/>
                <w:szCs w:val="18"/>
              </w:rPr>
              <w:t>,</w:t>
            </w:r>
            <w:r w:rsidRPr="00A0662F">
              <w:rPr>
                <w:rFonts w:cs="Tahoma"/>
                <w:szCs w:val="18"/>
              </w:rPr>
              <w:t>495</w:t>
            </w:r>
            <w:r w:rsidR="001D2F09">
              <w:rPr>
                <w:rFonts w:cs="Tahoma"/>
                <w:szCs w:val="18"/>
              </w:rPr>
              <w:t>.</w:t>
            </w:r>
            <w:r w:rsidRPr="00A0662F">
              <w:rPr>
                <w:rFonts w:cs="Tahoma"/>
                <w:szCs w:val="18"/>
              </w:rPr>
              <w:t>00 €</w:t>
            </w:r>
          </w:p>
        </w:tc>
      </w:tr>
      <w:tr w:rsidR="00A0662F" w:rsidRPr="00A0662F" w14:paraId="3988C6E1" w14:textId="77777777" w:rsidTr="002E48CE">
        <w:trPr>
          <w:trHeight w:val="1101"/>
          <w:jc w:val="center"/>
        </w:trPr>
        <w:tc>
          <w:tcPr>
            <w:tcW w:w="10206" w:type="dxa"/>
            <w:gridSpan w:val="3"/>
          </w:tcPr>
          <w:p w14:paraId="582321CA" w14:textId="77777777" w:rsidR="00A0662F" w:rsidRPr="00A0662F" w:rsidRDefault="00A0662F" w:rsidP="00360AFD">
            <w:pPr>
              <w:spacing w:before="0" w:line="240" w:lineRule="auto"/>
              <w:rPr>
                <w:bCs/>
                <w:szCs w:val="22"/>
              </w:rPr>
            </w:pPr>
            <w:r w:rsidRPr="00A0662F">
              <w:rPr>
                <w:bCs/>
                <w:szCs w:val="22"/>
              </w:rPr>
              <w:t>Salidas garantizadas. Precios en euros.</w:t>
            </w:r>
          </w:p>
          <w:p w14:paraId="56D429DC" w14:textId="77777777" w:rsidR="00A0662F" w:rsidRPr="00A0662F" w:rsidRDefault="00A0662F" w:rsidP="00360AFD">
            <w:pPr>
              <w:spacing w:before="0" w:line="240" w:lineRule="auto"/>
              <w:rPr>
                <w:szCs w:val="22"/>
              </w:rPr>
            </w:pPr>
          </w:p>
          <w:p w14:paraId="2456B0D8" w14:textId="77777777" w:rsidR="00A0662F" w:rsidRPr="00A0662F" w:rsidRDefault="00A0662F" w:rsidP="00360AFD">
            <w:pPr>
              <w:numPr>
                <w:ilvl w:val="0"/>
                <w:numId w:val="1"/>
              </w:numPr>
              <w:spacing w:before="0" w:line="240" w:lineRule="auto"/>
              <w:jc w:val="left"/>
              <w:rPr>
                <w:szCs w:val="22"/>
              </w:rPr>
            </w:pPr>
            <w:r w:rsidRPr="00A0662F">
              <w:rPr>
                <w:szCs w:val="22"/>
              </w:rPr>
              <w:t>Punto de encuentro para la visita panorámica (Día 2): 08:30 h en el vestíbulo (hall) del hotel del circuito.</w:t>
            </w:r>
          </w:p>
          <w:p w14:paraId="2CCB12BB" w14:textId="77777777" w:rsidR="00A0662F" w:rsidRPr="00A0662F" w:rsidRDefault="00A0662F" w:rsidP="00360AFD">
            <w:pPr>
              <w:numPr>
                <w:ilvl w:val="0"/>
                <w:numId w:val="1"/>
              </w:numPr>
              <w:spacing w:before="0" w:line="240" w:lineRule="auto"/>
              <w:jc w:val="left"/>
              <w:rPr>
                <w:szCs w:val="22"/>
              </w:rPr>
            </w:pPr>
            <w:r w:rsidRPr="00A0662F">
              <w:rPr>
                <w:szCs w:val="22"/>
              </w:rPr>
              <w:t>Recogida en autocar para iniciar el itinerario (Día 3): 08:00 h en el hotel del circuito (tras el check-out).</w:t>
            </w:r>
          </w:p>
          <w:p w14:paraId="059A559F" w14:textId="77777777" w:rsidR="00A0662F" w:rsidRPr="00A0662F" w:rsidRDefault="00A0662F" w:rsidP="00360AFD">
            <w:pPr>
              <w:spacing w:before="0" w:line="240" w:lineRule="auto"/>
              <w:rPr>
                <w:szCs w:val="22"/>
              </w:rPr>
            </w:pPr>
          </w:p>
          <w:p w14:paraId="0CD36565" w14:textId="77777777" w:rsidR="00A0662F" w:rsidRPr="00675D0B" w:rsidRDefault="00A0662F" w:rsidP="00360AFD">
            <w:pPr>
              <w:spacing w:before="0" w:line="240" w:lineRule="auto"/>
              <w:rPr>
                <w:rFonts w:cs="Tahoma"/>
                <w:b/>
                <w:szCs w:val="18"/>
              </w:rPr>
            </w:pPr>
            <w:r w:rsidRPr="00675D0B">
              <w:rPr>
                <w:b/>
                <w:szCs w:val="22"/>
                <w:lang w:val="en-IE"/>
              </w:rPr>
              <w:t>El precio incluye:</w:t>
            </w:r>
          </w:p>
          <w:p w14:paraId="24E582C0" w14:textId="77777777" w:rsidR="00A0662F" w:rsidRPr="00A0662F" w:rsidRDefault="00A0662F" w:rsidP="00360AFD">
            <w:pPr>
              <w:spacing w:before="0" w:line="240" w:lineRule="auto"/>
              <w:rPr>
                <w:szCs w:val="22"/>
                <w:lang w:val="en-IE"/>
              </w:rPr>
            </w:pPr>
          </w:p>
          <w:p w14:paraId="13D5B5ED" w14:textId="77777777" w:rsidR="00A0662F" w:rsidRPr="00A0662F" w:rsidRDefault="00A0662F" w:rsidP="00360AFD">
            <w:pPr>
              <w:numPr>
                <w:ilvl w:val="0"/>
                <w:numId w:val="13"/>
              </w:numPr>
              <w:spacing w:before="0" w:line="240" w:lineRule="auto"/>
              <w:jc w:val="left"/>
              <w:rPr>
                <w:szCs w:val="22"/>
              </w:rPr>
            </w:pPr>
            <w:r w:rsidRPr="00675D0B">
              <w:rPr>
                <w:b/>
                <w:szCs w:val="22"/>
              </w:rPr>
              <w:t>Alojamiento:</w:t>
            </w:r>
            <w:r w:rsidRPr="00A0662F">
              <w:rPr>
                <w:szCs w:val="22"/>
              </w:rPr>
              <w:t xml:space="preserve"> 7 noches de alojamiento y desayuno en hoteles mencionados o similar.</w:t>
            </w:r>
          </w:p>
          <w:p w14:paraId="08B10517" w14:textId="77777777" w:rsidR="00A0662F" w:rsidRPr="00A0662F" w:rsidRDefault="00A0662F" w:rsidP="00360AFD">
            <w:pPr>
              <w:numPr>
                <w:ilvl w:val="0"/>
                <w:numId w:val="13"/>
              </w:numPr>
              <w:spacing w:before="0" w:line="240" w:lineRule="auto"/>
              <w:jc w:val="left"/>
              <w:rPr>
                <w:szCs w:val="22"/>
              </w:rPr>
            </w:pPr>
            <w:r w:rsidRPr="00675D0B">
              <w:rPr>
                <w:b/>
                <w:szCs w:val="22"/>
              </w:rPr>
              <w:t>Traslados:</w:t>
            </w:r>
            <w:r w:rsidRPr="00A0662F">
              <w:rPr>
                <w:szCs w:val="22"/>
              </w:rPr>
              <w:t xml:space="preserve"> traslados de llegada y salida entre el aeropuerto y el hotel.</w:t>
            </w:r>
          </w:p>
          <w:p w14:paraId="615DAE78" w14:textId="7B872D4B" w:rsidR="00A0662F" w:rsidRPr="00675D0B" w:rsidRDefault="00A0662F" w:rsidP="00360AFD">
            <w:pPr>
              <w:numPr>
                <w:ilvl w:val="1"/>
                <w:numId w:val="13"/>
              </w:numPr>
              <w:spacing w:before="0" w:line="240" w:lineRule="auto"/>
              <w:jc w:val="left"/>
              <w:rPr>
                <w:bCs/>
                <w:szCs w:val="22"/>
              </w:rPr>
            </w:pPr>
            <w:r w:rsidRPr="00675D0B">
              <w:rPr>
                <w:b/>
                <w:szCs w:val="22"/>
              </w:rPr>
              <w:t xml:space="preserve">Entradas y paradas fotográficas: </w:t>
            </w:r>
            <w:r w:rsidRPr="00675D0B">
              <w:rPr>
                <w:szCs w:val="22"/>
              </w:rPr>
              <w:t>Crucero por los canales de Ámsterdam</w:t>
            </w:r>
            <w:r w:rsidR="00675D0B" w:rsidRPr="00675D0B">
              <w:rPr>
                <w:szCs w:val="22"/>
              </w:rPr>
              <w:t xml:space="preserve">; </w:t>
            </w:r>
            <w:r w:rsidR="00430E01">
              <w:rPr>
                <w:szCs w:val="22"/>
              </w:rPr>
              <w:t>p</w:t>
            </w:r>
            <w:r w:rsidRPr="00675D0B">
              <w:rPr>
                <w:szCs w:val="22"/>
              </w:rPr>
              <w:t>aseo en barco por el río Rin en Colonia</w:t>
            </w:r>
            <w:r w:rsidR="00675D0B" w:rsidRPr="00675D0B">
              <w:rPr>
                <w:szCs w:val="22"/>
              </w:rPr>
              <w:t xml:space="preserve">; </w:t>
            </w:r>
            <w:r w:rsidR="00430E01">
              <w:rPr>
                <w:szCs w:val="22"/>
              </w:rPr>
              <w:t>e</w:t>
            </w:r>
            <w:r w:rsidRPr="00675D0B">
              <w:rPr>
                <w:szCs w:val="22"/>
              </w:rPr>
              <w:t>ntrada a la Casa de Beethoven (Beethoven-Haus) en Bonn</w:t>
            </w:r>
            <w:r w:rsidR="00675D0B" w:rsidRPr="00675D0B">
              <w:rPr>
                <w:szCs w:val="22"/>
              </w:rPr>
              <w:t xml:space="preserve"> Y </w:t>
            </w:r>
            <w:r w:rsidR="00430E01">
              <w:rPr>
                <w:szCs w:val="22"/>
              </w:rPr>
              <w:t>v</w:t>
            </w:r>
            <w:r w:rsidRPr="00675D0B">
              <w:rPr>
                <w:szCs w:val="22"/>
              </w:rPr>
              <w:t xml:space="preserve">isita al Castillo de Neuschwanstein </w:t>
            </w:r>
          </w:p>
          <w:p w14:paraId="61FB1865" w14:textId="77777777" w:rsidR="00A0662F" w:rsidRPr="00A0662F" w:rsidRDefault="00A0662F" w:rsidP="00360AFD">
            <w:pPr>
              <w:spacing w:before="0" w:line="240" w:lineRule="auto"/>
              <w:ind w:left="1440"/>
              <w:rPr>
                <w:bCs/>
                <w:szCs w:val="22"/>
              </w:rPr>
            </w:pPr>
          </w:p>
          <w:p w14:paraId="78E3BC9F" w14:textId="77777777" w:rsidR="00A0662F" w:rsidRPr="00A0662F" w:rsidRDefault="00A0662F" w:rsidP="00360AFD">
            <w:pPr>
              <w:numPr>
                <w:ilvl w:val="0"/>
                <w:numId w:val="13"/>
              </w:numPr>
              <w:spacing w:before="0" w:line="240" w:lineRule="auto"/>
              <w:jc w:val="left"/>
              <w:rPr>
                <w:szCs w:val="22"/>
              </w:rPr>
            </w:pPr>
            <w:r w:rsidRPr="00675D0B">
              <w:rPr>
                <w:b/>
                <w:szCs w:val="22"/>
              </w:rPr>
              <w:t>Visitas panorámicas:</w:t>
            </w:r>
            <w:r w:rsidRPr="00A0662F">
              <w:rPr>
                <w:szCs w:val="22"/>
              </w:rPr>
              <w:t xml:space="preserve"> Colonia</w:t>
            </w:r>
          </w:p>
          <w:p w14:paraId="53C8091C" w14:textId="77777777" w:rsidR="00A0662F" w:rsidRPr="00A0662F" w:rsidRDefault="00A0662F" w:rsidP="00360AFD">
            <w:pPr>
              <w:numPr>
                <w:ilvl w:val="0"/>
                <w:numId w:val="13"/>
              </w:numPr>
              <w:spacing w:before="0" w:line="240" w:lineRule="auto"/>
              <w:jc w:val="left"/>
              <w:rPr>
                <w:szCs w:val="22"/>
                <w:lang w:val="pt-BR"/>
              </w:rPr>
            </w:pPr>
            <w:r w:rsidRPr="00362DDA">
              <w:rPr>
                <w:b/>
                <w:szCs w:val="22"/>
                <w:lang w:val="pt-BR"/>
              </w:rPr>
              <w:t>Recorridos a pie</w:t>
            </w:r>
            <w:r w:rsidRPr="00A0662F">
              <w:rPr>
                <w:bCs/>
                <w:szCs w:val="22"/>
                <w:lang w:val="pt-BR"/>
              </w:rPr>
              <w:t>:</w:t>
            </w:r>
            <w:r w:rsidRPr="00A0662F">
              <w:rPr>
                <w:szCs w:val="22"/>
                <w:lang w:val="pt-BR"/>
              </w:rPr>
              <w:t xml:space="preserve">  Ámsterdam, Bonn, Heidelberg, Núremberg, Múnich (centro histórico), Salzburgo.</w:t>
            </w:r>
          </w:p>
          <w:p w14:paraId="3C125FFF" w14:textId="77777777" w:rsidR="00A0662F" w:rsidRPr="00A0662F" w:rsidRDefault="00A0662F" w:rsidP="00360AFD">
            <w:pPr>
              <w:spacing w:before="0" w:line="240" w:lineRule="auto"/>
              <w:rPr>
                <w:szCs w:val="22"/>
                <w:lang w:val="pt-BR"/>
              </w:rPr>
            </w:pPr>
          </w:p>
          <w:p w14:paraId="27F997E6" w14:textId="77777777" w:rsidR="00A0662F" w:rsidRPr="00A0662F" w:rsidRDefault="00A0662F" w:rsidP="00360AFD">
            <w:pPr>
              <w:spacing w:before="0" w:after="240" w:line="240" w:lineRule="auto"/>
              <w:rPr>
                <w:rFonts w:cs="Tahoma"/>
                <w:szCs w:val="18"/>
              </w:rPr>
            </w:pPr>
            <w:r w:rsidRPr="00A0662F">
              <w:rPr>
                <w:szCs w:val="22"/>
                <w:lang w:val="en-IE"/>
              </w:rPr>
              <w:t xml:space="preserve">El precio </w:t>
            </w:r>
            <w:r w:rsidRPr="00A0662F">
              <w:rPr>
                <w:szCs w:val="22"/>
              </w:rPr>
              <w:t>no</w:t>
            </w:r>
            <w:r w:rsidRPr="00A0662F">
              <w:rPr>
                <w:szCs w:val="22"/>
                <w:lang w:val="en-IE"/>
              </w:rPr>
              <w:t xml:space="preserve"> incluye:</w:t>
            </w:r>
          </w:p>
          <w:p w14:paraId="2D45195D" w14:textId="77777777" w:rsidR="00A0662F" w:rsidRPr="00A0662F" w:rsidRDefault="00A0662F" w:rsidP="00360AFD">
            <w:pPr>
              <w:numPr>
                <w:ilvl w:val="0"/>
                <w:numId w:val="2"/>
              </w:numPr>
              <w:spacing w:before="0" w:line="240" w:lineRule="auto"/>
              <w:jc w:val="left"/>
              <w:rPr>
                <w:szCs w:val="22"/>
              </w:rPr>
            </w:pPr>
            <w:r w:rsidRPr="00A0662F">
              <w:rPr>
                <w:szCs w:val="22"/>
              </w:rPr>
              <w:t>Maleteros: el servicio de maleteros no está incluido en el precio del paquete; cada pasajero deberá encargarse de transportar su propio equipaje.</w:t>
            </w:r>
          </w:p>
          <w:p w14:paraId="4EEAD136" w14:textId="77777777" w:rsidR="00A0662F" w:rsidRPr="00A0662F" w:rsidRDefault="00A0662F" w:rsidP="00360AFD">
            <w:pPr>
              <w:spacing w:before="0" w:line="240" w:lineRule="auto"/>
              <w:rPr>
                <w:szCs w:val="22"/>
              </w:rPr>
            </w:pPr>
          </w:p>
          <w:p w14:paraId="2168E8F3" w14:textId="77777777" w:rsidR="00A0662F" w:rsidRPr="00A0662F" w:rsidRDefault="00A0662F" w:rsidP="00360AFD">
            <w:pPr>
              <w:spacing w:before="0" w:line="240" w:lineRule="auto"/>
              <w:rPr>
                <w:rFonts w:cs="Tahoma"/>
                <w:szCs w:val="18"/>
              </w:rPr>
            </w:pPr>
            <w:r w:rsidRPr="00A442FC">
              <w:rPr>
                <w:rFonts w:cs="Tahoma"/>
                <w:b/>
                <w:szCs w:val="18"/>
              </w:rPr>
              <w:t>Importante</w:t>
            </w:r>
            <w:r w:rsidRPr="00A0662F">
              <w:rPr>
                <w:rFonts w:cs="Tahoma"/>
                <w:szCs w:val="18"/>
              </w:rPr>
              <w:t xml:space="preserve"> – City Tax: Las ciudades incluidas en este itinerario pueden aplicar un impuesto turístico local, destinado a la mejora de la infraestructura y los servicios de cada destino. Este importe ya está incluido en el precio total del tour y no deberá abonarse adicionalmente en destino.</w:t>
            </w:r>
          </w:p>
          <w:p w14:paraId="50BD6E12" w14:textId="77777777" w:rsidR="00A0662F" w:rsidRPr="00A0662F" w:rsidRDefault="00A0662F" w:rsidP="00360AFD">
            <w:pPr>
              <w:spacing w:before="0" w:line="240" w:lineRule="auto"/>
              <w:rPr>
                <w:szCs w:val="22"/>
              </w:rPr>
            </w:pPr>
          </w:p>
          <w:p w14:paraId="0E34806F" w14:textId="77777777" w:rsidR="00A0662F" w:rsidRPr="00A442FC" w:rsidRDefault="00A0662F" w:rsidP="00360AFD">
            <w:pPr>
              <w:spacing w:before="0" w:line="240" w:lineRule="auto"/>
              <w:rPr>
                <w:b/>
                <w:color w:val="002060"/>
                <w:szCs w:val="22"/>
              </w:rPr>
            </w:pPr>
            <w:r w:rsidRPr="00A442FC">
              <w:rPr>
                <w:rFonts w:cs="Tahoma"/>
                <w:b/>
                <w:color w:val="002060"/>
                <w:szCs w:val="18"/>
              </w:rPr>
              <w:t xml:space="preserve">Importante – </w:t>
            </w:r>
            <w:r w:rsidRPr="00A442FC">
              <w:rPr>
                <w:b/>
                <w:color w:val="002060"/>
                <w:szCs w:val="22"/>
              </w:rPr>
              <w:t>El orden de las excursiones al Castillo de Neuschwanstein y a Salzburgo podrá modificarse según la disponibilidad de visitas al castillo, pudiendo intercambiarse ambos días para garantizar la mejor organización del itinerario.</w:t>
            </w:r>
          </w:p>
          <w:p w14:paraId="0F2FD847" w14:textId="77777777" w:rsidR="00A0662F" w:rsidRPr="00A0662F" w:rsidRDefault="00A0662F" w:rsidP="00A0662F">
            <w:pPr>
              <w:spacing w:before="0" w:line="240" w:lineRule="auto"/>
              <w:rPr>
                <w:szCs w:val="22"/>
              </w:rPr>
            </w:pPr>
          </w:p>
        </w:tc>
      </w:tr>
    </w:tbl>
    <w:p w14:paraId="4F426A39" w14:textId="77777777" w:rsidR="00A0662F" w:rsidRPr="00A0662F" w:rsidRDefault="00A0662F" w:rsidP="00A0662F">
      <w:pPr>
        <w:spacing w:before="0"/>
        <w:rPr>
          <w:rFonts w:cs="Tahoma"/>
          <w:szCs w:val="18"/>
        </w:rPr>
      </w:pPr>
    </w:p>
    <w:p w14:paraId="0504D31A" w14:textId="77777777" w:rsidR="00A0662F" w:rsidRDefault="00A0662F" w:rsidP="00A0662F"/>
    <w:p w14:paraId="7CDA72B8" w14:textId="77777777" w:rsidR="00EF19FE" w:rsidRDefault="00EF19FE" w:rsidP="00A0662F"/>
    <w:p w14:paraId="12FE6470" w14:textId="77777777" w:rsidR="00031800" w:rsidRDefault="00031800" w:rsidP="00A0662F"/>
    <w:p w14:paraId="2D7C2D81" w14:textId="77777777" w:rsidR="00031800" w:rsidRDefault="00031800" w:rsidP="00A0662F"/>
    <w:p w14:paraId="20495785" w14:textId="77777777" w:rsidR="00031800" w:rsidRDefault="00031800" w:rsidP="00A0662F"/>
    <w:p w14:paraId="67CF2798" w14:textId="77777777" w:rsidR="002E48CE" w:rsidRDefault="002E48CE" w:rsidP="00A0662F"/>
    <w:p w14:paraId="4D3177C8" w14:textId="77777777" w:rsidR="002E48CE" w:rsidRDefault="002E48CE" w:rsidP="00A0662F"/>
    <w:p w14:paraId="09EED4CB" w14:textId="77777777" w:rsidR="002E48CE" w:rsidRDefault="002E48CE" w:rsidP="00A0662F"/>
    <w:p w14:paraId="09268992" w14:textId="77777777" w:rsidR="002E48CE" w:rsidRPr="00A0662F" w:rsidRDefault="002E48CE" w:rsidP="00A0662F"/>
    <w:p w14:paraId="345047C6" w14:textId="351C66C2" w:rsidR="006C2B2F" w:rsidRPr="005048D7" w:rsidRDefault="006C2B2F" w:rsidP="006C2B2F">
      <w:pPr>
        <w:pStyle w:val="Heading1"/>
      </w:pPr>
      <w:bookmarkStart w:id="56" w:name="_Toc233194055"/>
      <w:r w:rsidRPr="005048D7">
        <w:lastRenderedPageBreak/>
        <w:t xml:space="preserve">Circuitos con salida desde </w:t>
      </w:r>
      <w:r w:rsidR="00CE5801" w:rsidRPr="00CE5801">
        <w:t>PARÍS</w:t>
      </w:r>
      <w:bookmarkEnd w:id="56"/>
    </w:p>
    <w:p w14:paraId="6383945D" w14:textId="77777777" w:rsidR="00221A75" w:rsidRPr="00221A75" w:rsidRDefault="00221A75" w:rsidP="009627E3">
      <w:pPr>
        <w:pStyle w:val="Heading2"/>
        <w:rPr>
          <w:rFonts w:eastAsia="MS Gothic"/>
        </w:rPr>
      </w:pPr>
      <w:bookmarkStart w:id="57" w:name="_Toc233194056"/>
      <w:r w:rsidRPr="00221A75">
        <w:rPr>
          <w:rFonts w:eastAsia="MS Gothic"/>
        </w:rPr>
        <w:t>SABORES DE FRANCIA</w:t>
      </w:r>
      <w:bookmarkEnd w:id="57"/>
      <w:r w:rsidRPr="00221A75">
        <w:rPr>
          <w:rFonts w:eastAsia="MS Gothic"/>
        </w:rPr>
        <w:t xml:space="preserve"> </w:t>
      </w:r>
    </w:p>
    <w:p w14:paraId="20E43DD1" w14:textId="17C7AE83" w:rsidR="00221A75" w:rsidRPr="009627E3" w:rsidRDefault="009627E3" w:rsidP="009627E3">
      <w:pPr>
        <w:pStyle w:val="Heading3"/>
        <w:rPr>
          <w:rFonts w:eastAsia="MS Gothic"/>
        </w:rPr>
      </w:pPr>
      <w:bookmarkStart w:id="58" w:name="_Toc233194057"/>
      <w:r w:rsidRPr="00221A75">
        <w:rPr>
          <w:rFonts w:eastAsia="MS Gothic"/>
        </w:rPr>
        <w:t>(REF: TOUR8SAFRA27) – 2027 – TOUR DE 8 DÍAS</w:t>
      </w:r>
      <w:bookmarkEnd w:id="58"/>
      <w:r w:rsidRPr="00221A75">
        <w:rPr>
          <w:rFonts w:eastAsia="MS Gothic"/>
        </w:rPr>
        <w:t xml:space="preserve"> </w:t>
      </w:r>
    </w:p>
    <w:p w14:paraId="6F243598" w14:textId="77777777" w:rsidR="00221A75" w:rsidRPr="00221A75" w:rsidRDefault="00221A75" w:rsidP="00221A75">
      <w:pPr>
        <w:spacing w:before="0" w:after="240" w:line="240" w:lineRule="auto"/>
        <w:rPr>
          <w:rFonts w:eastAsia="Calibri" w:cs="Tahoma"/>
          <w:b/>
          <w:bCs/>
          <w:color w:val="000000"/>
          <w:kern w:val="0"/>
          <w:szCs w:val="22"/>
          <w14:ligatures w14:val="none"/>
        </w:rPr>
      </w:pPr>
      <w:r w:rsidRPr="00221A75">
        <w:rPr>
          <w:rFonts w:eastAsia="Calibri" w:cs="Tahoma"/>
          <w:b/>
          <w:bCs/>
          <w:color w:val="000000"/>
          <w:kern w:val="0"/>
          <w:szCs w:val="22"/>
          <w14:ligatures w14:val="none"/>
        </w:rPr>
        <w:t xml:space="preserve">Un recorrido por el corazón de Francia con la región del champán. Descubre la esencia de Francia en este recorrido por sus ciudades más emblemáticas, desde París hasta la histórica región de Champaña. Explora majestuosos castillos, encantadores pueblos y vibrantes metrópolis, disfrutando de su cultura y arte. Degusta el famoso champán, pasea por los canales de Colmar y admira la arquitectura renacentista de Lyon. Un viaje diseñado para sumergirte en la tradición y el encanto francés. ¡Una experiencia inolvidable! </w:t>
      </w:r>
    </w:p>
    <w:p w14:paraId="4BBFBC66" w14:textId="69A9F2F4" w:rsidR="00221A75" w:rsidRPr="009627E3" w:rsidRDefault="00221A75" w:rsidP="009627E3">
      <w:pPr>
        <w:spacing w:before="0"/>
        <w:rPr>
          <w:rFonts w:eastAsia="Calibri" w:cs="Tahoma"/>
          <w:b/>
          <w:bCs/>
          <w:kern w:val="0"/>
          <w:szCs w:val="18"/>
          <w14:ligatures w14:val="none"/>
        </w:rPr>
      </w:pPr>
      <w:r w:rsidRPr="00221A75">
        <w:rPr>
          <w:rFonts w:eastAsia="Calibri" w:cs="Tahoma"/>
          <w:b/>
          <w:bCs/>
          <w:kern w:val="0"/>
          <w:szCs w:val="18"/>
          <w14:ligatures w14:val="none"/>
        </w:rPr>
        <w:t>DÍA 1. PARÍS</w:t>
      </w:r>
    </w:p>
    <w:p w14:paraId="6CC738FD" w14:textId="3F34A715" w:rsidR="00221A75" w:rsidRPr="00221A75" w:rsidRDefault="00221A75" w:rsidP="00221A75">
      <w:pPr>
        <w:spacing w:before="0" w:after="0"/>
        <w:rPr>
          <w:rFonts w:eastAsia="Calibri" w:cs="Tahoma"/>
          <w:kern w:val="0"/>
          <w:szCs w:val="18"/>
          <w14:ligatures w14:val="none"/>
        </w:rPr>
      </w:pPr>
      <w:r w:rsidRPr="00221A75">
        <w:rPr>
          <w:rFonts w:eastAsia="Calibri" w:cs="Tahoma"/>
          <w:kern w:val="0"/>
          <w:szCs w:val="18"/>
          <w14:ligatures w14:val="none"/>
        </w:rPr>
        <w:t xml:space="preserve">Llegada a </w:t>
      </w:r>
      <w:r w:rsidRPr="00221A75">
        <w:rPr>
          <w:rFonts w:eastAsia="Calibri" w:cs="Tahoma"/>
          <w:b/>
          <w:bCs/>
          <w:kern w:val="0"/>
          <w:szCs w:val="18"/>
          <w14:ligatures w14:val="none"/>
        </w:rPr>
        <w:t>París</w:t>
      </w:r>
      <w:r w:rsidRPr="00221A75">
        <w:rPr>
          <w:rFonts w:eastAsia="Calibri" w:cs="Tahoma"/>
          <w:kern w:val="0"/>
          <w:szCs w:val="18"/>
          <w14:ligatures w14:val="none"/>
        </w:rPr>
        <w:t xml:space="preserve"> y </w:t>
      </w:r>
      <w:r w:rsidRPr="00221A75">
        <w:rPr>
          <w:rFonts w:eastAsia="Calibri" w:cs="Tahoma"/>
          <w:b/>
          <w:bCs/>
          <w:kern w:val="0"/>
          <w:szCs w:val="18"/>
          <w14:ligatures w14:val="none"/>
        </w:rPr>
        <w:t>traslado compartido</w:t>
      </w:r>
      <w:r w:rsidRPr="00221A75">
        <w:rPr>
          <w:rFonts w:eastAsia="Calibri" w:cs="Tahoma"/>
          <w:kern w:val="0"/>
          <w:szCs w:val="18"/>
          <w14:ligatures w14:val="none"/>
        </w:rPr>
        <w:t xml:space="preserve"> desde el aeropuerto o estación de tren al hotel del tour. Alojamiento y desayuno en hotel Mercure Paris La Défense, Moxy Paris La Villette o similar.</w:t>
      </w:r>
    </w:p>
    <w:p w14:paraId="509BFDDF" w14:textId="777E5C17" w:rsidR="00221A75" w:rsidRPr="009627E3" w:rsidRDefault="00221A75" w:rsidP="009627E3">
      <w:pPr>
        <w:jc w:val="left"/>
        <w:rPr>
          <w:rFonts w:eastAsia="Calibri" w:cs="Tahoma"/>
          <w:b/>
          <w:bCs/>
          <w:kern w:val="0"/>
          <w:szCs w:val="18"/>
          <w14:ligatures w14:val="none"/>
        </w:rPr>
      </w:pPr>
      <w:r w:rsidRPr="00221A75">
        <w:rPr>
          <w:rFonts w:eastAsia="Calibri" w:cs="Tahoma"/>
          <w:b/>
          <w:bCs/>
          <w:kern w:val="0"/>
          <w:szCs w:val="18"/>
          <w14:ligatures w14:val="none"/>
        </w:rPr>
        <w:t>DÍA 2. PARÍS</w:t>
      </w:r>
    </w:p>
    <w:p w14:paraId="0EC1881B" w14:textId="5AD131E2" w:rsidR="00221A75" w:rsidRPr="00221A75" w:rsidRDefault="00221A75" w:rsidP="00221A75">
      <w:pPr>
        <w:spacing w:before="0" w:after="0"/>
        <w:rPr>
          <w:rFonts w:eastAsia="Calibri" w:cs="Tahoma"/>
          <w:kern w:val="0"/>
          <w:szCs w:val="18"/>
          <w14:ligatures w14:val="none"/>
        </w:rPr>
      </w:pPr>
      <w:r w:rsidRPr="00221A75">
        <w:rPr>
          <w:rFonts w:eastAsia="Calibri" w:cs="Tahoma"/>
          <w:kern w:val="0"/>
          <w:szCs w:val="18"/>
          <w14:ligatures w14:val="none"/>
        </w:rPr>
        <w:t xml:space="preserve">Desayuno y </w:t>
      </w:r>
      <w:r w:rsidRPr="00221A75">
        <w:rPr>
          <w:rFonts w:eastAsia="Calibri" w:cs="Tahoma"/>
          <w:b/>
          <w:bCs/>
          <w:kern w:val="0"/>
          <w:szCs w:val="18"/>
          <w14:ligatures w14:val="none"/>
        </w:rPr>
        <w:t>visita panorámica de medio día</w:t>
      </w:r>
      <w:r w:rsidRPr="00221A75">
        <w:rPr>
          <w:rFonts w:eastAsia="Calibri" w:cs="Tahoma"/>
          <w:kern w:val="0"/>
          <w:szCs w:val="18"/>
          <w14:ligatures w14:val="none"/>
        </w:rPr>
        <w:t xml:space="preserve"> por los principales puntos de interés de la ciudad. </w:t>
      </w:r>
      <w:r w:rsidRPr="00221A75">
        <w:rPr>
          <w:rFonts w:eastAsia="Calibri" w:cs="Tahoma"/>
          <w:b/>
          <w:bCs/>
          <w:kern w:val="0"/>
          <w:szCs w:val="18"/>
          <w14:ligatures w14:val="none"/>
        </w:rPr>
        <w:t>París</w:t>
      </w:r>
      <w:r w:rsidRPr="00221A75">
        <w:rPr>
          <w:rFonts w:eastAsia="Calibri" w:cs="Tahoma"/>
          <w:kern w:val="0"/>
          <w:szCs w:val="18"/>
          <w14:ligatures w14:val="none"/>
        </w:rPr>
        <w:t xml:space="preserve">, capital de Francia y conocida como la </w:t>
      </w:r>
      <w:r w:rsidRPr="00221A75">
        <w:rPr>
          <w:rFonts w:eastAsia="Calibri" w:cs="Tahoma"/>
          <w:i/>
          <w:iCs/>
          <w:kern w:val="0"/>
          <w:szCs w:val="18"/>
          <w14:ligatures w14:val="none"/>
        </w:rPr>
        <w:t>Ciudad de la Luz</w:t>
      </w:r>
      <w:r w:rsidRPr="00221A75">
        <w:rPr>
          <w:rFonts w:eastAsia="Calibri" w:cs="Tahoma"/>
          <w:kern w:val="0"/>
          <w:szCs w:val="18"/>
          <w14:ligatures w14:val="none"/>
        </w:rPr>
        <w:t xml:space="preserve">, es una metrópoli vibrante que combina historia, arte y elegancia. Durante el recorrido se introducirá el papel clave de la ciudad en acontecimientos como la </w:t>
      </w:r>
      <w:r w:rsidRPr="00221A75">
        <w:rPr>
          <w:rFonts w:eastAsia="Calibri" w:cs="Tahoma"/>
          <w:b/>
          <w:bCs/>
          <w:kern w:val="0"/>
          <w:szCs w:val="18"/>
          <w14:ligatures w14:val="none"/>
        </w:rPr>
        <w:t>Revolución Francesa</w:t>
      </w:r>
      <w:r w:rsidRPr="00221A75">
        <w:rPr>
          <w:rFonts w:eastAsia="Calibri" w:cs="Tahoma"/>
          <w:kern w:val="0"/>
          <w:szCs w:val="18"/>
          <w14:ligatures w14:val="none"/>
        </w:rPr>
        <w:t xml:space="preserve">, iniciada en 1789, así como su esplendor durante la Belle Époque, periodo en el que París se consolidó como uno de los principales centros culturales y artísticos de Europa. A lo largo de la panorámica se contemplarán algunos de los </w:t>
      </w:r>
      <w:r w:rsidRPr="00221A75">
        <w:rPr>
          <w:rFonts w:eastAsia="Calibri" w:cs="Tahoma"/>
          <w:b/>
          <w:bCs/>
          <w:kern w:val="0"/>
          <w:szCs w:val="18"/>
          <w14:ligatures w14:val="none"/>
        </w:rPr>
        <w:t>símbolos más emblemáticos de la capital</w:t>
      </w:r>
      <w:r w:rsidRPr="00221A75">
        <w:rPr>
          <w:rFonts w:eastAsia="Calibri" w:cs="Tahoma"/>
          <w:kern w:val="0"/>
          <w:szCs w:val="18"/>
          <w14:ligatures w14:val="none"/>
        </w:rPr>
        <w:t xml:space="preserve">, como la </w:t>
      </w:r>
      <w:r w:rsidRPr="00221A75">
        <w:rPr>
          <w:rFonts w:eastAsia="Calibri" w:cs="Tahoma"/>
          <w:b/>
          <w:bCs/>
          <w:kern w:val="0"/>
          <w:szCs w:val="18"/>
          <w14:ligatures w14:val="none"/>
        </w:rPr>
        <w:t>Torre Eiffel</w:t>
      </w:r>
      <w:r w:rsidRPr="00221A75">
        <w:rPr>
          <w:rFonts w:eastAsia="Calibri" w:cs="Tahoma"/>
          <w:kern w:val="0"/>
          <w:szCs w:val="18"/>
          <w14:ligatures w14:val="none"/>
        </w:rPr>
        <w:t xml:space="preserve">, el </w:t>
      </w:r>
      <w:r w:rsidRPr="00221A75">
        <w:rPr>
          <w:rFonts w:eastAsia="Calibri" w:cs="Tahoma"/>
          <w:b/>
          <w:bCs/>
          <w:kern w:val="0"/>
          <w:szCs w:val="18"/>
          <w14:ligatures w14:val="none"/>
        </w:rPr>
        <w:t>Museo del Louvre</w:t>
      </w:r>
      <w:r w:rsidRPr="00221A75">
        <w:rPr>
          <w:rFonts w:eastAsia="Calibri" w:cs="Tahoma"/>
          <w:kern w:val="0"/>
          <w:szCs w:val="18"/>
          <w14:ligatures w14:val="none"/>
        </w:rPr>
        <w:t xml:space="preserve"> o el </w:t>
      </w:r>
      <w:r w:rsidRPr="00221A75">
        <w:rPr>
          <w:rFonts w:eastAsia="Calibri" w:cs="Tahoma"/>
          <w:b/>
          <w:bCs/>
          <w:kern w:val="0"/>
          <w:szCs w:val="18"/>
          <w14:ligatures w14:val="none"/>
        </w:rPr>
        <w:t>Arco del Triunfo</w:t>
      </w:r>
      <w:r w:rsidRPr="00221A75">
        <w:rPr>
          <w:rFonts w:eastAsia="Calibri" w:cs="Tahoma"/>
          <w:kern w:val="0"/>
          <w:szCs w:val="18"/>
          <w14:ligatures w14:val="none"/>
        </w:rPr>
        <w:t xml:space="preserve">, reflejo de su evolución histórica y arquitectónica. También se explicará cómo grandes proyectos urbanos y exposiciones universales contribuyeron a definir la imagen moderna de la ciudad. Tras la visita, dispondremos de </w:t>
      </w:r>
      <w:r w:rsidRPr="00221A75">
        <w:rPr>
          <w:rFonts w:eastAsia="Calibri" w:cs="Tahoma"/>
          <w:b/>
          <w:bCs/>
          <w:kern w:val="0"/>
          <w:szCs w:val="18"/>
          <w14:ligatures w14:val="none"/>
        </w:rPr>
        <w:t>tiempo libre</w:t>
      </w:r>
      <w:r w:rsidRPr="00221A75">
        <w:rPr>
          <w:rFonts w:eastAsia="Calibri" w:cs="Tahoma"/>
          <w:kern w:val="0"/>
          <w:szCs w:val="18"/>
          <w14:ligatures w14:val="none"/>
        </w:rPr>
        <w:t xml:space="preserve"> para disfrutar de París a su aire, pasear por barrios con carácter como </w:t>
      </w:r>
      <w:r w:rsidRPr="00221A75">
        <w:rPr>
          <w:rFonts w:eastAsia="Calibri" w:cs="Tahoma"/>
          <w:b/>
          <w:bCs/>
          <w:kern w:val="0"/>
          <w:szCs w:val="18"/>
          <w14:ligatures w14:val="none"/>
        </w:rPr>
        <w:t>Montmartre</w:t>
      </w:r>
      <w:r w:rsidRPr="00221A75">
        <w:rPr>
          <w:rFonts w:eastAsia="Calibri" w:cs="Tahoma"/>
          <w:kern w:val="0"/>
          <w:szCs w:val="18"/>
          <w14:ligatures w14:val="none"/>
        </w:rPr>
        <w:t xml:space="preserve">, recorrer las orillas del </w:t>
      </w:r>
      <w:r w:rsidRPr="00221A75">
        <w:rPr>
          <w:rFonts w:eastAsia="Calibri" w:cs="Tahoma"/>
          <w:b/>
          <w:bCs/>
          <w:kern w:val="0"/>
          <w:szCs w:val="18"/>
          <w14:ligatures w14:val="none"/>
        </w:rPr>
        <w:t>río Sena</w:t>
      </w:r>
      <w:r w:rsidRPr="00221A75">
        <w:rPr>
          <w:rFonts w:eastAsia="Calibri" w:cs="Tahoma"/>
          <w:kern w:val="0"/>
          <w:szCs w:val="18"/>
          <w14:ligatures w14:val="none"/>
        </w:rPr>
        <w:t xml:space="preserve"> o simplemente sumergirse en el ambiente único de la capital francesa. Alojamiento y desayuno en hotel Mercure Paris La Défense, Moxy Paris La Villette o similar.</w:t>
      </w:r>
    </w:p>
    <w:p w14:paraId="318F2C75" w14:textId="77777777" w:rsidR="00221A75" w:rsidRPr="00221A75" w:rsidRDefault="00221A75" w:rsidP="009627E3">
      <w:pPr>
        <w:spacing w:after="0"/>
        <w:jc w:val="left"/>
        <w:rPr>
          <w:rFonts w:eastAsia="Calibri" w:cs="Tahoma"/>
          <w:b/>
          <w:bCs/>
          <w:kern w:val="0"/>
          <w:szCs w:val="18"/>
          <w14:ligatures w14:val="none"/>
        </w:rPr>
      </w:pPr>
      <w:r w:rsidRPr="00221A75">
        <w:rPr>
          <w:rFonts w:eastAsia="Calibri" w:cs="Tahoma"/>
          <w:b/>
          <w:bCs/>
          <w:kern w:val="0"/>
          <w:szCs w:val="18"/>
          <w14:ligatures w14:val="none"/>
        </w:rPr>
        <w:t>DÍA 3. PARÍS – ÉPERNAY – HAUTIVILLERS – REIMS</w:t>
      </w:r>
    </w:p>
    <w:p w14:paraId="5CA94444" w14:textId="77777777" w:rsidR="00221A75" w:rsidRPr="00221A75" w:rsidRDefault="00221A75" w:rsidP="00221A75">
      <w:pPr>
        <w:spacing w:before="100" w:beforeAutospacing="1" w:after="100" w:afterAutospacing="1"/>
        <w:rPr>
          <w:rFonts w:eastAsia="Times New Roman" w:cs="Tahoma"/>
          <w:kern w:val="0"/>
          <w:szCs w:val="18"/>
          <w14:ligatures w14:val="none"/>
        </w:rPr>
      </w:pPr>
      <w:r w:rsidRPr="00221A75">
        <w:rPr>
          <w:rFonts w:eastAsia="Times New Roman" w:cs="Tahoma"/>
          <w:kern w:val="0"/>
          <w:szCs w:val="18"/>
          <w14:ligatures w14:val="none"/>
        </w:rPr>
        <w:t xml:space="preserve">Tras el desayuno, saldremos de </w:t>
      </w:r>
      <w:r w:rsidRPr="00221A75">
        <w:rPr>
          <w:rFonts w:eastAsia="Times New Roman" w:cs="Tahoma"/>
          <w:b/>
          <w:bCs/>
          <w:kern w:val="0"/>
          <w:szCs w:val="18"/>
          <w14:ligatures w14:val="none"/>
        </w:rPr>
        <w:t>París</w:t>
      </w:r>
      <w:r w:rsidRPr="00221A75">
        <w:rPr>
          <w:rFonts w:eastAsia="Times New Roman" w:cs="Tahoma"/>
          <w:kern w:val="0"/>
          <w:szCs w:val="18"/>
          <w14:ligatures w14:val="none"/>
        </w:rPr>
        <w:t xml:space="preserve"> en dirección a la región del </w:t>
      </w:r>
      <w:r w:rsidRPr="00221A75">
        <w:rPr>
          <w:rFonts w:eastAsia="Calibri" w:cs="Tahoma"/>
          <w:b/>
          <w:bCs/>
          <w:color w:val="000000"/>
          <w:kern w:val="0"/>
          <w:szCs w:val="18"/>
          <w14:ligatures w14:val="none"/>
        </w:rPr>
        <w:t>champán</w:t>
      </w:r>
      <w:r w:rsidRPr="00221A75">
        <w:rPr>
          <w:rFonts w:eastAsia="Times New Roman" w:cs="Tahoma"/>
          <w:kern w:val="0"/>
          <w:szCs w:val="18"/>
          <w14:ligatures w14:val="none"/>
        </w:rPr>
        <w:t xml:space="preserve">, conocida por su tradición vinícola y sus suaves paisajes cubiertos de viñedos. Nuestra primera parada será </w:t>
      </w:r>
      <w:r w:rsidRPr="00221A75">
        <w:rPr>
          <w:rFonts w:eastAsia="Times New Roman" w:cs="Tahoma"/>
          <w:b/>
          <w:bCs/>
          <w:kern w:val="0"/>
          <w:szCs w:val="18"/>
          <w14:ligatures w14:val="none"/>
        </w:rPr>
        <w:t>Épernay</w:t>
      </w:r>
      <w:r w:rsidRPr="00221A75">
        <w:rPr>
          <w:rFonts w:eastAsia="Times New Roman" w:cs="Tahoma"/>
          <w:kern w:val="0"/>
          <w:szCs w:val="18"/>
          <w14:ligatures w14:val="none"/>
        </w:rPr>
        <w:t xml:space="preserve">, considerada la capital del champán. A la llegada realizaremos un recorrido a pie por el centro, que nos llevará desde la </w:t>
      </w:r>
      <w:r w:rsidRPr="00221A75">
        <w:rPr>
          <w:rFonts w:eastAsia="Times New Roman" w:cs="Tahoma"/>
          <w:b/>
          <w:bCs/>
          <w:kern w:val="0"/>
          <w:szCs w:val="18"/>
          <w14:ligatures w14:val="none"/>
        </w:rPr>
        <w:t>iglesia de Notre</w:t>
      </w:r>
      <w:r w:rsidRPr="00221A75">
        <w:rPr>
          <w:rFonts w:eastAsia="Times New Roman" w:cs="Tahoma"/>
          <w:b/>
          <w:bCs/>
          <w:kern w:val="0"/>
          <w:szCs w:val="18"/>
          <w14:ligatures w14:val="none"/>
        </w:rPr>
        <w:noBreakHyphen/>
        <w:t>Dame de Épernay</w:t>
      </w:r>
      <w:r w:rsidRPr="00221A75">
        <w:rPr>
          <w:rFonts w:eastAsia="Times New Roman" w:cs="Tahoma"/>
          <w:kern w:val="0"/>
          <w:szCs w:val="18"/>
          <w14:ligatures w14:val="none"/>
        </w:rPr>
        <w:t xml:space="preserve"> hasta la célebre </w:t>
      </w:r>
      <w:r w:rsidRPr="00221A75">
        <w:rPr>
          <w:rFonts w:eastAsia="Times New Roman" w:cs="Tahoma"/>
          <w:b/>
          <w:bCs/>
          <w:kern w:val="0"/>
          <w:szCs w:val="18"/>
          <w14:ligatures w14:val="none"/>
        </w:rPr>
        <w:t>Avenue de Champagne</w:t>
      </w:r>
      <w:r w:rsidRPr="00221A75">
        <w:rPr>
          <w:rFonts w:eastAsia="Times New Roman" w:cs="Tahoma"/>
          <w:kern w:val="0"/>
          <w:szCs w:val="18"/>
          <w14:ligatures w14:val="none"/>
        </w:rPr>
        <w:t xml:space="preserve">, una de las avenidas más prestigiosas del mundo. Durante el paseo podremos contemplar las elegantes fachadas de históricas casas productoras como </w:t>
      </w:r>
      <w:r w:rsidRPr="00221A75">
        <w:rPr>
          <w:rFonts w:eastAsia="Times New Roman" w:cs="Tahoma"/>
          <w:b/>
          <w:bCs/>
          <w:kern w:val="0"/>
          <w:szCs w:val="18"/>
          <w14:ligatures w14:val="none"/>
        </w:rPr>
        <w:t>Moët &amp; Chandon</w:t>
      </w:r>
      <w:r w:rsidRPr="00221A75">
        <w:rPr>
          <w:rFonts w:eastAsia="Times New Roman" w:cs="Tahoma"/>
          <w:kern w:val="0"/>
          <w:szCs w:val="18"/>
          <w14:ligatures w14:val="none"/>
        </w:rPr>
        <w:t xml:space="preserve"> y </w:t>
      </w:r>
      <w:r w:rsidRPr="00221A75">
        <w:rPr>
          <w:rFonts w:eastAsia="Times New Roman" w:cs="Tahoma"/>
          <w:b/>
          <w:bCs/>
          <w:kern w:val="0"/>
          <w:szCs w:val="18"/>
          <w14:ligatures w14:val="none"/>
        </w:rPr>
        <w:t>Perrier</w:t>
      </w:r>
      <w:r w:rsidRPr="00221A75">
        <w:rPr>
          <w:rFonts w:eastAsia="Times New Roman" w:cs="Tahoma"/>
          <w:b/>
          <w:bCs/>
          <w:kern w:val="0"/>
          <w:szCs w:val="18"/>
          <w14:ligatures w14:val="none"/>
        </w:rPr>
        <w:noBreakHyphen/>
        <w:t>Jouët</w:t>
      </w:r>
      <w:r w:rsidRPr="00221A75">
        <w:rPr>
          <w:rFonts w:eastAsia="Times New Roman" w:cs="Tahoma"/>
          <w:kern w:val="0"/>
          <w:szCs w:val="18"/>
          <w14:ligatures w14:val="none"/>
        </w:rPr>
        <w:t xml:space="preserve">, así como el entorno del </w:t>
      </w:r>
      <w:r w:rsidRPr="00221A75">
        <w:rPr>
          <w:rFonts w:eastAsia="Times New Roman" w:cs="Tahoma"/>
          <w:b/>
          <w:bCs/>
          <w:kern w:val="0"/>
          <w:szCs w:val="18"/>
          <w14:ligatures w14:val="none"/>
        </w:rPr>
        <w:t>Château Perrier</w:t>
      </w:r>
      <w:r w:rsidRPr="00221A75">
        <w:rPr>
          <w:rFonts w:eastAsia="Times New Roman" w:cs="Tahoma"/>
          <w:kern w:val="0"/>
          <w:szCs w:val="18"/>
          <w14:ligatures w14:val="none"/>
        </w:rPr>
        <w:t xml:space="preserve">, actual Museo del Vino de Champagne. </w:t>
      </w:r>
      <w:r w:rsidRPr="00221A75">
        <w:rPr>
          <w:rFonts w:eastAsia="Times New Roman" w:cs="Tahoma"/>
          <w:b/>
          <w:bCs/>
          <w:kern w:val="0"/>
          <w:szCs w:val="18"/>
          <w14:ligatures w14:val="none"/>
        </w:rPr>
        <w:t>Breve tiempo libre</w:t>
      </w:r>
      <w:r w:rsidRPr="00221A75">
        <w:rPr>
          <w:rFonts w:eastAsia="Times New Roman" w:cs="Tahoma"/>
          <w:kern w:val="0"/>
          <w:szCs w:val="18"/>
          <w14:ligatures w14:val="none"/>
        </w:rPr>
        <w:t xml:space="preserve">. Continuaremos hacia </w:t>
      </w:r>
      <w:r w:rsidRPr="00221A75">
        <w:rPr>
          <w:rFonts w:eastAsia="Times New Roman" w:cs="Tahoma"/>
          <w:b/>
          <w:bCs/>
          <w:kern w:val="0"/>
          <w:szCs w:val="18"/>
          <w14:ligatures w14:val="none"/>
        </w:rPr>
        <w:t>Hautvillers</w:t>
      </w:r>
      <w:r w:rsidRPr="00221A75">
        <w:rPr>
          <w:rFonts w:eastAsia="Times New Roman" w:cs="Tahoma"/>
          <w:kern w:val="0"/>
          <w:szCs w:val="18"/>
          <w14:ligatures w14:val="none"/>
        </w:rPr>
        <w:t xml:space="preserve">, un encantador pueblo de carácter medieval considerado la cuna del champán. Realizaremos un paseo a pie por sus calles, recorriendo el corazón de la localidad hasta la </w:t>
      </w:r>
      <w:r w:rsidRPr="00221A75">
        <w:rPr>
          <w:rFonts w:eastAsia="Times New Roman" w:cs="Tahoma"/>
          <w:b/>
          <w:bCs/>
          <w:kern w:val="0"/>
          <w:szCs w:val="18"/>
          <w14:ligatures w14:val="none"/>
        </w:rPr>
        <w:t>iglesia de Saint</w:t>
      </w:r>
      <w:r w:rsidRPr="00221A75">
        <w:rPr>
          <w:rFonts w:eastAsia="Times New Roman" w:cs="Tahoma"/>
          <w:b/>
          <w:bCs/>
          <w:kern w:val="0"/>
          <w:szCs w:val="18"/>
          <w14:ligatures w14:val="none"/>
        </w:rPr>
        <w:noBreakHyphen/>
        <w:t>Sindulphe</w:t>
      </w:r>
      <w:r w:rsidRPr="00221A75">
        <w:rPr>
          <w:rFonts w:eastAsia="Times New Roman" w:cs="Tahoma"/>
          <w:kern w:val="0"/>
          <w:szCs w:val="18"/>
          <w14:ligatures w14:val="none"/>
        </w:rPr>
        <w:t xml:space="preserve">, donde se encuentra la tumba de </w:t>
      </w:r>
      <w:r w:rsidRPr="00221A75">
        <w:rPr>
          <w:rFonts w:eastAsia="Times New Roman" w:cs="Tahoma"/>
          <w:b/>
          <w:bCs/>
          <w:kern w:val="0"/>
          <w:szCs w:val="18"/>
          <w14:ligatures w14:val="none"/>
        </w:rPr>
        <w:t>Dom Pérignon</w:t>
      </w:r>
      <w:r w:rsidRPr="00221A75">
        <w:rPr>
          <w:rFonts w:eastAsia="Times New Roman" w:cs="Tahoma"/>
          <w:kern w:val="0"/>
          <w:szCs w:val="18"/>
          <w14:ligatures w14:val="none"/>
        </w:rPr>
        <w:t xml:space="preserve">, el monje benedictino que perfeccionó el método de elaboración del champán en el siglo XVII, finalizando junto a su </w:t>
      </w:r>
      <w:r w:rsidRPr="00221A75">
        <w:rPr>
          <w:rFonts w:eastAsia="Times New Roman" w:cs="Tahoma"/>
          <w:b/>
          <w:bCs/>
          <w:kern w:val="0"/>
          <w:szCs w:val="18"/>
          <w14:ligatures w14:val="none"/>
        </w:rPr>
        <w:t>estatua</w:t>
      </w:r>
      <w:r w:rsidRPr="00221A75">
        <w:rPr>
          <w:rFonts w:eastAsia="Times New Roman" w:cs="Tahoma"/>
          <w:kern w:val="0"/>
          <w:szCs w:val="18"/>
          <w14:ligatures w14:val="none"/>
        </w:rPr>
        <w:t xml:space="preserve">. Breve tiempo libre para almorzar. Por la tarde llegaremos a </w:t>
      </w:r>
      <w:r w:rsidRPr="00221A75">
        <w:rPr>
          <w:rFonts w:eastAsia="Times New Roman" w:cs="Tahoma"/>
          <w:b/>
          <w:bCs/>
          <w:kern w:val="0"/>
          <w:szCs w:val="18"/>
          <w14:ligatures w14:val="none"/>
        </w:rPr>
        <w:t>Reims</w:t>
      </w:r>
      <w:r w:rsidRPr="00221A75">
        <w:rPr>
          <w:rFonts w:eastAsia="Times New Roman" w:cs="Tahoma"/>
          <w:kern w:val="0"/>
          <w:szCs w:val="18"/>
          <w14:ligatures w14:val="none"/>
        </w:rPr>
        <w:t xml:space="preserve">, ciudad de gran elegancia y profundo significado histórico. Disfrutaremos de una </w:t>
      </w:r>
      <w:r w:rsidRPr="00221A75">
        <w:rPr>
          <w:rFonts w:eastAsia="Times New Roman" w:cs="Tahoma"/>
          <w:b/>
          <w:bCs/>
          <w:kern w:val="0"/>
          <w:szCs w:val="18"/>
          <w14:ligatures w14:val="none"/>
        </w:rPr>
        <w:t>degustación de champán</w:t>
      </w:r>
      <w:r w:rsidRPr="00221A75">
        <w:rPr>
          <w:rFonts w:eastAsia="Times New Roman" w:cs="Tahoma"/>
          <w:kern w:val="0"/>
          <w:szCs w:val="18"/>
          <w14:ligatures w14:val="none"/>
        </w:rPr>
        <w:t xml:space="preserve"> antes de realizar un recorrido a pie que nos llevará al entorno de la </w:t>
      </w:r>
      <w:r w:rsidRPr="00221A75">
        <w:rPr>
          <w:rFonts w:eastAsia="Times New Roman" w:cs="Tahoma"/>
          <w:b/>
          <w:bCs/>
          <w:kern w:val="0"/>
          <w:szCs w:val="18"/>
          <w14:ligatures w14:val="none"/>
        </w:rPr>
        <w:t>Catedral de Notre</w:t>
      </w:r>
      <w:r w:rsidRPr="00221A75">
        <w:rPr>
          <w:rFonts w:eastAsia="Times New Roman" w:cs="Tahoma"/>
          <w:b/>
          <w:bCs/>
          <w:kern w:val="0"/>
          <w:szCs w:val="18"/>
          <w14:ligatures w14:val="none"/>
        </w:rPr>
        <w:noBreakHyphen/>
        <w:t>Dame de Reims</w:t>
      </w:r>
      <w:r w:rsidRPr="00221A75">
        <w:rPr>
          <w:rFonts w:eastAsia="Times New Roman" w:cs="Tahoma"/>
          <w:kern w:val="0"/>
          <w:szCs w:val="18"/>
          <w14:ligatures w14:val="none"/>
        </w:rPr>
        <w:t xml:space="preserve">, joya del arte gótico y lugar de coronación de los reyes de Francia, continuando por zonas vinculadas a las históricas casas de champán y áreas animadas del centro. El paseo finalizará cerca del hotel, donde se encuentra el museo que recuerda la firma de la rendición alemana en </w:t>
      </w:r>
      <w:r w:rsidRPr="00221A75">
        <w:rPr>
          <w:rFonts w:eastAsia="Times New Roman" w:cs="Tahoma"/>
          <w:b/>
          <w:bCs/>
          <w:kern w:val="0"/>
          <w:szCs w:val="18"/>
          <w14:ligatures w14:val="none"/>
        </w:rPr>
        <w:t>1945</w:t>
      </w:r>
      <w:r w:rsidRPr="00221A75">
        <w:rPr>
          <w:rFonts w:eastAsia="Times New Roman" w:cs="Tahoma"/>
          <w:kern w:val="0"/>
          <w:szCs w:val="18"/>
          <w14:ligatures w14:val="none"/>
        </w:rPr>
        <w:t xml:space="preserve">. Alojamiento y desayuno en el </w:t>
      </w:r>
      <w:r w:rsidRPr="00E74A42">
        <w:rPr>
          <w:rFonts w:eastAsia="Times New Roman" w:cs="Tahoma"/>
          <w:kern w:val="0"/>
          <w:szCs w:val="18"/>
          <w14:ligatures w14:val="none"/>
        </w:rPr>
        <w:t>Hyatt Centric Reims</w:t>
      </w:r>
      <w:r w:rsidRPr="00221A75">
        <w:rPr>
          <w:rFonts w:eastAsia="Times New Roman" w:cs="Tahoma"/>
          <w:kern w:val="0"/>
          <w:szCs w:val="18"/>
          <w14:ligatures w14:val="none"/>
        </w:rPr>
        <w:t xml:space="preserve"> o similar.</w:t>
      </w:r>
    </w:p>
    <w:p w14:paraId="5566A604" w14:textId="2CFEA558" w:rsidR="00221A75" w:rsidRPr="00221A75" w:rsidRDefault="00221A75" w:rsidP="009627E3">
      <w:pPr>
        <w:spacing w:before="0"/>
        <w:rPr>
          <w:rFonts w:eastAsia="Calibri" w:cs="Tahoma"/>
          <w:b/>
          <w:bCs/>
          <w:kern w:val="0"/>
          <w:szCs w:val="18"/>
          <w14:ligatures w14:val="none"/>
        </w:rPr>
      </w:pPr>
      <w:r w:rsidRPr="00221A75">
        <w:rPr>
          <w:rFonts w:eastAsia="Calibri" w:cs="Tahoma"/>
          <w:b/>
          <w:bCs/>
          <w:kern w:val="0"/>
          <w:szCs w:val="18"/>
          <w14:ligatures w14:val="none"/>
        </w:rPr>
        <w:t>DÍA 4.</w:t>
      </w:r>
      <w:r w:rsidRPr="00221A75">
        <w:rPr>
          <w:rFonts w:eastAsia="Calibri" w:cs="Tahoma"/>
          <w:kern w:val="0"/>
          <w:szCs w:val="18"/>
          <w14:ligatures w14:val="none"/>
        </w:rPr>
        <w:t xml:space="preserve"> </w:t>
      </w:r>
      <w:r w:rsidRPr="00221A75">
        <w:rPr>
          <w:rFonts w:eastAsia="Calibri" w:cs="Tahoma"/>
          <w:b/>
          <w:bCs/>
          <w:kern w:val="0"/>
          <w:szCs w:val="18"/>
          <w14:ligatures w14:val="none"/>
        </w:rPr>
        <w:t>REIMS – METZ – ESTRASBURGO</w:t>
      </w:r>
    </w:p>
    <w:p w14:paraId="5DFBCCC1" w14:textId="77777777" w:rsidR="00221A75" w:rsidRPr="00221A75" w:rsidRDefault="00221A75" w:rsidP="00221A75">
      <w:pPr>
        <w:spacing w:before="0" w:after="0"/>
        <w:rPr>
          <w:rFonts w:eastAsia="Calibri" w:cs="Tahoma"/>
          <w:kern w:val="0"/>
          <w:szCs w:val="18"/>
          <w14:ligatures w14:val="none"/>
        </w:rPr>
      </w:pPr>
      <w:r w:rsidRPr="00221A75">
        <w:rPr>
          <w:rFonts w:eastAsia="Calibri" w:cs="Tahoma"/>
          <w:kern w:val="0"/>
          <w:szCs w:val="18"/>
          <w14:ligatures w14:val="none"/>
        </w:rPr>
        <w:t xml:space="preserve">Tras el desayuno, dejaremos </w:t>
      </w:r>
      <w:r w:rsidRPr="00221A75">
        <w:rPr>
          <w:rFonts w:eastAsia="Calibri" w:cs="Tahoma"/>
          <w:b/>
          <w:bCs/>
          <w:kern w:val="0"/>
          <w:szCs w:val="18"/>
          <w14:ligatures w14:val="none"/>
        </w:rPr>
        <w:t>Reims</w:t>
      </w:r>
      <w:r w:rsidRPr="00221A75">
        <w:rPr>
          <w:rFonts w:eastAsia="Calibri" w:cs="Tahoma"/>
          <w:kern w:val="0"/>
          <w:szCs w:val="18"/>
          <w14:ligatures w14:val="none"/>
        </w:rPr>
        <w:t xml:space="preserve"> para dirigirnos a </w:t>
      </w:r>
      <w:r w:rsidRPr="00221A75">
        <w:rPr>
          <w:rFonts w:eastAsia="Calibri" w:cs="Tahoma"/>
          <w:b/>
          <w:bCs/>
          <w:kern w:val="0"/>
          <w:szCs w:val="18"/>
          <w14:ligatures w14:val="none"/>
        </w:rPr>
        <w:t>Metz</w:t>
      </w:r>
      <w:r w:rsidRPr="00221A75">
        <w:rPr>
          <w:rFonts w:eastAsia="Calibri" w:cs="Tahoma"/>
          <w:kern w:val="0"/>
          <w:szCs w:val="18"/>
          <w14:ligatures w14:val="none"/>
        </w:rPr>
        <w:t xml:space="preserve">, una ciudad de herencia medieval y marcada influencia germánica, reflejo de su historia compartida entre Francia y Alemania. Destaca su </w:t>
      </w:r>
      <w:r w:rsidRPr="00221A75">
        <w:rPr>
          <w:rFonts w:eastAsia="Calibri" w:cs="Tahoma"/>
          <w:b/>
          <w:bCs/>
          <w:kern w:val="0"/>
          <w:szCs w:val="18"/>
          <w14:ligatures w14:val="none"/>
        </w:rPr>
        <w:t>Catedral de San Esteban</w:t>
      </w:r>
      <w:r w:rsidRPr="00221A75">
        <w:rPr>
          <w:rFonts w:eastAsia="Calibri" w:cs="Tahoma"/>
          <w:kern w:val="0"/>
          <w:szCs w:val="18"/>
          <w14:ligatures w14:val="none"/>
        </w:rPr>
        <w:t xml:space="preserve">, célebre por albergar una de las mayores superficies de vitrales de Europa, incluidos algunos diseñados por </w:t>
      </w:r>
      <w:r w:rsidRPr="00221A75">
        <w:rPr>
          <w:rFonts w:eastAsia="Calibri" w:cs="Tahoma"/>
          <w:b/>
          <w:bCs/>
          <w:kern w:val="0"/>
          <w:szCs w:val="18"/>
          <w14:ligatures w14:val="none"/>
        </w:rPr>
        <w:t>Marc Chagall</w:t>
      </w:r>
      <w:r w:rsidRPr="00221A75">
        <w:rPr>
          <w:rFonts w:eastAsia="Calibri" w:cs="Tahoma"/>
          <w:kern w:val="0"/>
          <w:szCs w:val="18"/>
          <w14:ligatures w14:val="none"/>
        </w:rPr>
        <w:t xml:space="preserve">. La ciudad combina su valioso patrimonio histórico con una arquitectura más contemporánea, visible en espacios como el </w:t>
      </w:r>
      <w:r w:rsidRPr="00221A75">
        <w:rPr>
          <w:rFonts w:eastAsia="Calibri" w:cs="Tahoma"/>
          <w:b/>
          <w:bCs/>
          <w:kern w:val="0"/>
          <w:szCs w:val="18"/>
          <w14:ligatures w14:val="none"/>
        </w:rPr>
        <w:t>Centro Pompidou</w:t>
      </w:r>
      <w:r w:rsidRPr="00221A75">
        <w:rPr>
          <w:rFonts w:eastAsia="Calibri" w:cs="Tahoma"/>
          <w:b/>
          <w:bCs/>
          <w:kern w:val="0"/>
          <w:szCs w:val="18"/>
          <w14:ligatures w14:val="none"/>
        </w:rPr>
        <w:noBreakHyphen/>
        <w:t>Metz</w:t>
      </w:r>
      <w:r w:rsidRPr="00221A75">
        <w:rPr>
          <w:rFonts w:eastAsia="Calibri" w:cs="Tahoma"/>
          <w:kern w:val="0"/>
          <w:szCs w:val="18"/>
          <w14:ligatures w14:val="none"/>
        </w:rPr>
        <w:t xml:space="preserve">, que aporta un marcado contraste al conjunto urbano. Continuaremos hacia </w:t>
      </w:r>
      <w:r w:rsidRPr="00221A75">
        <w:rPr>
          <w:rFonts w:eastAsia="Calibri" w:cs="Tahoma"/>
          <w:b/>
          <w:bCs/>
          <w:kern w:val="0"/>
          <w:szCs w:val="18"/>
          <w14:ligatures w14:val="none"/>
        </w:rPr>
        <w:t>Estrasburgo</w:t>
      </w:r>
      <w:r w:rsidRPr="00221A75">
        <w:rPr>
          <w:rFonts w:eastAsia="Calibri" w:cs="Tahoma"/>
          <w:kern w:val="0"/>
          <w:szCs w:val="18"/>
          <w14:ligatures w14:val="none"/>
        </w:rPr>
        <w:t xml:space="preserve">, capital de </w:t>
      </w:r>
      <w:r w:rsidRPr="00221A75">
        <w:rPr>
          <w:rFonts w:eastAsia="Calibri" w:cs="Tahoma"/>
          <w:b/>
          <w:bCs/>
          <w:kern w:val="0"/>
          <w:szCs w:val="18"/>
          <w14:ligatures w14:val="none"/>
        </w:rPr>
        <w:t>Alsacia</w:t>
      </w:r>
      <w:r w:rsidRPr="00221A75">
        <w:rPr>
          <w:rFonts w:eastAsia="Calibri" w:cs="Tahoma"/>
          <w:kern w:val="0"/>
          <w:szCs w:val="18"/>
          <w14:ligatures w14:val="none"/>
        </w:rPr>
        <w:t xml:space="preserve"> y sede del </w:t>
      </w:r>
      <w:r w:rsidRPr="00221A75">
        <w:rPr>
          <w:rFonts w:eastAsia="Calibri" w:cs="Tahoma"/>
          <w:b/>
          <w:bCs/>
          <w:kern w:val="0"/>
          <w:szCs w:val="18"/>
          <w14:ligatures w14:val="none"/>
        </w:rPr>
        <w:t>Parlamento Europeo</w:t>
      </w:r>
      <w:r w:rsidRPr="00221A75">
        <w:rPr>
          <w:rFonts w:eastAsia="Calibri" w:cs="Tahoma"/>
          <w:kern w:val="0"/>
          <w:szCs w:val="18"/>
          <w14:ligatures w14:val="none"/>
        </w:rPr>
        <w:t xml:space="preserve">, una ciudad que simboliza el encuentro entre culturas europeas. A la llegada realizaremos un </w:t>
      </w:r>
      <w:r w:rsidRPr="00221A75">
        <w:rPr>
          <w:rFonts w:eastAsia="Calibri" w:cs="Tahoma"/>
          <w:b/>
          <w:bCs/>
          <w:kern w:val="0"/>
          <w:szCs w:val="18"/>
          <w14:ligatures w14:val="none"/>
        </w:rPr>
        <w:t>recorrido a pie por el casco histórico</w:t>
      </w:r>
      <w:r w:rsidRPr="00221A75">
        <w:rPr>
          <w:rFonts w:eastAsia="Calibri" w:cs="Tahoma"/>
          <w:kern w:val="0"/>
          <w:szCs w:val="18"/>
          <w14:ligatures w14:val="none"/>
        </w:rPr>
        <w:t xml:space="preserve">, comenzando en el pintoresco barrio de </w:t>
      </w:r>
      <w:r w:rsidRPr="00221A75">
        <w:rPr>
          <w:rFonts w:eastAsia="Calibri" w:cs="Tahoma"/>
          <w:b/>
          <w:bCs/>
          <w:kern w:val="0"/>
          <w:szCs w:val="18"/>
          <w14:ligatures w14:val="none"/>
        </w:rPr>
        <w:t>La Petite France</w:t>
      </w:r>
      <w:r w:rsidRPr="00221A75">
        <w:rPr>
          <w:rFonts w:eastAsia="Calibri" w:cs="Tahoma"/>
          <w:kern w:val="0"/>
          <w:szCs w:val="18"/>
          <w14:ligatures w14:val="none"/>
        </w:rPr>
        <w:t xml:space="preserve">, conocido por sus casas de entramado de madera, canales y antiguos molinos. El paseo continuará por los </w:t>
      </w:r>
      <w:r w:rsidRPr="00221A75">
        <w:rPr>
          <w:rFonts w:eastAsia="Calibri" w:cs="Tahoma"/>
          <w:b/>
          <w:bCs/>
          <w:kern w:val="0"/>
          <w:szCs w:val="18"/>
          <w14:ligatures w14:val="none"/>
        </w:rPr>
        <w:t>Ponts Couverts</w:t>
      </w:r>
      <w:r w:rsidRPr="00221A75">
        <w:rPr>
          <w:rFonts w:eastAsia="Calibri" w:cs="Tahoma"/>
          <w:kern w:val="0"/>
          <w:szCs w:val="18"/>
          <w14:ligatures w14:val="none"/>
        </w:rPr>
        <w:t xml:space="preserve"> y por algunas de las calles más representativas del centro, permitiendo apreciar el carácter único de la ciudad, hasta llegar a la imponente </w:t>
      </w:r>
      <w:r w:rsidRPr="00221A75">
        <w:rPr>
          <w:rFonts w:eastAsia="Calibri" w:cs="Tahoma"/>
          <w:b/>
          <w:bCs/>
          <w:kern w:val="0"/>
          <w:szCs w:val="18"/>
          <w14:ligatures w14:val="none"/>
        </w:rPr>
        <w:t>Catedral de Notre</w:t>
      </w:r>
      <w:r w:rsidRPr="00221A75">
        <w:rPr>
          <w:rFonts w:eastAsia="Calibri" w:cs="Tahoma"/>
          <w:b/>
          <w:bCs/>
          <w:kern w:val="0"/>
          <w:szCs w:val="18"/>
          <w14:ligatures w14:val="none"/>
        </w:rPr>
        <w:noBreakHyphen/>
        <w:t>Dame de Estrasburgo</w:t>
      </w:r>
      <w:r w:rsidRPr="00221A75">
        <w:rPr>
          <w:rFonts w:eastAsia="Calibri" w:cs="Tahoma"/>
          <w:kern w:val="0"/>
          <w:szCs w:val="18"/>
          <w14:ligatures w14:val="none"/>
        </w:rPr>
        <w:t xml:space="preserve">, una de las grandes obras del arte gótico, famosa por su fachada y </w:t>
      </w:r>
      <w:r w:rsidRPr="00221A75">
        <w:rPr>
          <w:rFonts w:eastAsia="Calibri" w:cs="Tahoma"/>
          <w:kern w:val="0"/>
          <w:szCs w:val="18"/>
          <w14:ligatures w14:val="none"/>
        </w:rPr>
        <w:lastRenderedPageBreak/>
        <w:t xml:space="preserve">su extraordinario </w:t>
      </w:r>
      <w:r w:rsidRPr="00221A75">
        <w:rPr>
          <w:rFonts w:eastAsia="Calibri" w:cs="Tahoma"/>
          <w:b/>
          <w:bCs/>
          <w:kern w:val="0"/>
          <w:szCs w:val="18"/>
          <w14:ligatures w14:val="none"/>
        </w:rPr>
        <w:t>reloj astronómico</w:t>
      </w:r>
      <w:r w:rsidRPr="00221A75">
        <w:rPr>
          <w:rFonts w:eastAsia="Calibri" w:cs="Tahoma"/>
          <w:kern w:val="0"/>
          <w:szCs w:val="18"/>
          <w14:ligatures w14:val="none"/>
        </w:rPr>
        <w:t xml:space="preserve">. Tras la visita, dispondremos de </w:t>
      </w:r>
      <w:r w:rsidRPr="00221A75">
        <w:rPr>
          <w:rFonts w:eastAsia="Calibri" w:cs="Tahoma"/>
          <w:b/>
          <w:bCs/>
          <w:kern w:val="0"/>
          <w:szCs w:val="18"/>
          <w14:ligatures w14:val="none"/>
        </w:rPr>
        <w:t>tiempo libre en el centro histórico</w:t>
      </w:r>
      <w:r w:rsidRPr="00221A75">
        <w:rPr>
          <w:rFonts w:eastAsia="Calibri" w:cs="Tahoma"/>
          <w:kern w:val="0"/>
          <w:szCs w:val="18"/>
          <w14:ligatures w14:val="none"/>
        </w:rPr>
        <w:t xml:space="preserve"> antes de regresar </w:t>
      </w:r>
      <w:r w:rsidRPr="00221A75">
        <w:rPr>
          <w:rFonts w:eastAsia="Calibri" w:cs="Tahoma"/>
          <w:b/>
          <w:bCs/>
          <w:kern w:val="0"/>
          <w:szCs w:val="18"/>
          <w14:ligatures w14:val="none"/>
        </w:rPr>
        <w:t>a pie al hotel</w:t>
      </w:r>
      <w:r w:rsidRPr="00221A75">
        <w:rPr>
          <w:rFonts w:eastAsia="Calibri" w:cs="Tahoma"/>
          <w:kern w:val="0"/>
          <w:szCs w:val="18"/>
          <w14:ligatures w14:val="none"/>
        </w:rPr>
        <w:t xml:space="preserve">, atravesando nuevamente el corazón de la ciudad y poniendo fin a la jornada. Alojamiento y desayuno en el </w:t>
      </w:r>
      <w:r w:rsidRPr="00221A75">
        <w:rPr>
          <w:rFonts w:eastAsia="Calibri" w:cs="Tahoma"/>
          <w:b/>
          <w:bCs/>
          <w:kern w:val="0"/>
          <w:szCs w:val="18"/>
          <w14:ligatures w14:val="none"/>
        </w:rPr>
        <w:t>Novotel Strasbourg Les Halles</w:t>
      </w:r>
      <w:r w:rsidRPr="00221A75">
        <w:rPr>
          <w:rFonts w:eastAsia="Calibri" w:cs="Tahoma"/>
          <w:kern w:val="0"/>
          <w:szCs w:val="18"/>
          <w14:ligatures w14:val="none"/>
        </w:rPr>
        <w:t xml:space="preserve"> o similar.</w:t>
      </w:r>
    </w:p>
    <w:p w14:paraId="1FEAF822" w14:textId="77777777" w:rsidR="00221A75" w:rsidRPr="00221A75" w:rsidRDefault="00221A75" w:rsidP="00221A75">
      <w:pPr>
        <w:spacing w:before="0" w:after="0"/>
        <w:rPr>
          <w:rFonts w:eastAsia="Calibri" w:cs="Tahoma"/>
          <w:kern w:val="0"/>
          <w:szCs w:val="18"/>
          <w14:ligatures w14:val="none"/>
        </w:rPr>
      </w:pPr>
    </w:p>
    <w:p w14:paraId="28878917" w14:textId="40CC2904" w:rsidR="00221A75" w:rsidRPr="00221A75" w:rsidRDefault="00221A75" w:rsidP="009627E3">
      <w:pPr>
        <w:spacing w:before="0"/>
        <w:rPr>
          <w:rFonts w:ascii="Arial" w:eastAsia="Calibri" w:hAnsi="Arial" w:cs="Arial"/>
          <w:sz w:val="22"/>
          <w:szCs w:val="22"/>
        </w:rPr>
      </w:pPr>
      <w:r w:rsidRPr="00221A75">
        <w:rPr>
          <w:rFonts w:eastAsia="Calibri" w:cs="Tahoma"/>
          <w:b/>
          <w:bCs/>
          <w:kern w:val="0"/>
          <w:szCs w:val="18"/>
          <w14:ligatures w14:val="none"/>
        </w:rPr>
        <w:t xml:space="preserve">DÍA 5. ESTRASBURGO – COLMAR – BESANÇON – MÂCON – LYON </w:t>
      </w:r>
    </w:p>
    <w:p w14:paraId="7278F81F" w14:textId="5F0A29CB" w:rsidR="00221A75" w:rsidRPr="00662761" w:rsidRDefault="00221A75" w:rsidP="00221A75">
      <w:pPr>
        <w:spacing w:before="0" w:after="0"/>
        <w:rPr>
          <w:rFonts w:eastAsia="Calibri" w:cs="Tahoma"/>
          <w:kern w:val="0"/>
          <w:szCs w:val="18"/>
          <w14:ligatures w14:val="none"/>
        </w:rPr>
      </w:pPr>
      <w:r w:rsidRPr="00221A75">
        <w:rPr>
          <w:rFonts w:eastAsia="Calibri" w:cs="Tahoma"/>
          <w:kern w:val="0"/>
          <w:szCs w:val="18"/>
          <w14:ligatures w14:val="none"/>
        </w:rPr>
        <w:t xml:space="preserve">Tras el desayuno, saldremos de </w:t>
      </w:r>
      <w:r w:rsidRPr="00221A75">
        <w:rPr>
          <w:rFonts w:eastAsia="Calibri" w:cs="Tahoma"/>
          <w:b/>
          <w:bCs/>
          <w:kern w:val="0"/>
          <w:szCs w:val="18"/>
          <w14:ligatures w14:val="none"/>
        </w:rPr>
        <w:t>Estrasburgo</w:t>
      </w:r>
      <w:r w:rsidRPr="00221A75">
        <w:rPr>
          <w:rFonts w:eastAsia="Calibri" w:cs="Tahoma"/>
          <w:kern w:val="0"/>
          <w:szCs w:val="18"/>
          <w14:ligatures w14:val="none"/>
        </w:rPr>
        <w:t xml:space="preserve"> en dirección a </w:t>
      </w:r>
      <w:r w:rsidRPr="00221A75">
        <w:rPr>
          <w:rFonts w:eastAsia="Calibri" w:cs="Tahoma"/>
          <w:b/>
          <w:bCs/>
          <w:kern w:val="0"/>
          <w:szCs w:val="18"/>
          <w14:ligatures w14:val="none"/>
        </w:rPr>
        <w:t>Colmar</w:t>
      </w:r>
      <w:r w:rsidRPr="00221A75">
        <w:rPr>
          <w:rFonts w:eastAsia="Calibri" w:cs="Tahoma"/>
          <w:kern w:val="0"/>
          <w:szCs w:val="18"/>
          <w14:ligatures w14:val="none"/>
        </w:rPr>
        <w:t xml:space="preserve">, una de las ciudades más representativas de </w:t>
      </w:r>
      <w:r w:rsidRPr="00221A75">
        <w:rPr>
          <w:rFonts w:eastAsia="Calibri" w:cs="Tahoma"/>
          <w:b/>
          <w:bCs/>
          <w:kern w:val="0"/>
          <w:szCs w:val="18"/>
          <w14:ligatures w14:val="none"/>
        </w:rPr>
        <w:t>Alsacia</w:t>
      </w:r>
      <w:r w:rsidRPr="00221A75">
        <w:rPr>
          <w:rFonts w:eastAsia="Calibri" w:cs="Tahoma"/>
          <w:kern w:val="0"/>
          <w:szCs w:val="18"/>
          <w14:ligatures w14:val="none"/>
        </w:rPr>
        <w:t xml:space="preserve">. Esta joya de origen medieval, situada cerca de la frontera con Alemania y capital del Alto Rin, destaca por sus casas de entramado de madera y fachadas de vivos colores. Realizaremos un </w:t>
      </w:r>
      <w:r w:rsidRPr="00221A75">
        <w:rPr>
          <w:rFonts w:eastAsia="Calibri" w:cs="Tahoma"/>
          <w:b/>
          <w:bCs/>
          <w:kern w:val="0"/>
          <w:szCs w:val="18"/>
          <w14:ligatures w14:val="none"/>
        </w:rPr>
        <w:t>breve recorrido a pie por el centro</w:t>
      </w:r>
      <w:r w:rsidRPr="00221A75">
        <w:rPr>
          <w:rFonts w:eastAsia="Calibri" w:cs="Tahoma"/>
          <w:kern w:val="0"/>
          <w:szCs w:val="18"/>
          <w14:ligatures w14:val="none"/>
        </w:rPr>
        <w:t xml:space="preserve">, paseando por el encantador barrio de la </w:t>
      </w:r>
      <w:r w:rsidRPr="00221A75">
        <w:rPr>
          <w:rFonts w:eastAsia="Calibri" w:cs="Tahoma"/>
          <w:b/>
          <w:bCs/>
          <w:kern w:val="0"/>
          <w:szCs w:val="18"/>
          <w14:ligatures w14:val="none"/>
        </w:rPr>
        <w:t>Pequeña Venecia</w:t>
      </w:r>
      <w:r w:rsidRPr="00221A75">
        <w:rPr>
          <w:rFonts w:eastAsia="Calibri" w:cs="Tahoma"/>
          <w:kern w:val="0"/>
          <w:szCs w:val="18"/>
          <w14:ligatures w14:val="none"/>
        </w:rPr>
        <w:t xml:space="preserve">, atravesado por canales, y por el entorno de la </w:t>
      </w:r>
      <w:r w:rsidRPr="00221A75">
        <w:rPr>
          <w:rFonts w:eastAsia="Calibri" w:cs="Tahoma"/>
          <w:b/>
          <w:bCs/>
          <w:kern w:val="0"/>
          <w:szCs w:val="18"/>
          <w14:ligatures w14:val="none"/>
        </w:rPr>
        <w:t>Plaza de la Catedral</w:t>
      </w:r>
      <w:r w:rsidRPr="00221A75">
        <w:rPr>
          <w:rFonts w:eastAsia="Calibri" w:cs="Tahoma"/>
          <w:kern w:val="0"/>
          <w:szCs w:val="18"/>
          <w14:ligatures w14:val="none"/>
        </w:rPr>
        <w:t xml:space="preserve">, donde podremos disfrutar del ambiente local. Continuaremos hacia </w:t>
      </w:r>
      <w:r w:rsidRPr="00221A75">
        <w:rPr>
          <w:rFonts w:eastAsia="Calibri" w:cs="Tahoma"/>
          <w:b/>
          <w:bCs/>
          <w:kern w:val="0"/>
          <w:szCs w:val="18"/>
          <w14:ligatures w14:val="none"/>
        </w:rPr>
        <w:t>Besançon</w:t>
      </w:r>
      <w:r w:rsidRPr="00221A75">
        <w:rPr>
          <w:rFonts w:eastAsia="Calibri" w:cs="Tahoma"/>
          <w:kern w:val="0"/>
          <w:szCs w:val="18"/>
          <w14:ligatures w14:val="none"/>
        </w:rPr>
        <w:t xml:space="preserve">, ciudad conocida por su importancia histórica y su estrecha relación con la </w:t>
      </w:r>
      <w:r w:rsidRPr="00221A75">
        <w:rPr>
          <w:rFonts w:eastAsia="Calibri" w:cs="Tahoma"/>
          <w:b/>
          <w:bCs/>
          <w:kern w:val="0"/>
          <w:szCs w:val="18"/>
          <w14:ligatures w14:val="none"/>
        </w:rPr>
        <w:t>fabricación de relojes</w:t>
      </w:r>
      <w:r w:rsidRPr="00221A75">
        <w:rPr>
          <w:rFonts w:eastAsia="Calibri" w:cs="Tahoma"/>
          <w:kern w:val="0"/>
          <w:szCs w:val="18"/>
          <w14:ligatures w14:val="none"/>
        </w:rPr>
        <w:t xml:space="preserve">. Desde el centro de la ciudad se podrá apreciar el entorno dominado por la imponente </w:t>
      </w:r>
      <w:r w:rsidRPr="00221A75">
        <w:rPr>
          <w:rFonts w:eastAsia="Calibri" w:cs="Tahoma"/>
          <w:b/>
          <w:bCs/>
          <w:kern w:val="0"/>
          <w:szCs w:val="18"/>
          <w14:ligatures w14:val="none"/>
        </w:rPr>
        <w:t>Ciudadela</w:t>
      </w:r>
      <w:r w:rsidRPr="00221A75">
        <w:rPr>
          <w:rFonts w:eastAsia="Calibri" w:cs="Tahoma"/>
          <w:kern w:val="0"/>
          <w:szCs w:val="18"/>
          <w14:ligatures w14:val="none"/>
        </w:rPr>
        <w:t xml:space="preserve">, obra defensiva diseñada por </w:t>
      </w:r>
      <w:r w:rsidRPr="00221A75">
        <w:rPr>
          <w:rFonts w:eastAsia="Calibri" w:cs="Tahoma"/>
          <w:b/>
          <w:bCs/>
          <w:kern w:val="0"/>
          <w:szCs w:val="18"/>
          <w14:ligatures w14:val="none"/>
        </w:rPr>
        <w:t>Vauban</w:t>
      </w:r>
      <w:r w:rsidRPr="00221A75">
        <w:rPr>
          <w:rFonts w:eastAsia="Calibri" w:cs="Tahoma"/>
          <w:kern w:val="0"/>
          <w:szCs w:val="18"/>
          <w14:ligatures w14:val="none"/>
        </w:rPr>
        <w:t xml:space="preserve"> y declarada Patrimonio de la Humanidad. Durante la parada, dispondremos de </w:t>
      </w:r>
      <w:r w:rsidRPr="00221A75">
        <w:rPr>
          <w:rFonts w:eastAsia="Calibri" w:cs="Tahoma"/>
          <w:b/>
          <w:bCs/>
          <w:kern w:val="0"/>
          <w:szCs w:val="18"/>
          <w14:ligatures w14:val="none"/>
        </w:rPr>
        <w:t>tiempo libre</w:t>
      </w:r>
      <w:r w:rsidRPr="00221A75">
        <w:rPr>
          <w:rFonts w:eastAsia="Calibri" w:cs="Tahoma"/>
          <w:kern w:val="0"/>
          <w:szCs w:val="18"/>
          <w14:ligatures w14:val="none"/>
        </w:rPr>
        <w:t xml:space="preserve"> para recorrer el casco urbano y, de manera opcional, visitar el </w:t>
      </w:r>
      <w:r w:rsidRPr="00221A75">
        <w:rPr>
          <w:rFonts w:eastAsia="Calibri" w:cs="Tahoma"/>
          <w:b/>
          <w:bCs/>
          <w:kern w:val="0"/>
          <w:szCs w:val="18"/>
          <w14:ligatures w14:val="none"/>
        </w:rPr>
        <w:t>Museo del Tiempo</w:t>
      </w:r>
      <w:r w:rsidRPr="00221A75">
        <w:rPr>
          <w:rFonts w:eastAsia="Calibri" w:cs="Tahoma"/>
          <w:kern w:val="0"/>
          <w:szCs w:val="18"/>
          <w14:ligatures w14:val="none"/>
        </w:rPr>
        <w:t xml:space="preserve">, dedicado a la tradición relojera, o conocer el </w:t>
      </w:r>
      <w:r w:rsidRPr="00221A75">
        <w:rPr>
          <w:rFonts w:eastAsia="Calibri" w:cs="Tahoma"/>
          <w:b/>
          <w:bCs/>
          <w:kern w:val="0"/>
          <w:szCs w:val="18"/>
          <w14:ligatures w14:val="none"/>
        </w:rPr>
        <w:t>lugar de nacimiento de Victor Hugo</w:t>
      </w:r>
      <w:r w:rsidRPr="00221A75">
        <w:rPr>
          <w:rFonts w:eastAsia="Calibri" w:cs="Tahoma"/>
          <w:kern w:val="0"/>
          <w:szCs w:val="18"/>
          <w14:ligatures w14:val="none"/>
        </w:rPr>
        <w:t xml:space="preserve">, una de las figuras literarias más destacadas de Francia. Por la tarde, proseguiremos hacia </w:t>
      </w:r>
      <w:r w:rsidRPr="00221A75">
        <w:rPr>
          <w:rFonts w:eastAsia="Calibri" w:cs="Tahoma"/>
          <w:b/>
          <w:bCs/>
          <w:kern w:val="0"/>
          <w:szCs w:val="18"/>
          <w14:ligatures w14:val="none"/>
        </w:rPr>
        <w:t>Mâcon</w:t>
      </w:r>
      <w:r w:rsidRPr="00221A75">
        <w:rPr>
          <w:rFonts w:eastAsia="Calibri" w:cs="Tahoma"/>
          <w:kern w:val="0"/>
          <w:szCs w:val="18"/>
          <w14:ligatures w14:val="none"/>
        </w:rPr>
        <w:t xml:space="preserve">, donde realizaremos una </w:t>
      </w:r>
      <w:r w:rsidRPr="00221A75">
        <w:rPr>
          <w:rFonts w:eastAsia="Calibri" w:cs="Tahoma"/>
          <w:b/>
          <w:bCs/>
          <w:kern w:val="0"/>
          <w:szCs w:val="18"/>
          <w14:ligatures w14:val="none"/>
        </w:rPr>
        <w:t>breve parada</w:t>
      </w:r>
      <w:r w:rsidRPr="00221A75">
        <w:rPr>
          <w:rFonts w:eastAsia="Calibri" w:cs="Tahoma"/>
          <w:kern w:val="0"/>
          <w:szCs w:val="18"/>
          <w14:ligatures w14:val="none"/>
        </w:rPr>
        <w:t xml:space="preserve"> para estirar las piernas, admirar sus fachadas coloridas y sentir el carácter tranquilo de esta localidad a orillas del río Saona. Finalmente, llegaremos hasta </w:t>
      </w:r>
      <w:r w:rsidRPr="00221A75">
        <w:rPr>
          <w:rFonts w:eastAsia="Calibri" w:cs="Tahoma"/>
          <w:b/>
          <w:bCs/>
          <w:kern w:val="0"/>
          <w:szCs w:val="18"/>
          <w14:ligatures w14:val="none"/>
        </w:rPr>
        <w:t>Lyon</w:t>
      </w:r>
      <w:r w:rsidRPr="00221A75">
        <w:rPr>
          <w:rFonts w:eastAsia="Calibri" w:cs="Tahoma"/>
          <w:kern w:val="0"/>
          <w:szCs w:val="18"/>
          <w14:ligatures w14:val="none"/>
        </w:rPr>
        <w:t xml:space="preserve">, una de las grandes capitales culturales y gastronómicas de Francia. A la llegada, dispondrán de tiempo para disfrutar </w:t>
      </w:r>
      <w:r w:rsidRPr="00662761">
        <w:rPr>
          <w:rFonts w:eastAsia="Calibri" w:cs="Tahoma"/>
          <w:kern w:val="0"/>
          <w:szCs w:val="18"/>
          <w14:ligatures w14:val="none"/>
        </w:rPr>
        <w:t xml:space="preserve">del </w:t>
      </w:r>
      <w:r w:rsidRPr="00662761">
        <w:rPr>
          <w:rFonts w:eastAsia="Calibri" w:cs="Tahoma"/>
          <w:b/>
          <w:bCs/>
          <w:kern w:val="0"/>
          <w:szCs w:val="18"/>
          <w14:ligatures w14:val="none"/>
        </w:rPr>
        <w:t>ambiente nocturno</w:t>
      </w:r>
      <w:r w:rsidRPr="00662761">
        <w:rPr>
          <w:rFonts w:eastAsia="Calibri" w:cs="Tahoma"/>
          <w:kern w:val="0"/>
          <w:szCs w:val="18"/>
          <w14:ligatures w14:val="none"/>
        </w:rPr>
        <w:t xml:space="preserve"> de la ciudad, pasear por sus barrios históricos o relajarse antes del descanso en el hotel. Alojamiento y desayuno en el </w:t>
      </w:r>
      <w:r w:rsidRPr="00420E6C">
        <w:rPr>
          <w:rFonts w:eastAsia="Calibri" w:cs="Tahoma"/>
          <w:kern w:val="0"/>
          <w:szCs w:val="18"/>
          <w14:ligatures w14:val="none"/>
        </w:rPr>
        <w:t>Crowne Plaza Lyon City InterContinental</w:t>
      </w:r>
      <w:r w:rsidRPr="00662761">
        <w:rPr>
          <w:rFonts w:eastAsia="Calibri" w:cs="Tahoma"/>
          <w:kern w:val="0"/>
          <w:szCs w:val="18"/>
          <w14:ligatures w14:val="none"/>
        </w:rPr>
        <w:t xml:space="preserve"> o similar.</w:t>
      </w:r>
    </w:p>
    <w:p w14:paraId="451E66BD" w14:textId="647634C4" w:rsidR="00221A75" w:rsidRPr="00662761" w:rsidRDefault="00221A75" w:rsidP="009627E3">
      <w:pPr>
        <w:rPr>
          <w:rFonts w:eastAsia="Times New Roman" w:cs="Tahoma"/>
          <w:b/>
          <w:bCs/>
          <w:kern w:val="0"/>
          <w:szCs w:val="18"/>
          <w:lang w:eastAsia="es-ES"/>
          <w14:ligatures w14:val="none"/>
        </w:rPr>
      </w:pPr>
      <w:r w:rsidRPr="00662761">
        <w:rPr>
          <w:rFonts w:eastAsia="Calibri" w:cs="Tahoma"/>
          <w:b/>
          <w:bCs/>
          <w:kern w:val="0"/>
          <w:szCs w:val="18"/>
          <w14:ligatures w14:val="none"/>
        </w:rPr>
        <w:t xml:space="preserve">DÍA </w:t>
      </w:r>
      <w:r w:rsidRPr="00662761">
        <w:rPr>
          <w:rFonts w:eastAsia="Times New Roman" w:cs="Tahoma"/>
          <w:b/>
          <w:bCs/>
          <w:kern w:val="0"/>
          <w:szCs w:val="18"/>
          <w:lang w:eastAsia="es-ES"/>
          <w14:ligatures w14:val="none"/>
        </w:rPr>
        <w:t xml:space="preserve">6. LYON </w:t>
      </w:r>
    </w:p>
    <w:p w14:paraId="66392D20" w14:textId="21A42F04" w:rsidR="00221A75" w:rsidRPr="00662761" w:rsidRDefault="00221A75" w:rsidP="00221A75">
      <w:pPr>
        <w:spacing w:before="0" w:after="0"/>
        <w:rPr>
          <w:rFonts w:eastAsia="Times New Roman" w:cs="Tahoma"/>
          <w:kern w:val="0"/>
          <w:szCs w:val="18"/>
          <w:lang w:eastAsia="es-ES"/>
          <w14:ligatures w14:val="none"/>
        </w:rPr>
      </w:pPr>
      <w:r w:rsidRPr="00662761">
        <w:rPr>
          <w:rFonts w:eastAsia="Times New Roman" w:cs="Tahoma"/>
          <w:kern w:val="0"/>
          <w:szCs w:val="18"/>
          <w:lang w:eastAsia="es-ES"/>
          <w14:ligatures w14:val="none"/>
        </w:rPr>
        <w:t xml:space="preserve">Después del desayuno, realizaremos una </w:t>
      </w:r>
      <w:r w:rsidRPr="00662761">
        <w:rPr>
          <w:rFonts w:eastAsia="Times New Roman" w:cs="Tahoma"/>
          <w:b/>
          <w:bCs/>
          <w:kern w:val="0"/>
          <w:szCs w:val="18"/>
          <w:lang w:eastAsia="es-ES"/>
          <w14:ligatures w14:val="none"/>
        </w:rPr>
        <w:t>visita guiada por Lyon</w:t>
      </w:r>
      <w:r w:rsidRPr="00662761">
        <w:rPr>
          <w:rFonts w:eastAsia="Times New Roman" w:cs="Tahoma"/>
          <w:kern w:val="0"/>
          <w:szCs w:val="18"/>
          <w:lang w:eastAsia="es-ES"/>
          <w14:ligatures w14:val="none"/>
        </w:rPr>
        <w:t xml:space="preserve">, una ciudad marcada por su rica herencia histórica y su privilegiada ubicación entre los ríos </w:t>
      </w:r>
      <w:r w:rsidRPr="00662761">
        <w:rPr>
          <w:rFonts w:eastAsia="Times New Roman" w:cs="Tahoma"/>
          <w:b/>
          <w:bCs/>
          <w:kern w:val="0"/>
          <w:szCs w:val="18"/>
          <w:lang w:eastAsia="es-ES"/>
          <w14:ligatures w14:val="none"/>
        </w:rPr>
        <w:t>Ródano y Saona</w:t>
      </w:r>
      <w:r w:rsidRPr="00662761">
        <w:rPr>
          <w:rFonts w:eastAsia="Times New Roman" w:cs="Tahoma"/>
          <w:kern w:val="0"/>
          <w:szCs w:val="18"/>
          <w:lang w:eastAsia="es-ES"/>
          <w14:ligatures w14:val="none"/>
        </w:rPr>
        <w:t xml:space="preserve">. Iniciaremos la jornada con una introducción general que permitirá comprender la evolución urbana de la ciudad, desde sus orígenes hasta su papel actual como uno de los grandes centros culturales de Francia. Ascenderemos a la colina de </w:t>
      </w:r>
      <w:r w:rsidRPr="00662761">
        <w:rPr>
          <w:rFonts w:eastAsia="Times New Roman" w:cs="Tahoma"/>
          <w:b/>
          <w:bCs/>
          <w:kern w:val="0"/>
          <w:szCs w:val="18"/>
          <w:lang w:eastAsia="es-ES"/>
          <w14:ligatures w14:val="none"/>
        </w:rPr>
        <w:t>Fourvière</w:t>
      </w:r>
      <w:r w:rsidRPr="00662761">
        <w:rPr>
          <w:rFonts w:eastAsia="Times New Roman" w:cs="Tahoma"/>
          <w:kern w:val="0"/>
          <w:szCs w:val="18"/>
          <w:lang w:eastAsia="es-ES"/>
          <w14:ligatures w14:val="none"/>
        </w:rPr>
        <w:t xml:space="preserve">, lugar donde se fundó la antigua </w:t>
      </w:r>
      <w:r w:rsidRPr="00662761">
        <w:rPr>
          <w:rFonts w:eastAsia="Times New Roman" w:cs="Tahoma"/>
          <w:b/>
          <w:bCs/>
          <w:kern w:val="0"/>
          <w:szCs w:val="18"/>
          <w:lang w:eastAsia="es-ES"/>
          <w14:ligatures w14:val="none"/>
        </w:rPr>
        <w:t>Lugdunum</w:t>
      </w:r>
      <w:r w:rsidRPr="00662761">
        <w:rPr>
          <w:rFonts w:eastAsia="Times New Roman" w:cs="Tahoma"/>
          <w:kern w:val="0"/>
          <w:szCs w:val="18"/>
          <w:lang w:eastAsia="es-ES"/>
          <w14:ligatures w14:val="none"/>
        </w:rPr>
        <w:t xml:space="preserve"> romana. Allí realizaremos un </w:t>
      </w:r>
      <w:r w:rsidRPr="00662761">
        <w:rPr>
          <w:rFonts w:eastAsia="Times New Roman" w:cs="Tahoma"/>
          <w:b/>
          <w:bCs/>
          <w:kern w:val="0"/>
          <w:szCs w:val="18"/>
          <w:lang w:eastAsia="es-ES"/>
          <w14:ligatures w14:val="none"/>
        </w:rPr>
        <w:t>recorrido a pie por el conjunto galo</w:t>
      </w:r>
      <w:r w:rsidRPr="00662761">
        <w:rPr>
          <w:rFonts w:eastAsia="Times New Roman" w:cs="Tahoma"/>
          <w:b/>
          <w:bCs/>
          <w:kern w:val="0"/>
          <w:szCs w:val="18"/>
          <w:lang w:eastAsia="es-ES"/>
          <w14:ligatures w14:val="none"/>
        </w:rPr>
        <w:noBreakHyphen/>
        <w:t>romano</w:t>
      </w:r>
      <w:r w:rsidRPr="00662761">
        <w:rPr>
          <w:rFonts w:eastAsia="Times New Roman" w:cs="Tahoma"/>
          <w:kern w:val="0"/>
          <w:szCs w:val="18"/>
          <w:lang w:eastAsia="es-ES"/>
          <w14:ligatures w14:val="none"/>
        </w:rPr>
        <w:t xml:space="preserve">, visitando las </w:t>
      </w:r>
      <w:r w:rsidRPr="00662761">
        <w:rPr>
          <w:rFonts w:eastAsia="Times New Roman" w:cs="Tahoma"/>
          <w:b/>
          <w:bCs/>
          <w:kern w:val="0"/>
          <w:szCs w:val="18"/>
          <w:lang w:eastAsia="es-ES"/>
          <w14:ligatures w14:val="none"/>
        </w:rPr>
        <w:t>ruinas del teatro y el odeón</w:t>
      </w:r>
      <w:r w:rsidRPr="00662761">
        <w:rPr>
          <w:rFonts w:eastAsia="Times New Roman" w:cs="Tahoma"/>
          <w:kern w:val="0"/>
          <w:szCs w:val="18"/>
          <w:lang w:eastAsia="es-ES"/>
          <w14:ligatures w14:val="none"/>
        </w:rPr>
        <w:t xml:space="preserve">, testimonio del pasado romano de la ciudad y una de sus atracciones históricas más destacadas. Continuaremos hasta la </w:t>
      </w:r>
      <w:r w:rsidRPr="00662761">
        <w:rPr>
          <w:rFonts w:eastAsia="Times New Roman" w:cs="Tahoma"/>
          <w:b/>
          <w:bCs/>
          <w:kern w:val="0"/>
          <w:szCs w:val="18"/>
          <w:lang w:eastAsia="es-ES"/>
          <w14:ligatures w14:val="none"/>
        </w:rPr>
        <w:t>Basílica de Notre</w:t>
      </w:r>
      <w:r w:rsidRPr="00662761">
        <w:rPr>
          <w:rFonts w:eastAsia="Times New Roman" w:cs="Tahoma"/>
          <w:b/>
          <w:bCs/>
          <w:kern w:val="0"/>
          <w:szCs w:val="18"/>
          <w:lang w:eastAsia="es-ES"/>
          <w14:ligatures w14:val="none"/>
        </w:rPr>
        <w:noBreakHyphen/>
        <w:t>Dame de Fourvière</w:t>
      </w:r>
      <w:r w:rsidRPr="00662761">
        <w:rPr>
          <w:rFonts w:eastAsia="Times New Roman" w:cs="Tahoma"/>
          <w:kern w:val="0"/>
          <w:szCs w:val="18"/>
          <w:lang w:eastAsia="es-ES"/>
          <w14:ligatures w14:val="none"/>
        </w:rPr>
        <w:t xml:space="preserve">, uno de los grandes símbolos de Lyon, desde donde se disfrutan </w:t>
      </w:r>
      <w:r w:rsidRPr="00662761">
        <w:rPr>
          <w:rFonts w:eastAsia="Times New Roman" w:cs="Tahoma"/>
          <w:b/>
          <w:bCs/>
          <w:kern w:val="0"/>
          <w:szCs w:val="18"/>
          <w:lang w:eastAsia="es-ES"/>
          <w14:ligatures w14:val="none"/>
        </w:rPr>
        <w:t>magníficas vistas panorámicas</w:t>
      </w:r>
      <w:r w:rsidRPr="00662761">
        <w:rPr>
          <w:rFonts w:eastAsia="Times New Roman" w:cs="Tahoma"/>
          <w:kern w:val="0"/>
          <w:szCs w:val="18"/>
          <w:lang w:eastAsia="es-ES"/>
          <w14:ligatures w14:val="none"/>
        </w:rPr>
        <w:t xml:space="preserve"> de la ciudad. Dispondremos de </w:t>
      </w:r>
      <w:r w:rsidRPr="009B7776">
        <w:rPr>
          <w:rFonts w:eastAsia="Times New Roman" w:cs="Tahoma"/>
          <w:kern w:val="0"/>
          <w:szCs w:val="18"/>
          <w:lang w:eastAsia="es-ES"/>
          <w14:ligatures w14:val="none"/>
        </w:rPr>
        <w:t>tiempo libre</w:t>
      </w:r>
      <w:r w:rsidRPr="00662761">
        <w:rPr>
          <w:rFonts w:eastAsia="Times New Roman" w:cs="Tahoma"/>
          <w:kern w:val="0"/>
          <w:szCs w:val="18"/>
          <w:lang w:eastAsia="es-ES"/>
          <w14:ligatures w14:val="none"/>
        </w:rPr>
        <w:t xml:space="preserve"> en este entorno para tomar fotografías y disfrutar del paisaje. A continuación, descenderemos hacia el </w:t>
      </w:r>
      <w:r w:rsidRPr="00662761">
        <w:rPr>
          <w:rFonts w:eastAsia="Times New Roman" w:cs="Tahoma"/>
          <w:b/>
          <w:bCs/>
          <w:kern w:val="0"/>
          <w:szCs w:val="18"/>
          <w:lang w:eastAsia="es-ES"/>
          <w14:ligatures w14:val="none"/>
        </w:rPr>
        <w:t>centro histórico</w:t>
      </w:r>
      <w:r w:rsidRPr="00662761">
        <w:rPr>
          <w:rFonts w:eastAsia="Times New Roman" w:cs="Tahoma"/>
          <w:kern w:val="0"/>
          <w:szCs w:val="18"/>
          <w:lang w:eastAsia="es-ES"/>
          <w14:ligatures w14:val="none"/>
        </w:rPr>
        <w:t xml:space="preserve">, recorriendo el entorno del </w:t>
      </w:r>
      <w:r w:rsidRPr="00662761">
        <w:rPr>
          <w:rFonts w:eastAsia="Times New Roman" w:cs="Tahoma"/>
          <w:b/>
          <w:bCs/>
          <w:kern w:val="0"/>
          <w:szCs w:val="18"/>
          <w:lang w:eastAsia="es-ES"/>
          <w14:ligatures w14:val="none"/>
        </w:rPr>
        <w:t>Viejo Lyon</w:t>
      </w:r>
      <w:r w:rsidRPr="00662761">
        <w:rPr>
          <w:rFonts w:eastAsia="Times New Roman" w:cs="Tahoma"/>
          <w:kern w:val="0"/>
          <w:szCs w:val="18"/>
          <w:lang w:eastAsia="es-ES"/>
          <w14:ligatures w14:val="none"/>
        </w:rPr>
        <w:t xml:space="preserve">, para contemplar la </w:t>
      </w:r>
      <w:r w:rsidRPr="00662761">
        <w:rPr>
          <w:rFonts w:eastAsia="Times New Roman" w:cs="Tahoma"/>
          <w:b/>
          <w:bCs/>
          <w:kern w:val="0"/>
          <w:szCs w:val="18"/>
          <w:lang w:eastAsia="es-ES"/>
          <w14:ligatures w14:val="none"/>
        </w:rPr>
        <w:t>Catedral de Saint</w:t>
      </w:r>
      <w:r w:rsidRPr="00662761">
        <w:rPr>
          <w:rFonts w:eastAsia="Times New Roman" w:cs="Tahoma"/>
          <w:b/>
          <w:bCs/>
          <w:kern w:val="0"/>
          <w:szCs w:val="18"/>
          <w:lang w:eastAsia="es-ES"/>
          <w14:ligatures w14:val="none"/>
        </w:rPr>
        <w:noBreakHyphen/>
        <w:t>Jean</w:t>
      </w:r>
      <w:r w:rsidRPr="00662761">
        <w:rPr>
          <w:rFonts w:eastAsia="Times New Roman" w:cs="Tahoma"/>
          <w:kern w:val="0"/>
          <w:szCs w:val="18"/>
          <w:lang w:eastAsia="es-ES"/>
          <w14:ligatures w14:val="none"/>
        </w:rPr>
        <w:t xml:space="preserve"> y el </w:t>
      </w:r>
      <w:r w:rsidRPr="00662761">
        <w:rPr>
          <w:rFonts w:eastAsia="Times New Roman" w:cs="Tahoma"/>
          <w:b/>
          <w:bCs/>
          <w:kern w:val="0"/>
          <w:szCs w:val="18"/>
          <w:lang w:eastAsia="es-ES"/>
          <w14:ligatures w14:val="none"/>
        </w:rPr>
        <w:t>Palacio de Justicia</w:t>
      </w:r>
      <w:r w:rsidRPr="00662761">
        <w:rPr>
          <w:rFonts w:eastAsia="Times New Roman" w:cs="Tahoma"/>
          <w:kern w:val="0"/>
          <w:szCs w:val="18"/>
          <w:lang w:eastAsia="es-ES"/>
          <w14:ligatures w14:val="none"/>
        </w:rPr>
        <w:t xml:space="preserve">, así como algunos de los murales más conocidos dedicados a los </w:t>
      </w:r>
      <w:r w:rsidRPr="00662761">
        <w:rPr>
          <w:rFonts w:eastAsia="Times New Roman" w:cs="Tahoma"/>
          <w:b/>
          <w:bCs/>
          <w:kern w:val="0"/>
          <w:szCs w:val="18"/>
          <w:lang w:eastAsia="es-ES"/>
          <w14:ligatures w14:val="none"/>
        </w:rPr>
        <w:t>Hermanos Lumière</w:t>
      </w:r>
      <w:r w:rsidRPr="00662761">
        <w:rPr>
          <w:rFonts w:eastAsia="Times New Roman" w:cs="Tahoma"/>
          <w:kern w:val="0"/>
          <w:szCs w:val="18"/>
          <w:lang w:eastAsia="es-ES"/>
          <w14:ligatures w14:val="none"/>
        </w:rPr>
        <w:t xml:space="preserve"> y a </w:t>
      </w:r>
      <w:r w:rsidRPr="00662761">
        <w:rPr>
          <w:rFonts w:eastAsia="Times New Roman" w:cs="Tahoma"/>
          <w:b/>
          <w:bCs/>
          <w:kern w:val="0"/>
          <w:szCs w:val="18"/>
          <w:lang w:eastAsia="es-ES"/>
          <w14:ligatures w14:val="none"/>
        </w:rPr>
        <w:t>Antoine de Saint</w:t>
      </w:r>
      <w:r w:rsidRPr="00662761">
        <w:rPr>
          <w:rFonts w:eastAsia="Times New Roman" w:cs="Tahoma"/>
          <w:b/>
          <w:bCs/>
          <w:kern w:val="0"/>
          <w:szCs w:val="18"/>
          <w:lang w:eastAsia="es-ES"/>
          <w14:ligatures w14:val="none"/>
        </w:rPr>
        <w:noBreakHyphen/>
        <w:t>Exupéry</w:t>
      </w:r>
      <w:r w:rsidRPr="00662761">
        <w:rPr>
          <w:rFonts w:eastAsia="Times New Roman" w:cs="Tahoma"/>
          <w:kern w:val="0"/>
          <w:szCs w:val="18"/>
          <w:lang w:eastAsia="es-ES"/>
          <w14:ligatures w14:val="none"/>
        </w:rPr>
        <w:t xml:space="preserve">. La visita continuará desde la </w:t>
      </w:r>
      <w:r w:rsidRPr="00662761">
        <w:rPr>
          <w:rFonts w:eastAsia="Times New Roman" w:cs="Tahoma"/>
          <w:b/>
          <w:bCs/>
          <w:kern w:val="0"/>
          <w:szCs w:val="18"/>
          <w:lang w:eastAsia="es-ES"/>
          <w14:ligatures w14:val="none"/>
        </w:rPr>
        <w:t>Place Bellecour</w:t>
      </w:r>
      <w:r w:rsidRPr="00662761">
        <w:rPr>
          <w:rFonts w:eastAsia="Times New Roman" w:cs="Tahoma"/>
          <w:kern w:val="0"/>
          <w:szCs w:val="18"/>
          <w:lang w:eastAsia="es-ES"/>
          <w14:ligatures w14:val="none"/>
        </w:rPr>
        <w:t xml:space="preserve">, una de las plazas más amplias de Europa, hasta llegar al área del </w:t>
      </w:r>
      <w:r w:rsidRPr="00662761">
        <w:rPr>
          <w:rFonts w:eastAsia="Times New Roman" w:cs="Tahoma"/>
          <w:b/>
          <w:bCs/>
          <w:kern w:val="0"/>
          <w:szCs w:val="18"/>
          <w:lang w:eastAsia="es-ES"/>
          <w14:ligatures w14:val="none"/>
        </w:rPr>
        <w:t>Hôtel de Ville</w:t>
      </w:r>
      <w:r w:rsidRPr="00662761">
        <w:rPr>
          <w:rFonts w:eastAsia="Times New Roman" w:cs="Tahoma"/>
          <w:kern w:val="0"/>
          <w:szCs w:val="18"/>
          <w:lang w:eastAsia="es-ES"/>
          <w14:ligatures w14:val="none"/>
        </w:rPr>
        <w:t xml:space="preserve"> y su entorno cultural. Finalizado el recorrido, el resto del día será </w:t>
      </w:r>
      <w:r w:rsidRPr="00700087">
        <w:rPr>
          <w:rFonts w:eastAsia="Times New Roman" w:cs="Tahoma"/>
          <w:kern w:val="0"/>
          <w:szCs w:val="18"/>
          <w:lang w:eastAsia="es-ES"/>
          <w14:ligatures w14:val="none"/>
        </w:rPr>
        <w:t>libre</w:t>
      </w:r>
      <w:r w:rsidRPr="00662761">
        <w:rPr>
          <w:rFonts w:eastAsia="Times New Roman" w:cs="Tahoma"/>
          <w:kern w:val="0"/>
          <w:szCs w:val="18"/>
          <w:lang w:eastAsia="es-ES"/>
          <w14:ligatures w14:val="none"/>
        </w:rPr>
        <w:t xml:space="preserve"> para seguir descubriendo Lyon a su propio ritmo, pasear por sus barrios históricos o disfrutar de su reconocida gastronomía. Alojamiento y desayuno en el </w:t>
      </w:r>
      <w:r w:rsidRPr="00700087">
        <w:rPr>
          <w:rFonts w:eastAsia="Times New Roman" w:cs="Tahoma"/>
          <w:kern w:val="0"/>
          <w:szCs w:val="18"/>
          <w:lang w:eastAsia="es-ES"/>
          <w14:ligatures w14:val="none"/>
        </w:rPr>
        <w:t>Crowne Plaza Lyon City InterContinental</w:t>
      </w:r>
      <w:r w:rsidRPr="00662761">
        <w:rPr>
          <w:rFonts w:eastAsia="Times New Roman" w:cs="Tahoma"/>
          <w:kern w:val="0"/>
          <w:szCs w:val="18"/>
          <w:lang w:eastAsia="es-ES"/>
          <w14:ligatures w14:val="none"/>
        </w:rPr>
        <w:t xml:space="preserve"> o similar.</w:t>
      </w:r>
    </w:p>
    <w:p w14:paraId="1FBA9803" w14:textId="69C906B1" w:rsidR="00221A75" w:rsidRPr="00662761" w:rsidRDefault="00221A75" w:rsidP="009627E3">
      <w:pPr>
        <w:rPr>
          <w:rFonts w:ascii="Arial" w:eastAsia="Calibri" w:hAnsi="Arial" w:cs="Arial"/>
          <w:sz w:val="22"/>
          <w:szCs w:val="22"/>
        </w:rPr>
      </w:pPr>
      <w:r w:rsidRPr="00662761">
        <w:rPr>
          <w:rFonts w:eastAsia="Calibri" w:cs="Tahoma"/>
          <w:b/>
          <w:bCs/>
          <w:kern w:val="0"/>
          <w:szCs w:val="18"/>
          <w14:ligatures w14:val="none"/>
        </w:rPr>
        <w:t>DÍA 7. LYON – DIJON – FONTAINEBLEAU – PARÍS</w:t>
      </w:r>
    </w:p>
    <w:p w14:paraId="76944EDA" w14:textId="024B4A2D" w:rsidR="00221A75" w:rsidRPr="00662761" w:rsidRDefault="00221A75" w:rsidP="009627E3">
      <w:pPr>
        <w:spacing w:before="0"/>
        <w:rPr>
          <w:rFonts w:eastAsia="Times New Roman" w:cs="Tahoma"/>
          <w:kern w:val="0"/>
          <w:szCs w:val="18"/>
          <w:lang w:eastAsia="es-ES"/>
          <w14:ligatures w14:val="none"/>
        </w:rPr>
      </w:pPr>
      <w:r w:rsidRPr="00662761">
        <w:rPr>
          <w:rFonts w:eastAsia="Times New Roman" w:cs="Tahoma"/>
          <w:kern w:val="0"/>
          <w:szCs w:val="18"/>
          <w:lang w:eastAsia="es-ES"/>
          <w14:ligatures w14:val="none"/>
        </w:rPr>
        <w:t xml:space="preserve">Tras el desayuno, dejaremos </w:t>
      </w:r>
      <w:r w:rsidRPr="00662761">
        <w:rPr>
          <w:rFonts w:eastAsia="Times New Roman" w:cs="Tahoma"/>
          <w:b/>
          <w:bCs/>
          <w:kern w:val="0"/>
          <w:szCs w:val="18"/>
          <w:lang w:eastAsia="es-ES"/>
          <w14:ligatures w14:val="none"/>
        </w:rPr>
        <w:t>Lyon</w:t>
      </w:r>
      <w:r w:rsidRPr="00662761">
        <w:rPr>
          <w:rFonts w:eastAsia="Times New Roman" w:cs="Tahoma"/>
          <w:kern w:val="0"/>
          <w:szCs w:val="18"/>
          <w:lang w:eastAsia="es-ES"/>
          <w14:ligatures w14:val="none"/>
        </w:rPr>
        <w:t xml:space="preserve"> para dirigirnos a </w:t>
      </w:r>
      <w:r w:rsidRPr="00662761">
        <w:rPr>
          <w:rFonts w:eastAsia="Times New Roman" w:cs="Tahoma"/>
          <w:b/>
          <w:bCs/>
          <w:kern w:val="0"/>
          <w:szCs w:val="18"/>
          <w:lang w:eastAsia="es-ES"/>
          <w14:ligatures w14:val="none"/>
        </w:rPr>
        <w:t>Dijon</w:t>
      </w:r>
      <w:r w:rsidRPr="00662761">
        <w:rPr>
          <w:rFonts w:eastAsia="Times New Roman" w:cs="Tahoma"/>
          <w:kern w:val="0"/>
          <w:szCs w:val="18"/>
          <w:lang w:eastAsia="es-ES"/>
          <w14:ligatures w14:val="none"/>
        </w:rPr>
        <w:t xml:space="preserve">, capital de la región de </w:t>
      </w:r>
      <w:r w:rsidRPr="00662761">
        <w:rPr>
          <w:rFonts w:eastAsia="Times New Roman" w:cs="Tahoma"/>
          <w:b/>
          <w:bCs/>
          <w:kern w:val="0"/>
          <w:szCs w:val="18"/>
          <w:lang w:eastAsia="es-ES"/>
          <w14:ligatures w14:val="none"/>
        </w:rPr>
        <w:t>Borgoña</w:t>
      </w:r>
      <w:r w:rsidRPr="00662761">
        <w:rPr>
          <w:rFonts w:eastAsia="Times New Roman" w:cs="Tahoma"/>
          <w:kern w:val="0"/>
          <w:szCs w:val="18"/>
          <w:lang w:eastAsia="es-ES"/>
          <w14:ligatures w14:val="none"/>
        </w:rPr>
        <w:t xml:space="preserve">, conocida por su tradición gastronómica, su pasado ducal y su bien conservado centro histórico. A la llegada realizaremos un </w:t>
      </w:r>
      <w:r w:rsidRPr="00662761">
        <w:rPr>
          <w:rFonts w:eastAsia="Times New Roman" w:cs="Tahoma"/>
          <w:b/>
          <w:bCs/>
          <w:kern w:val="0"/>
          <w:szCs w:val="18"/>
          <w:lang w:eastAsia="es-ES"/>
          <w14:ligatures w14:val="none"/>
        </w:rPr>
        <w:t>recorrido a pie por el casco antiguo</w:t>
      </w:r>
      <w:r w:rsidRPr="00662761">
        <w:rPr>
          <w:rFonts w:eastAsia="Times New Roman" w:cs="Tahoma"/>
          <w:kern w:val="0"/>
          <w:szCs w:val="18"/>
          <w:lang w:eastAsia="es-ES"/>
          <w14:ligatures w14:val="none"/>
        </w:rPr>
        <w:t xml:space="preserve">, que nos permitirá descubrir algunos de los lugares más representativos de la ciudad, pasando por el entorno de </w:t>
      </w:r>
      <w:r w:rsidRPr="00662761">
        <w:rPr>
          <w:rFonts w:eastAsia="Times New Roman" w:cs="Tahoma"/>
          <w:b/>
          <w:bCs/>
          <w:kern w:val="0"/>
          <w:szCs w:val="18"/>
          <w:lang w:eastAsia="es-ES"/>
          <w14:ligatures w14:val="none"/>
        </w:rPr>
        <w:t>Notre</w:t>
      </w:r>
      <w:r w:rsidRPr="00662761">
        <w:rPr>
          <w:rFonts w:eastAsia="Times New Roman" w:cs="Tahoma"/>
          <w:b/>
          <w:bCs/>
          <w:kern w:val="0"/>
          <w:szCs w:val="18"/>
          <w:lang w:eastAsia="es-ES"/>
          <w14:ligatures w14:val="none"/>
        </w:rPr>
        <w:noBreakHyphen/>
        <w:t>Dame de Dijon</w:t>
      </w:r>
      <w:r w:rsidRPr="00662761">
        <w:rPr>
          <w:rFonts w:eastAsia="Times New Roman" w:cs="Tahoma"/>
          <w:kern w:val="0"/>
          <w:szCs w:val="18"/>
          <w:lang w:eastAsia="es-ES"/>
          <w14:ligatures w14:val="none"/>
        </w:rPr>
        <w:t xml:space="preserve"> y recorriendo el conjunto del </w:t>
      </w:r>
      <w:r w:rsidRPr="00662761">
        <w:rPr>
          <w:rFonts w:eastAsia="Times New Roman" w:cs="Tahoma"/>
          <w:b/>
          <w:bCs/>
          <w:kern w:val="0"/>
          <w:szCs w:val="18"/>
          <w:lang w:eastAsia="es-ES"/>
          <w14:ligatures w14:val="none"/>
        </w:rPr>
        <w:t>Palacio de los Duques y de los Estados de Borgoña</w:t>
      </w:r>
      <w:r w:rsidRPr="00662761">
        <w:rPr>
          <w:rFonts w:eastAsia="Times New Roman" w:cs="Tahoma"/>
          <w:kern w:val="0"/>
          <w:szCs w:val="18"/>
          <w:lang w:eastAsia="es-ES"/>
          <w14:ligatures w14:val="none"/>
        </w:rPr>
        <w:t xml:space="preserve">, uno de los grandes símbolos arquitectónicos de la región, hasta alcanzar la céntrica </w:t>
      </w:r>
      <w:r w:rsidRPr="00662761">
        <w:rPr>
          <w:rFonts w:eastAsia="Times New Roman" w:cs="Tahoma"/>
          <w:b/>
          <w:bCs/>
          <w:kern w:val="0"/>
          <w:szCs w:val="18"/>
          <w:lang w:eastAsia="es-ES"/>
          <w14:ligatures w14:val="none"/>
        </w:rPr>
        <w:t>Plaza de la Libertad</w:t>
      </w:r>
      <w:r w:rsidRPr="00662761">
        <w:rPr>
          <w:rFonts w:eastAsia="Times New Roman" w:cs="Tahoma"/>
          <w:kern w:val="0"/>
          <w:szCs w:val="18"/>
          <w:lang w:eastAsia="es-ES"/>
          <w14:ligatures w14:val="none"/>
        </w:rPr>
        <w:t xml:space="preserve">. Al finalizar, dispondremos de </w:t>
      </w:r>
      <w:r w:rsidRPr="00662761">
        <w:rPr>
          <w:rFonts w:eastAsia="Times New Roman" w:cs="Tahoma"/>
          <w:b/>
          <w:bCs/>
          <w:kern w:val="0"/>
          <w:szCs w:val="18"/>
          <w:lang w:eastAsia="es-ES"/>
          <w14:ligatures w14:val="none"/>
        </w:rPr>
        <w:t>tiempo libre</w:t>
      </w:r>
      <w:r w:rsidRPr="00662761">
        <w:rPr>
          <w:rFonts w:eastAsia="Times New Roman" w:cs="Tahoma"/>
          <w:kern w:val="0"/>
          <w:szCs w:val="18"/>
          <w:lang w:eastAsia="es-ES"/>
          <w14:ligatures w14:val="none"/>
        </w:rPr>
        <w:t xml:space="preserve"> para pasear por la ciudad, disfrutar de su ambiente o realizar compras. Continuaremos nuestro viaje hacia </w:t>
      </w:r>
      <w:r w:rsidRPr="00662761">
        <w:rPr>
          <w:rFonts w:eastAsia="Times New Roman" w:cs="Tahoma"/>
          <w:b/>
          <w:bCs/>
          <w:kern w:val="0"/>
          <w:szCs w:val="18"/>
          <w:lang w:eastAsia="es-ES"/>
          <w14:ligatures w14:val="none"/>
        </w:rPr>
        <w:t>Fontainebleau</w:t>
      </w:r>
      <w:r w:rsidRPr="00662761">
        <w:rPr>
          <w:rFonts w:eastAsia="Times New Roman" w:cs="Tahoma"/>
          <w:kern w:val="0"/>
          <w:szCs w:val="18"/>
          <w:lang w:eastAsia="es-ES"/>
          <w14:ligatures w14:val="none"/>
        </w:rPr>
        <w:t xml:space="preserve">, donde visitaremos uno de los castillos más importantes y extensos de Francia. Antigua residencia de numerosos monarcas, el </w:t>
      </w:r>
      <w:r w:rsidRPr="00662761">
        <w:rPr>
          <w:rFonts w:eastAsia="Times New Roman" w:cs="Tahoma"/>
          <w:b/>
          <w:bCs/>
          <w:kern w:val="0"/>
          <w:szCs w:val="18"/>
          <w:lang w:eastAsia="es-ES"/>
          <w14:ligatures w14:val="none"/>
        </w:rPr>
        <w:t>Castillo de Fontainebleau</w:t>
      </w:r>
      <w:r w:rsidRPr="00662761">
        <w:rPr>
          <w:rFonts w:eastAsia="Times New Roman" w:cs="Tahoma"/>
          <w:kern w:val="0"/>
          <w:szCs w:val="18"/>
          <w:lang w:eastAsia="es-ES"/>
          <w14:ligatures w14:val="none"/>
        </w:rPr>
        <w:t xml:space="preserve"> cuenta con más de </w:t>
      </w:r>
      <w:r w:rsidRPr="00662761">
        <w:rPr>
          <w:rFonts w:eastAsia="Times New Roman" w:cs="Tahoma"/>
          <w:b/>
          <w:bCs/>
          <w:kern w:val="0"/>
          <w:szCs w:val="18"/>
          <w:lang w:eastAsia="es-ES"/>
          <w14:ligatures w14:val="none"/>
        </w:rPr>
        <w:t>1.500 estancias</w:t>
      </w:r>
      <w:r w:rsidRPr="00662761">
        <w:rPr>
          <w:rFonts w:eastAsia="Times New Roman" w:cs="Tahoma"/>
          <w:kern w:val="0"/>
          <w:szCs w:val="18"/>
          <w:lang w:eastAsia="es-ES"/>
          <w14:ligatures w14:val="none"/>
        </w:rPr>
        <w:t xml:space="preserve"> y refleja la evolución artística y política del país a lo largo de los siglos. Destaca especialmente su vínculo con figuras como </w:t>
      </w:r>
      <w:r w:rsidRPr="00662761">
        <w:rPr>
          <w:rFonts w:eastAsia="Times New Roman" w:cs="Tahoma"/>
          <w:b/>
          <w:bCs/>
          <w:kern w:val="0"/>
          <w:szCs w:val="18"/>
          <w:lang w:eastAsia="es-ES"/>
          <w14:ligatures w14:val="none"/>
        </w:rPr>
        <w:t>Francisco I</w:t>
      </w:r>
      <w:r w:rsidRPr="00662761">
        <w:rPr>
          <w:rFonts w:eastAsia="Times New Roman" w:cs="Tahoma"/>
          <w:kern w:val="0"/>
          <w:szCs w:val="18"/>
          <w:lang w:eastAsia="es-ES"/>
          <w14:ligatures w14:val="none"/>
        </w:rPr>
        <w:t xml:space="preserve"> y </w:t>
      </w:r>
      <w:r w:rsidRPr="00662761">
        <w:rPr>
          <w:rFonts w:eastAsia="Times New Roman" w:cs="Tahoma"/>
          <w:b/>
          <w:bCs/>
          <w:kern w:val="0"/>
          <w:szCs w:val="18"/>
          <w:lang w:eastAsia="es-ES"/>
          <w14:ligatures w14:val="none"/>
        </w:rPr>
        <w:t>Napoleón I</w:t>
      </w:r>
      <w:r w:rsidRPr="00662761">
        <w:rPr>
          <w:rFonts w:eastAsia="Times New Roman" w:cs="Tahoma"/>
          <w:kern w:val="0"/>
          <w:szCs w:val="18"/>
          <w:lang w:eastAsia="es-ES"/>
          <w14:ligatures w14:val="none"/>
        </w:rPr>
        <w:t xml:space="preserve">, cuya huella permanece visible en la única </w:t>
      </w:r>
      <w:r w:rsidRPr="00662761">
        <w:rPr>
          <w:rFonts w:eastAsia="Times New Roman" w:cs="Tahoma"/>
          <w:b/>
          <w:bCs/>
          <w:kern w:val="0"/>
          <w:szCs w:val="18"/>
          <w:lang w:eastAsia="es-ES"/>
          <w14:ligatures w14:val="none"/>
        </w:rPr>
        <w:t>sala del trono napoleónica</w:t>
      </w:r>
      <w:r w:rsidRPr="00662761">
        <w:rPr>
          <w:rFonts w:eastAsia="Times New Roman" w:cs="Tahoma"/>
          <w:kern w:val="0"/>
          <w:szCs w:val="18"/>
          <w:lang w:eastAsia="es-ES"/>
          <w14:ligatures w14:val="none"/>
        </w:rPr>
        <w:t xml:space="preserve"> conservada en Francia. La visita incluye el recorrido libre por sus elegantes salones, la </w:t>
      </w:r>
      <w:r w:rsidRPr="00662761">
        <w:rPr>
          <w:rFonts w:eastAsia="Times New Roman" w:cs="Tahoma"/>
          <w:b/>
          <w:bCs/>
          <w:kern w:val="0"/>
          <w:szCs w:val="18"/>
          <w:lang w:eastAsia="es-ES"/>
          <w14:ligatures w14:val="none"/>
        </w:rPr>
        <w:t>Galería de Francisco I</w:t>
      </w:r>
      <w:r w:rsidRPr="00662761">
        <w:rPr>
          <w:rFonts w:eastAsia="Times New Roman" w:cs="Tahoma"/>
          <w:kern w:val="0"/>
          <w:szCs w:val="18"/>
          <w:lang w:eastAsia="es-ES"/>
          <w14:ligatures w14:val="none"/>
        </w:rPr>
        <w:t xml:space="preserve">, la </w:t>
      </w:r>
      <w:r w:rsidRPr="00662761">
        <w:rPr>
          <w:rFonts w:eastAsia="Times New Roman" w:cs="Tahoma"/>
          <w:b/>
          <w:bCs/>
          <w:kern w:val="0"/>
          <w:szCs w:val="18"/>
          <w:lang w:eastAsia="es-ES"/>
          <w14:ligatures w14:val="none"/>
        </w:rPr>
        <w:t>Capilla de la Trinidad</w:t>
      </w:r>
      <w:r w:rsidRPr="00662761">
        <w:rPr>
          <w:rFonts w:eastAsia="Times New Roman" w:cs="Tahoma"/>
          <w:kern w:val="0"/>
          <w:szCs w:val="18"/>
          <w:lang w:eastAsia="es-ES"/>
          <w14:ligatures w14:val="none"/>
        </w:rPr>
        <w:t xml:space="preserve">, los </w:t>
      </w:r>
      <w:r w:rsidRPr="00662761">
        <w:rPr>
          <w:rFonts w:eastAsia="Times New Roman" w:cs="Tahoma"/>
          <w:b/>
          <w:bCs/>
          <w:kern w:val="0"/>
          <w:szCs w:val="18"/>
          <w:lang w:eastAsia="es-ES"/>
          <w14:ligatures w14:val="none"/>
        </w:rPr>
        <w:t>apartamentos imperiales</w:t>
      </w:r>
      <w:r w:rsidRPr="00662761">
        <w:rPr>
          <w:rFonts w:eastAsia="Times New Roman" w:cs="Tahoma"/>
          <w:kern w:val="0"/>
          <w:szCs w:val="18"/>
          <w:lang w:eastAsia="es-ES"/>
          <w14:ligatures w14:val="none"/>
        </w:rPr>
        <w:t xml:space="preserve"> y los jardines que rodean el palacio. Tras la visita, continuaremos hacia </w:t>
      </w:r>
      <w:r w:rsidRPr="00662761">
        <w:rPr>
          <w:rFonts w:eastAsia="Times New Roman" w:cs="Tahoma"/>
          <w:b/>
          <w:bCs/>
          <w:kern w:val="0"/>
          <w:szCs w:val="18"/>
          <w:lang w:eastAsia="es-ES"/>
          <w14:ligatures w14:val="none"/>
        </w:rPr>
        <w:t>París</w:t>
      </w:r>
      <w:r w:rsidRPr="00662761">
        <w:rPr>
          <w:rFonts w:eastAsia="Times New Roman" w:cs="Tahoma"/>
          <w:kern w:val="0"/>
          <w:szCs w:val="18"/>
          <w:lang w:eastAsia="es-ES"/>
          <w14:ligatures w14:val="none"/>
        </w:rPr>
        <w:t xml:space="preserve">, donde finalizan nuestros servicios, poniendo fin a este recorrido por algunas de las regiones más representativas de Francia. Alojamiento y desayuno en el Hotel Mercure Paris La Défense, </w:t>
      </w:r>
      <w:r w:rsidRPr="00662761">
        <w:rPr>
          <w:rFonts w:eastAsia="Calibri" w:cs="Tahoma"/>
          <w:kern w:val="0"/>
          <w:szCs w:val="18"/>
          <w14:ligatures w14:val="none"/>
        </w:rPr>
        <w:t>Moxy Paris La Villette</w:t>
      </w:r>
      <w:r w:rsidRPr="00662761">
        <w:rPr>
          <w:rFonts w:eastAsia="Times New Roman" w:cs="Tahoma"/>
          <w:kern w:val="0"/>
          <w:szCs w:val="18"/>
          <w:lang w:eastAsia="es-ES"/>
          <w14:ligatures w14:val="none"/>
        </w:rPr>
        <w:t xml:space="preserve"> o similar.</w:t>
      </w:r>
    </w:p>
    <w:p w14:paraId="0C9DD1E9" w14:textId="5460C991" w:rsidR="00221A75" w:rsidRPr="00662761" w:rsidRDefault="00221A75" w:rsidP="00221A75">
      <w:pPr>
        <w:spacing w:before="0" w:after="0"/>
        <w:rPr>
          <w:rFonts w:ascii="Arial" w:eastAsia="Calibri" w:hAnsi="Arial" w:cs="Arial"/>
          <w:sz w:val="22"/>
          <w:szCs w:val="22"/>
        </w:rPr>
      </w:pPr>
      <w:r w:rsidRPr="00662761">
        <w:rPr>
          <w:rFonts w:eastAsia="Calibri" w:cs="Tahoma"/>
          <w:b/>
          <w:bCs/>
          <w:kern w:val="0"/>
          <w:szCs w:val="18"/>
          <w14:ligatures w14:val="none"/>
        </w:rPr>
        <w:t>DÍA 8. PARÍS</w:t>
      </w:r>
    </w:p>
    <w:p w14:paraId="1D8A910B" w14:textId="77777777" w:rsidR="00221A75" w:rsidRPr="00662761" w:rsidRDefault="00221A75" w:rsidP="009627E3">
      <w:pPr>
        <w:spacing w:after="0"/>
        <w:rPr>
          <w:rFonts w:eastAsia="Times New Roman" w:cs="Tahoma"/>
          <w:b/>
          <w:bCs/>
          <w:kern w:val="0"/>
          <w:szCs w:val="18"/>
          <w:lang w:eastAsia="es-ES"/>
          <w14:ligatures w14:val="none"/>
        </w:rPr>
      </w:pPr>
      <w:r w:rsidRPr="00662761">
        <w:rPr>
          <w:rFonts w:eastAsia="Times New Roman" w:cs="Tahoma"/>
          <w:kern w:val="0"/>
          <w:szCs w:val="18"/>
          <w:lang w:eastAsia="es-ES"/>
          <w14:ligatures w14:val="none"/>
        </w:rPr>
        <w:t>Traslado compartido del hotel al aeropuerto o tren. Fin de servicios.</w:t>
      </w:r>
    </w:p>
    <w:p w14:paraId="67EB0BB7" w14:textId="77777777" w:rsidR="00221A75" w:rsidRPr="00221A75" w:rsidRDefault="00221A75" w:rsidP="00221A75">
      <w:pPr>
        <w:spacing w:before="0" w:after="0" w:line="240" w:lineRule="auto"/>
        <w:rPr>
          <w:rFonts w:eastAsia="Times New Roman" w:cs="Tahoma"/>
          <w:b/>
          <w:bCs/>
          <w:color w:val="060D2C"/>
          <w:kern w:val="0"/>
          <w:szCs w:val="18"/>
          <w:lang w:eastAsia="es-ES"/>
          <w14:ligatures w14:val="none"/>
        </w:rPr>
      </w:pPr>
    </w:p>
    <w:p w14:paraId="3F2D5894" w14:textId="77777777" w:rsidR="00221A75" w:rsidRPr="00221A75" w:rsidRDefault="00221A75" w:rsidP="00221A75">
      <w:pPr>
        <w:shd w:val="clear" w:color="auto" w:fill="FFFFFF"/>
        <w:spacing w:before="0" w:after="0" w:line="240" w:lineRule="auto"/>
        <w:rPr>
          <w:rFonts w:eastAsia="Times New Roman" w:cs="Tahoma"/>
          <w:b/>
          <w:bCs/>
          <w:kern w:val="0"/>
          <w:szCs w:val="18"/>
          <w:lang w:eastAsia="es-ES"/>
          <w14:ligatures w14:val="none"/>
        </w:rPr>
      </w:pPr>
    </w:p>
    <w:tbl>
      <w:tblPr>
        <w:tblStyle w:val="GridTable1Light-Accent211"/>
        <w:tblpPr w:leftFromText="180" w:rightFromText="180" w:vertAnchor="text" w:horzAnchor="margin" w:tblpXSpec="center"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771"/>
        <w:gridCol w:w="1559"/>
        <w:gridCol w:w="1876"/>
      </w:tblGrid>
      <w:tr w:rsidR="00221A75" w:rsidRPr="00221A75" w14:paraId="0B0054F4" w14:textId="77777777" w:rsidTr="00662761">
        <w:trPr>
          <w:trHeight w:val="254"/>
        </w:trPr>
        <w:tc>
          <w:tcPr>
            <w:tcW w:w="6771" w:type="dxa"/>
            <w:vAlign w:val="center"/>
          </w:tcPr>
          <w:p w14:paraId="49ABEB39" w14:textId="77777777" w:rsidR="00221A75" w:rsidRPr="000D73B7" w:rsidRDefault="00221A75" w:rsidP="00221A75">
            <w:pPr>
              <w:spacing w:before="0" w:line="240" w:lineRule="auto"/>
              <w:rPr>
                <w:rFonts w:eastAsia="Calibri" w:cs="Tahoma"/>
                <w:b/>
                <w:szCs w:val="18"/>
              </w:rPr>
            </w:pPr>
            <w:r w:rsidRPr="000D73B7">
              <w:rPr>
                <w:rFonts w:eastAsia="Calibri" w:cs="Tahoma"/>
                <w:b/>
                <w:szCs w:val="18"/>
              </w:rPr>
              <w:lastRenderedPageBreak/>
              <w:fldChar w:fldCharType="begin"/>
            </w:r>
            <w:r w:rsidRPr="000D73B7">
              <w:rPr>
                <w:rFonts w:eastAsia="Calibri" w:cs="Tahoma"/>
                <w:b/>
                <w:szCs w:val="18"/>
              </w:rPr>
              <w:instrText>PRIVATE</w:instrText>
            </w:r>
            <w:r w:rsidRPr="000D73B7">
              <w:rPr>
                <w:rFonts w:eastAsia="Calibri" w:cs="Tahoma"/>
                <w:b/>
                <w:szCs w:val="18"/>
              </w:rPr>
              <w:fldChar w:fldCharType="end"/>
            </w:r>
            <w:r w:rsidRPr="000D73B7">
              <w:rPr>
                <w:rFonts w:eastAsia="Calibri" w:cs="Tahoma"/>
                <w:b/>
                <w:szCs w:val="18"/>
              </w:rPr>
              <w:t>FECHAS DE SALIDAS 2027 (REF: TOUR8SAFRA27)</w:t>
            </w:r>
          </w:p>
        </w:tc>
        <w:tc>
          <w:tcPr>
            <w:tcW w:w="1559" w:type="dxa"/>
            <w:vAlign w:val="center"/>
          </w:tcPr>
          <w:p w14:paraId="3A6A2A50" w14:textId="247AC54F" w:rsidR="00221A75" w:rsidRPr="00662761" w:rsidRDefault="00221A75" w:rsidP="00662761">
            <w:pPr>
              <w:spacing w:before="0" w:line="240" w:lineRule="auto"/>
              <w:jc w:val="center"/>
              <w:rPr>
                <w:rFonts w:ascii="Arial" w:eastAsia="Calibri" w:hAnsi="Arial"/>
                <w:b/>
                <w:kern w:val="2"/>
                <w:sz w:val="22"/>
                <w:lang w:val="en-US"/>
                <w14:ligatures w14:val="standardContextual"/>
              </w:rPr>
            </w:pPr>
            <w:r w:rsidRPr="000D73B7">
              <w:rPr>
                <w:rFonts w:eastAsia="Calibri" w:cs="Tahoma"/>
                <w:b/>
                <w:szCs w:val="18"/>
              </w:rPr>
              <w:t>DOBLE P.P.</w:t>
            </w:r>
          </w:p>
        </w:tc>
        <w:tc>
          <w:tcPr>
            <w:tcW w:w="1876" w:type="dxa"/>
            <w:vAlign w:val="center"/>
          </w:tcPr>
          <w:p w14:paraId="379284E0" w14:textId="39D6E6AD" w:rsidR="00221A75" w:rsidRPr="00662761" w:rsidRDefault="00221A75" w:rsidP="00662761">
            <w:pPr>
              <w:spacing w:before="0" w:line="240" w:lineRule="auto"/>
              <w:jc w:val="center"/>
              <w:rPr>
                <w:rFonts w:ascii="Arial" w:eastAsia="Calibri" w:hAnsi="Arial"/>
                <w:b/>
                <w:kern w:val="2"/>
                <w:sz w:val="22"/>
                <w:lang w:val="en-US"/>
                <w14:ligatures w14:val="standardContextual"/>
              </w:rPr>
            </w:pPr>
            <w:r w:rsidRPr="000D73B7">
              <w:rPr>
                <w:rFonts w:eastAsia="Calibri" w:cs="Tahoma"/>
                <w:b/>
                <w:szCs w:val="18"/>
              </w:rPr>
              <w:t>INDIVIDUAL P.P.</w:t>
            </w:r>
          </w:p>
        </w:tc>
      </w:tr>
      <w:tr w:rsidR="00221A75" w:rsidRPr="00221A75" w14:paraId="5DDD8C14" w14:textId="77777777" w:rsidTr="000D73B7">
        <w:trPr>
          <w:trHeight w:val="20"/>
        </w:trPr>
        <w:tc>
          <w:tcPr>
            <w:tcW w:w="6771" w:type="dxa"/>
            <w:vAlign w:val="center"/>
          </w:tcPr>
          <w:p w14:paraId="58C53F09" w14:textId="77777777" w:rsidR="00221A75" w:rsidRPr="00221A75" w:rsidRDefault="00221A75" w:rsidP="00221A75">
            <w:pPr>
              <w:spacing w:before="0" w:line="240" w:lineRule="auto"/>
              <w:rPr>
                <w:rFonts w:eastAsia="Calibri" w:cs="Tahoma"/>
                <w:szCs w:val="18"/>
              </w:rPr>
            </w:pPr>
            <w:r w:rsidRPr="00221A75">
              <w:rPr>
                <w:rFonts w:eastAsia="Calibri" w:cs="Tahoma"/>
                <w:szCs w:val="18"/>
              </w:rPr>
              <w:t>MAY:18</w:t>
            </w:r>
          </w:p>
          <w:p w14:paraId="221023E6" w14:textId="77777777" w:rsidR="00221A75" w:rsidRPr="00221A75" w:rsidRDefault="00221A75" w:rsidP="00221A75">
            <w:pPr>
              <w:spacing w:before="0" w:line="240" w:lineRule="auto"/>
              <w:rPr>
                <w:rFonts w:eastAsia="Calibri" w:cs="Tahoma"/>
                <w:szCs w:val="18"/>
              </w:rPr>
            </w:pPr>
            <w:r w:rsidRPr="00221A75">
              <w:rPr>
                <w:rFonts w:eastAsia="Calibri" w:cs="Tahoma"/>
                <w:szCs w:val="18"/>
              </w:rPr>
              <w:t>JUNIO: 08, 22</w:t>
            </w:r>
          </w:p>
          <w:p w14:paraId="603DEA0C" w14:textId="77777777" w:rsidR="00221A75" w:rsidRPr="00221A75" w:rsidRDefault="00221A75" w:rsidP="00221A75">
            <w:pPr>
              <w:spacing w:before="0" w:line="240" w:lineRule="auto"/>
              <w:rPr>
                <w:rFonts w:eastAsia="Calibri" w:cs="Tahoma"/>
                <w:szCs w:val="18"/>
              </w:rPr>
            </w:pPr>
            <w:r w:rsidRPr="00221A75">
              <w:rPr>
                <w:rFonts w:eastAsia="Calibri" w:cs="Tahoma"/>
                <w:szCs w:val="18"/>
              </w:rPr>
              <w:t>JULIO: 06, 20</w:t>
            </w:r>
          </w:p>
          <w:p w14:paraId="4248B0BE" w14:textId="77777777" w:rsidR="00221A75" w:rsidRPr="00221A75" w:rsidRDefault="00221A75" w:rsidP="00221A75">
            <w:pPr>
              <w:spacing w:before="0" w:line="240" w:lineRule="auto"/>
              <w:rPr>
                <w:rFonts w:eastAsia="Calibri" w:cs="Tahoma"/>
                <w:szCs w:val="18"/>
              </w:rPr>
            </w:pPr>
            <w:r w:rsidRPr="00221A75">
              <w:rPr>
                <w:rFonts w:eastAsia="Calibri" w:cs="Tahoma"/>
                <w:szCs w:val="18"/>
              </w:rPr>
              <w:t>AGOSTO: 17</w:t>
            </w:r>
          </w:p>
          <w:p w14:paraId="79B12F74" w14:textId="77777777" w:rsidR="00221A75" w:rsidRPr="00221A75" w:rsidRDefault="00221A75" w:rsidP="00221A75">
            <w:pPr>
              <w:spacing w:before="0" w:line="240" w:lineRule="auto"/>
              <w:rPr>
                <w:rFonts w:eastAsia="Calibri" w:cs="Tahoma"/>
                <w:szCs w:val="18"/>
              </w:rPr>
            </w:pPr>
            <w:r w:rsidRPr="00221A75">
              <w:rPr>
                <w:rFonts w:eastAsia="Calibri" w:cs="Tahoma"/>
                <w:szCs w:val="18"/>
              </w:rPr>
              <w:t>SEPTIEMBRE: 07, 21</w:t>
            </w:r>
          </w:p>
          <w:p w14:paraId="1D766B74" w14:textId="77777777" w:rsidR="00221A75" w:rsidRPr="00221A75" w:rsidRDefault="00221A75" w:rsidP="00221A75">
            <w:pPr>
              <w:spacing w:before="0" w:line="240" w:lineRule="auto"/>
              <w:rPr>
                <w:rFonts w:eastAsia="Calibri" w:cs="Tahoma"/>
                <w:szCs w:val="18"/>
              </w:rPr>
            </w:pPr>
            <w:r w:rsidRPr="00221A75">
              <w:rPr>
                <w:rFonts w:eastAsia="Calibri" w:cs="Tahoma"/>
                <w:szCs w:val="18"/>
              </w:rPr>
              <w:t>OCTUBRE: 05</w:t>
            </w:r>
          </w:p>
          <w:p w14:paraId="54D4ED45" w14:textId="40D59E6E" w:rsidR="00221A75" w:rsidRPr="00221A75" w:rsidRDefault="00221A75" w:rsidP="00221A75">
            <w:pPr>
              <w:spacing w:before="0" w:line="240" w:lineRule="auto"/>
              <w:rPr>
                <w:rFonts w:eastAsia="Calibri" w:cs="Tahoma"/>
                <w:szCs w:val="18"/>
              </w:rPr>
            </w:pPr>
            <w:r w:rsidRPr="00221A75">
              <w:rPr>
                <w:rFonts w:eastAsia="Calibri" w:cs="Tahoma"/>
                <w:szCs w:val="18"/>
              </w:rPr>
              <w:t>DICIEMBRE: 14</w:t>
            </w:r>
          </w:p>
        </w:tc>
        <w:tc>
          <w:tcPr>
            <w:tcW w:w="1559" w:type="dxa"/>
            <w:vAlign w:val="center"/>
          </w:tcPr>
          <w:p w14:paraId="079F5573" w14:textId="2296C91E" w:rsidR="00221A75" w:rsidRPr="00221A75" w:rsidRDefault="00221A75" w:rsidP="00221A75">
            <w:pPr>
              <w:spacing w:before="0" w:line="240" w:lineRule="auto"/>
              <w:jc w:val="center"/>
              <w:rPr>
                <w:rFonts w:ascii="Arial" w:eastAsia="Calibri" w:hAnsi="Arial"/>
                <w:kern w:val="2"/>
                <w:sz w:val="22"/>
                <w:lang w:val="en-US"/>
                <w14:ligatures w14:val="standardContextual"/>
              </w:rPr>
            </w:pPr>
            <w:r w:rsidRPr="00221A75">
              <w:rPr>
                <w:rFonts w:eastAsia="Calibri" w:cs="Tahoma"/>
                <w:szCs w:val="18"/>
              </w:rPr>
              <w:t>1</w:t>
            </w:r>
            <w:r w:rsidR="00890B2E">
              <w:rPr>
                <w:rFonts w:eastAsia="Calibri" w:cs="Tahoma"/>
                <w:szCs w:val="18"/>
              </w:rPr>
              <w:t>,</w:t>
            </w:r>
            <w:r w:rsidRPr="00221A75">
              <w:rPr>
                <w:rFonts w:eastAsia="Calibri" w:cs="Tahoma"/>
                <w:szCs w:val="18"/>
              </w:rPr>
              <w:t>780.00 €</w:t>
            </w:r>
          </w:p>
          <w:p w14:paraId="069DC70A" w14:textId="77777777" w:rsidR="00221A75" w:rsidRPr="00221A75" w:rsidRDefault="00221A75" w:rsidP="00221A75">
            <w:pPr>
              <w:spacing w:before="0" w:line="240" w:lineRule="auto"/>
              <w:jc w:val="center"/>
              <w:rPr>
                <w:rFonts w:eastAsia="Calibri" w:cs="Tahoma"/>
                <w:szCs w:val="18"/>
                <w:lang w:val="es-AR"/>
              </w:rPr>
            </w:pPr>
          </w:p>
        </w:tc>
        <w:tc>
          <w:tcPr>
            <w:tcW w:w="1876" w:type="dxa"/>
            <w:vAlign w:val="center"/>
          </w:tcPr>
          <w:p w14:paraId="6DE98F31" w14:textId="0DAE496F" w:rsidR="00221A75" w:rsidRPr="00221A75" w:rsidRDefault="00221A75" w:rsidP="00221A75">
            <w:pPr>
              <w:spacing w:before="0" w:line="240" w:lineRule="auto"/>
              <w:jc w:val="center"/>
              <w:rPr>
                <w:rFonts w:ascii="Arial" w:eastAsia="Calibri" w:hAnsi="Arial"/>
                <w:kern w:val="2"/>
                <w:sz w:val="22"/>
                <w:lang w:val="en-US"/>
                <w14:ligatures w14:val="standardContextual"/>
              </w:rPr>
            </w:pPr>
            <w:r w:rsidRPr="00221A75">
              <w:rPr>
                <w:rFonts w:eastAsia="Calibri" w:cs="Tahoma"/>
                <w:szCs w:val="18"/>
              </w:rPr>
              <w:t>2</w:t>
            </w:r>
            <w:r w:rsidR="00890B2E">
              <w:rPr>
                <w:rFonts w:eastAsia="Calibri" w:cs="Tahoma"/>
                <w:szCs w:val="18"/>
              </w:rPr>
              <w:t>,</w:t>
            </w:r>
            <w:r w:rsidRPr="00221A75">
              <w:rPr>
                <w:rFonts w:eastAsia="Calibri" w:cs="Tahoma"/>
                <w:szCs w:val="18"/>
              </w:rPr>
              <w:t>4</w:t>
            </w:r>
            <w:r w:rsidR="00037CA3">
              <w:rPr>
                <w:rFonts w:eastAsia="Calibri" w:cs="Tahoma"/>
                <w:szCs w:val="18"/>
              </w:rPr>
              <w:t>70</w:t>
            </w:r>
            <w:r w:rsidRPr="00221A75">
              <w:rPr>
                <w:rFonts w:eastAsia="Calibri" w:cs="Tahoma"/>
                <w:szCs w:val="18"/>
              </w:rPr>
              <w:t>.00 €</w:t>
            </w:r>
          </w:p>
          <w:p w14:paraId="34272C5C" w14:textId="77777777" w:rsidR="00221A75" w:rsidRPr="00221A75" w:rsidRDefault="00221A75" w:rsidP="00221A75">
            <w:pPr>
              <w:spacing w:before="0" w:line="240" w:lineRule="auto"/>
              <w:jc w:val="center"/>
              <w:rPr>
                <w:rFonts w:eastAsia="Calibri" w:cs="Tahoma"/>
                <w:szCs w:val="18"/>
                <w:lang w:val="es-AR"/>
              </w:rPr>
            </w:pPr>
          </w:p>
        </w:tc>
      </w:tr>
      <w:tr w:rsidR="00221A75" w:rsidRPr="00221A75" w14:paraId="0251B397" w14:textId="77777777" w:rsidTr="000D73B7">
        <w:trPr>
          <w:trHeight w:val="20"/>
        </w:trPr>
        <w:tc>
          <w:tcPr>
            <w:tcW w:w="10206" w:type="dxa"/>
            <w:gridSpan w:val="3"/>
          </w:tcPr>
          <w:p w14:paraId="1753C01F" w14:textId="77777777" w:rsidR="00221A75" w:rsidRPr="000D73B7" w:rsidRDefault="00221A75" w:rsidP="000D73B7">
            <w:pPr>
              <w:spacing w:before="0" w:line="240" w:lineRule="auto"/>
              <w:rPr>
                <w:rFonts w:eastAsia="Calibri" w:cs="Tahoma"/>
                <w:b/>
                <w:szCs w:val="18"/>
              </w:rPr>
            </w:pPr>
            <w:r w:rsidRPr="000D73B7">
              <w:rPr>
                <w:rFonts w:eastAsia="Calibri" w:cs="Tahoma"/>
                <w:b/>
                <w:szCs w:val="18"/>
              </w:rPr>
              <w:t xml:space="preserve">Salidas Garantizadas. Precios en euros. </w:t>
            </w:r>
          </w:p>
          <w:p w14:paraId="02FE2B79" w14:textId="77777777" w:rsidR="00221A75" w:rsidRPr="000D73B7" w:rsidRDefault="00221A75" w:rsidP="000D73B7">
            <w:pPr>
              <w:spacing w:before="0" w:line="240" w:lineRule="auto"/>
              <w:rPr>
                <w:rFonts w:ascii="Arial" w:eastAsia="Calibri" w:hAnsi="Arial"/>
                <w:b/>
                <w:kern w:val="2"/>
                <w:sz w:val="22"/>
                <w14:ligatures w14:val="standardContextual"/>
              </w:rPr>
            </w:pPr>
            <w:r w:rsidRPr="000D73B7">
              <w:rPr>
                <w:rFonts w:eastAsia="Calibri" w:cs="Tahoma"/>
                <w:b/>
                <w:szCs w:val="18"/>
              </w:rPr>
              <w:t> </w:t>
            </w:r>
          </w:p>
          <w:p w14:paraId="6BD67C00" w14:textId="77777777" w:rsidR="00221A75" w:rsidRPr="00221A75" w:rsidRDefault="00221A75" w:rsidP="009A734F">
            <w:pPr>
              <w:numPr>
                <w:ilvl w:val="0"/>
                <w:numId w:val="18"/>
              </w:numPr>
              <w:spacing w:before="0" w:after="200" w:line="240" w:lineRule="auto"/>
              <w:contextualSpacing/>
              <w:rPr>
                <w:rFonts w:eastAsia="Calibri" w:cs="Tahoma"/>
                <w:szCs w:val="18"/>
              </w:rPr>
            </w:pPr>
            <w:r w:rsidRPr="00221A75">
              <w:rPr>
                <w:rFonts w:eastAsia="Calibri" w:cs="Tahoma"/>
                <w:szCs w:val="18"/>
              </w:rPr>
              <w:t>Punto de encuentro para la visita panorámica en París (Día 2): a las 09:00 h en el vestíbulo (hall) del hotel del circuito.</w:t>
            </w:r>
          </w:p>
          <w:p w14:paraId="1E5FEAF0" w14:textId="77777777" w:rsidR="00221A75" w:rsidRDefault="00221A75" w:rsidP="009A734F">
            <w:pPr>
              <w:numPr>
                <w:ilvl w:val="0"/>
                <w:numId w:val="18"/>
              </w:numPr>
              <w:spacing w:before="0" w:after="200" w:line="240" w:lineRule="auto"/>
              <w:contextualSpacing/>
              <w:rPr>
                <w:rFonts w:eastAsia="Calibri" w:cs="Tahoma"/>
                <w:szCs w:val="18"/>
              </w:rPr>
            </w:pPr>
            <w:r w:rsidRPr="00221A75">
              <w:rPr>
                <w:rFonts w:eastAsia="Calibri" w:cs="Tahoma"/>
                <w:szCs w:val="18"/>
              </w:rPr>
              <w:t>Recogida en autocar para el inicio del itinerario (Día 3): a las 08:00 h en el hotel del circuito, previa realización del check</w:t>
            </w:r>
            <w:r w:rsidRPr="00221A75">
              <w:rPr>
                <w:rFonts w:eastAsia="Calibri" w:cs="Tahoma"/>
                <w:szCs w:val="18"/>
              </w:rPr>
              <w:noBreakHyphen/>
              <w:t>out.</w:t>
            </w:r>
          </w:p>
          <w:p w14:paraId="499E990E" w14:textId="77777777" w:rsidR="00FA5752" w:rsidRPr="00221A75" w:rsidRDefault="00FA5752" w:rsidP="00FA5752">
            <w:pPr>
              <w:spacing w:before="0" w:after="200" w:line="240" w:lineRule="auto"/>
              <w:ind w:left="720"/>
              <w:contextualSpacing/>
              <w:rPr>
                <w:rFonts w:eastAsia="Calibri" w:cs="Tahoma"/>
                <w:szCs w:val="18"/>
              </w:rPr>
            </w:pPr>
          </w:p>
          <w:p w14:paraId="60C4C8FC" w14:textId="77777777" w:rsidR="00221A75" w:rsidRPr="00FA5752" w:rsidRDefault="00221A75" w:rsidP="000D73B7">
            <w:pPr>
              <w:spacing w:before="0" w:line="240" w:lineRule="auto"/>
              <w:rPr>
                <w:rFonts w:eastAsia="Calibri" w:cs="Tahoma"/>
                <w:b/>
                <w:szCs w:val="18"/>
              </w:rPr>
            </w:pPr>
            <w:r w:rsidRPr="00FA5752">
              <w:rPr>
                <w:rFonts w:eastAsia="Calibri" w:cs="Tahoma"/>
                <w:b/>
                <w:szCs w:val="18"/>
              </w:rPr>
              <w:t>El precio incluye:</w:t>
            </w:r>
          </w:p>
          <w:p w14:paraId="785F568B" w14:textId="77777777" w:rsidR="00221A75" w:rsidRPr="00221A75" w:rsidRDefault="00221A75" w:rsidP="000D73B7">
            <w:pPr>
              <w:spacing w:before="0" w:line="240" w:lineRule="auto"/>
              <w:rPr>
                <w:rFonts w:ascii="Arial" w:eastAsia="Calibri" w:hAnsi="Arial"/>
                <w:kern w:val="2"/>
                <w:sz w:val="22"/>
                <w:lang w:val="en-US"/>
                <w14:ligatures w14:val="standardContextual"/>
              </w:rPr>
            </w:pPr>
          </w:p>
          <w:p w14:paraId="7C87FB05" w14:textId="77777777" w:rsidR="00221A75" w:rsidRPr="00221A75" w:rsidRDefault="00221A75" w:rsidP="009A734F">
            <w:pPr>
              <w:numPr>
                <w:ilvl w:val="0"/>
                <w:numId w:val="18"/>
              </w:numPr>
              <w:spacing w:before="0" w:after="200" w:line="240" w:lineRule="auto"/>
              <w:contextualSpacing/>
              <w:rPr>
                <w:rFonts w:eastAsia="Calibri" w:cs="Tahoma"/>
                <w:szCs w:val="18"/>
              </w:rPr>
            </w:pPr>
            <w:r w:rsidRPr="00FA5752">
              <w:rPr>
                <w:rFonts w:eastAsia="Calibri" w:cs="Tahoma"/>
                <w:b/>
                <w:szCs w:val="18"/>
              </w:rPr>
              <w:t>Alojamiento</w:t>
            </w:r>
            <w:r w:rsidRPr="00221A75">
              <w:rPr>
                <w:rFonts w:eastAsia="Calibri" w:cs="Tahoma"/>
                <w:bCs/>
                <w:szCs w:val="18"/>
              </w:rPr>
              <w:t>:</w:t>
            </w:r>
            <w:r w:rsidRPr="00221A75">
              <w:rPr>
                <w:rFonts w:eastAsia="Calibri" w:cs="Tahoma"/>
                <w:szCs w:val="18"/>
              </w:rPr>
              <w:t xml:space="preserve"> 7 noches de alojamiento y desayuno en hoteles mencionados o similar.</w:t>
            </w:r>
          </w:p>
          <w:p w14:paraId="07B5D7A5" w14:textId="77777777" w:rsidR="00221A75" w:rsidRPr="00221A75" w:rsidRDefault="00221A75" w:rsidP="009A734F">
            <w:pPr>
              <w:numPr>
                <w:ilvl w:val="0"/>
                <w:numId w:val="18"/>
              </w:numPr>
              <w:spacing w:before="0" w:after="200" w:line="240" w:lineRule="auto"/>
              <w:contextualSpacing/>
              <w:rPr>
                <w:rFonts w:eastAsia="Calibri" w:cs="Tahoma"/>
                <w:szCs w:val="18"/>
              </w:rPr>
            </w:pPr>
            <w:r w:rsidRPr="00FA5752">
              <w:rPr>
                <w:rFonts w:eastAsia="Calibri" w:cs="Tahoma"/>
                <w:b/>
                <w:szCs w:val="18"/>
              </w:rPr>
              <w:t>Traslados:</w:t>
            </w:r>
            <w:r w:rsidRPr="00221A75">
              <w:rPr>
                <w:rFonts w:eastAsia="Calibri" w:cs="Tahoma"/>
                <w:szCs w:val="18"/>
              </w:rPr>
              <w:t xml:space="preserve"> Traslados de llegada y salida entre el aeropuerto y el hotel.</w:t>
            </w:r>
          </w:p>
          <w:p w14:paraId="661E8CE9" w14:textId="77777777" w:rsidR="00221A75" w:rsidRPr="00221A75" w:rsidRDefault="00221A75" w:rsidP="009A734F">
            <w:pPr>
              <w:numPr>
                <w:ilvl w:val="0"/>
                <w:numId w:val="18"/>
              </w:numPr>
              <w:spacing w:before="0" w:after="200" w:line="240" w:lineRule="auto"/>
              <w:contextualSpacing/>
              <w:rPr>
                <w:rFonts w:eastAsia="Calibri" w:cs="Tahoma"/>
                <w:szCs w:val="18"/>
              </w:rPr>
            </w:pPr>
            <w:r w:rsidRPr="00FA5752">
              <w:rPr>
                <w:rFonts w:eastAsia="Calibri" w:cs="Tahoma"/>
                <w:b/>
                <w:szCs w:val="18"/>
              </w:rPr>
              <w:t>Entradas:</w:t>
            </w:r>
            <w:r w:rsidRPr="00221A75">
              <w:rPr>
                <w:rFonts w:eastAsia="Calibri" w:cs="Tahoma"/>
                <w:szCs w:val="18"/>
              </w:rPr>
              <w:t xml:space="preserve"> Degustación de champán en la región de Champagne. Entrada y visita libre al Castillo de Fontainebleau, incluidos salones históricos, apartamentos imperiales y jardines.</w:t>
            </w:r>
          </w:p>
          <w:p w14:paraId="3D10BAC9" w14:textId="77777777" w:rsidR="00221A75" w:rsidRPr="00221A75" w:rsidRDefault="00221A75" w:rsidP="009A734F">
            <w:pPr>
              <w:numPr>
                <w:ilvl w:val="0"/>
                <w:numId w:val="18"/>
              </w:numPr>
              <w:spacing w:before="0" w:after="200" w:line="240" w:lineRule="auto"/>
              <w:contextualSpacing/>
              <w:rPr>
                <w:rFonts w:eastAsia="Calibri" w:cs="Tahoma"/>
                <w:szCs w:val="18"/>
                <w:lang w:val="en-US"/>
              </w:rPr>
            </w:pPr>
            <w:r w:rsidRPr="00FA5752">
              <w:rPr>
                <w:rFonts w:eastAsia="Calibri" w:cs="Tahoma"/>
                <w:b/>
                <w:szCs w:val="18"/>
              </w:rPr>
              <w:t>Visita panorámica:</w:t>
            </w:r>
            <w:r w:rsidRPr="00221A75">
              <w:rPr>
                <w:rFonts w:eastAsia="Calibri" w:cs="Tahoma"/>
                <w:szCs w:val="18"/>
              </w:rPr>
              <w:t xml:space="preserve"> </w:t>
            </w:r>
            <w:r w:rsidRPr="00221A75">
              <w:rPr>
                <w:rFonts w:ascii="Segoe UI" w:eastAsia="Times New Roman" w:hAnsi="Segoe UI" w:cs="Segoe UI"/>
                <w:sz w:val="21"/>
                <w:szCs w:val="21"/>
                <w:lang w:val="en-US"/>
              </w:rPr>
              <w:t xml:space="preserve"> </w:t>
            </w:r>
            <w:r w:rsidRPr="00221A75">
              <w:rPr>
                <w:rFonts w:eastAsia="Calibri" w:cs="Tahoma"/>
                <w:szCs w:val="18"/>
                <w:lang w:val="en-US"/>
              </w:rPr>
              <w:t>París.</w:t>
            </w:r>
          </w:p>
          <w:p w14:paraId="45DA7953" w14:textId="77777777" w:rsidR="00221A75" w:rsidRDefault="00221A75" w:rsidP="009A734F">
            <w:pPr>
              <w:numPr>
                <w:ilvl w:val="0"/>
                <w:numId w:val="18"/>
              </w:numPr>
              <w:spacing w:before="0" w:after="200" w:line="240" w:lineRule="auto"/>
              <w:contextualSpacing/>
              <w:rPr>
                <w:rFonts w:eastAsia="Calibri" w:cs="Tahoma"/>
                <w:szCs w:val="18"/>
              </w:rPr>
            </w:pPr>
            <w:r w:rsidRPr="00FA5752">
              <w:rPr>
                <w:rFonts w:eastAsia="Calibri" w:cs="Tahoma"/>
                <w:b/>
                <w:szCs w:val="18"/>
              </w:rPr>
              <w:t>Recorridos a pie:</w:t>
            </w:r>
            <w:r w:rsidRPr="00221A75">
              <w:rPr>
                <w:rFonts w:eastAsia="Calibri" w:cs="Tahoma"/>
                <w:szCs w:val="18"/>
              </w:rPr>
              <w:t xml:space="preserve"> Épernay, Reims, Estrasburgo, Colmar, Lyon y Dijon.</w:t>
            </w:r>
          </w:p>
          <w:p w14:paraId="3175D2BF" w14:textId="77777777" w:rsidR="00FA5752" w:rsidRPr="00221A75" w:rsidRDefault="00FA5752" w:rsidP="00FA5752">
            <w:pPr>
              <w:spacing w:before="0" w:after="200" w:line="240" w:lineRule="auto"/>
              <w:ind w:left="720"/>
              <w:contextualSpacing/>
              <w:rPr>
                <w:rFonts w:eastAsia="Calibri" w:cs="Tahoma"/>
                <w:szCs w:val="18"/>
              </w:rPr>
            </w:pPr>
          </w:p>
          <w:p w14:paraId="696D49DB" w14:textId="77777777" w:rsidR="00221A75" w:rsidRPr="00221A75" w:rsidRDefault="00221A75" w:rsidP="000D73B7">
            <w:pPr>
              <w:spacing w:before="0" w:after="240" w:line="240" w:lineRule="auto"/>
              <w:rPr>
                <w:rFonts w:ascii="Arial" w:eastAsia="Calibri" w:hAnsi="Arial"/>
              </w:rPr>
            </w:pPr>
            <w:r w:rsidRPr="00221A75">
              <w:rPr>
                <w:rFonts w:ascii="Arial" w:eastAsia="Calibri" w:hAnsi="Arial"/>
              </w:rPr>
              <w:t>El precio NO incluye:</w:t>
            </w:r>
          </w:p>
          <w:p w14:paraId="20B73532" w14:textId="77777777" w:rsidR="00221A75" w:rsidRPr="00FA5752" w:rsidRDefault="00221A75" w:rsidP="009A734F">
            <w:pPr>
              <w:numPr>
                <w:ilvl w:val="0"/>
                <w:numId w:val="19"/>
              </w:numPr>
              <w:spacing w:before="0" w:after="200" w:line="240" w:lineRule="auto"/>
              <w:contextualSpacing/>
              <w:rPr>
                <w:rFonts w:eastAsia="Calibri" w:cs="Tahoma"/>
                <w:szCs w:val="18"/>
              </w:rPr>
            </w:pPr>
            <w:r w:rsidRPr="00221A75">
              <w:rPr>
                <w:rFonts w:eastAsia="Calibri" w:cs="Tahoma"/>
              </w:rPr>
              <w:t>Maleteros: el servicio de maleteros no está incluido en el precio del paquete; cada pasajero deberá encargarse de transportar su propio equipaje.</w:t>
            </w:r>
          </w:p>
          <w:p w14:paraId="20327F0C" w14:textId="77777777" w:rsidR="00FA5752" w:rsidRPr="00221A75" w:rsidRDefault="00FA5752" w:rsidP="00FA5752">
            <w:pPr>
              <w:spacing w:before="0" w:after="200" w:line="240" w:lineRule="auto"/>
              <w:ind w:left="720"/>
              <w:contextualSpacing/>
              <w:rPr>
                <w:rFonts w:eastAsia="Calibri" w:cs="Tahoma"/>
                <w:szCs w:val="18"/>
              </w:rPr>
            </w:pPr>
          </w:p>
          <w:p w14:paraId="701953F6" w14:textId="039E313B" w:rsidR="00221A75" w:rsidRPr="00221A75" w:rsidRDefault="00221A75" w:rsidP="00221A75">
            <w:pPr>
              <w:spacing w:before="0" w:line="240" w:lineRule="auto"/>
              <w:rPr>
                <w:rFonts w:ascii="Arial" w:eastAsia="Calibri" w:hAnsi="Arial"/>
                <w:kern w:val="2"/>
                <w:sz w:val="22"/>
                <w14:ligatures w14:val="standardContextual"/>
              </w:rPr>
            </w:pPr>
            <w:r w:rsidRPr="00FA5752">
              <w:rPr>
                <w:rFonts w:eastAsia="Calibri" w:cs="Tahoma"/>
                <w:b/>
                <w:szCs w:val="18"/>
              </w:rPr>
              <w:t>Importante</w:t>
            </w:r>
            <w:r w:rsidRPr="00221A75">
              <w:rPr>
                <w:rFonts w:eastAsia="Calibri" w:cs="Tahoma"/>
                <w:szCs w:val="18"/>
              </w:rPr>
              <w:t xml:space="preserve"> – Tasa turística: Todas las ciudades incluidas en este itinerario aplican una tasa turística local, destinada a la mejora de la infraestructura y los servicios de cada destino. Este importe ya está incluido en el precio total del tour y no deberá abonarse adicionalmente en destino.</w:t>
            </w:r>
          </w:p>
          <w:p w14:paraId="16B6EA92" w14:textId="77777777" w:rsidR="00221A75" w:rsidRPr="00221A75" w:rsidRDefault="00221A75" w:rsidP="00221A75">
            <w:pPr>
              <w:spacing w:before="0" w:line="240" w:lineRule="auto"/>
              <w:rPr>
                <w:rFonts w:ascii="Arial" w:eastAsia="Calibri" w:hAnsi="Arial" w:cs="Tahoma"/>
                <w:sz w:val="22"/>
                <w:szCs w:val="18"/>
                <w:lang w:val="es-AR"/>
              </w:rPr>
            </w:pPr>
          </w:p>
        </w:tc>
      </w:tr>
    </w:tbl>
    <w:p w14:paraId="13636573" w14:textId="77777777" w:rsidR="00221A75" w:rsidRPr="00221A75" w:rsidRDefault="00221A75" w:rsidP="00221A75">
      <w:pPr>
        <w:shd w:val="clear" w:color="auto" w:fill="FFFFFF"/>
        <w:spacing w:before="0" w:after="0" w:line="240" w:lineRule="auto"/>
        <w:rPr>
          <w:rFonts w:ascii="Arial" w:eastAsia="Times New Roman" w:hAnsi="Arial" w:cs="Arial"/>
          <w:kern w:val="0"/>
          <w:sz w:val="20"/>
          <w:lang w:eastAsia="es-ES"/>
          <w14:ligatures w14:val="none"/>
        </w:rPr>
      </w:pPr>
    </w:p>
    <w:p w14:paraId="0B1930FE" w14:textId="77777777" w:rsidR="007B13A7" w:rsidRDefault="007B13A7"/>
    <w:p w14:paraId="1F2A6B17" w14:textId="77777777" w:rsidR="000B4D9E" w:rsidRDefault="000B4D9E"/>
    <w:p w14:paraId="7644F4FC" w14:textId="77777777" w:rsidR="000B4D9E" w:rsidRDefault="000B4D9E"/>
    <w:p w14:paraId="53F9B7E9" w14:textId="77777777" w:rsidR="000B4D9E" w:rsidRDefault="000B4D9E"/>
    <w:p w14:paraId="672D64AC" w14:textId="77777777" w:rsidR="000B4D9E" w:rsidRDefault="000B4D9E"/>
    <w:p w14:paraId="59F090EE" w14:textId="77777777" w:rsidR="000B4D9E" w:rsidRDefault="000B4D9E"/>
    <w:p w14:paraId="57CEFC27" w14:textId="77777777" w:rsidR="000B4D9E" w:rsidRDefault="000B4D9E"/>
    <w:p w14:paraId="7D57DE72" w14:textId="77777777" w:rsidR="000B4D9E" w:rsidRDefault="000B4D9E"/>
    <w:p w14:paraId="57586B0A" w14:textId="77777777" w:rsidR="000B4D9E" w:rsidRDefault="000B4D9E"/>
    <w:p w14:paraId="445D4471" w14:textId="77777777" w:rsidR="000B4D9E" w:rsidRDefault="000B4D9E"/>
    <w:p w14:paraId="27A8AB46" w14:textId="77777777" w:rsidR="000B4D9E" w:rsidRDefault="000B4D9E"/>
    <w:p w14:paraId="267F99E1" w14:textId="77777777" w:rsidR="000B4D9E" w:rsidRDefault="000B4D9E"/>
    <w:p w14:paraId="791114EF" w14:textId="77777777" w:rsidR="000B4D9E" w:rsidRDefault="000B4D9E"/>
    <w:p w14:paraId="523E70CE" w14:textId="77777777" w:rsidR="000B4D9E" w:rsidRDefault="000B4D9E"/>
    <w:p w14:paraId="369A2485" w14:textId="77777777" w:rsidR="00DC275C" w:rsidRPr="00DC275C" w:rsidRDefault="00DC275C" w:rsidP="00DC275C">
      <w:pPr>
        <w:pStyle w:val="Heading2"/>
      </w:pPr>
      <w:bookmarkStart w:id="59" w:name="_Toc233194058"/>
      <w:r w:rsidRPr="00DC275C">
        <w:lastRenderedPageBreak/>
        <w:t>MEMORIAS DE FRANCIA</w:t>
      </w:r>
      <w:bookmarkEnd w:id="59"/>
      <w:r w:rsidRPr="00DC275C">
        <w:t xml:space="preserve"> </w:t>
      </w:r>
    </w:p>
    <w:p w14:paraId="5277C4DA" w14:textId="77777777" w:rsidR="00DC275C" w:rsidRPr="00DC275C" w:rsidRDefault="00DC275C" w:rsidP="00DC275C">
      <w:pPr>
        <w:pStyle w:val="Heading3"/>
      </w:pPr>
      <w:bookmarkStart w:id="60" w:name="_Toc233194059"/>
      <w:r w:rsidRPr="00DC275C">
        <w:t>(REF: TOURMEMO827) – 2027 – TOUR DE 8 DÍAS</w:t>
      </w:r>
      <w:bookmarkEnd w:id="60"/>
    </w:p>
    <w:p w14:paraId="57C7C46C" w14:textId="77777777" w:rsidR="00DC275C" w:rsidRPr="00DC275C" w:rsidRDefault="00DC275C" w:rsidP="00DC275C">
      <w:pPr>
        <w:spacing w:before="0" w:after="0" w:line="240" w:lineRule="auto"/>
        <w:rPr>
          <w:rFonts w:eastAsia="Calibri" w:cs="Times New Roman"/>
          <w:b/>
          <w:bCs/>
          <w:kern w:val="0"/>
          <w:szCs w:val="22"/>
          <w14:ligatures w14:val="none"/>
        </w:rPr>
      </w:pPr>
      <w:r w:rsidRPr="00DC275C">
        <w:rPr>
          <w:rFonts w:eastAsia="Calibri" w:cs="Times New Roman"/>
          <w:b/>
          <w:bCs/>
          <w:kern w:val="0"/>
          <w:szCs w:val="22"/>
          <w14:ligatures w14:val="none"/>
        </w:rPr>
        <w:t>Este itinerario recorre algunos de los paisajes y ciudades más emblemáticos de Francia, combinando historia, cultura y patrimonio. Desde la elegancia de París, el viaje continúa por Normandía, con paradas en Ruán, los acantilados de Étretat y la arquitectura moderna de Le Havre. La ruta sigue hacia Bretaña, visitando el icónico Mont</w:t>
      </w:r>
      <w:r w:rsidRPr="00DC275C">
        <w:rPr>
          <w:rFonts w:eastAsia="Calibri" w:cs="Times New Roman"/>
          <w:b/>
          <w:bCs/>
          <w:kern w:val="0"/>
          <w:szCs w:val="22"/>
          <w14:ligatures w14:val="none"/>
        </w:rPr>
        <w:noBreakHyphen/>
        <w:t>Saint</w:t>
      </w:r>
      <w:r w:rsidRPr="00DC275C">
        <w:rPr>
          <w:rFonts w:eastAsia="Calibri" w:cs="Times New Roman"/>
          <w:b/>
          <w:bCs/>
          <w:kern w:val="0"/>
          <w:szCs w:val="22"/>
          <w14:ligatures w14:val="none"/>
        </w:rPr>
        <w:noBreakHyphen/>
        <w:t>Michel, Rennes y Nantes, antes de adentrarse en la costa atlántica y los grandes centros urbanos de Burdeos y el Valle del Loira. El recorrido finaliza con joyas históricas como Chambord y Orléans, ofreciendo una visión completa y equilibrada de la riqueza cultural francesa.</w:t>
      </w:r>
    </w:p>
    <w:p w14:paraId="25C74C49" w14:textId="77777777" w:rsidR="00DC275C" w:rsidRPr="00DC275C" w:rsidRDefault="00DC275C" w:rsidP="00DC275C">
      <w:pPr>
        <w:spacing w:before="0" w:after="0" w:line="240" w:lineRule="auto"/>
        <w:rPr>
          <w:rFonts w:eastAsia="Calibri" w:cs="Times New Roman"/>
          <w:b/>
          <w:bCs/>
          <w:kern w:val="0"/>
          <w:szCs w:val="22"/>
          <w14:ligatures w14:val="none"/>
        </w:rPr>
      </w:pPr>
    </w:p>
    <w:p w14:paraId="69C65952" w14:textId="77777777" w:rsidR="00DC275C" w:rsidRPr="00DC275C" w:rsidRDefault="00DC275C" w:rsidP="00DC275C">
      <w:pPr>
        <w:spacing w:before="0"/>
        <w:rPr>
          <w:rFonts w:cs="Tahoma"/>
          <w:b/>
          <w:bCs/>
          <w:szCs w:val="18"/>
        </w:rPr>
      </w:pPr>
      <w:r w:rsidRPr="00DC275C">
        <w:rPr>
          <w:rFonts w:cs="Tahoma"/>
          <w:b/>
          <w:bCs/>
          <w:szCs w:val="18"/>
        </w:rPr>
        <w:t>DÍA 1. PARÍS</w:t>
      </w:r>
    </w:p>
    <w:p w14:paraId="795D7F98" w14:textId="77777777" w:rsidR="00DC275C" w:rsidRPr="00DC275C" w:rsidRDefault="00DC275C" w:rsidP="00DC275C">
      <w:pPr>
        <w:spacing w:before="0"/>
        <w:rPr>
          <w:rFonts w:cs="Tahoma"/>
          <w:szCs w:val="18"/>
        </w:rPr>
      </w:pPr>
      <w:r w:rsidRPr="00DC275C">
        <w:rPr>
          <w:rFonts w:cs="Tahoma"/>
          <w:szCs w:val="18"/>
        </w:rPr>
        <w:t xml:space="preserve">Llegada a </w:t>
      </w:r>
      <w:r w:rsidRPr="00DC275C">
        <w:rPr>
          <w:rFonts w:cs="Tahoma"/>
          <w:b/>
          <w:bCs/>
          <w:szCs w:val="18"/>
        </w:rPr>
        <w:t>París</w:t>
      </w:r>
      <w:r w:rsidRPr="00DC275C">
        <w:rPr>
          <w:rFonts w:cs="Tahoma"/>
          <w:szCs w:val="18"/>
        </w:rPr>
        <w:t xml:space="preserve"> y </w:t>
      </w:r>
      <w:r w:rsidRPr="00DC275C">
        <w:rPr>
          <w:rFonts w:cs="Tahoma"/>
          <w:b/>
          <w:bCs/>
          <w:szCs w:val="18"/>
        </w:rPr>
        <w:t>traslado compartido</w:t>
      </w:r>
      <w:r w:rsidRPr="00DC275C">
        <w:rPr>
          <w:rFonts w:cs="Tahoma"/>
          <w:szCs w:val="18"/>
        </w:rPr>
        <w:t xml:space="preserve"> desde el aeropuerto o estación de tren al hotel del tour. Alojamiento y desayuno en Moxy Paris La Villette, Mercure Paris La Défense o similar.</w:t>
      </w:r>
    </w:p>
    <w:p w14:paraId="12F4DE23" w14:textId="77777777" w:rsidR="00DC275C" w:rsidRPr="00DC275C" w:rsidRDefault="00DC275C" w:rsidP="00DC275C">
      <w:pPr>
        <w:spacing w:before="0"/>
        <w:jc w:val="left"/>
        <w:rPr>
          <w:rFonts w:cs="Tahoma"/>
          <w:b/>
          <w:bCs/>
          <w:szCs w:val="18"/>
        </w:rPr>
      </w:pPr>
      <w:r w:rsidRPr="00DC275C">
        <w:rPr>
          <w:rFonts w:cs="Tahoma"/>
          <w:b/>
          <w:bCs/>
          <w:szCs w:val="18"/>
        </w:rPr>
        <w:t>DÍA 2. PARÍS</w:t>
      </w:r>
    </w:p>
    <w:p w14:paraId="56FA9831" w14:textId="77777777" w:rsidR="00DC275C" w:rsidRPr="00DC275C" w:rsidRDefault="00DC275C" w:rsidP="00DC275C">
      <w:pPr>
        <w:spacing w:before="0"/>
        <w:rPr>
          <w:rFonts w:cs="Tahoma"/>
          <w:szCs w:val="18"/>
        </w:rPr>
      </w:pPr>
      <w:r w:rsidRPr="00DC275C">
        <w:rPr>
          <w:rFonts w:cs="Tahoma"/>
          <w:szCs w:val="18"/>
        </w:rPr>
        <w:t xml:space="preserve">Desayuno y </w:t>
      </w:r>
      <w:r w:rsidRPr="00DC275C">
        <w:rPr>
          <w:rFonts w:cs="Tahoma"/>
          <w:b/>
          <w:bCs/>
          <w:szCs w:val="18"/>
        </w:rPr>
        <w:t>visita panorámica de medio día</w:t>
      </w:r>
      <w:r w:rsidRPr="00DC275C">
        <w:rPr>
          <w:rFonts w:cs="Tahoma"/>
          <w:szCs w:val="18"/>
        </w:rPr>
        <w:t xml:space="preserve"> por los principales puntos de interés de la ciudad. </w:t>
      </w:r>
      <w:r w:rsidRPr="00DC275C">
        <w:rPr>
          <w:rFonts w:cs="Tahoma"/>
          <w:b/>
          <w:bCs/>
          <w:szCs w:val="18"/>
        </w:rPr>
        <w:t>París</w:t>
      </w:r>
      <w:r w:rsidRPr="00DC275C">
        <w:rPr>
          <w:rFonts w:cs="Tahoma"/>
          <w:szCs w:val="18"/>
        </w:rPr>
        <w:t xml:space="preserve">, capital de Francia y conocida como la </w:t>
      </w:r>
      <w:r w:rsidRPr="00DC275C">
        <w:rPr>
          <w:rFonts w:cs="Tahoma"/>
          <w:i/>
          <w:iCs/>
          <w:szCs w:val="18"/>
        </w:rPr>
        <w:t>Ciudad de la Luz</w:t>
      </w:r>
      <w:r w:rsidRPr="00DC275C">
        <w:rPr>
          <w:rFonts w:cs="Tahoma"/>
          <w:szCs w:val="18"/>
        </w:rPr>
        <w:t xml:space="preserve">, es una metrópoli vibrante que combina historia, arte y elegancia. Durante el recorrido se introducirá el papel clave de la ciudad en acontecimientos como la </w:t>
      </w:r>
      <w:r w:rsidRPr="00DC275C">
        <w:rPr>
          <w:rFonts w:cs="Tahoma"/>
          <w:b/>
          <w:bCs/>
          <w:szCs w:val="18"/>
        </w:rPr>
        <w:t>Revolución Francesa</w:t>
      </w:r>
      <w:r w:rsidRPr="00DC275C">
        <w:rPr>
          <w:rFonts w:cs="Tahoma"/>
          <w:szCs w:val="18"/>
        </w:rPr>
        <w:t xml:space="preserve">, iniciada en 1789, así como su esplendor durante la </w:t>
      </w:r>
      <w:r w:rsidRPr="00DC275C">
        <w:rPr>
          <w:rFonts w:cs="Tahoma"/>
          <w:b/>
          <w:bCs/>
          <w:szCs w:val="18"/>
        </w:rPr>
        <w:t>Belle Époque</w:t>
      </w:r>
      <w:r w:rsidRPr="00DC275C">
        <w:rPr>
          <w:rFonts w:cs="Tahoma"/>
          <w:szCs w:val="18"/>
        </w:rPr>
        <w:t xml:space="preserve">, periodo en el que París se consolidó como uno de los principales centros culturales y artísticos de Europa. A lo largo de la panorámica se contemplarán algunos de los </w:t>
      </w:r>
      <w:r w:rsidRPr="00DC275C">
        <w:rPr>
          <w:rFonts w:cs="Tahoma"/>
          <w:b/>
          <w:bCs/>
          <w:szCs w:val="18"/>
        </w:rPr>
        <w:t>símbolos más emblemáticos de la capital</w:t>
      </w:r>
      <w:r w:rsidRPr="00DC275C">
        <w:rPr>
          <w:rFonts w:cs="Tahoma"/>
          <w:szCs w:val="18"/>
        </w:rPr>
        <w:t xml:space="preserve">, como la </w:t>
      </w:r>
      <w:r w:rsidRPr="00DC275C">
        <w:rPr>
          <w:rFonts w:cs="Tahoma"/>
          <w:b/>
          <w:bCs/>
          <w:szCs w:val="18"/>
        </w:rPr>
        <w:t>Torre Eiffel</w:t>
      </w:r>
      <w:r w:rsidRPr="00DC275C">
        <w:rPr>
          <w:rFonts w:cs="Tahoma"/>
          <w:szCs w:val="18"/>
        </w:rPr>
        <w:t xml:space="preserve">, el </w:t>
      </w:r>
      <w:r w:rsidRPr="00DC275C">
        <w:rPr>
          <w:rFonts w:cs="Tahoma"/>
          <w:b/>
          <w:bCs/>
          <w:szCs w:val="18"/>
        </w:rPr>
        <w:t>Museo del Louvre</w:t>
      </w:r>
      <w:r w:rsidRPr="00DC275C">
        <w:rPr>
          <w:rFonts w:cs="Tahoma"/>
          <w:szCs w:val="18"/>
        </w:rPr>
        <w:t xml:space="preserve"> o el </w:t>
      </w:r>
      <w:r w:rsidRPr="00DC275C">
        <w:rPr>
          <w:rFonts w:cs="Tahoma"/>
          <w:b/>
          <w:bCs/>
          <w:szCs w:val="18"/>
        </w:rPr>
        <w:t>Arco del Triunfo</w:t>
      </w:r>
      <w:r w:rsidRPr="00DC275C">
        <w:rPr>
          <w:rFonts w:cs="Tahoma"/>
          <w:szCs w:val="18"/>
        </w:rPr>
        <w:t xml:space="preserve">, reflejo de su evolución histórica y arquitectónica. También se explicará cómo grandes proyectos urbanos y exposiciones universales contribuyeron a definir la imagen moderna de la ciudad. Tras la visita, dispondremos de </w:t>
      </w:r>
      <w:r w:rsidRPr="0015276C">
        <w:rPr>
          <w:rFonts w:cs="Tahoma"/>
          <w:szCs w:val="18"/>
        </w:rPr>
        <w:t>tiempo libre</w:t>
      </w:r>
      <w:r w:rsidRPr="00DC275C">
        <w:rPr>
          <w:rFonts w:cs="Tahoma"/>
          <w:szCs w:val="18"/>
        </w:rPr>
        <w:t xml:space="preserve"> para disfrutar de París a su aire, pasear por barrios con carácter como </w:t>
      </w:r>
      <w:r w:rsidRPr="00DC275C">
        <w:rPr>
          <w:rFonts w:cs="Tahoma"/>
          <w:b/>
          <w:bCs/>
          <w:szCs w:val="18"/>
        </w:rPr>
        <w:t>Montmartre</w:t>
      </w:r>
      <w:r w:rsidRPr="00DC275C">
        <w:rPr>
          <w:rFonts w:cs="Tahoma"/>
          <w:szCs w:val="18"/>
        </w:rPr>
        <w:t xml:space="preserve">, recorrer las orillas del </w:t>
      </w:r>
      <w:r w:rsidRPr="00DC275C">
        <w:rPr>
          <w:rFonts w:cs="Tahoma"/>
          <w:b/>
          <w:bCs/>
          <w:szCs w:val="18"/>
        </w:rPr>
        <w:t>río Sena</w:t>
      </w:r>
      <w:r w:rsidRPr="00DC275C">
        <w:rPr>
          <w:rFonts w:cs="Tahoma"/>
          <w:szCs w:val="18"/>
        </w:rPr>
        <w:t xml:space="preserve"> o simplemente sumergirse en el ambiente único de la capital francesa. Alojamiento y desayuno en Moxy Paris La Villette, Mercure Paris La Défense o similar.</w:t>
      </w:r>
    </w:p>
    <w:p w14:paraId="66AD6178" w14:textId="5C4D274F" w:rsidR="00DC275C" w:rsidRPr="00DC275C" w:rsidRDefault="00DC275C" w:rsidP="00DC275C">
      <w:pPr>
        <w:spacing w:before="0"/>
        <w:rPr>
          <w:rFonts w:cs="Tahoma"/>
          <w:b/>
          <w:bCs/>
          <w:szCs w:val="18"/>
        </w:rPr>
      </w:pPr>
      <w:r w:rsidRPr="00DC275C">
        <w:rPr>
          <w:rFonts w:cs="Tahoma"/>
          <w:b/>
          <w:bCs/>
          <w:szCs w:val="18"/>
        </w:rPr>
        <w:t xml:space="preserve">DÍA 3. PARÍS – RUAN – </w:t>
      </w:r>
      <w:r w:rsidR="00574110" w:rsidRPr="00574110">
        <w:rPr>
          <w:rFonts w:cs="Tahoma"/>
          <w:b/>
          <w:bCs/>
          <w:szCs w:val="18"/>
        </w:rPr>
        <w:t>ÉTRETAT</w:t>
      </w:r>
      <w:r w:rsidRPr="00DC275C">
        <w:rPr>
          <w:rFonts w:cs="Tahoma"/>
          <w:b/>
          <w:bCs/>
          <w:szCs w:val="18"/>
        </w:rPr>
        <w:t xml:space="preserve">– LE HAVRE </w:t>
      </w:r>
    </w:p>
    <w:p w14:paraId="24813859" w14:textId="77777777" w:rsidR="00DC275C" w:rsidRPr="00DC275C" w:rsidRDefault="00DC275C" w:rsidP="00DC275C">
      <w:pPr>
        <w:spacing w:before="0"/>
        <w:rPr>
          <w:rFonts w:cs="Tahoma"/>
          <w:szCs w:val="18"/>
        </w:rPr>
      </w:pPr>
      <w:r w:rsidRPr="00DC275C">
        <w:rPr>
          <w:rFonts w:cs="Tahoma"/>
          <w:szCs w:val="18"/>
        </w:rPr>
        <w:t xml:space="preserve">Desayuno y salida hacia </w:t>
      </w:r>
      <w:r w:rsidRPr="00DC275C">
        <w:rPr>
          <w:rFonts w:cs="Tahoma"/>
          <w:b/>
          <w:bCs/>
          <w:szCs w:val="18"/>
        </w:rPr>
        <w:t>Ruán</w:t>
      </w:r>
      <w:r w:rsidRPr="00DC275C">
        <w:rPr>
          <w:rFonts w:cs="Tahoma"/>
          <w:szCs w:val="18"/>
        </w:rPr>
        <w:t xml:space="preserve">, una de las ciudades con mayor encanto medieval de Normandía. A la llegada realizaremos un </w:t>
      </w:r>
      <w:r w:rsidRPr="00DC275C">
        <w:rPr>
          <w:rFonts w:cs="Tahoma"/>
          <w:b/>
          <w:bCs/>
          <w:szCs w:val="18"/>
        </w:rPr>
        <w:t>recorrido a pie por su casco histórico</w:t>
      </w:r>
      <w:r w:rsidRPr="00DC275C">
        <w:rPr>
          <w:rFonts w:cs="Tahoma"/>
          <w:szCs w:val="18"/>
        </w:rPr>
        <w:t xml:space="preserve">. Durante el paseo descubriremos la </w:t>
      </w:r>
      <w:r w:rsidRPr="00DC275C">
        <w:rPr>
          <w:rFonts w:cs="Tahoma"/>
          <w:b/>
          <w:bCs/>
          <w:szCs w:val="18"/>
        </w:rPr>
        <w:t>iglesia de Saint</w:t>
      </w:r>
      <w:r w:rsidRPr="00DC275C">
        <w:rPr>
          <w:rFonts w:cs="Tahoma"/>
          <w:b/>
          <w:bCs/>
          <w:szCs w:val="18"/>
        </w:rPr>
        <w:noBreakHyphen/>
        <w:t>Maclou</w:t>
      </w:r>
      <w:r w:rsidRPr="00DC275C">
        <w:rPr>
          <w:rFonts w:cs="Tahoma"/>
          <w:szCs w:val="18"/>
        </w:rPr>
        <w:t xml:space="preserve">, ejemplo destacado del gótico flamígero, y recorreremos las inmediaciones del </w:t>
      </w:r>
      <w:r w:rsidRPr="00DC275C">
        <w:rPr>
          <w:rFonts w:cs="Tahoma"/>
          <w:b/>
          <w:bCs/>
          <w:szCs w:val="18"/>
        </w:rPr>
        <w:t>Museo Histórico de Juana de Arco</w:t>
      </w:r>
      <w:r w:rsidRPr="00DC275C">
        <w:rPr>
          <w:rFonts w:cs="Tahoma"/>
          <w:szCs w:val="18"/>
        </w:rPr>
        <w:t xml:space="preserve">, situado en el lugar donde tuvo lugar su proceso judicial. Continuaremos hacia la célebre calle del </w:t>
      </w:r>
      <w:r w:rsidRPr="00DC275C">
        <w:rPr>
          <w:rFonts w:cs="Tahoma"/>
          <w:b/>
          <w:bCs/>
          <w:szCs w:val="18"/>
        </w:rPr>
        <w:t>Gros</w:t>
      </w:r>
      <w:r w:rsidRPr="00DC275C">
        <w:rPr>
          <w:rFonts w:cs="Tahoma"/>
          <w:b/>
          <w:bCs/>
          <w:szCs w:val="18"/>
        </w:rPr>
        <w:noBreakHyphen/>
        <w:t>Horloge</w:t>
      </w:r>
      <w:r w:rsidRPr="00DC275C">
        <w:rPr>
          <w:rFonts w:cs="Tahoma"/>
          <w:szCs w:val="18"/>
        </w:rPr>
        <w:t xml:space="preserve">, uno de los símbolos de la ciudad, hasta llegar a la </w:t>
      </w:r>
      <w:r w:rsidRPr="00DC275C">
        <w:rPr>
          <w:rFonts w:cs="Tahoma"/>
          <w:b/>
          <w:bCs/>
          <w:szCs w:val="18"/>
        </w:rPr>
        <w:t>Catedral de Notre</w:t>
      </w:r>
      <w:r w:rsidRPr="00DC275C">
        <w:rPr>
          <w:rFonts w:cs="Tahoma"/>
          <w:b/>
          <w:bCs/>
          <w:szCs w:val="18"/>
        </w:rPr>
        <w:noBreakHyphen/>
        <w:t>Dame de Ruán</w:t>
      </w:r>
      <w:r w:rsidRPr="00DC275C">
        <w:rPr>
          <w:rFonts w:cs="Tahoma"/>
          <w:szCs w:val="18"/>
        </w:rPr>
        <w:t xml:space="preserve">, inmortalizada en las famosas series pictóricas de </w:t>
      </w:r>
      <w:r w:rsidRPr="00DC275C">
        <w:rPr>
          <w:rFonts w:cs="Tahoma"/>
          <w:b/>
          <w:bCs/>
          <w:szCs w:val="18"/>
        </w:rPr>
        <w:t>Claude Monet</w:t>
      </w:r>
      <w:r w:rsidRPr="00DC275C">
        <w:rPr>
          <w:rFonts w:cs="Tahoma"/>
          <w:szCs w:val="18"/>
        </w:rPr>
        <w:t xml:space="preserve">. El recorrido finaliza en la </w:t>
      </w:r>
      <w:r w:rsidRPr="00DC275C">
        <w:rPr>
          <w:rFonts w:cs="Tahoma"/>
          <w:b/>
          <w:bCs/>
          <w:szCs w:val="18"/>
        </w:rPr>
        <w:t>Plaza del Viejo Mercado</w:t>
      </w:r>
      <w:r w:rsidRPr="00DC275C">
        <w:rPr>
          <w:rFonts w:cs="Tahoma"/>
          <w:szCs w:val="18"/>
        </w:rPr>
        <w:t xml:space="preserve">, escenario histórico de la ejecución de </w:t>
      </w:r>
      <w:r w:rsidRPr="00DC275C">
        <w:rPr>
          <w:rFonts w:cs="Tahoma"/>
          <w:b/>
          <w:bCs/>
          <w:szCs w:val="18"/>
        </w:rPr>
        <w:t>Juana de Arco</w:t>
      </w:r>
      <w:r w:rsidRPr="00DC275C">
        <w:rPr>
          <w:rFonts w:cs="Tahoma"/>
          <w:szCs w:val="18"/>
        </w:rPr>
        <w:t xml:space="preserve"> en 1431. Dispondremos de </w:t>
      </w:r>
      <w:r w:rsidRPr="00DC275C">
        <w:rPr>
          <w:rFonts w:cs="Tahoma"/>
          <w:b/>
          <w:bCs/>
          <w:szCs w:val="18"/>
        </w:rPr>
        <w:t>tiempo libre</w:t>
      </w:r>
      <w:r w:rsidRPr="00DC275C">
        <w:rPr>
          <w:rFonts w:cs="Tahoma"/>
          <w:szCs w:val="18"/>
        </w:rPr>
        <w:t xml:space="preserve"> para almorzar por cuenta propia. A continuación, continuaremos hacia la costa normanda para llegar a </w:t>
      </w:r>
      <w:r w:rsidRPr="00DC275C">
        <w:rPr>
          <w:rFonts w:cs="Tahoma"/>
          <w:b/>
          <w:bCs/>
          <w:szCs w:val="18"/>
        </w:rPr>
        <w:t>Étretat</w:t>
      </w:r>
      <w:r w:rsidRPr="00DC275C">
        <w:rPr>
          <w:rFonts w:cs="Tahoma"/>
          <w:szCs w:val="18"/>
        </w:rPr>
        <w:t xml:space="preserve">, uno de los paisajes naturales más emblemáticos de Francia. Caminaremos hasta la zona de la playa, desde donde se pueden contemplar sus espectaculares </w:t>
      </w:r>
      <w:r w:rsidRPr="00DC275C">
        <w:rPr>
          <w:rFonts w:cs="Tahoma"/>
          <w:b/>
          <w:bCs/>
          <w:szCs w:val="18"/>
        </w:rPr>
        <w:t>acantilados de tiza blanca</w:t>
      </w:r>
      <w:r w:rsidRPr="00DC275C">
        <w:rPr>
          <w:rFonts w:cs="Tahoma"/>
          <w:szCs w:val="18"/>
        </w:rPr>
        <w:t xml:space="preserve">, que se elevan sobre el Canal de la Mancha. Entre las formaciones más destacadas se encuentran la </w:t>
      </w:r>
      <w:r w:rsidRPr="00DC275C">
        <w:rPr>
          <w:rFonts w:cs="Tahoma"/>
          <w:b/>
          <w:bCs/>
          <w:szCs w:val="18"/>
        </w:rPr>
        <w:t>Porte d’Aval</w:t>
      </w:r>
      <w:r w:rsidRPr="00DC275C">
        <w:rPr>
          <w:rFonts w:cs="Tahoma"/>
          <w:szCs w:val="18"/>
        </w:rPr>
        <w:t xml:space="preserve"> y la </w:t>
      </w:r>
      <w:r w:rsidRPr="00DC275C">
        <w:rPr>
          <w:rFonts w:cs="Tahoma"/>
          <w:b/>
          <w:bCs/>
          <w:szCs w:val="18"/>
        </w:rPr>
        <w:t>Aiguille</w:t>
      </w:r>
      <w:r w:rsidRPr="00DC275C">
        <w:rPr>
          <w:rFonts w:cs="Tahoma"/>
          <w:szCs w:val="18"/>
        </w:rPr>
        <w:t xml:space="preserve">, que han servido de inspiración a artistas como </w:t>
      </w:r>
      <w:r w:rsidRPr="00DC275C">
        <w:rPr>
          <w:rFonts w:cs="Tahoma"/>
          <w:b/>
          <w:bCs/>
          <w:szCs w:val="18"/>
        </w:rPr>
        <w:t>Monet</w:t>
      </w:r>
      <w:r w:rsidRPr="00DC275C">
        <w:rPr>
          <w:rFonts w:cs="Tahoma"/>
          <w:szCs w:val="18"/>
        </w:rPr>
        <w:t xml:space="preserve"> y </w:t>
      </w:r>
      <w:r w:rsidRPr="00DC275C">
        <w:rPr>
          <w:rFonts w:cs="Tahoma"/>
          <w:b/>
          <w:bCs/>
          <w:szCs w:val="18"/>
        </w:rPr>
        <w:t>Courbet</w:t>
      </w:r>
      <w:r w:rsidRPr="00DC275C">
        <w:rPr>
          <w:rFonts w:cs="Tahoma"/>
          <w:szCs w:val="18"/>
        </w:rPr>
        <w:t xml:space="preserve">. Por la tarde, proseguiremos hasta </w:t>
      </w:r>
      <w:r w:rsidRPr="00DC275C">
        <w:rPr>
          <w:rFonts w:cs="Tahoma"/>
          <w:b/>
          <w:bCs/>
          <w:szCs w:val="18"/>
        </w:rPr>
        <w:t>Le Havre</w:t>
      </w:r>
      <w:r w:rsidRPr="00DC275C">
        <w:rPr>
          <w:rFonts w:cs="Tahoma"/>
          <w:szCs w:val="18"/>
        </w:rPr>
        <w:t xml:space="preserve">, ciudad portuaria de gran relevancia histórica, completamente reconstruida tras la Segunda Guerra Mundial y declarada </w:t>
      </w:r>
      <w:r w:rsidRPr="00DC275C">
        <w:rPr>
          <w:rFonts w:cs="Tahoma"/>
          <w:b/>
          <w:bCs/>
          <w:szCs w:val="18"/>
        </w:rPr>
        <w:t>Patrimonio de la Humanidad por la UNESCO</w:t>
      </w:r>
      <w:r w:rsidRPr="00DC275C">
        <w:rPr>
          <w:rFonts w:cs="Tahoma"/>
          <w:szCs w:val="18"/>
        </w:rPr>
        <w:t xml:space="preserve"> por su singular urbanismo moderno. Alojamiento y desayuno en el </w:t>
      </w:r>
      <w:r w:rsidRPr="00E74A42">
        <w:rPr>
          <w:rFonts w:cs="Tahoma"/>
          <w:szCs w:val="18"/>
        </w:rPr>
        <w:t>Hilton Garden Inn Le Havre Centre</w:t>
      </w:r>
      <w:r w:rsidRPr="00DC275C">
        <w:rPr>
          <w:rFonts w:cs="Tahoma"/>
          <w:szCs w:val="18"/>
        </w:rPr>
        <w:t xml:space="preserve"> o similar.</w:t>
      </w:r>
    </w:p>
    <w:p w14:paraId="0C5B7C90" w14:textId="77777777" w:rsidR="00DC275C" w:rsidRPr="00DC275C" w:rsidRDefault="00DC275C" w:rsidP="00DC275C">
      <w:pPr>
        <w:spacing w:before="0"/>
        <w:rPr>
          <w:rFonts w:cs="Tahoma"/>
          <w:b/>
          <w:bCs/>
          <w:szCs w:val="18"/>
          <w:lang w:val="fr-FR"/>
        </w:rPr>
      </w:pPr>
      <w:r w:rsidRPr="00DC275C">
        <w:rPr>
          <w:rFonts w:cs="Tahoma"/>
          <w:b/>
          <w:bCs/>
          <w:szCs w:val="18"/>
          <w:lang w:val="fr-FR"/>
        </w:rPr>
        <w:t>DÍA 4. LE HAVRE – MONT SAINT MICHEL – RENNES – NANTES</w:t>
      </w:r>
    </w:p>
    <w:p w14:paraId="2CC645B4" w14:textId="77777777" w:rsidR="00DC275C" w:rsidRPr="00DC275C" w:rsidRDefault="00DC275C" w:rsidP="00DC275C">
      <w:pPr>
        <w:spacing w:before="0"/>
        <w:rPr>
          <w:rFonts w:cs="Tahoma"/>
          <w:szCs w:val="18"/>
        </w:rPr>
      </w:pPr>
      <w:r w:rsidRPr="00DC275C">
        <w:rPr>
          <w:rFonts w:cs="Tahoma"/>
          <w:szCs w:val="18"/>
        </w:rPr>
        <w:t xml:space="preserve">Tras el desayuno, partiremos hacia el </w:t>
      </w:r>
      <w:r w:rsidRPr="00DC275C">
        <w:rPr>
          <w:rFonts w:cs="Tahoma"/>
          <w:b/>
          <w:bCs/>
          <w:szCs w:val="18"/>
        </w:rPr>
        <w:t>Mont Saint</w:t>
      </w:r>
      <w:r w:rsidRPr="00DC275C">
        <w:rPr>
          <w:rFonts w:cs="Tahoma"/>
          <w:b/>
          <w:bCs/>
          <w:szCs w:val="18"/>
        </w:rPr>
        <w:noBreakHyphen/>
        <w:t>Michel</w:t>
      </w:r>
      <w:r w:rsidRPr="00DC275C">
        <w:rPr>
          <w:rFonts w:cs="Tahoma"/>
          <w:szCs w:val="18"/>
        </w:rPr>
        <w:t xml:space="preserve">, uno de los lugares más emblemáticos y fascinantes de Francia. Este islote rocoso, coronado por su impresionante </w:t>
      </w:r>
      <w:r w:rsidRPr="00DC275C">
        <w:rPr>
          <w:rFonts w:cs="Tahoma"/>
          <w:b/>
          <w:bCs/>
          <w:szCs w:val="18"/>
        </w:rPr>
        <w:t>abadía medieval</w:t>
      </w:r>
      <w:r w:rsidRPr="00DC275C">
        <w:rPr>
          <w:rFonts w:cs="Tahoma"/>
          <w:szCs w:val="18"/>
        </w:rPr>
        <w:t xml:space="preserve">, ha sido lugar de culto y peregrinación durante siglos. La </w:t>
      </w:r>
      <w:r w:rsidRPr="00DC275C">
        <w:rPr>
          <w:rFonts w:cs="Tahoma"/>
          <w:b/>
          <w:bCs/>
          <w:szCs w:val="18"/>
        </w:rPr>
        <w:t>entrada a la abadía está incluida</w:t>
      </w:r>
      <w:r w:rsidRPr="00DC275C">
        <w:rPr>
          <w:rFonts w:cs="Tahoma"/>
          <w:szCs w:val="18"/>
        </w:rPr>
        <w:t xml:space="preserve">, permitiendo descubrir su arquitectura monumental y disfrutar de las vistas que ofrece este enclave único, cuyo paisaje cambia constantemente con el ritmo de las mareas. Tiempo para pasear por sus calles empedradas y absorber la atmósfera tan especial del lugar. A continuación, continuaremos hacia </w:t>
      </w:r>
      <w:r w:rsidRPr="00DC275C">
        <w:rPr>
          <w:rFonts w:cs="Tahoma"/>
          <w:b/>
          <w:bCs/>
          <w:szCs w:val="18"/>
        </w:rPr>
        <w:t>Rennes</w:t>
      </w:r>
      <w:r w:rsidRPr="00DC275C">
        <w:rPr>
          <w:rFonts w:cs="Tahoma"/>
          <w:szCs w:val="18"/>
        </w:rPr>
        <w:t xml:space="preserve">, capital de la región de </w:t>
      </w:r>
      <w:r w:rsidRPr="00DC275C">
        <w:rPr>
          <w:rFonts w:cs="Tahoma"/>
          <w:b/>
          <w:bCs/>
          <w:szCs w:val="18"/>
        </w:rPr>
        <w:t>Bretaña</w:t>
      </w:r>
      <w:r w:rsidRPr="00DC275C">
        <w:rPr>
          <w:rFonts w:cs="Tahoma"/>
          <w:szCs w:val="18"/>
        </w:rPr>
        <w:t xml:space="preserve">. A la llegada realizaremos un </w:t>
      </w:r>
      <w:r w:rsidRPr="00DC275C">
        <w:rPr>
          <w:rFonts w:cs="Tahoma"/>
          <w:b/>
          <w:bCs/>
          <w:szCs w:val="18"/>
        </w:rPr>
        <w:t>recorrido a pie por el casco histórico</w:t>
      </w:r>
      <w:r w:rsidRPr="00DC275C">
        <w:rPr>
          <w:rFonts w:cs="Tahoma"/>
          <w:szCs w:val="18"/>
        </w:rPr>
        <w:t xml:space="preserve">, comenzando en el entorno de la </w:t>
      </w:r>
      <w:r w:rsidRPr="00DC275C">
        <w:rPr>
          <w:rFonts w:cs="Tahoma"/>
          <w:b/>
          <w:bCs/>
          <w:szCs w:val="18"/>
        </w:rPr>
        <w:t>iglesia de Saint</w:t>
      </w:r>
      <w:r w:rsidRPr="00DC275C">
        <w:rPr>
          <w:rFonts w:cs="Tahoma"/>
          <w:b/>
          <w:bCs/>
          <w:szCs w:val="18"/>
        </w:rPr>
        <w:noBreakHyphen/>
        <w:t>Melaine</w:t>
      </w:r>
      <w:r w:rsidRPr="00DC275C">
        <w:rPr>
          <w:rFonts w:cs="Tahoma"/>
          <w:szCs w:val="18"/>
        </w:rPr>
        <w:t xml:space="preserve"> y paseando por algunas de las calles más características de la ciudad, hasta llegar a la </w:t>
      </w:r>
      <w:r w:rsidRPr="00DC275C">
        <w:rPr>
          <w:rFonts w:cs="Tahoma"/>
          <w:b/>
          <w:bCs/>
          <w:szCs w:val="18"/>
        </w:rPr>
        <w:t>Plaza del Parlamento de Bretaña</w:t>
      </w:r>
      <w:r w:rsidRPr="00DC275C">
        <w:rPr>
          <w:rFonts w:cs="Tahoma"/>
          <w:szCs w:val="18"/>
        </w:rPr>
        <w:t xml:space="preserve">, uno de los edificios civiles más representativos de la región. Tras la visita, dispondremos de </w:t>
      </w:r>
      <w:r w:rsidRPr="00DC275C">
        <w:rPr>
          <w:rFonts w:cs="Tahoma"/>
          <w:b/>
          <w:bCs/>
          <w:szCs w:val="18"/>
        </w:rPr>
        <w:t>tiempo libre</w:t>
      </w:r>
      <w:r w:rsidRPr="00DC275C">
        <w:rPr>
          <w:rFonts w:cs="Tahoma"/>
          <w:szCs w:val="18"/>
        </w:rPr>
        <w:t xml:space="preserve"> para pasear y disfrutar del ambiente local. Por la tarde nos dirigiremos a </w:t>
      </w:r>
      <w:r w:rsidRPr="00DC275C">
        <w:rPr>
          <w:rFonts w:cs="Tahoma"/>
          <w:b/>
          <w:bCs/>
          <w:szCs w:val="18"/>
        </w:rPr>
        <w:t>Nantes</w:t>
      </w:r>
      <w:r w:rsidRPr="00DC275C">
        <w:rPr>
          <w:rFonts w:cs="Tahoma"/>
          <w:szCs w:val="18"/>
        </w:rPr>
        <w:t xml:space="preserve">, ciudad ligada históricamente a los Duques de Bretaña y al comercio atlántico. A la llegada realizaremos una </w:t>
      </w:r>
      <w:r w:rsidRPr="00DC275C">
        <w:rPr>
          <w:rFonts w:cs="Tahoma"/>
          <w:b/>
          <w:bCs/>
          <w:szCs w:val="18"/>
        </w:rPr>
        <w:t>visita panorámica</w:t>
      </w:r>
      <w:r w:rsidRPr="00DC275C">
        <w:rPr>
          <w:rFonts w:cs="Tahoma"/>
          <w:szCs w:val="18"/>
        </w:rPr>
        <w:t xml:space="preserve"> que permitirá contemplar algunos de sus principales monumentos, como la </w:t>
      </w:r>
      <w:r w:rsidRPr="00DC275C">
        <w:rPr>
          <w:rFonts w:cs="Tahoma"/>
          <w:b/>
          <w:bCs/>
          <w:szCs w:val="18"/>
        </w:rPr>
        <w:t>Catedral de San Pedro y San Pablo</w:t>
      </w:r>
      <w:r w:rsidRPr="00DC275C">
        <w:rPr>
          <w:rFonts w:cs="Tahoma"/>
          <w:szCs w:val="18"/>
        </w:rPr>
        <w:t xml:space="preserve"> y el </w:t>
      </w:r>
      <w:r w:rsidRPr="00DC275C">
        <w:rPr>
          <w:rFonts w:cs="Tahoma"/>
          <w:b/>
          <w:bCs/>
          <w:szCs w:val="18"/>
        </w:rPr>
        <w:t>Castillo de los Duques de Bretaña</w:t>
      </w:r>
      <w:r w:rsidRPr="00DC275C">
        <w:rPr>
          <w:rFonts w:cs="Tahoma"/>
          <w:szCs w:val="18"/>
        </w:rPr>
        <w:t xml:space="preserve">, que se podrá admirar desde el exterior. Esta primera toma de contacto mostrará el carácter dinámico y cultural de la ciudad, que combina su pasado histórico con una notable renovación urbana. Alojamiento y desayuno en el </w:t>
      </w:r>
      <w:r w:rsidRPr="00E74A42">
        <w:rPr>
          <w:rFonts w:cs="Tahoma"/>
          <w:szCs w:val="18"/>
        </w:rPr>
        <w:t>Novotel Nantes Centre Bord de Loire</w:t>
      </w:r>
      <w:r w:rsidRPr="00DC275C">
        <w:rPr>
          <w:rFonts w:cs="Tahoma"/>
          <w:szCs w:val="18"/>
        </w:rPr>
        <w:t xml:space="preserve"> o similar.</w:t>
      </w:r>
    </w:p>
    <w:p w14:paraId="4D6CD65E" w14:textId="77777777" w:rsidR="00DC275C" w:rsidRPr="00DC275C" w:rsidRDefault="00DC275C" w:rsidP="00DC275C">
      <w:pPr>
        <w:spacing w:before="0"/>
        <w:rPr>
          <w:rFonts w:cs="Tahoma"/>
          <w:b/>
          <w:bCs/>
          <w:szCs w:val="18"/>
        </w:rPr>
      </w:pPr>
      <w:r w:rsidRPr="00DC275C">
        <w:rPr>
          <w:rFonts w:cs="Tahoma"/>
          <w:b/>
          <w:bCs/>
          <w:szCs w:val="18"/>
        </w:rPr>
        <w:lastRenderedPageBreak/>
        <w:t>DÍA 5. NANTES – LA ROCHELLE – BURDEOS</w:t>
      </w:r>
    </w:p>
    <w:p w14:paraId="6368B507" w14:textId="77777777" w:rsidR="00DC275C" w:rsidRPr="00DC275C" w:rsidRDefault="00DC275C" w:rsidP="00DC275C">
      <w:pPr>
        <w:spacing w:before="0"/>
        <w:rPr>
          <w:rFonts w:cs="Tahoma"/>
          <w:szCs w:val="18"/>
        </w:rPr>
      </w:pPr>
      <w:r w:rsidRPr="00DC275C">
        <w:rPr>
          <w:rFonts w:cs="Tahoma"/>
          <w:szCs w:val="18"/>
        </w:rPr>
        <w:t xml:space="preserve">Tras el desayuno, comenzaremos la jornada acercándonos al </w:t>
      </w:r>
      <w:r w:rsidRPr="00DC275C">
        <w:rPr>
          <w:rFonts w:cs="Tahoma"/>
          <w:b/>
          <w:bCs/>
          <w:szCs w:val="18"/>
        </w:rPr>
        <w:t>entorno de Les Machines de l’Île</w:t>
      </w:r>
      <w:r w:rsidRPr="00DC275C">
        <w:rPr>
          <w:rFonts w:cs="Tahoma"/>
          <w:szCs w:val="18"/>
        </w:rPr>
        <w:t xml:space="preserve">, uno de los espacios más singulares de Nantes. Esta área urbana, inspirada en el imaginario creativo de </w:t>
      </w:r>
      <w:r w:rsidRPr="00DC275C">
        <w:rPr>
          <w:rFonts w:cs="Tahoma"/>
          <w:b/>
          <w:bCs/>
          <w:szCs w:val="18"/>
        </w:rPr>
        <w:t>Julio Verne</w:t>
      </w:r>
      <w:r w:rsidRPr="00DC275C">
        <w:rPr>
          <w:rFonts w:cs="Tahoma"/>
          <w:szCs w:val="18"/>
        </w:rPr>
        <w:t xml:space="preserve">, permite descubrir algunas de sus impresionantes estructuras mecánicas desde el exterior, pasear por la zona y realizar fotografías. A continuación, partiremos hacia </w:t>
      </w:r>
      <w:r w:rsidRPr="00DC275C">
        <w:rPr>
          <w:rFonts w:cs="Tahoma"/>
          <w:b/>
          <w:bCs/>
          <w:szCs w:val="18"/>
        </w:rPr>
        <w:t>La Rochelle</w:t>
      </w:r>
      <w:r w:rsidRPr="00DC275C">
        <w:rPr>
          <w:rFonts w:cs="Tahoma"/>
          <w:szCs w:val="18"/>
        </w:rPr>
        <w:t xml:space="preserve">, encantadora ciudad costera con un destacado legado marítimo. A nuestra llegada pasearemos por el área del </w:t>
      </w:r>
      <w:r w:rsidRPr="00DC275C">
        <w:rPr>
          <w:rFonts w:cs="Tahoma"/>
          <w:b/>
          <w:bCs/>
          <w:szCs w:val="18"/>
        </w:rPr>
        <w:t>Puerto Viejo</w:t>
      </w:r>
      <w:r w:rsidRPr="00DC275C">
        <w:rPr>
          <w:rFonts w:cs="Tahoma"/>
          <w:szCs w:val="18"/>
        </w:rPr>
        <w:t xml:space="preserve">, donde las icónicas </w:t>
      </w:r>
      <w:r w:rsidRPr="00DC275C">
        <w:rPr>
          <w:rFonts w:cs="Tahoma"/>
          <w:b/>
          <w:bCs/>
          <w:szCs w:val="18"/>
        </w:rPr>
        <w:t>torres medievales</w:t>
      </w:r>
      <w:r w:rsidRPr="00DC275C">
        <w:rPr>
          <w:rFonts w:cs="Tahoma"/>
          <w:szCs w:val="18"/>
        </w:rPr>
        <w:t xml:space="preserve"> siguen vigilando la entrada al puerto como testigos de su pasado naval. Dispondrán de </w:t>
      </w:r>
      <w:r w:rsidRPr="00DC275C">
        <w:rPr>
          <w:rFonts w:cs="Tahoma"/>
          <w:b/>
          <w:bCs/>
          <w:szCs w:val="18"/>
        </w:rPr>
        <w:t>tiempo libre para almorzar</w:t>
      </w:r>
      <w:r w:rsidRPr="00DC275C">
        <w:rPr>
          <w:rFonts w:cs="Tahoma"/>
          <w:szCs w:val="18"/>
        </w:rPr>
        <w:t xml:space="preserve"> y disfrutar del animado ambiente portuario, con vistas al mar. De manera opcional, se podrá admirar desde el exterior el </w:t>
      </w:r>
      <w:r w:rsidRPr="00DC275C">
        <w:rPr>
          <w:rFonts w:cs="Tahoma"/>
          <w:b/>
          <w:bCs/>
          <w:szCs w:val="18"/>
        </w:rPr>
        <w:t>Acuario de La Rochelle</w:t>
      </w:r>
      <w:r w:rsidRPr="00DC275C">
        <w:rPr>
          <w:rFonts w:cs="Tahoma"/>
          <w:szCs w:val="18"/>
        </w:rPr>
        <w:t xml:space="preserve">, uno de los más grandes de Europa. Por la tarde continuaremos hacia </w:t>
      </w:r>
      <w:r w:rsidRPr="00DC275C">
        <w:rPr>
          <w:rFonts w:cs="Tahoma"/>
          <w:b/>
          <w:bCs/>
          <w:szCs w:val="18"/>
        </w:rPr>
        <w:t>Burdeos</w:t>
      </w:r>
      <w:r w:rsidRPr="00DC275C">
        <w:rPr>
          <w:rFonts w:cs="Tahoma"/>
          <w:szCs w:val="18"/>
        </w:rPr>
        <w:t xml:space="preserve">, elegante capital de la región de Aquitania, reconocida por su refinada arquitectura y su estrecha vinculación con el mundo del vino. A la llegada realizaremos una </w:t>
      </w:r>
      <w:r w:rsidRPr="00DC275C">
        <w:rPr>
          <w:rFonts w:cs="Tahoma"/>
          <w:b/>
          <w:bCs/>
          <w:szCs w:val="18"/>
        </w:rPr>
        <w:t>visita panorámica y recorrido a pie</w:t>
      </w:r>
      <w:r w:rsidRPr="00DC275C">
        <w:rPr>
          <w:rFonts w:cs="Tahoma"/>
          <w:szCs w:val="18"/>
        </w:rPr>
        <w:t xml:space="preserve"> por algunos de sus espacios más emblemáticos, como la </w:t>
      </w:r>
      <w:r w:rsidRPr="00DC275C">
        <w:rPr>
          <w:rFonts w:cs="Tahoma"/>
          <w:b/>
          <w:bCs/>
          <w:szCs w:val="18"/>
        </w:rPr>
        <w:t>Place des Quinconces</w:t>
      </w:r>
      <w:r w:rsidRPr="00DC275C">
        <w:rPr>
          <w:rFonts w:cs="Tahoma"/>
          <w:szCs w:val="18"/>
        </w:rPr>
        <w:t xml:space="preserve">, la </w:t>
      </w:r>
      <w:r w:rsidRPr="00DC275C">
        <w:rPr>
          <w:rFonts w:cs="Tahoma"/>
          <w:b/>
          <w:bCs/>
          <w:szCs w:val="18"/>
        </w:rPr>
        <w:t>Place de la Bourse</w:t>
      </w:r>
      <w:r w:rsidRPr="00DC275C">
        <w:rPr>
          <w:rFonts w:cs="Tahoma"/>
          <w:szCs w:val="18"/>
        </w:rPr>
        <w:t xml:space="preserve"> con su famoso </w:t>
      </w:r>
      <w:r w:rsidRPr="00DC275C">
        <w:rPr>
          <w:rFonts w:cs="Tahoma"/>
          <w:b/>
          <w:bCs/>
          <w:szCs w:val="18"/>
        </w:rPr>
        <w:t>Espejo de Agua</w:t>
      </w:r>
      <w:r w:rsidRPr="00DC275C">
        <w:rPr>
          <w:rFonts w:cs="Tahoma"/>
          <w:szCs w:val="18"/>
        </w:rPr>
        <w:t xml:space="preserve">, y el entorno del </w:t>
      </w:r>
      <w:r w:rsidRPr="00DC275C">
        <w:rPr>
          <w:rFonts w:cs="Tahoma"/>
          <w:b/>
          <w:bCs/>
          <w:szCs w:val="18"/>
        </w:rPr>
        <w:t>Gran Teatro</w:t>
      </w:r>
      <w:r w:rsidRPr="00DC275C">
        <w:rPr>
          <w:rFonts w:cs="Tahoma"/>
          <w:szCs w:val="18"/>
        </w:rPr>
        <w:t xml:space="preserve">, joya del neoclasicismo francés. Finalizaremos el paseo por el centro histórico, donde se respira el carácter señorial y vibrante de la ciudad. Alojamiento y desayuno en el </w:t>
      </w:r>
      <w:r w:rsidRPr="00E74A42">
        <w:rPr>
          <w:rFonts w:cs="Tahoma"/>
          <w:szCs w:val="18"/>
        </w:rPr>
        <w:t>Novotel Bordeaux Centre Gare Saint</w:t>
      </w:r>
      <w:r w:rsidRPr="00E74A42">
        <w:rPr>
          <w:rFonts w:cs="Tahoma"/>
          <w:szCs w:val="18"/>
        </w:rPr>
        <w:noBreakHyphen/>
        <w:t>Jean</w:t>
      </w:r>
      <w:r w:rsidRPr="00DC275C">
        <w:rPr>
          <w:rFonts w:cs="Tahoma"/>
          <w:szCs w:val="18"/>
        </w:rPr>
        <w:t xml:space="preserve"> o similar.</w:t>
      </w:r>
    </w:p>
    <w:p w14:paraId="42F5C86D" w14:textId="77777777" w:rsidR="00DC275C" w:rsidRPr="00DC275C" w:rsidRDefault="00DC275C" w:rsidP="00DC275C">
      <w:pPr>
        <w:spacing w:before="0"/>
        <w:rPr>
          <w:rFonts w:cs="Tahoma"/>
          <w:b/>
          <w:bCs/>
          <w:szCs w:val="18"/>
        </w:rPr>
      </w:pPr>
      <w:r w:rsidRPr="00DC275C">
        <w:rPr>
          <w:rFonts w:cs="Tahoma"/>
          <w:b/>
          <w:bCs/>
          <w:szCs w:val="18"/>
        </w:rPr>
        <w:t>DÍA 6. BURDEOS – POITIERS – TOURS</w:t>
      </w:r>
    </w:p>
    <w:p w14:paraId="6A16D33D" w14:textId="77777777" w:rsidR="00DC275C" w:rsidRPr="00DC275C" w:rsidRDefault="00DC275C" w:rsidP="00DC275C">
      <w:pPr>
        <w:spacing w:before="0"/>
        <w:rPr>
          <w:rFonts w:cs="Tahoma"/>
          <w:szCs w:val="18"/>
        </w:rPr>
      </w:pPr>
      <w:r w:rsidRPr="00DC275C">
        <w:rPr>
          <w:rFonts w:cs="Tahoma"/>
          <w:szCs w:val="18"/>
        </w:rPr>
        <w:t xml:space="preserve">Después del desayuno, tendrán </w:t>
      </w:r>
      <w:r w:rsidRPr="00DC275C">
        <w:rPr>
          <w:rFonts w:cs="Tahoma"/>
          <w:b/>
          <w:bCs/>
          <w:szCs w:val="18"/>
        </w:rPr>
        <w:t>algo de tiempo libre para realizar compras de última hora en Burdeos</w:t>
      </w:r>
      <w:r w:rsidRPr="00DC275C">
        <w:rPr>
          <w:rFonts w:cs="Tahoma"/>
          <w:szCs w:val="18"/>
        </w:rPr>
        <w:t xml:space="preserve">, antes de continuar el viaje. Dejaremos la ciudad para dirigirnos hacia </w:t>
      </w:r>
      <w:r w:rsidRPr="00DC275C">
        <w:rPr>
          <w:rFonts w:cs="Tahoma"/>
          <w:b/>
          <w:bCs/>
          <w:szCs w:val="18"/>
        </w:rPr>
        <w:t>Poitiers</w:t>
      </w:r>
      <w:r w:rsidRPr="00DC275C">
        <w:rPr>
          <w:rFonts w:cs="Tahoma"/>
          <w:szCs w:val="18"/>
        </w:rPr>
        <w:t xml:space="preserve">, atravesando agradables paisajes del interior de Francia. A la llegada, </w:t>
      </w:r>
      <w:r w:rsidRPr="00DC275C">
        <w:rPr>
          <w:rFonts w:cs="Tahoma"/>
          <w:b/>
          <w:bCs/>
          <w:szCs w:val="18"/>
        </w:rPr>
        <w:t>pasearemos por el centro histórico</w:t>
      </w:r>
      <w:r w:rsidRPr="00DC275C">
        <w:rPr>
          <w:rFonts w:cs="Tahoma"/>
          <w:szCs w:val="18"/>
        </w:rPr>
        <w:t xml:space="preserve">, recorriendo el entorno de la </w:t>
      </w:r>
      <w:r w:rsidRPr="00DC275C">
        <w:rPr>
          <w:rFonts w:cs="Tahoma"/>
          <w:b/>
          <w:bCs/>
          <w:szCs w:val="18"/>
        </w:rPr>
        <w:t>Catedral de Saint</w:t>
      </w:r>
      <w:r w:rsidRPr="00DC275C">
        <w:rPr>
          <w:rFonts w:cs="Tahoma"/>
          <w:b/>
          <w:bCs/>
          <w:szCs w:val="18"/>
        </w:rPr>
        <w:noBreakHyphen/>
        <w:t>Pierre</w:t>
      </w:r>
      <w:r w:rsidRPr="00DC275C">
        <w:rPr>
          <w:rFonts w:cs="Tahoma"/>
          <w:szCs w:val="18"/>
        </w:rPr>
        <w:t xml:space="preserve"> y llegando hasta la </w:t>
      </w:r>
      <w:r w:rsidRPr="00DC275C">
        <w:rPr>
          <w:rFonts w:cs="Tahoma"/>
          <w:b/>
          <w:bCs/>
          <w:szCs w:val="18"/>
        </w:rPr>
        <w:t>iglesia de Notre</w:t>
      </w:r>
      <w:r w:rsidRPr="00DC275C">
        <w:rPr>
          <w:rFonts w:cs="Tahoma"/>
          <w:b/>
          <w:bCs/>
          <w:szCs w:val="18"/>
        </w:rPr>
        <w:noBreakHyphen/>
        <w:t>Dame</w:t>
      </w:r>
      <w:r w:rsidRPr="00DC275C">
        <w:rPr>
          <w:rFonts w:cs="Tahoma"/>
          <w:b/>
          <w:bCs/>
          <w:szCs w:val="18"/>
        </w:rPr>
        <w:noBreakHyphen/>
        <w:t>la</w:t>
      </w:r>
      <w:r w:rsidRPr="00DC275C">
        <w:rPr>
          <w:rFonts w:cs="Tahoma"/>
          <w:b/>
          <w:bCs/>
          <w:szCs w:val="18"/>
        </w:rPr>
        <w:noBreakHyphen/>
        <w:t>Grande</w:t>
      </w:r>
      <w:r w:rsidRPr="00DC275C">
        <w:rPr>
          <w:rFonts w:cs="Tahoma"/>
          <w:szCs w:val="18"/>
        </w:rPr>
        <w:t xml:space="preserve">, uno de los ejemplos más destacados del arte románico francés, apreciable desde el exterior. Esta parada ofrece una buena oportunidad para disfrutar del ambiente urbano antes de retomar la ruta. Por la tarde proseguiremos hacia </w:t>
      </w:r>
      <w:r w:rsidRPr="00DC275C">
        <w:rPr>
          <w:rFonts w:cs="Tahoma"/>
          <w:b/>
          <w:bCs/>
          <w:szCs w:val="18"/>
        </w:rPr>
        <w:t>Tours</w:t>
      </w:r>
      <w:r w:rsidRPr="00DC275C">
        <w:rPr>
          <w:rFonts w:cs="Tahoma"/>
          <w:szCs w:val="18"/>
        </w:rPr>
        <w:t xml:space="preserve">, ciudad situada a orillas del </w:t>
      </w:r>
      <w:r w:rsidRPr="00DC275C">
        <w:rPr>
          <w:rFonts w:cs="Tahoma"/>
          <w:b/>
          <w:bCs/>
          <w:szCs w:val="18"/>
        </w:rPr>
        <w:t>río Loira</w:t>
      </w:r>
      <w:r w:rsidRPr="00DC275C">
        <w:rPr>
          <w:rFonts w:cs="Tahoma"/>
          <w:szCs w:val="18"/>
        </w:rPr>
        <w:t xml:space="preserve"> y conocida como la puerta de entrada al Valle del Loira. A nuestra llegada realizaremos un </w:t>
      </w:r>
      <w:r w:rsidRPr="00DC275C">
        <w:rPr>
          <w:rFonts w:cs="Tahoma"/>
          <w:b/>
          <w:bCs/>
          <w:szCs w:val="18"/>
        </w:rPr>
        <w:t>paseo a pie por el centro</w:t>
      </w:r>
      <w:r w:rsidRPr="00DC275C">
        <w:rPr>
          <w:rFonts w:cs="Tahoma"/>
          <w:szCs w:val="18"/>
        </w:rPr>
        <w:t xml:space="preserve">, comenzando en el entorno de la </w:t>
      </w:r>
      <w:r w:rsidRPr="00DC275C">
        <w:rPr>
          <w:rFonts w:cs="Tahoma"/>
          <w:b/>
          <w:bCs/>
          <w:szCs w:val="18"/>
        </w:rPr>
        <w:t>Basílica de San Martín</w:t>
      </w:r>
      <w:r w:rsidRPr="00DC275C">
        <w:rPr>
          <w:rFonts w:cs="Tahoma"/>
          <w:szCs w:val="18"/>
        </w:rPr>
        <w:t xml:space="preserve"> y recorriendo las calles del casco antiguo hasta alcanzar la animada </w:t>
      </w:r>
      <w:r w:rsidRPr="00DC275C">
        <w:rPr>
          <w:rFonts w:cs="Tahoma"/>
          <w:b/>
          <w:bCs/>
          <w:szCs w:val="18"/>
        </w:rPr>
        <w:t>Plaza Plumereau</w:t>
      </w:r>
      <w:r w:rsidRPr="00DC275C">
        <w:rPr>
          <w:rFonts w:cs="Tahoma"/>
          <w:szCs w:val="18"/>
        </w:rPr>
        <w:t xml:space="preserve">, famosa por sus casas de entramado de madera y su ambiente vibrante. Este recorrido permitirá una primera toma de contacto con el carácter histórico y acogedor de la ciudad. Tras la visita, traslado al hotel y resto de la tarde libre. Alojamiento y desayuno en el </w:t>
      </w:r>
      <w:r w:rsidRPr="00E74A42">
        <w:rPr>
          <w:rFonts w:cs="Tahoma"/>
          <w:szCs w:val="18"/>
        </w:rPr>
        <w:t>Hampton by Hilton Tours Centre</w:t>
      </w:r>
      <w:r w:rsidRPr="00DC275C">
        <w:rPr>
          <w:rFonts w:cs="Tahoma"/>
          <w:szCs w:val="18"/>
        </w:rPr>
        <w:t xml:space="preserve">, </w:t>
      </w:r>
      <w:r w:rsidRPr="00E74A42">
        <w:rPr>
          <w:rFonts w:cs="Tahoma"/>
          <w:szCs w:val="18"/>
        </w:rPr>
        <w:t>Mercure Tours Centre</w:t>
      </w:r>
      <w:r w:rsidRPr="00DC275C">
        <w:rPr>
          <w:rFonts w:cs="Tahoma"/>
          <w:szCs w:val="18"/>
        </w:rPr>
        <w:t xml:space="preserve"> o similar.</w:t>
      </w:r>
    </w:p>
    <w:p w14:paraId="08B2BC9B" w14:textId="77777777" w:rsidR="00DC275C" w:rsidRPr="00DC275C" w:rsidRDefault="00DC275C" w:rsidP="00DC275C">
      <w:pPr>
        <w:spacing w:before="0"/>
        <w:rPr>
          <w:rFonts w:cs="Tahoma"/>
          <w:b/>
          <w:bCs/>
          <w:szCs w:val="18"/>
        </w:rPr>
      </w:pPr>
      <w:r w:rsidRPr="00DC275C">
        <w:rPr>
          <w:rFonts w:cs="Tahoma"/>
          <w:b/>
          <w:bCs/>
          <w:szCs w:val="18"/>
        </w:rPr>
        <w:t>DÍA 7. TOURS – CHAMBORD – ORLÉANS – PARÍS</w:t>
      </w:r>
    </w:p>
    <w:p w14:paraId="4BFA39EF" w14:textId="77777777" w:rsidR="00DC275C" w:rsidRPr="00DC275C" w:rsidRDefault="00DC275C" w:rsidP="00DC275C">
      <w:pPr>
        <w:spacing w:before="0"/>
        <w:rPr>
          <w:rFonts w:eastAsia="Times New Roman" w:cs="Tahoma"/>
          <w:kern w:val="0"/>
          <w:szCs w:val="18"/>
          <w14:ligatures w14:val="none"/>
        </w:rPr>
      </w:pPr>
      <w:r w:rsidRPr="00DC275C">
        <w:rPr>
          <w:rFonts w:eastAsia="Times New Roman" w:cs="Tahoma"/>
          <w:kern w:val="0"/>
          <w:szCs w:val="18"/>
          <w14:ligatures w14:val="none"/>
        </w:rPr>
        <w:t xml:space="preserve">Tras el desayuno, partiremos hacia el espectacular </w:t>
      </w:r>
      <w:r w:rsidRPr="00DC275C">
        <w:rPr>
          <w:rFonts w:eastAsia="Times New Roman" w:cs="Tahoma"/>
          <w:b/>
          <w:bCs/>
          <w:kern w:val="0"/>
          <w:szCs w:val="18"/>
          <w14:ligatures w14:val="none"/>
        </w:rPr>
        <w:t>Castillo de Chambord</w:t>
      </w:r>
      <w:r w:rsidRPr="00DC275C">
        <w:rPr>
          <w:rFonts w:eastAsia="Times New Roman" w:cs="Tahoma"/>
          <w:kern w:val="0"/>
          <w:szCs w:val="18"/>
          <w14:ligatures w14:val="none"/>
        </w:rPr>
        <w:t xml:space="preserve">, una de las joyas más emblemáticas del </w:t>
      </w:r>
      <w:r w:rsidRPr="00DC275C">
        <w:rPr>
          <w:rFonts w:eastAsia="Times New Roman" w:cs="Tahoma"/>
          <w:b/>
          <w:bCs/>
          <w:kern w:val="0"/>
          <w:szCs w:val="18"/>
          <w14:ligatures w14:val="none"/>
        </w:rPr>
        <w:t>Valle del Loira</w:t>
      </w:r>
      <w:r w:rsidRPr="00DC275C">
        <w:rPr>
          <w:rFonts w:eastAsia="Times New Roman" w:cs="Tahoma"/>
          <w:kern w:val="0"/>
          <w:szCs w:val="18"/>
          <w14:ligatures w14:val="none"/>
        </w:rPr>
        <w:t xml:space="preserve">. Construido en el siglo XVI por orden del rey </w:t>
      </w:r>
      <w:r w:rsidRPr="00DC275C">
        <w:rPr>
          <w:rFonts w:eastAsia="Times New Roman" w:cs="Tahoma"/>
          <w:b/>
          <w:bCs/>
          <w:kern w:val="0"/>
          <w:szCs w:val="18"/>
          <w14:ligatures w14:val="none"/>
        </w:rPr>
        <w:t>Francisco I</w:t>
      </w:r>
      <w:r w:rsidRPr="00DC275C">
        <w:rPr>
          <w:rFonts w:eastAsia="Times New Roman" w:cs="Tahoma"/>
          <w:kern w:val="0"/>
          <w:szCs w:val="18"/>
          <w14:ligatures w14:val="none"/>
        </w:rPr>
        <w:t xml:space="preserve">, este majestuoso castillo es una obra maestra del Renacimiento francés, famoso por su diseño monumental y su singular </w:t>
      </w:r>
      <w:r w:rsidRPr="00DC275C">
        <w:rPr>
          <w:rFonts w:eastAsia="Times New Roman" w:cs="Tahoma"/>
          <w:b/>
          <w:bCs/>
          <w:kern w:val="0"/>
          <w:szCs w:val="18"/>
          <w14:ligatures w14:val="none"/>
        </w:rPr>
        <w:t>escalera de doble hélice</w:t>
      </w:r>
      <w:r w:rsidRPr="00DC275C">
        <w:rPr>
          <w:rFonts w:eastAsia="Times New Roman" w:cs="Tahoma"/>
          <w:kern w:val="0"/>
          <w:szCs w:val="18"/>
          <w14:ligatures w14:val="none"/>
        </w:rPr>
        <w:t xml:space="preserve">, atribuida a </w:t>
      </w:r>
      <w:r w:rsidRPr="00DC275C">
        <w:rPr>
          <w:rFonts w:eastAsia="Times New Roman" w:cs="Tahoma"/>
          <w:b/>
          <w:bCs/>
          <w:kern w:val="0"/>
          <w:szCs w:val="18"/>
          <w14:ligatures w14:val="none"/>
        </w:rPr>
        <w:t>Leonardo da Vinci</w:t>
      </w:r>
      <w:r w:rsidRPr="00DC275C">
        <w:rPr>
          <w:rFonts w:eastAsia="Times New Roman" w:cs="Tahoma"/>
          <w:kern w:val="0"/>
          <w:szCs w:val="18"/>
          <w14:ligatures w14:val="none"/>
        </w:rPr>
        <w:t xml:space="preserve">. La </w:t>
      </w:r>
      <w:r w:rsidRPr="00DC275C">
        <w:rPr>
          <w:rFonts w:eastAsia="Times New Roman" w:cs="Tahoma"/>
          <w:b/>
          <w:bCs/>
          <w:kern w:val="0"/>
          <w:szCs w:val="18"/>
          <w14:ligatures w14:val="none"/>
        </w:rPr>
        <w:t>entrada está incluida</w:t>
      </w:r>
      <w:r w:rsidRPr="00DC275C">
        <w:rPr>
          <w:rFonts w:eastAsia="Times New Roman" w:cs="Tahoma"/>
          <w:kern w:val="0"/>
          <w:szCs w:val="18"/>
          <w14:ligatures w14:val="none"/>
        </w:rPr>
        <w:t xml:space="preserve">, y dispondrán de tiempo para recorrer libremente sus salones, galerías y terrazas, desde donde se disfrutan amplias vistas del extenso parque que lo rodea. A continuación, continuaremos hacia </w:t>
      </w:r>
      <w:r w:rsidRPr="00DC275C">
        <w:rPr>
          <w:rFonts w:eastAsia="Times New Roman" w:cs="Tahoma"/>
          <w:b/>
          <w:bCs/>
          <w:kern w:val="0"/>
          <w:szCs w:val="18"/>
          <w14:ligatures w14:val="none"/>
        </w:rPr>
        <w:t>Orléans</w:t>
      </w:r>
      <w:r w:rsidRPr="00DC275C">
        <w:rPr>
          <w:rFonts w:eastAsia="Times New Roman" w:cs="Tahoma"/>
          <w:kern w:val="0"/>
          <w:szCs w:val="18"/>
          <w14:ligatures w14:val="none"/>
        </w:rPr>
        <w:t xml:space="preserve">, histórica ciudad a orillas del río Loira, íntimamente ligada a la figura de </w:t>
      </w:r>
      <w:r w:rsidRPr="00DC275C">
        <w:rPr>
          <w:rFonts w:eastAsia="Times New Roman" w:cs="Tahoma"/>
          <w:b/>
          <w:bCs/>
          <w:kern w:val="0"/>
          <w:szCs w:val="18"/>
          <w14:ligatures w14:val="none"/>
        </w:rPr>
        <w:t>Juana de Arco</w:t>
      </w:r>
      <w:r w:rsidRPr="00DC275C">
        <w:rPr>
          <w:rFonts w:eastAsia="Times New Roman" w:cs="Tahoma"/>
          <w:kern w:val="0"/>
          <w:szCs w:val="18"/>
          <w14:ligatures w14:val="none"/>
        </w:rPr>
        <w:t xml:space="preserve">, quien lideró aquí la liberación de la ciudad en 1429. A la llegada realizaremos un </w:t>
      </w:r>
      <w:r w:rsidRPr="00DC275C">
        <w:rPr>
          <w:rFonts w:eastAsia="Times New Roman" w:cs="Tahoma"/>
          <w:b/>
          <w:bCs/>
          <w:kern w:val="0"/>
          <w:szCs w:val="18"/>
          <w14:ligatures w14:val="none"/>
        </w:rPr>
        <w:t>recorrido a pie por el centro histórico</w:t>
      </w:r>
      <w:r w:rsidRPr="00DC275C">
        <w:rPr>
          <w:rFonts w:eastAsia="Times New Roman" w:cs="Tahoma"/>
          <w:kern w:val="0"/>
          <w:szCs w:val="18"/>
          <w14:ligatures w14:val="none"/>
        </w:rPr>
        <w:t xml:space="preserve">, paseando por sus calles más representativas y conociendo los lugares vinculados a la heroína francesa. El paseo nos llevará hasta la </w:t>
      </w:r>
      <w:r w:rsidRPr="00DC275C">
        <w:rPr>
          <w:rFonts w:eastAsia="Times New Roman" w:cs="Tahoma"/>
          <w:b/>
          <w:bCs/>
          <w:kern w:val="0"/>
          <w:szCs w:val="18"/>
          <w14:ligatures w14:val="none"/>
        </w:rPr>
        <w:t>Place du Martroi</w:t>
      </w:r>
      <w:r w:rsidRPr="00DC275C">
        <w:rPr>
          <w:rFonts w:eastAsia="Times New Roman" w:cs="Tahoma"/>
          <w:kern w:val="0"/>
          <w:szCs w:val="18"/>
          <w14:ligatures w14:val="none"/>
        </w:rPr>
        <w:t xml:space="preserve">, presidida por su estatua ecuestre, y continuará por el eje histórico de la ciudad hasta la </w:t>
      </w:r>
      <w:r w:rsidRPr="00DC275C">
        <w:rPr>
          <w:rFonts w:eastAsia="Times New Roman" w:cs="Tahoma"/>
          <w:b/>
          <w:bCs/>
          <w:kern w:val="0"/>
          <w:szCs w:val="18"/>
          <w14:ligatures w14:val="none"/>
        </w:rPr>
        <w:t>Catedral de la Santa Cruz</w:t>
      </w:r>
      <w:r w:rsidRPr="00DC275C">
        <w:rPr>
          <w:rFonts w:eastAsia="Times New Roman" w:cs="Tahoma"/>
          <w:kern w:val="0"/>
          <w:szCs w:val="18"/>
          <w14:ligatures w14:val="none"/>
        </w:rPr>
        <w:t xml:space="preserve">, cuyas vidrieras narran episodios de su vida. Finalizada la visita, dispondremos de </w:t>
      </w:r>
      <w:r w:rsidRPr="00DC275C">
        <w:rPr>
          <w:rFonts w:eastAsia="Times New Roman" w:cs="Tahoma"/>
          <w:b/>
          <w:bCs/>
          <w:kern w:val="0"/>
          <w:szCs w:val="18"/>
          <w14:ligatures w14:val="none"/>
        </w:rPr>
        <w:t>tiempo libre</w:t>
      </w:r>
      <w:r w:rsidRPr="00DC275C">
        <w:rPr>
          <w:rFonts w:eastAsia="Times New Roman" w:cs="Tahoma"/>
          <w:kern w:val="0"/>
          <w:szCs w:val="18"/>
          <w14:ligatures w14:val="none"/>
        </w:rPr>
        <w:t xml:space="preserve"> para pasear y almorzar por cuenta propia, disfrutando del ambiente acogedor de la ciudad. Por la tarde, emprenderemos el regreso a </w:t>
      </w:r>
      <w:r w:rsidRPr="00DC275C">
        <w:rPr>
          <w:rFonts w:eastAsia="Times New Roman" w:cs="Tahoma"/>
          <w:b/>
          <w:bCs/>
          <w:kern w:val="0"/>
          <w:szCs w:val="18"/>
          <w14:ligatures w14:val="none"/>
        </w:rPr>
        <w:t>París</w:t>
      </w:r>
      <w:r w:rsidRPr="00DC275C">
        <w:rPr>
          <w:rFonts w:eastAsia="Times New Roman" w:cs="Tahoma"/>
          <w:kern w:val="0"/>
          <w:szCs w:val="18"/>
          <w14:ligatures w14:val="none"/>
        </w:rPr>
        <w:t xml:space="preserve">, donde podrán disfrutar de su última noche en la capital francesa. </w:t>
      </w:r>
      <w:r w:rsidRPr="00DC275C">
        <w:rPr>
          <w:rFonts w:cs="Tahoma"/>
          <w:szCs w:val="18"/>
        </w:rPr>
        <w:t xml:space="preserve">Alojamiento y desayuno en </w:t>
      </w:r>
      <w:r w:rsidRPr="00E74A42">
        <w:rPr>
          <w:rFonts w:cs="Tahoma"/>
          <w:szCs w:val="18"/>
        </w:rPr>
        <w:t>Moxy Paris La Villette</w:t>
      </w:r>
      <w:r w:rsidRPr="00DC275C">
        <w:rPr>
          <w:rFonts w:cs="Tahoma"/>
          <w:szCs w:val="18"/>
        </w:rPr>
        <w:t xml:space="preserve">, </w:t>
      </w:r>
      <w:r w:rsidRPr="00E74A42">
        <w:rPr>
          <w:rFonts w:cs="Tahoma"/>
          <w:szCs w:val="18"/>
        </w:rPr>
        <w:t>Mercure Paris La Défense</w:t>
      </w:r>
      <w:r w:rsidRPr="00DC275C">
        <w:rPr>
          <w:rFonts w:cs="Tahoma"/>
          <w:szCs w:val="18"/>
        </w:rPr>
        <w:t xml:space="preserve"> o similar.</w:t>
      </w:r>
    </w:p>
    <w:p w14:paraId="598D656E" w14:textId="77777777" w:rsidR="00DC275C" w:rsidRPr="00DC275C" w:rsidRDefault="00DC275C" w:rsidP="00DC275C">
      <w:pPr>
        <w:spacing w:before="0"/>
        <w:rPr>
          <w:rFonts w:cs="Tahoma"/>
          <w:szCs w:val="18"/>
        </w:rPr>
      </w:pPr>
      <w:r w:rsidRPr="00DC275C">
        <w:rPr>
          <w:rFonts w:cs="Tahoma"/>
          <w:b/>
          <w:bCs/>
          <w:szCs w:val="18"/>
        </w:rPr>
        <w:t>DÍA 8. PARÍS</w:t>
      </w:r>
    </w:p>
    <w:p w14:paraId="20792479" w14:textId="77777777" w:rsidR="00DC275C" w:rsidRPr="00DC275C" w:rsidRDefault="00DC275C" w:rsidP="00DC275C">
      <w:pPr>
        <w:spacing w:before="0"/>
        <w:rPr>
          <w:rFonts w:cs="Tahoma"/>
          <w:szCs w:val="18"/>
          <w:lang w:val="en-US"/>
        </w:rPr>
      </w:pPr>
      <w:r w:rsidRPr="00DC275C">
        <w:rPr>
          <w:rFonts w:cs="Tahoma"/>
          <w:szCs w:val="18"/>
        </w:rPr>
        <w:t xml:space="preserve">Día libre hasta la hora indicada para el </w:t>
      </w:r>
      <w:r w:rsidRPr="00DC275C">
        <w:rPr>
          <w:rFonts w:cs="Tahoma"/>
          <w:b/>
          <w:bCs/>
          <w:szCs w:val="18"/>
        </w:rPr>
        <w:t>traslado desde el hotel del tour al aeropuerto</w:t>
      </w:r>
      <w:r w:rsidRPr="00DC275C">
        <w:rPr>
          <w:rFonts w:cs="Tahoma"/>
          <w:szCs w:val="18"/>
        </w:rPr>
        <w:t xml:space="preserve">. </w:t>
      </w:r>
      <w:r w:rsidRPr="00DC275C">
        <w:rPr>
          <w:rFonts w:cs="Tahoma"/>
          <w:szCs w:val="18"/>
          <w:lang w:val="en-US"/>
        </w:rPr>
        <w:t>Fin de servicios.</w:t>
      </w:r>
    </w:p>
    <w:tbl>
      <w:tblPr>
        <w:tblStyle w:val="GridTable1Light-Accent2"/>
        <w:tblpPr w:leftFromText="180" w:rightFromText="180" w:vertAnchor="text" w:horzAnchor="margin" w:tblpXSpec="center"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658"/>
        <w:gridCol w:w="1701"/>
        <w:gridCol w:w="1847"/>
      </w:tblGrid>
      <w:tr w:rsidR="00DC275C" w:rsidRPr="00DC275C" w14:paraId="0DCC7D30" w14:textId="77777777" w:rsidTr="00DC278C">
        <w:trPr>
          <w:trHeight w:val="20"/>
        </w:trPr>
        <w:tc>
          <w:tcPr>
            <w:tcW w:w="6658" w:type="dxa"/>
          </w:tcPr>
          <w:p w14:paraId="627904EE" w14:textId="77777777" w:rsidR="00DC275C" w:rsidRPr="008C2510" w:rsidRDefault="00DC275C" w:rsidP="00DC275C">
            <w:pPr>
              <w:spacing w:before="0" w:line="240" w:lineRule="auto"/>
              <w:jc w:val="left"/>
              <w:rPr>
                <w:rFonts w:cs="Tahoma"/>
                <w:b/>
                <w:bCs/>
                <w:szCs w:val="18"/>
              </w:rPr>
            </w:pPr>
            <w:r w:rsidRPr="008C2510">
              <w:rPr>
                <w:rFonts w:cs="Tahoma"/>
                <w:b/>
                <w:bCs/>
                <w:szCs w:val="18"/>
              </w:rPr>
              <w:lastRenderedPageBreak/>
              <w:fldChar w:fldCharType="begin"/>
            </w:r>
            <w:r w:rsidRPr="008C2510">
              <w:rPr>
                <w:rFonts w:cs="Tahoma"/>
                <w:b/>
                <w:bCs/>
                <w:szCs w:val="18"/>
              </w:rPr>
              <w:instrText>PRIVATE</w:instrText>
            </w:r>
            <w:r w:rsidRPr="008C2510">
              <w:rPr>
                <w:rFonts w:cs="Tahoma"/>
                <w:b/>
                <w:bCs/>
                <w:szCs w:val="18"/>
              </w:rPr>
              <w:fldChar w:fldCharType="end"/>
            </w:r>
            <w:r w:rsidRPr="008C2510">
              <w:rPr>
                <w:rFonts w:cs="Tahoma"/>
                <w:b/>
                <w:bCs/>
                <w:szCs w:val="18"/>
              </w:rPr>
              <w:t>FECHAS DE SALIDAS 2027 (REF: TOURMEMO827)</w:t>
            </w:r>
          </w:p>
        </w:tc>
        <w:tc>
          <w:tcPr>
            <w:tcW w:w="1701" w:type="dxa"/>
          </w:tcPr>
          <w:p w14:paraId="57BF0988" w14:textId="77777777" w:rsidR="00DC275C" w:rsidRPr="008C2510" w:rsidRDefault="00DC275C" w:rsidP="00DC275C">
            <w:pPr>
              <w:spacing w:before="0" w:line="240" w:lineRule="auto"/>
              <w:jc w:val="left"/>
              <w:rPr>
                <w:rFonts w:cs="Tahoma"/>
                <w:b/>
                <w:bCs/>
                <w:szCs w:val="18"/>
              </w:rPr>
            </w:pPr>
            <w:r w:rsidRPr="008C2510">
              <w:rPr>
                <w:rFonts w:cs="Tahoma"/>
                <w:b/>
                <w:bCs/>
                <w:szCs w:val="18"/>
              </w:rPr>
              <w:t>DOBLE P.P.</w:t>
            </w:r>
          </w:p>
        </w:tc>
        <w:tc>
          <w:tcPr>
            <w:tcW w:w="1847" w:type="dxa"/>
          </w:tcPr>
          <w:p w14:paraId="56DD95E6" w14:textId="77777777" w:rsidR="00DC275C" w:rsidRPr="008C2510" w:rsidRDefault="00DC275C" w:rsidP="00DC275C">
            <w:pPr>
              <w:spacing w:before="0" w:line="240" w:lineRule="auto"/>
              <w:jc w:val="left"/>
              <w:rPr>
                <w:rFonts w:cs="Tahoma"/>
                <w:b/>
                <w:bCs/>
                <w:szCs w:val="18"/>
              </w:rPr>
            </w:pPr>
            <w:r w:rsidRPr="008C2510">
              <w:rPr>
                <w:rFonts w:cs="Tahoma"/>
                <w:b/>
                <w:bCs/>
                <w:szCs w:val="18"/>
              </w:rPr>
              <w:t>INDIVIDUAL. P.P.</w:t>
            </w:r>
          </w:p>
        </w:tc>
      </w:tr>
      <w:tr w:rsidR="00DC275C" w:rsidRPr="00DC275C" w14:paraId="4BA6DB6E" w14:textId="77777777" w:rsidTr="00DC278C">
        <w:trPr>
          <w:trHeight w:val="20"/>
        </w:trPr>
        <w:tc>
          <w:tcPr>
            <w:tcW w:w="6658" w:type="dxa"/>
            <w:vAlign w:val="center"/>
          </w:tcPr>
          <w:p w14:paraId="75C57F6D" w14:textId="77777777" w:rsidR="00DC275C" w:rsidRPr="00DC275C" w:rsidRDefault="00DC275C" w:rsidP="00DC275C">
            <w:pPr>
              <w:spacing w:before="0" w:line="240" w:lineRule="auto"/>
              <w:jc w:val="left"/>
              <w:rPr>
                <w:rFonts w:cs="Tahoma"/>
                <w:szCs w:val="18"/>
              </w:rPr>
            </w:pPr>
            <w:r w:rsidRPr="00DC275C">
              <w:rPr>
                <w:rFonts w:cs="Tahoma"/>
                <w:szCs w:val="18"/>
              </w:rPr>
              <w:t>MAYO: 09</w:t>
            </w:r>
          </w:p>
          <w:p w14:paraId="34B67CD9" w14:textId="77777777" w:rsidR="00DC275C" w:rsidRPr="00DC275C" w:rsidRDefault="00DC275C" w:rsidP="00DC275C">
            <w:pPr>
              <w:spacing w:before="0" w:line="240" w:lineRule="auto"/>
              <w:jc w:val="left"/>
              <w:rPr>
                <w:rFonts w:cs="Tahoma"/>
                <w:szCs w:val="18"/>
              </w:rPr>
            </w:pPr>
            <w:r w:rsidRPr="00DC275C">
              <w:rPr>
                <w:rFonts w:cs="Tahoma"/>
                <w:szCs w:val="18"/>
              </w:rPr>
              <w:t>JUNIO: 06, 27</w:t>
            </w:r>
          </w:p>
          <w:p w14:paraId="57E05B3C" w14:textId="7CFE62E3" w:rsidR="00DC275C" w:rsidRPr="00DC275C" w:rsidRDefault="00DC275C" w:rsidP="00DC275C">
            <w:pPr>
              <w:spacing w:before="0" w:line="240" w:lineRule="auto"/>
              <w:jc w:val="left"/>
              <w:rPr>
                <w:rFonts w:cs="Tahoma"/>
                <w:szCs w:val="18"/>
              </w:rPr>
            </w:pPr>
            <w:r w:rsidRPr="00DC275C">
              <w:rPr>
                <w:rFonts w:cs="Tahoma"/>
                <w:szCs w:val="18"/>
              </w:rPr>
              <w:t>JULIO</w:t>
            </w:r>
            <w:r w:rsidR="008F05C2">
              <w:rPr>
                <w:rFonts w:cs="Tahoma"/>
                <w:szCs w:val="18"/>
              </w:rPr>
              <w:t>:</w:t>
            </w:r>
            <w:r w:rsidRPr="00DC275C">
              <w:rPr>
                <w:rFonts w:cs="Tahoma"/>
                <w:szCs w:val="18"/>
              </w:rPr>
              <w:t xml:space="preserve"> 18</w:t>
            </w:r>
          </w:p>
          <w:p w14:paraId="5518F4CC" w14:textId="77777777" w:rsidR="00DC275C" w:rsidRPr="00DC275C" w:rsidRDefault="00DC275C" w:rsidP="00DC275C">
            <w:pPr>
              <w:spacing w:before="0" w:line="240" w:lineRule="auto"/>
              <w:jc w:val="left"/>
              <w:rPr>
                <w:rFonts w:cs="Tahoma"/>
                <w:szCs w:val="18"/>
              </w:rPr>
            </w:pPr>
            <w:r w:rsidRPr="00DC275C">
              <w:rPr>
                <w:rFonts w:cs="Tahoma"/>
                <w:szCs w:val="18"/>
              </w:rPr>
              <w:t>AGOSTO: 08</w:t>
            </w:r>
          </w:p>
          <w:p w14:paraId="39741472" w14:textId="77777777" w:rsidR="00DC275C" w:rsidRPr="00DC275C" w:rsidRDefault="00DC275C" w:rsidP="00DC275C">
            <w:pPr>
              <w:spacing w:before="0" w:line="240" w:lineRule="auto"/>
              <w:jc w:val="left"/>
              <w:rPr>
                <w:rFonts w:cs="Tahoma"/>
                <w:szCs w:val="18"/>
              </w:rPr>
            </w:pPr>
            <w:r w:rsidRPr="00DC275C">
              <w:rPr>
                <w:rFonts w:cs="Tahoma"/>
                <w:szCs w:val="18"/>
              </w:rPr>
              <w:t>SEPTIEMBRE: 19</w:t>
            </w:r>
          </w:p>
          <w:p w14:paraId="1F894B1C" w14:textId="3C003DBE" w:rsidR="00DC275C" w:rsidRPr="00DC275C" w:rsidRDefault="00DC275C" w:rsidP="00DC275C">
            <w:pPr>
              <w:spacing w:before="0" w:line="240" w:lineRule="auto"/>
              <w:jc w:val="left"/>
              <w:rPr>
                <w:rFonts w:cs="Tahoma"/>
                <w:szCs w:val="18"/>
                <w:lang w:val="en-US"/>
              </w:rPr>
            </w:pPr>
            <w:r w:rsidRPr="00DC275C">
              <w:rPr>
                <w:rFonts w:cs="Tahoma"/>
                <w:szCs w:val="18"/>
                <w:lang w:val="en-US"/>
              </w:rPr>
              <w:t>OCTUBRE: 03</w:t>
            </w:r>
          </w:p>
        </w:tc>
        <w:tc>
          <w:tcPr>
            <w:tcW w:w="1701" w:type="dxa"/>
            <w:vAlign w:val="center"/>
          </w:tcPr>
          <w:p w14:paraId="71132F82" w14:textId="15FFF3C2" w:rsidR="00DC275C" w:rsidRPr="00DC275C" w:rsidRDefault="00DC275C" w:rsidP="00DC278C">
            <w:pPr>
              <w:spacing w:before="0" w:line="240" w:lineRule="auto"/>
              <w:jc w:val="center"/>
              <w:rPr>
                <w:rFonts w:cs="Tahoma"/>
                <w:szCs w:val="18"/>
                <w:lang w:val="en-US"/>
              </w:rPr>
            </w:pPr>
            <w:r w:rsidRPr="00DC275C">
              <w:rPr>
                <w:rFonts w:cs="Tahoma"/>
                <w:szCs w:val="18"/>
                <w:lang w:val="en-US"/>
              </w:rPr>
              <w:t>1</w:t>
            </w:r>
            <w:r w:rsidR="006C132F">
              <w:rPr>
                <w:rFonts w:cs="Tahoma"/>
                <w:szCs w:val="18"/>
                <w:lang w:val="en-US"/>
              </w:rPr>
              <w:t>,</w:t>
            </w:r>
            <w:r w:rsidRPr="00DC275C">
              <w:rPr>
                <w:rFonts w:cs="Tahoma"/>
                <w:szCs w:val="18"/>
                <w:lang w:val="en-US"/>
              </w:rPr>
              <w:t>780</w:t>
            </w:r>
            <w:r w:rsidR="006C132F">
              <w:rPr>
                <w:rFonts w:cs="Tahoma"/>
                <w:szCs w:val="18"/>
                <w:lang w:val="en-US"/>
              </w:rPr>
              <w:t>.</w:t>
            </w:r>
            <w:r w:rsidRPr="00DC275C">
              <w:rPr>
                <w:rFonts w:cs="Tahoma"/>
                <w:szCs w:val="18"/>
                <w:lang w:val="en-US"/>
              </w:rPr>
              <w:t>00 €</w:t>
            </w:r>
          </w:p>
        </w:tc>
        <w:tc>
          <w:tcPr>
            <w:tcW w:w="1847" w:type="dxa"/>
            <w:vAlign w:val="center"/>
          </w:tcPr>
          <w:p w14:paraId="0812933A" w14:textId="38E41CB0" w:rsidR="00DC275C" w:rsidRPr="00DC275C" w:rsidRDefault="00DC275C" w:rsidP="00DC278C">
            <w:pPr>
              <w:spacing w:before="0" w:line="240" w:lineRule="auto"/>
              <w:jc w:val="center"/>
              <w:rPr>
                <w:rFonts w:cs="Tahoma"/>
                <w:szCs w:val="18"/>
                <w:lang w:val="en-US"/>
              </w:rPr>
            </w:pPr>
            <w:r w:rsidRPr="00DC275C">
              <w:rPr>
                <w:rFonts w:cs="Tahoma"/>
                <w:szCs w:val="18"/>
                <w:lang w:val="en-US"/>
              </w:rPr>
              <w:t>2</w:t>
            </w:r>
            <w:r w:rsidR="006C132F">
              <w:rPr>
                <w:rFonts w:cs="Tahoma"/>
                <w:szCs w:val="18"/>
                <w:lang w:val="en-US"/>
              </w:rPr>
              <w:t>,</w:t>
            </w:r>
            <w:r w:rsidRPr="00DC275C">
              <w:rPr>
                <w:rFonts w:cs="Tahoma"/>
                <w:szCs w:val="18"/>
                <w:lang w:val="en-US"/>
              </w:rPr>
              <w:t>495</w:t>
            </w:r>
            <w:r w:rsidR="006C132F">
              <w:rPr>
                <w:rFonts w:cs="Tahoma"/>
                <w:szCs w:val="18"/>
                <w:lang w:val="en-US"/>
              </w:rPr>
              <w:t>.</w:t>
            </w:r>
            <w:r w:rsidRPr="00DC275C">
              <w:rPr>
                <w:rFonts w:cs="Tahoma"/>
                <w:szCs w:val="18"/>
                <w:lang w:val="en-US"/>
              </w:rPr>
              <w:t>00 €</w:t>
            </w:r>
          </w:p>
        </w:tc>
      </w:tr>
      <w:tr w:rsidR="00DC275C" w:rsidRPr="00DC275C" w14:paraId="4E2287DB" w14:textId="77777777" w:rsidTr="00DC278C">
        <w:trPr>
          <w:trHeight w:val="20"/>
        </w:trPr>
        <w:tc>
          <w:tcPr>
            <w:tcW w:w="10206" w:type="dxa"/>
            <w:gridSpan w:val="3"/>
          </w:tcPr>
          <w:p w14:paraId="5B3CF01D" w14:textId="77777777" w:rsidR="00DC275C" w:rsidRPr="00DC275C" w:rsidRDefault="00DC275C" w:rsidP="00DC275C">
            <w:pPr>
              <w:spacing w:before="0" w:line="240" w:lineRule="auto"/>
              <w:rPr>
                <w:rFonts w:cs="Tahoma"/>
                <w:b/>
                <w:bCs/>
                <w:szCs w:val="18"/>
              </w:rPr>
            </w:pPr>
            <w:r w:rsidRPr="00DC275C">
              <w:rPr>
                <w:rFonts w:cs="Tahoma"/>
                <w:b/>
                <w:bCs/>
                <w:szCs w:val="18"/>
              </w:rPr>
              <w:t xml:space="preserve">Salidas Garantizadas. Precios en euros. </w:t>
            </w:r>
          </w:p>
          <w:p w14:paraId="4BD46A9E" w14:textId="77777777" w:rsidR="00DC275C" w:rsidRPr="00DC275C" w:rsidRDefault="00DC275C" w:rsidP="00DC275C">
            <w:pPr>
              <w:spacing w:before="0" w:line="240" w:lineRule="auto"/>
              <w:rPr>
                <w:rFonts w:cs="Tahoma"/>
                <w:szCs w:val="18"/>
              </w:rPr>
            </w:pPr>
          </w:p>
          <w:p w14:paraId="2F0B0053" w14:textId="77777777" w:rsidR="00DC275C" w:rsidRPr="00DC275C" w:rsidRDefault="00DC275C" w:rsidP="009A734F">
            <w:pPr>
              <w:numPr>
                <w:ilvl w:val="0"/>
                <w:numId w:val="18"/>
              </w:numPr>
              <w:spacing w:before="0" w:after="200" w:line="240" w:lineRule="auto"/>
              <w:contextualSpacing/>
              <w:jc w:val="left"/>
              <w:rPr>
                <w:rFonts w:cs="Tahoma"/>
                <w:szCs w:val="18"/>
              </w:rPr>
            </w:pPr>
            <w:r w:rsidRPr="00DC275C">
              <w:rPr>
                <w:rFonts w:cs="Tahoma"/>
                <w:szCs w:val="18"/>
              </w:rPr>
              <w:t>Punto de encuentro para la visita panorámica en París (Día 2): a las 09:00 h en el vestíbulo (hall) del hotel del circuito.</w:t>
            </w:r>
          </w:p>
          <w:p w14:paraId="54182A39" w14:textId="77777777" w:rsidR="00DC275C" w:rsidRDefault="00DC275C" w:rsidP="009A734F">
            <w:pPr>
              <w:numPr>
                <w:ilvl w:val="0"/>
                <w:numId w:val="18"/>
              </w:numPr>
              <w:spacing w:before="0" w:after="200" w:line="240" w:lineRule="auto"/>
              <w:contextualSpacing/>
              <w:jc w:val="left"/>
              <w:rPr>
                <w:rFonts w:cs="Tahoma"/>
                <w:szCs w:val="18"/>
              </w:rPr>
            </w:pPr>
            <w:r w:rsidRPr="00DC275C">
              <w:rPr>
                <w:rFonts w:cs="Tahoma"/>
                <w:szCs w:val="18"/>
              </w:rPr>
              <w:t>Recogida en autocar para el inicio del itinerario (Día 3): a las 08:00 h en el hotel del circuito, previa realización del check</w:t>
            </w:r>
            <w:r w:rsidRPr="00DC275C">
              <w:rPr>
                <w:rFonts w:cs="Tahoma"/>
                <w:szCs w:val="18"/>
              </w:rPr>
              <w:noBreakHyphen/>
              <w:t>out.</w:t>
            </w:r>
          </w:p>
          <w:p w14:paraId="6E374D34" w14:textId="77777777" w:rsidR="00DC275C" w:rsidRPr="00DC275C" w:rsidRDefault="00DC275C" w:rsidP="00DC275C">
            <w:pPr>
              <w:spacing w:before="0" w:after="200" w:line="240" w:lineRule="auto"/>
              <w:ind w:left="720"/>
              <w:contextualSpacing/>
              <w:jc w:val="left"/>
              <w:rPr>
                <w:rFonts w:cs="Tahoma"/>
                <w:b/>
                <w:bCs/>
                <w:szCs w:val="18"/>
              </w:rPr>
            </w:pPr>
          </w:p>
          <w:p w14:paraId="3E189DC8" w14:textId="77777777" w:rsidR="00DC275C" w:rsidRPr="00DC275C" w:rsidRDefault="00DC275C" w:rsidP="00DC275C">
            <w:pPr>
              <w:spacing w:before="0" w:line="240" w:lineRule="auto"/>
              <w:jc w:val="left"/>
              <w:rPr>
                <w:rFonts w:cs="Tahoma"/>
                <w:b/>
                <w:bCs/>
                <w:szCs w:val="18"/>
              </w:rPr>
            </w:pPr>
            <w:r w:rsidRPr="00DC275C">
              <w:rPr>
                <w:rFonts w:cs="Tahoma"/>
                <w:b/>
                <w:bCs/>
                <w:szCs w:val="18"/>
              </w:rPr>
              <w:t>El precio incluye:</w:t>
            </w:r>
          </w:p>
          <w:p w14:paraId="557AFBB1" w14:textId="77777777" w:rsidR="00DC275C" w:rsidRPr="00DC275C" w:rsidRDefault="00DC275C" w:rsidP="00DC275C">
            <w:pPr>
              <w:spacing w:before="0" w:line="240" w:lineRule="auto"/>
              <w:jc w:val="left"/>
              <w:rPr>
                <w:rFonts w:cs="Tahoma"/>
                <w:szCs w:val="18"/>
              </w:rPr>
            </w:pPr>
          </w:p>
          <w:p w14:paraId="5169C9A9" w14:textId="77777777" w:rsidR="00DC275C" w:rsidRPr="00DC275C" w:rsidRDefault="00DC275C" w:rsidP="009A734F">
            <w:pPr>
              <w:numPr>
                <w:ilvl w:val="0"/>
                <w:numId w:val="20"/>
              </w:numPr>
              <w:spacing w:before="0" w:line="240" w:lineRule="auto"/>
              <w:contextualSpacing/>
              <w:jc w:val="left"/>
              <w:rPr>
                <w:rFonts w:cs="Tahoma"/>
                <w:szCs w:val="18"/>
              </w:rPr>
            </w:pPr>
            <w:r w:rsidRPr="00AB6D8C">
              <w:rPr>
                <w:rFonts w:cs="Tahoma"/>
                <w:b/>
                <w:bCs/>
                <w:szCs w:val="18"/>
              </w:rPr>
              <w:t>Alojamiento:</w:t>
            </w:r>
            <w:r w:rsidRPr="00DC275C">
              <w:rPr>
                <w:rFonts w:cs="Tahoma"/>
                <w:szCs w:val="18"/>
              </w:rPr>
              <w:t xml:space="preserve"> 7 noches de alojamiento y desayuno en hoteles mencionados o similar.</w:t>
            </w:r>
          </w:p>
          <w:p w14:paraId="626A4796" w14:textId="77777777" w:rsidR="00DC275C" w:rsidRPr="00DC275C" w:rsidRDefault="00DC275C" w:rsidP="009A734F">
            <w:pPr>
              <w:numPr>
                <w:ilvl w:val="0"/>
                <w:numId w:val="20"/>
              </w:numPr>
              <w:spacing w:before="0" w:line="240" w:lineRule="auto"/>
              <w:contextualSpacing/>
              <w:jc w:val="left"/>
              <w:rPr>
                <w:rFonts w:cs="Tahoma"/>
                <w:szCs w:val="18"/>
              </w:rPr>
            </w:pPr>
            <w:r w:rsidRPr="00AB6D8C">
              <w:rPr>
                <w:rFonts w:cs="Tahoma"/>
                <w:b/>
                <w:bCs/>
                <w:szCs w:val="18"/>
              </w:rPr>
              <w:t>Traslados:</w:t>
            </w:r>
            <w:r w:rsidRPr="00DC275C">
              <w:rPr>
                <w:rFonts w:cs="Tahoma"/>
                <w:szCs w:val="18"/>
              </w:rPr>
              <w:t xml:space="preserve"> Traslados de llegada y salida entre el aeropuerto y el hotel. </w:t>
            </w:r>
          </w:p>
          <w:p w14:paraId="2249349D" w14:textId="77777777" w:rsidR="00DC275C" w:rsidRPr="00DC275C" w:rsidRDefault="00DC275C" w:rsidP="009A734F">
            <w:pPr>
              <w:numPr>
                <w:ilvl w:val="0"/>
                <w:numId w:val="20"/>
              </w:numPr>
              <w:spacing w:before="0" w:line="240" w:lineRule="auto"/>
              <w:contextualSpacing/>
              <w:jc w:val="left"/>
              <w:rPr>
                <w:rFonts w:cs="Tahoma"/>
                <w:szCs w:val="18"/>
              </w:rPr>
            </w:pPr>
            <w:r w:rsidRPr="00DC275C">
              <w:rPr>
                <w:rFonts w:cs="Tahoma"/>
                <w:szCs w:val="18"/>
              </w:rPr>
              <w:t>Entrada incluida a la Abadía del Mont</w:t>
            </w:r>
            <w:r w:rsidRPr="00DC275C">
              <w:rPr>
                <w:rFonts w:cs="Tahoma"/>
                <w:szCs w:val="18"/>
              </w:rPr>
              <w:noBreakHyphen/>
              <w:t>Saint</w:t>
            </w:r>
            <w:r w:rsidRPr="00DC275C">
              <w:rPr>
                <w:rFonts w:cs="Tahoma"/>
                <w:szCs w:val="18"/>
              </w:rPr>
              <w:noBreakHyphen/>
              <w:t>Michel y al Castillo de Chambord.</w:t>
            </w:r>
          </w:p>
          <w:p w14:paraId="6D742CD2" w14:textId="77777777" w:rsidR="00DC275C" w:rsidRPr="00DC275C" w:rsidRDefault="00DC275C" w:rsidP="009A734F">
            <w:pPr>
              <w:numPr>
                <w:ilvl w:val="0"/>
                <w:numId w:val="18"/>
              </w:numPr>
              <w:spacing w:before="0" w:after="200" w:line="240" w:lineRule="auto"/>
              <w:contextualSpacing/>
              <w:jc w:val="left"/>
              <w:rPr>
                <w:rFonts w:cs="Tahoma"/>
                <w:szCs w:val="18"/>
              </w:rPr>
            </w:pPr>
            <w:r w:rsidRPr="00AB6D8C">
              <w:rPr>
                <w:rFonts w:cs="Tahoma"/>
                <w:b/>
                <w:bCs/>
                <w:szCs w:val="18"/>
              </w:rPr>
              <w:t>Visitas panorámicas:</w:t>
            </w:r>
            <w:r w:rsidRPr="00DC275C">
              <w:rPr>
                <w:rFonts w:cs="Tahoma"/>
                <w:szCs w:val="18"/>
              </w:rPr>
              <w:t xml:space="preserve"> </w:t>
            </w:r>
            <w:r w:rsidRPr="00DC275C">
              <w:rPr>
                <w:rFonts w:eastAsia="Times New Roman" w:cs="Tahoma"/>
                <w:kern w:val="0"/>
                <w:szCs w:val="18"/>
                <w14:ligatures w14:val="none"/>
              </w:rPr>
              <w:t xml:space="preserve"> </w:t>
            </w:r>
            <w:r w:rsidRPr="00DC275C">
              <w:rPr>
                <w:rFonts w:cs="Tahoma"/>
                <w:szCs w:val="18"/>
              </w:rPr>
              <w:t>París y Nantes.</w:t>
            </w:r>
          </w:p>
          <w:p w14:paraId="1CE86090" w14:textId="77777777" w:rsidR="00DC275C" w:rsidRDefault="00DC275C" w:rsidP="009A734F">
            <w:pPr>
              <w:numPr>
                <w:ilvl w:val="0"/>
                <w:numId w:val="18"/>
              </w:numPr>
              <w:spacing w:before="0" w:after="200" w:line="240" w:lineRule="auto"/>
              <w:contextualSpacing/>
              <w:jc w:val="left"/>
              <w:rPr>
                <w:rFonts w:cs="Tahoma"/>
                <w:szCs w:val="18"/>
                <w:lang w:val="fr-FR"/>
              </w:rPr>
            </w:pPr>
            <w:r w:rsidRPr="00AB6D8C">
              <w:rPr>
                <w:rFonts w:cs="Tahoma"/>
                <w:b/>
                <w:bCs/>
                <w:szCs w:val="18"/>
                <w:lang w:val="fr-FR"/>
              </w:rPr>
              <w:t>Recorridos a pie :</w:t>
            </w:r>
            <w:r w:rsidRPr="00DC275C">
              <w:rPr>
                <w:rFonts w:cs="Tahoma"/>
                <w:szCs w:val="18"/>
                <w:lang w:val="fr-FR"/>
              </w:rPr>
              <w:t xml:space="preserve"> Ruán, Rennes, La Rochelle, Burdeos, Poitiers, Tours y Orléans.</w:t>
            </w:r>
          </w:p>
          <w:p w14:paraId="01106C23" w14:textId="77777777" w:rsidR="00DC275C" w:rsidRPr="00DC275C" w:rsidRDefault="00DC275C" w:rsidP="00DC275C">
            <w:pPr>
              <w:spacing w:before="0" w:after="200" w:line="240" w:lineRule="auto"/>
              <w:ind w:left="720"/>
              <w:contextualSpacing/>
              <w:jc w:val="left"/>
              <w:rPr>
                <w:rFonts w:cs="Tahoma"/>
                <w:szCs w:val="18"/>
                <w:lang w:val="fr-FR"/>
              </w:rPr>
            </w:pPr>
          </w:p>
          <w:p w14:paraId="19CD39EC" w14:textId="77777777" w:rsidR="00DC275C" w:rsidRPr="00DC275C" w:rsidRDefault="00DC275C" w:rsidP="00DC275C">
            <w:pPr>
              <w:spacing w:before="0" w:after="240" w:line="240" w:lineRule="auto"/>
              <w:rPr>
                <w:rFonts w:cs="Tahoma"/>
              </w:rPr>
            </w:pPr>
            <w:r w:rsidRPr="00DC275C">
              <w:rPr>
                <w:rFonts w:cs="Tahoma"/>
              </w:rPr>
              <w:t>El precio NO incluye:</w:t>
            </w:r>
          </w:p>
          <w:p w14:paraId="7133E2C1" w14:textId="77777777" w:rsidR="00DC275C" w:rsidRPr="00DC275C" w:rsidRDefault="00DC275C" w:rsidP="009A734F">
            <w:pPr>
              <w:numPr>
                <w:ilvl w:val="0"/>
                <w:numId w:val="19"/>
              </w:numPr>
              <w:spacing w:before="0" w:after="200" w:line="240" w:lineRule="auto"/>
              <w:contextualSpacing/>
              <w:jc w:val="left"/>
              <w:rPr>
                <w:rFonts w:cs="Tahoma"/>
                <w:szCs w:val="18"/>
              </w:rPr>
            </w:pPr>
            <w:r w:rsidRPr="00DC275C">
              <w:rPr>
                <w:rFonts w:cs="Tahoma"/>
              </w:rPr>
              <w:t>Maleteros: el servicio de maleteros no está incluido en el precio del paquete; cada pasajero deberá encargarse de transportar su propio equipaje.</w:t>
            </w:r>
          </w:p>
          <w:p w14:paraId="2661E5BD" w14:textId="77777777" w:rsidR="00DC275C" w:rsidRPr="00DC275C" w:rsidRDefault="00DC275C" w:rsidP="00DC275C">
            <w:pPr>
              <w:spacing w:before="0" w:after="200" w:line="240" w:lineRule="auto"/>
              <w:ind w:left="720"/>
              <w:contextualSpacing/>
              <w:jc w:val="left"/>
              <w:rPr>
                <w:rFonts w:cs="Tahoma"/>
                <w:szCs w:val="18"/>
              </w:rPr>
            </w:pPr>
          </w:p>
          <w:p w14:paraId="6E8F0603" w14:textId="77777777" w:rsidR="00DC275C" w:rsidRPr="00DC275C" w:rsidRDefault="00DC275C" w:rsidP="00DC275C">
            <w:pPr>
              <w:spacing w:before="0" w:line="240" w:lineRule="auto"/>
              <w:rPr>
                <w:rFonts w:cs="Tahoma"/>
                <w:szCs w:val="18"/>
              </w:rPr>
            </w:pPr>
            <w:r w:rsidRPr="00DC275C">
              <w:rPr>
                <w:rFonts w:cs="Tahoma"/>
                <w:b/>
                <w:bCs/>
                <w:szCs w:val="18"/>
              </w:rPr>
              <w:t>Importante</w:t>
            </w:r>
            <w:r w:rsidRPr="00DC275C">
              <w:rPr>
                <w:rFonts w:cs="Tahoma"/>
                <w:szCs w:val="18"/>
              </w:rPr>
              <w:t xml:space="preserve"> – City Tax: Todas las ciudades incluidas en este itinerario aplican un impuesto turístico local, destinado a la mejora de la infraestructura y los servicios de cada destino. Este importe ya está incluido en el precio total del tour y no deberá abonarse adicionalmente en destino.</w:t>
            </w:r>
          </w:p>
          <w:p w14:paraId="7FE6A3B0" w14:textId="77777777" w:rsidR="00DC275C" w:rsidRPr="00DC275C" w:rsidRDefault="00DC275C" w:rsidP="00DC275C">
            <w:pPr>
              <w:spacing w:before="0" w:line="240" w:lineRule="auto"/>
              <w:jc w:val="left"/>
              <w:rPr>
                <w:rFonts w:cs="Tahoma"/>
                <w:szCs w:val="18"/>
              </w:rPr>
            </w:pPr>
          </w:p>
        </w:tc>
      </w:tr>
    </w:tbl>
    <w:p w14:paraId="1DC2AC36" w14:textId="77777777" w:rsidR="00DC275C" w:rsidRPr="00DC275C" w:rsidRDefault="00DC275C" w:rsidP="00DC275C">
      <w:pPr>
        <w:spacing w:before="0" w:line="278" w:lineRule="auto"/>
        <w:jc w:val="left"/>
        <w:rPr>
          <w:rFonts w:asciiTheme="minorHAnsi" w:hAnsiTheme="minorHAnsi"/>
          <w:b/>
          <w:bCs/>
          <w:sz w:val="24"/>
        </w:rPr>
      </w:pPr>
    </w:p>
    <w:p w14:paraId="33DA9D57" w14:textId="77777777" w:rsidR="000B4D9E" w:rsidRDefault="000B4D9E"/>
    <w:p w14:paraId="3AAD19EA" w14:textId="77777777" w:rsidR="004B6BC0" w:rsidRDefault="004B6BC0"/>
    <w:p w14:paraId="3C64E4E5" w14:textId="77777777" w:rsidR="004B6BC0" w:rsidRDefault="004B6BC0"/>
    <w:p w14:paraId="7FD87F2B" w14:textId="77777777" w:rsidR="004B6BC0" w:rsidRDefault="004B6BC0"/>
    <w:p w14:paraId="4BC9D416" w14:textId="77777777" w:rsidR="004B6BC0" w:rsidRDefault="004B6BC0"/>
    <w:p w14:paraId="04AEC01D" w14:textId="77777777" w:rsidR="004B6BC0" w:rsidRDefault="004B6BC0"/>
    <w:p w14:paraId="6B2627CD" w14:textId="77777777" w:rsidR="004B6BC0" w:rsidRDefault="004B6BC0"/>
    <w:p w14:paraId="57D106F1" w14:textId="77777777" w:rsidR="004B6BC0" w:rsidRDefault="004B6BC0"/>
    <w:p w14:paraId="00B64C83" w14:textId="77777777" w:rsidR="004B6BC0" w:rsidRDefault="004B6BC0"/>
    <w:p w14:paraId="1984E38D" w14:textId="77777777" w:rsidR="004B6BC0" w:rsidRDefault="004B6BC0"/>
    <w:p w14:paraId="027CEE2A" w14:textId="77777777" w:rsidR="004B6BC0" w:rsidRDefault="004B6BC0"/>
    <w:p w14:paraId="01C7420C" w14:textId="77777777" w:rsidR="004B6BC0" w:rsidRDefault="004B6BC0"/>
    <w:p w14:paraId="56C82949" w14:textId="77777777" w:rsidR="004B6BC0" w:rsidRDefault="004B6BC0"/>
    <w:p w14:paraId="7B44ECCC" w14:textId="77777777" w:rsidR="004B6BC0" w:rsidRDefault="004B6BC0"/>
    <w:p w14:paraId="3073AA80" w14:textId="77777777" w:rsidR="004B6BC0" w:rsidRDefault="004B6BC0"/>
    <w:p w14:paraId="7BA6E421" w14:textId="77777777" w:rsidR="004B6BC0" w:rsidRDefault="004B6BC0"/>
    <w:p w14:paraId="7E54FFD1" w14:textId="0BBD0568" w:rsidR="00B5486A" w:rsidRPr="0052131F" w:rsidRDefault="00B5486A" w:rsidP="004B6BC0">
      <w:pPr>
        <w:pStyle w:val="Heading1"/>
        <w:rPr>
          <w:color w:val="002060"/>
          <w:u w:val="single"/>
        </w:rPr>
      </w:pPr>
      <w:bookmarkStart w:id="61" w:name="_Toc233194060"/>
      <w:r w:rsidRPr="0052131F">
        <w:rPr>
          <w:color w:val="002060"/>
          <w:u w:val="single"/>
        </w:rPr>
        <w:lastRenderedPageBreak/>
        <w:t>CIRCUITOS COMBINADOS:</w:t>
      </w:r>
      <w:bookmarkEnd w:id="61"/>
    </w:p>
    <w:p w14:paraId="3194BE2C" w14:textId="2F878DBB" w:rsidR="004B6BC0" w:rsidRPr="005048D7" w:rsidRDefault="00951945" w:rsidP="004B6BC0">
      <w:pPr>
        <w:pStyle w:val="Heading1"/>
      </w:pPr>
      <w:bookmarkStart w:id="62" w:name="_Toc233194061"/>
      <w:r>
        <w:t>COMBINADOS</w:t>
      </w:r>
      <w:r w:rsidR="004B6BC0" w:rsidRPr="005048D7">
        <w:t xml:space="preserve"> con salida desde </w:t>
      </w:r>
      <w:r w:rsidR="007E010B">
        <w:t>LONDRES</w:t>
      </w:r>
      <w:r w:rsidR="009C6721">
        <w:t>:</w:t>
      </w:r>
      <w:bookmarkEnd w:id="62"/>
    </w:p>
    <w:p w14:paraId="3262D047" w14:textId="77777777" w:rsidR="009960D2" w:rsidRPr="009960D2" w:rsidRDefault="009960D2" w:rsidP="00AF3C2C">
      <w:pPr>
        <w:pStyle w:val="Heading2"/>
      </w:pPr>
      <w:bookmarkStart w:id="63" w:name="_Toc233194062"/>
      <w:r w:rsidRPr="009960D2">
        <w:t>INGLATERRA SECRETA Y ENCANTOS DE LOS PAÍSES BAJOS</w:t>
      </w:r>
      <w:bookmarkEnd w:id="63"/>
    </w:p>
    <w:p w14:paraId="13DCF68F" w14:textId="77777777" w:rsidR="009960D2" w:rsidRPr="009960D2" w:rsidRDefault="009960D2" w:rsidP="00AF3C2C">
      <w:pPr>
        <w:pStyle w:val="Heading3"/>
      </w:pPr>
      <w:bookmarkStart w:id="64" w:name="_Toc233194063"/>
      <w:r w:rsidRPr="009960D2">
        <w:t>(REF: TOURINSEBEN27) - 2027 - TOUR DE 13 DÍAS</w:t>
      </w:r>
      <w:bookmarkEnd w:id="64"/>
    </w:p>
    <w:p w14:paraId="1EEB795C" w14:textId="77777777" w:rsidR="009960D2" w:rsidRPr="009960D2" w:rsidRDefault="009960D2" w:rsidP="000F5613">
      <w:pPr>
        <w:spacing w:before="0" w:after="0" w:line="240" w:lineRule="auto"/>
        <w:rPr>
          <w:rFonts w:eastAsia="Calibri" w:cs="Times New Roman"/>
          <w:b/>
          <w:bCs/>
          <w:kern w:val="0"/>
          <w:szCs w:val="22"/>
          <w14:ligatures w14:val="none"/>
        </w:rPr>
      </w:pPr>
      <w:r w:rsidRPr="009960D2">
        <w:rPr>
          <w:rFonts w:eastAsia="Calibri" w:cs="Times New Roman"/>
          <w:b/>
          <w:bCs/>
          <w:kern w:val="0"/>
          <w:szCs w:val="22"/>
          <w14:ligatures w14:val="none"/>
        </w:rPr>
        <w:t>Este recorrido de 13 días combina lo mejor de Inglaterra, Bélgica y los Países Bajos, ofreciendo un viaje completo a través de algunas de las ciudades y paisajes más emblemáticos de Europa. Desde la historia y tradición británica en Londres, Bath, Oxford y York, hasta la vibrante escena cultural de Liverpool, cada etapa revela una parte esencial del país. El itinerario continúa hacia el continente europeo, donde descubrirás la elegancia de Bruselas, el encanto medieval de Gante y Brujas y el dinamismo de Ámsterdam. Un viaje cuidadosamente diseñado que equilibra visitas guiadas, panorámicas y tiempo libre, ideal para quienes desean explorar Europa de forma cómoda y completa.</w:t>
      </w:r>
    </w:p>
    <w:p w14:paraId="4A9B74BF" w14:textId="77777777" w:rsidR="009960D2" w:rsidRPr="009960D2" w:rsidRDefault="009960D2" w:rsidP="009960D2">
      <w:pPr>
        <w:spacing w:before="0" w:after="0" w:line="240" w:lineRule="auto"/>
        <w:rPr>
          <w:rFonts w:eastAsia="Calibri" w:cs="Times New Roman"/>
          <w:b/>
          <w:bCs/>
          <w:kern w:val="0"/>
          <w:szCs w:val="22"/>
          <w14:ligatures w14:val="none"/>
        </w:rPr>
      </w:pPr>
    </w:p>
    <w:p w14:paraId="48DA9150" w14:textId="77777777" w:rsidR="009960D2" w:rsidRPr="009960D2" w:rsidRDefault="009960D2" w:rsidP="000F5613">
      <w:pPr>
        <w:spacing w:before="0"/>
        <w:rPr>
          <w:rFonts w:cs="Tahoma"/>
          <w:b/>
          <w:bCs/>
          <w:szCs w:val="18"/>
        </w:rPr>
      </w:pPr>
      <w:r w:rsidRPr="009960D2">
        <w:rPr>
          <w:rFonts w:cs="Tahoma"/>
          <w:b/>
          <w:bCs/>
          <w:szCs w:val="18"/>
        </w:rPr>
        <w:t>DÍA 1: LONDRES</w:t>
      </w:r>
    </w:p>
    <w:p w14:paraId="0405804F" w14:textId="77777777" w:rsidR="009960D2" w:rsidRPr="00DF2327" w:rsidRDefault="009960D2" w:rsidP="000F5613">
      <w:pPr>
        <w:spacing w:before="0"/>
        <w:rPr>
          <w:rFonts w:cs="Tahoma"/>
          <w:szCs w:val="18"/>
        </w:rPr>
      </w:pPr>
      <w:r w:rsidRPr="009960D2">
        <w:rPr>
          <w:rFonts w:cs="Tahoma"/>
          <w:szCs w:val="18"/>
        </w:rPr>
        <w:t xml:space="preserve">Llegada a Londres y traslado compartido desde el aeropuerto de Londres-Heathrow al hotel y tiempo libre. </w:t>
      </w:r>
      <w:r w:rsidRPr="00DF2327">
        <w:rPr>
          <w:rFonts w:cs="Tahoma"/>
          <w:szCs w:val="18"/>
        </w:rPr>
        <w:t>Alojamiento y desayuno en el hotel Hyatt Place London City East, President Hotel, Royal National o similar.</w:t>
      </w:r>
    </w:p>
    <w:p w14:paraId="62180CCC" w14:textId="77777777" w:rsidR="009960D2" w:rsidRPr="00DF2327" w:rsidRDefault="009960D2" w:rsidP="000F5613">
      <w:pPr>
        <w:spacing w:before="0"/>
        <w:rPr>
          <w:rFonts w:cs="Tahoma"/>
          <w:b/>
          <w:bCs/>
          <w:szCs w:val="18"/>
        </w:rPr>
      </w:pPr>
      <w:r w:rsidRPr="00DF2327">
        <w:rPr>
          <w:rFonts w:cs="Tahoma"/>
          <w:b/>
          <w:bCs/>
          <w:szCs w:val="18"/>
        </w:rPr>
        <w:t>DÍA 2:  LONDRES – STONEHENGE – BATH – BRISTOL</w:t>
      </w:r>
    </w:p>
    <w:p w14:paraId="4FAFCD7E" w14:textId="77777777" w:rsidR="009960D2" w:rsidRPr="009960D2" w:rsidRDefault="009960D2" w:rsidP="000F5613">
      <w:pPr>
        <w:spacing w:before="0"/>
        <w:rPr>
          <w:rFonts w:cs="Tahoma"/>
          <w:szCs w:val="18"/>
          <w:lang w:val="en-GB"/>
        </w:rPr>
      </w:pPr>
      <w:r w:rsidRPr="009960D2">
        <w:rPr>
          <w:rFonts w:cs="Tahoma"/>
          <w:szCs w:val="18"/>
        </w:rPr>
        <w:t xml:space="preserve">Desayuno y salida desde Londres hacia </w:t>
      </w:r>
      <w:r w:rsidRPr="009960D2">
        <w:rPr>
          <w:rFonts w:cs="Tahoma"/>
          <w:b/>
          <w:bCs/>
          <w:szCs w:val="18"/>
        </w:rPr>
        <w:t>Stonehenge</w:t>
      </w:r>
      <w:r w:rsidRPr="009960D2">
        <w:rPr>
          <w:rFonts w:cs="Tahoma"/>
          <w:szCs w:val="18"/>
        </w:rPr>
        <w:t xml:space="preserve">, uno de los monumentos prehistóricos más fascinantes del mundo. Visitaremos este círculo megalítico de más de 5.000 años de antigüedad, declarado Patrimonio de la Humanidad, situado en un entorno cargado de historia. Continuaremos hacia </w:t>
      </w:r>
      <w:r w:rsidRPr="009960D2">
        <w:rPr>
          <w:rFonts w:cs="Tahoma"/>
          <w:b/>
          <w:bCs/>
          <w:szCs w:val="18"/>
        </w:rPr>
        <w:t>Bath</w:t>
      </w:r>
      <w:r w:rsidRPr="009960D2">
        <w:rPr>
          <w:rFonts w:cs="Tahoma"/>
          <w:szCs w:val="18"/>
        </w:rPr>
        <w:t xml:space="preserve">, donde realizaremos un recorrido a pie por su centro histórico, también Patrimonio de la Humanidad, con su elegante arquitectura georgiana y su vínculo con figuras como </w:t>
      </w:r>
      <w:r w:rsidRPr="009960D2">
        <w:rPr>
          <w:rFonts w:cs="Tahoma"/>
          <w:b/>
          <w:bCs/>
          <w:szCs w:val="18"/>
        </w:rPr>
        <w:t>Jane Austen</w:t>
      </w:r>
      <w:r w:rsidRPr="009960D2">
        <w:rPr>
          <w:rFonts w:cs="Tahoma"/>
          <w:szCs w:val="18"/>
        </w:rPr>
        <w:t xml:space="preserve">. Tras la visita, dispondremos de tiempo libre para almorzar, pasear o visitar de forma individual la abadía o el Puente Pulteney. Por la tarde, proseguiremos hacia </w:t>
      </w:r>
      <w:r w:rsidRPr="009960D2">
        <w:rPr>
          <w:rFonts w:cs="Tahoma"/>
          <w:b/>
          <w:bCs/>
          <w:szCs w:val="18"/>
        </w:rPr>
        <w:t>Bristol</w:t>
      </w:r>
      <w:r w:rsidRPr="009960D2">
        <w:rPr>
          <w:rFonts w:cs="Tahoma"/>
          <w:szCs w:val="18"/>
        </w:rPr>
        <w:t xml:space="preserve">, donde realizaremos una breve panorámica. Antigua ciudad portuaria, hoy destaca por su carácter creativo y su reconocida escena de arte urbano, vinculada a artistas como </w:t>
      </w:r>
      <w:r w:rsidRPr="009960D2">
        <w:rPr>
          <w:rFonts w:cs="Tahoma"/>
          <w:b/>
          <w:bCs/>
          <w:szCs w:val="18"/>
        </w:rPr>
        <w:t>Banksy</w:t>
      </w:r>
      <w:r w:rsidRPr="009960D2">
        <w:rPr>
          <w:rFonts w:cs="Tahoma"/>
          <w:szCs w:val="18"/>
        </w:rPr>
        <w:t xml:space="preserve">. </w:t>
      </w:r>
      <w:r w:rsidRPr="009960D2">
        <w:rPr>
          <w:rFonts w:cs="Tahoma"/>
          <w:szCs w:val="18"/>
          <w:lang w:val="en-GB"/>
        </w:rPr>
        <w:t>Alojamiento y desayuno en el Clayton Hotel Bristol, Mercure Bristol Grand Hotel, DoubleTree by Hilton Bristol City Centre o similar.</w:t>
      </w:r>
    </w:p>
    <w:p w14:paraId="266B3D62" w14:textId="77777777" w:rsidR="009960D2" w:rsidRPr="009960D2" w:rsidRDefault="009960D2" w:rsidP="000F5613">
      <w:pPr>
        <w:spacing w:before="0"/>
        <w:rPr>
          <w:rFonts w:cs="Tahoma"/>
          <w:b/>
          <w:bCs/>
          <w:szCs w:val="18"/>
          <w:lang w:val="en-GB"/>
        </w:rPr>
      </w:pPr>
      <w:r w:rsidRPr="009960D2">
        <w:rPr>
          <w:rFonts w:cs="Tahoma"/>
          <w:b/>
          <w:bCs/>
          <w:szCs w:val="18"/>
          <w:lang w:val="en-GB"/>
        </w:rPr>
        <w:t>DÍA 3: BRISTOL – OXFORD – STRATFORD-UPON-AVON</w:t>
      </w:r>
    </w:p>
    <w:p w14:paraId="7B1E8D93" w14:textId="77777777" w:rsidR="009960D2" w:rsidRPr="009960D2" w:rsidRDefault="009960D2" w:rsidP="000F5613">
      <w:pPr>
        <w:spacing w:before="0"/>
        <w:rPr>
          <w:rFonts w:cs="Tahoma"/>
          <w:szCs w:val="18"/>
        </w:rPr>
      </w:pPr>
      <w:r w:rsidRPr="009960D2">
        <w:rPr>
          <w:rFonts w:cs="Tahoma"/>
          <w:szCs w:val="18"/>
        </w:rPr>
        <w:t xml:space="preserve">Tras el desayuno, saldremos de </w:t>
      </w:r>
      <w:r w:rsidRPr="009960D2">
        <w:rPr>
          <w:rFonts w:cs="Tahoma"/>
          <w:b/>
          <w:bCs/>
          <w:szCs w:val="18"/>
        </w:rPr>
        <w:t>Bristol</w:t>
      </w:r>
      <w:r w:rsidRPr="009960D2">
        <w:rPr>
          <w:rFonts w:cs="Tahoma"/>
          <w:szCs w:val="18"/>
        </w:rPr>
        <w:t xml:space="preserve"> en dirección a </w:t>
      </w:r>
      <w:r w:rsidRPr="009960D2">
        <w:rPr>
          <w:rFonts w:cs="Tahoma"/>
          <w:b/>
          <w:bCs/>
          <w:szCs w:val="18"/>
        </w:rPr>
        <w:t>Oxford</w:t>
      </w:r>
      <w:r w:rsidRPr="009960D2">
        <w:rPr>
          <w:rFonts w:cs="Tahoma"/>
          <w:szCs w:val="18"/>
        </w:rPr>
        <w:t xml:space="preserve">, una de las ciudades universitarias más famosas del mundo. Realizaremos un recorrido a pie por el centro histórico. Conoceremos el ambiente único que caracteriza a la Universidad de Oxford, una de las más antiguas de Europa, que ha formado a destacadas figuras de la historia, la ciencia y la literatura, como </w:t>
      </w:r>
      <w:r w:rsidRPr="009960D2">
        <w:rPr>
          <w:rFonts w:cs="Tahoma"/>
          <w:b/>
          <w:bCs/>
          <w:szCs w:val="18"/>
        </w:rPr>
        <w:t>Stephen Hawking</w:t>
      </w:r>
      <w:r w:rsidRPr="009960D2">
        <w:rPr>
          <w:rFonts w:cs="Tahoma"/>
          <w:szCs w:val="18"/>
        </w:rPr>
        <w:t xml:space="preserve"> u </w:t>
      </w:r>
      <w:r w:rsidRPr="009960D2">
        <w:rPr>
          <w:rFonts w:cs="Tahoma"/>
          <w:b/>
          <w:bCs/>
          <w:szCs w:val="18"/>
        </w:rPr>
        <w:t>Oscar Wilde</w:t>
      </w:r>
      <w:r w:rsidRPr="009960D2">
        <w:rPr>
          <w:rFonts w:cs="Tahoma"/>
          <w:szCs w:val="18"/>
        </w:rPr>
        <w:t xml:space="preserve">. Recorreremos los alrededores de algunos espacios representativos, entre ellos la célebre </w:t>
      </w:r>
      <w:r w:rsidRPr="009960D2">
        <w:rPr>
          <w:rFonts w:cs="Tahoma"/>
          <w:b/>
          <w:bCs/>
          <w:szCs w:val="18"/>
        </w:rPr>
        <w:t>Bodleian Library</w:t>
      </w:r>
      <w:r w:rsidRPr="009960D2">
        <w:rPr>
          <w:rFonts w:cs="Tahoma"/>
          <w:szCs w:val="18"/>
        </w:rPr>
        <w:t xml:space="preserve">, considerada uno de los grandes templos del conocimiento. Después del tiempo libre para almorzar, continuaremos nuestro viaje hacia </w:t>
      </w:r>
      <w:r w:rsidRPr="009960D2">
        <w:rPr>
          <w:rFonts w:cs="Tahoma"/>
          <w:b/>
          <w:bCs/>
          <w:szCs w:val="18"/>
        </w:rPr>
        <w:t>Stratford-upon-Avon</w:t>
      </w:r>
      <w:r w:rsidRPr="009960D2">
        <w:rPr>
          <w:rFonts w:cs="Tahoma"/>
          <w:szCs w:val="18"/>
        </w:rPr>
        <w:t xml:space="preserve">, una encantadora ciudad conocida por ser el lugar de nacimiento de </w:t>
      </w:r>
      <w:r w:rsidRPr="009960D2">
        <w:rPr>
          <w:rFonts w:cs="Tahoma"/>
          <w:b/>
          <w:bCs/>
          <w:szCs w:val="18"/>
        </w:rPr>
        <w:t>William Shakespeare</w:t>
      </w:r>
      <w:r w:rsidRPr="009960D2">
        <w:rPr>
          <w:rFonts w:cs="Tahoma"/>
          <w:szCs w:val="18"/>
        </w:rPr>
        <w:t xml:space="preserve">. Dispondremos de tiempo para pasear por su </w:t>
      </w:r>
      <w:r w:rsidRPr="00152F41">
        <w:rPr>
          <w:rFonts w:cs="Tahoma"/>
          <w:szCs w:val="18"/>
        </w:rPr>
        <w:t>pintoresco centro histórico, recorrer</w:t>
      </w:r>
      <w:r w:rsidRPr="009960D2">
        <w:rPr>
          <w:rFonts w:cs="Tahoma"/>
          <w:szCs w:val="18"/>
        </w:rPr>
        <w:t xml:space="preserve"> sus calles tradicionales y contemplar la </w:t>
      </w:r>
      <w:r w:rsidRPr="009960D2">
        <w:rPr>
          <w:rFonts w:cs="Tahoma"/>
          <w:b/>
          <w:bCs/>
          <w:szCs w:val="18"/>
        </w:rPr>
        <w:t>casa natal del célebre dramaturgo</w:t>
      </w:r>
      <w:r w:rsidRPr="009960D2">
        <w:rPr>
          <w:rFonts w:cs="Tahoma"/>
          <w:szCs w:val="18"/>
        </w:rPr>
        <w:t xml:space="preserve">, que nos transporta a la Inglaterra isabelina. Tendrán el </w:t>
      </w:r>
      <w:r w:rsidRPr="0015276C">
        <w:rPr>
          <w:rFonts w:cs="Tahoma"/>
          <w:szCs w:val="18"/>
        </w:rPr>
        <w:t>resto de la tarde libre</w:t>
      </w:r>
      <w:r w:rsidRPr="009960D2">
        <w:rPr>
          <w:rFonts w:cs="Tahoma"/>
          <w:szCs w:val="18"/>
        </w:rPr>
        <w:t xml:space="preserve"> para seguir disfrutando de la ciudad, pasear tranquilamente junto al río Avon o degustar la gastronomía local. Alojamiento y desayuno en el Macdonald Alveston Manor Hotel o similar.</w:t>
      </w:r>
    </w:p>
    <w:p w14:paraId="5E2A2A59" w14:textId="77777777" w:rsidR="009960D2" w:rsidRPr="009960D2" w:rsidRDefault="009960D2" w:rsidP="000F5613">
      <w:pPr>
        <w:spacing w:before="0"/>
        <w:rPr>
          <w:rFonts w:cs="Tahoma"/>
          <w:b/>
          <w:bCs/>
          <w:szCs w:val="18"/>
          <w:lang w:val="en-GB"/>
        </w:rPr>
      </w:pPr>
      <w:r w:rsidRPr="009960D2">
        <w:rPr>
          <w:rFonts w:cs="Tahoma"/>
          <w:b/>
          <w:bCs/>
          <w:szCs w:val="18"/>
          <w:lang w:val="en-GB"/>
        </w:rPr>
        <w:t>DÍA 4: STRATFORD-UPON-AVON – CHESTER – LIVERPOOL</w:t>
      </w:r>
    </w:p>
    <w:p w14:paraId="12A7928B" w14:textId="77777777" w:rsidR="009960D2" w:rsidRPr="009960D2" w:rsidRDefault="009960D2" w:rsidP="000F5613">
      <w:pPr>
        <w:spacing w:before="0"/>
        <w:rPr>
          <w:rFonts w:cs="Tahoma"/>
          <w:szCs w:val="18"/>
        </w:rPr>
      </w:pPr>
      <w:r w:rsidRPr="009960D2">
        <w:rPr>
          <w:rFonts w:cs="Tahoma"/>
          <w:szCs w:val="18"/>
        </w:rPr>
        <w:t xml:space="preserve">Desayuno y salida desde </w:t>
      </w:r>
      <w:r w:rsidRPr="009960D2">
        <w:rPr>
          <w:rFonts w:cs="Tahoma"/>
          <w:b/>
          <w:bCs/>
          <w:szCs w:val="18"/>
        </w:rPr>
        <w:t>Stratford</w:t>
      </w:r>
      <w:r w:rsidRPr="009960D2">
        <w:rPr>
          <w:rFonts w:cs="Tahoma"/>
          <w:b/>
          <w:bCs/>
          <w:szCs w:val="18"/>
        </w:rPr>
        <w:noBreakHyphen/>
        <w:t>upon</w:t>
      </w:r>
      <w:r w:rsidRPr="009960D2">
        <w:rPr>
          <w:rFonts w:cs="Tahoma"/>
          <w:b/>
          <w:bCs/>
          <w:szCs w:val="18"/>
        </w:rPr>
        <w:noBreakHyphen/>
        <w:t>Avon</w:t>
      </w:r>
      <w:r w:rsidRPr="009960D2">
        <w:rPr>
          <w:rFonts w:cs="Tahoma"/>
          <w:szCs w:val="18"/>
        </w:rPr>
        <w:t xml:space="preserve"> en dirección a </w:t>
      </w:r>
      <w:r w:rsidRPr="009960D2">
        <w:rPr>
          <w:rFonts w:cs="Tahoma"/>
          <w:b/>
          <w:bCs/>
          <w:szCs w:val="18"/>
        </w:rPr>
        <w:t>Chester</w:t>
      </w:r>
      <w:r w:rsidRPr="009960D2">
        <w:rPr>
          <w:rFonts w:cs="Tahoma"/>
          <w:szCs w:val="18"/>
        </w:rPr>
        <w:t xml:space="preserve">, una de las ciudades con mayor legado histórico de Inglaterra. Fundada en el año </w:t>
      </w:r>
      <w:r w:rsidRPr="009960D2">
        <w:rPr>
          <w:rFonts w:cs="Tahoma"/>
          <w:b/>
          <w:bCs/>
          <w:szCs w:val="18"/>
        </w:rPr>
        <w:t>79 d.C.</w:t>
      </w:r>
      <w:r w:rsidRPr="009960D2">
        <w:rPr>
          <w:rFonts w:cs="Tahoma"/>
          <w:szCs w:val="18"/>
        </w:rPr>
        <w:t xml:space="preserve"> como fortaleza romana bajo el nombre de </w:t>
      </w:r>
      <w:r w:rsidRPr="009960D2">
        <w:rPr>
          <w:rFonts w:cs="Tahoma"/>
          <w:i/>
          <w:iCs/>
          <w:szCs w:val="18"/>
        </w:rPr>
        <w:t>Deva Victrix</w:t>
      </w:r>
      <w:r w:rsidRPr="009960D2">
        <w:rPr>
          <w:rFonts w:cs="Tahoma"/>
          <w:szCs w:val="18"/>
        </w:rPr>
        <w:t xml:space="preserve">, Chester fue un importante asentamiento militar y aún conserva una </w:t>
      </w:r>
      <w:r w:rsidRPr="00152F41">
        <w:rPr>
          <w:rFonts w:cs="Tahoma"/>
          <w:szCs w:val="18"/>
        </w:rPr>
        <w:t>clara huella de su pasado romano y medieval, bien visible en la disposición de sus calles y edificaciones. A nuestra llegada, recorreremos su casco antiguo, rodeado por las murallas medievales mejor conservadas de Gran Bretaña, que ofrecen</w:t>
      </w:r>
      <w:r w:rsidRPr="009960D2">
        <w:rPr>
          <w:rFonts w:cs="Tahoma"/>
          <w:szCs w:val="18"/>
        </w:rPr>
        <w:t xml:space="preserve"> agradables vistas de la ciudad. La ciudad es también famosa por sus singulares </w:t>
      </w:r>
      <w:r w:rsidRPr="009960D2">
        <w:rPr>
          <w:rFonts w:cs="Tahoma"/>
          <w:b/>
          <w:bCs/>
          <w:szCs w:val="18"/>
        </w:rPr>
        <w:t>Chester Rows</w:t>
      </w:r>
      <w:r w:rsidRPr="009960D2">
        <w:rPr>
          <w:rFonts w:cs="Tahoma"/>
          <w:szCs w:val="18"/>
        </w:rPr>
        <w:t xml:space="preserve">, galerías comerciales de dos niveles con entramados medievales. Tiempo libre para el almuerzo. Por la tarde continuaremos hacia </w:t>
      </w:r>
      <w:r w:rsidRPr="009960D2">
        <w:rPr>
          <w:rFonts w:cs="Tahoma"/>
          <w:b/>
          <w:bCs/>
          <w:szCs w:val="18"/>
        </w:rPr>
        <w:t>Liverpool</w:t>
      </w:r>
      <w:r w:rsidRPr="009960D2">
        <w:rPr>
          <w:rFonts w:cs="Tahoma"/>
          <w:szCs w:val="18"/>
        </w:rPr>
        <w:t xml:space="preserve">, ciudad portuaria clave en la historia del país y mundialmente conocida por su escena musical. Visitaremos el </w:t>
      </w:r>
      <w:r w:rsidRPr="009960D2">
        <w:rPr>
          <w:rFonts w:cs="Tahoma"/>
          <w:b/>
          <w:bCs/>
          <w:szCs w:val="18"/>
        </w:rPr>
        <w:t>Beatles Story Museum</w:t>
      </w:r>
      <w:r w:rsidRPr="009960D2">
        <w:rPr>
          <w:rFonts w:cs="Tahoma"/>
          <w:szCs w:val="18"/>
        </w:rPr>
        <w:t xml:space="preserve"> (entrada incluida), que narra la trayectoria de la banda más famosa del mundo, y posteriormente habrá tiempo para pasear por el emblemático </w:t>
      </w:r>
      <w:r w:rsidRPr="009960D2">
        <w:rPr>
          <w:rFonts w:cs="Tahoma"/>
          <w:b/>
          <w:bCs/>
          <w:szCs w:val="18"/>
        </w:rPr>
        <w:t>Albert Dock</w:t>
      </w:r>
      <w:r w:rsidRPr="009960D2">
        <w:rPr>
          <w:rFonts w:cs="Tahoma"/>
          <w:szCs w:val="18"/>
        </w:rPr>
        <w:t xml:space="preserve"> y, quien lo desee, acercarse al legendario </w:t>
      </w:r>
      <w:r w:rsidRPr="009960D2">
        <w:rPr>
          <w:rFonts w:cs="Tahoma"/>
          <w:b/>
          <w:bCs/>
          <w:szCs w:val="18"/>
        </w:rPr>
        <w:t>Cavern Club</w:t>
      </w:r>
      <w:r w:rsidRPr="009960D2">
        <w:rPr>
          <w:rFonts w:cs="Tahoma"/>
          <w:szCs w:val="18"/>
        </w:rPr>
        <w:t>, íntimamente ligado a los inicios de The Beatles. Alojamiento y desayuno en el Heeton Concept Hotel – City Centre Liverpool o similar.</w:t>
      </w:r>
    </w:p>
    <w:p w14:paraId="41AD9BCA" w14:textId="77777777" w:rsidR="009960D2" w:rsidRPr="009960D2" w:rsidRDefault="009960D2" w:rsidP="000F5613">
      <w:pPr>
        <w:spacing w:before="0"/>
        <w:rPr>
          <w:rFonts w:cs="Tahoma"/>
          <w:b/>
          <w:bCs/>
          <w:szCs w:val="18"/>
        </w:rPr>
      </w:pPr>
      <w:r w:rsidRPr="009960D2">
        <w:rPr>
          <w:rFonts w:cs="Tahoma"/>
          <w:b/>
          <w:bCs/>
          <w:szCs w:val="18"/>
        </w:rPr>
        <w:lastRenderedPageBreak/>
        <w:t xml:space="preserve">DÍA 5: LIVERPOOL – YORK </w:t>
      </w:r>
    </w:p>
    <w:p w14:paraId="3C3E5E30" w14:textId="77777777" w:rsidR="009960D2" w:rsidRPr="009960D2" w:rsidRDefault="009960D2" w:rsidP="000F5613">
      <w:pPr>
        <w:spacing w:before="0"/>
        <w:rPr>
          <w:rFonts w:cs="Tahoma"/>
          <w:szCs w:val="18"/>
        </w:rPr>
      </w:pPr>
      <w:r w:rsidRPr="009960D2">
        <w:rPr>
          <w:rFonts w:cs="Tahoma"/>
          <w:szCs w:val="18"/>
        </w:rPr>
        <w:t xml:space="preserve">Tras el desayuno, dejaremos </w:t>
      </w:r>
      <w:r w:rsidRPr="009960D2">
        <w:rPr>
          <w:rFonts w:cs="Tahoma"/>
          <w:b/>
          <w:bCs/>
          <w:szCs w:val="18"/>
        </w:rPr>
        <w:t>Liverpool</w:t>
      </w:r>
      <w:r w:rsidRPr="009960D2">
        <w:rPr>
          <w:rFonts w:cs="Tahoma"/>
          <w:szCs w:val="18"/>
        </w:rPr>
        <w:t xml:space="preserve"> para dirigirnos hacia la histórica ciudad de </w:t>
      </w:r>
      <w:r w:rsidRPr="009960D2">
        <w:rPr>
          <w:rFonts w:cs="Tahoma"/>
          <w:b/>
          <w:bCs/>
          <w:szCs w:val="18"/>
        </w:rPr>
        <w:t>York</w:t>
      </w:r>
      <w:r w:rsidRPr="009960D2">
        <w:rPr>
          <w:rFonts w:cs="Tahoma"/>
          <w:szCs w:val="18"/>
        </w:rPr>
        <w:t xml:space="preserve">, atravesando el norte de Inglaterra. La ciudad destaca por su impresionante </w:t>
      </w:r>
      <w:r w:rsidRPr="009960D2">
        <w:rPr>
          <w:rFonts w:cs="Tahoma"/>
          <w:b/>
          <w:bCs/>
          <w:szCs w:val="18"/>
        </w:rPr>
        <w:t>catedral gótica</w:t>
      </w:r>
      <w:r w:rsidRPr="009960D2">
        <w:rPr>
          <w:rFonts w:cs="Tahoma"/>
          <w:szCs w:val="18"/>
        </w:rPr>
        <w:t xml:space="preserve">, una de las más majestuosas de Europa, auténtico símbolo de York, así como por sus </w:t>
      </w:r>
      <w:r w:rsidRPr="009960D2">
        <w:rPr>
          <w:rFonts w:cs="Tahoma"/>
          <w:b/>
          <w:bCs/>
          <w:szCs w:val="18"/>
        </w:rPr>
        <w:t>murallas medievales</w:t>
      </w:r>
      <w:r w:rsidRPr="009960D2">
        <w:rPr>
          <w:rFonts w:cs="Tahoma"/>
          <w:szCs w:val="18"/>
        </w:rPr>
        <w:t xml:space="preserve">, que aún rodean el casco antiguo y permiten comprender la evolución de la ciudad a lo largo de los siglos. A nuestra llegada realizaremos un </w:t>
      </w:r>
      <w:r w:rsidRPr="009960D2">
        <w:rPr>
          <w:rFonts w:cs="Tahoma"/>
          <w:b/>
          <w:bCs/>
          <w:szCs w:val="18"/>
        </w:rPr>
        <w:t>recorrido a pie por el casco antiguo</w:t>
      </w:r>
      <w:r w:rsidRPr="009960D2">
        <w:rPr>
          <w:rFonts w:cs="Tahoma"/>
          <w:szCs w:val="18"/>
        </w:rPr>
        <w:t xml:space="preserve">, pasando por el entorno de la </w:t>
      </w:r>
      <w:r w:rsidRPr="009960D2">
        <w:rPr>
          <w:rFonts w:cs="Tahoma"/>
          <w:b/>
          <w:bCs/>
          <w:szCs w:val="18"/>
        </w:rPr>
        <w:t>Catedral de York</w:t>
      </w:r>
      <w:r w:rsidRPr="009960D2">
        <w:rPr>
          <w:rFonts w:cs="Tahoma"/>
          <w:szCs w:val="18"/>
        </w:rPr>
        <w:t xml:space="preserve"> y descubriendo algunas de sus calles más representativas, cargadas de historia y tradición. El resto de la tarde será </w:t>
      </w:r>
      <w:r w:rsidRPr="009960D2">
        <w:rPr>
          <w:rFonts w:cs="Tahoma"/>
          <w:b/>
          <w:bCs/>
          <w:szCs w:val="18"/>
        </w:rPr>
        <w:t>libre</w:t>
      </w:r>
      <w:r w:rsidRPr="009960D2">
        <w:rPr>
          <w:rFonts w:cs="Tahoma"/>
          <w:szCs w:val="18"/>
        </w:rPr>
        <w:t xml:space="preserve"> para pasear por la ciudad a su propio ritmo, disfrutar de sus acogedores cafés y recorrer sus tiendas tradicionales, muchas de ellas con siglos de historia. Uno de los lugares más emblemáticos es </w:t>
      </w:r>
      <w:r w:rsidRPr="009960D2">
        <w:rPr>
          <w:rFonts w:cs="Tahoma"/>
          <w:b/>
          <w:bCs/>
          <w:szCs w:val="18"/>
        </w:rPr>
        <w:t>The Shambles</w:t>
      </w:r>
      <w:r w:rsidRPr="009960D2">
        <w:rPr>
          <w:rFonts w:cs="Tahoma"/>
          <w:szCs w:val="18"/>
        </w:rPr>
        <w:t xml:space="preserve">, una estrecha calle medieval con edificios de entramado de madera que parecen sacados de un cuento. Se dice que este pintoresco rincón sirvió de inspiración para </w:t>
      </w:r>
      <w:r w:rsidRPr="009960D2">
        <w:rPr>
          <w:rFonts w:cs="Tahoma"/>
          <w:b/>
          <w:bCs/>
          <w:szCs w:val="18"/>
        </w:rPr>
        <w:t>Diagon Alley</w:t>
      </w:r>
      <w:r w:rsidRPr="009960D2">
        <w:rPr>
          <w:rFonts w:cs="Tahoma"/>
          <w:szCs w:val="18"/>
        </w:rPr>
        <w:t xml:space="preserve"> en las películas de </w:t>
      </w:r>
      <w:r w:rsidRPr="009960D2">
        <w:rPr>
          <w:rFonts w:cs="Tahoma"/>
          <w:i/>
          <w:iCs/>
          <w:szCs w:val="18"/>
        </w:rPr>
        <w:t>Harry Potter</w:t>
      </w:r>
      <w:r w:rsidRPr="009960D2">
        <w:rPr>
          <w:rFonts w:cs="Tahoma"/>
          <w:szCs w:val="18"/>
        </w:rPr>
        <w:t xml:space="preserve">, y hoy alberga varias tiendas temáticas muy populares entre los aficionados a la saga, como </w:t>
      </w:r>
      <w:r w:rsidRPr="009960D2">
        <w:rPr>
          <w:rFonts w:cs="Tahoma"/>
          <w:i/>
          <w:iCs/>
          <w:szCs w:val="18"/>
        </w:rPr>
        <w:t>The Shop That Must Not Be Named</w:t>
      </w:r>
      <w:r w:rsidRPr="009960D2">
        <w:rPr>
          <w:rFonts w:cs="Tahoma"/>
          <w:szCs w:val="18"/>
        </w:rPr>
        <w:t>. Alojamiento y desayuno en el Ibis Styles York Hotel o similar.</w:t>
      </w:r>
    </w:p>
    <w:p w14:paraId="3FB02E0E" w14:textId="77777777" w:rsidR="009960D2" w:rsidRPr="009960D2" w:rsidRDefault="009960D2" w:rsidP="000F5613">
      <w:pPr>
        <w:spacing w:before="0"/>
        <w:rPr>
          <w:rFonts w:cs="Tahoma"/>
          <w:b/>
          <w:bCs/>
          <w:szCs w:val="18"/>
        </w:rPr>
      </w:pPr>
      <w:r w:rsidRPr="009960D2">
        <w:rPr>
          <w:rFonts w:cs="Tahoma"/>
          <w:b/>
          <w:bCs/>
          <w:szCs w:val="18"/>
        </w:rPr>
        <w:t xml:space="preserve">DÍA 6: YORK – CAMBRIDGE – LONDRES </w:t>
      </w:r>
    </w:p>
    <w:p w14:paraId="64E3A806" w14:textId="77777777" w:rsidR="009960D2" w:rsidRPr="009960D2" w:rsidRDefault="009960D2" w:rsidP="000F5613">
      <w:pPr>
        <w:spacing w:before="0"/>
        <w:rPr>
          <w:rFonts w:cs="Tahoma"/>
          <w:szCs w:val="18"/>
        </w:rPr>
      </w:pPr>
      <w:r w:rsidRPr="009960D2">
        <w:rPr>
          <w:rFonts w:cs="Tahoma"/>
          <w:szCs w:val="18"/>
        </w:rPr>
        <w:t xml:space="preserve">Tras el desayuno, iniciaremos el tramo final de nuestro itinerario en dirección a </w:t>
      </w:r>
      <w:r w:rsidRPr="009960D2">
        <w:rPr>
          <w:rFonts w:cs="Tahoma"/>
          <w:b/>
          <w:bCs/>
          <w:szCs w:val="18"/>
        </w:rPr>
        <w:t>Cambridge</w:t>
      </w:r>
      <w:r w:rsidRPr="009960D2">
        <w:rPr>
          <w:rFonts w:cs="Tahoma"/>
          <w:szCs w:val="18"/>
        </w:rPr>
        <w:t xml:space="preserve">. Fundada en el año </w:t>
      </w:r>
      <w:r w:rsidRPr="009960D2">
        <w:rPr>
          <w:rFonts w:cs="Tahoma"/>
          <w:b/>
          <w:bCs/>
          <w:szCs w:val="18"/>
        </w:rPr>
        <w:t>1209</w:t>
      </w:r>
      <w:r w:rsidRPr="009960D2">
        <w:rPr>
          <w:rFonts w:cs="Tahoma"/>
          <w:szCs w:val="18"/>
        </w:rPr>
        <w:t xml:space="preserve">, la </w:t>
      </w:r>
      <w:r w:rsidRPr="009960D2">
        <w:rPr>
          <w:rFonts w:cs="Tahoma"/>
          <w:b/>
          <w:bCs/>
          <w:szCs w:val="18"/>
        </w:rPr>
        <w:t>Universidad de Cambridge</w:t>
      </w:r>
      <w:r w:rsidRPr="009960D2">
        <w:rPr>
          <w:rFonts w:cs="Tahoma"/>
          <w:szCs w:val="18"/>
        </w:rPr>
        <w:t xml:space="preserve"> es una de las más antiguas y prestigiosas del mundo y ha sido cuna de algunas de las mentes más influyentes de la historia, como </w:t>
      </w:r>
      <w:r w:rsidRPr="009960D2">
        <w:rPr>
          <w:rFonts w:cs="Tahoma"/>
          <w:b/>
          <w:bCs/>
          <w:szCs w:val="18"/>
        </w:rPr>
        <w:t>Isaac Newton</w:t>
      </w:r>
      <w:r w:rsidRPr="009960D2">
        <w:rPr>
          <w:rFonts w:cs="Tahoma"/>
          <w:szCs w:val="18"/>
        </w:rPr>
        <w:t xml:space="preserve">, </w:t>
      </w:r>
      <w:r w:rsidRPr="009960D2">
        <w:rPr>
          <w:rFonts w:cs="Tahoma"/>
          <w:b/>
          <w:bCs/>
          <w:szCs w:val="18"/>
        </w:rPr>
        <w:t>Charles Darwin</w:t>
      </w:r>
      <w:r w:rsidRPr="009960D2">
        <w:rPr>
          <w:rFonts w:cs="Tahoma"/>
          <w:szCs w:val="18"/>
        </w:rPr>
        <w:t xml:space="preserve"> y </w:t>
      </w:r>
      <w:r w:rsidRPr="009960D2">
        <w:rPr>
          <w:rFonts w:cs="Tahoma"/>
          <w:b/>
          <w:bCs/>
          <w:szCs w:val="18"/>
        </w:rPr>
        <w:t>Stephen Hawking</w:t>
      </w:r>
      <w:r w:rsidRPr="009960D2">
        <w:rPr>
          <w:rFonts w:cs="Tahoma"/>
          <w:szCs w:val="18"/>
        </w:rPr>
        <w:t xml:space="preserve">. Realizaremos un </w:t>
      </w:r>
      <w:r w:rsidRPr="009960D2">
        <w:rPr>
          <w:rFonts w:cs="Tahoma"/>
          <w:b/>
          <w:bCs/>
          <w:szCs w:val="18"/>
        </w:rPr>
        <w:t>recorrido a pie por el centro histórico</w:t>
      </w:r>
      <w:r w:rsidRPr="009960D2">
        <w:rPr>
          <w:rFonts w:cs="Tahoma"/>
          <w:szCs w:val="18"/>
        </w:rPr>
        <w:t xml:space="preserve">, paseando por el entorno de sus </w:t>
      </w:r>
      <w:r w:rsidRPr="009960D2">
        <w:rPr>
          <w:rFonts w:cs="Tahoma"/>
          <w:b/>
          <w:bCs/>
          <w:szCs w:val="18"/>
        </w:rPr>
        <w:t>colleges</w:t>
      </w:r>
      <w:r w:rsidRPr="009960D2">
        <w:rPr>
          <w:rFonts w:cs="Tahoma"/>
          <w:szCs w:val="18"/>
        </w:rPr>
        <w:t xml:space="preserve"> y edificios académicos, donde se respira el legado intelectual que define a la ciudad. Durante el paseo veremos algunos de los rincones más emblemáticos de la ciudad, como el famoso </w:t>
      </w:r>
      <w:r w:rsidRPr="009960D2">
        <w:rPr>
          <w:rFonts w:cs="Tahoma"/>
          <w:b/>
          <w:bCs/>
          <w:szCs w:val="18"/>
        </w:rPr>
        <w:t>Puente de los Suspiros</w:t>
      </w:r>
      <w:r w:rsidRPr="009960D2">
        <w:rPr>
          <w:rFonts w:cs="Tahoma"/>
          <w:szCs w:val="18"/>
        </w:rPr>
        <w:t xml:space="preserve">, un puente cubierto que conecta dos edificios del </w:t>
      </w:r>
      <w:r w:rsidRPr="009960D2">
        <w:rPr>
          <w:rFonts w:cs="Tahoma"/>
          <w:b/>
          <w:bCs/>
          <w:szCs w:val="18"/>
        </w:rPr>
        <w:t>St John’s College</w:t>
      </w:r>
      <w:r w:rsidRPr="009960D2">
        <w:rPr>
          <w:rFonts w:cs="Tahoma"/>
          <w:szCs w:val="18"/>
        </w:rPr>
        <w:t xml:space="preserve"> y evoca, por su nombre y estilo, al célebre puente veneciano. Tras disfrutar del ambiente único de Cambridge y comparar su esencia con la de otras grandes ciudades universitarias británicas, continuaremos nuestro viaje de regreso a </w:t>
      </w:r>
      <w:r w:rsidRPr="009960D2">
        <w:rPr>
          <w:rFonts w:cs="Tahoma"/>
          <w:b/>
          <w:bCs/>
          <w:szCs w:val="18"/>
        </w:rPr>
        <w:t>Londres</w:t>
      </w:r>
      <w:r w:rsidRPr="009960D2">
        <w:rPr>
          <w:rFonts w:cs="Tahoma"/>
          <w:szCs w:val="18"/>
        </w:rPr>
        <w:t>. Alojamiento y desayuno en el Royal National, President Hotel o similar.</w:t>
      </w:r>
    </w:p>
    <w:p w14:paraId="0CB1DF53" w14:textId="77777777" w:rsidR="009960D2" w:rsidRPr="009960D2" w:rsidRDefault="009960D2" w:rsidP="000F5613">
      <w:pPr>
        <w:spacing w:before="0"/>
        <w:rPr>
          <w:rFonts w:cs="Tahoma"/>
          <w:b/>
          <w:bCs/>
          <w:szCs w:val="18"/>
        </w:rPr>
      </w:pPr>
      <w:r w:rsidRPr="009960D2">
        <w:rPr>
          <w:rFonts w:cs="Tahoma"/>
          <w:b/>
          <w:bCs/>
          <w:szCs w:val="18"/>
        </w:rPr>
        <w:t>DÍA 7: LONDRES</w:t>
      </w:r>
    </w:p>
    <w:p w14:paraId="1ED13145" w14:textId="0916C847" w:rsidR="009960D2" w:rsidRPr="009960D2" w:rsidRDefault="009960D2" w:rsidP="000F5613">
      <w:pPr>
        <w:spacing w:before="0"/>
        <w:rPr>
          <w:rFonts w:cs="Tahoma"/>
          <w:szCs w:val="18"/>
        </w:rPr>
      </w:pPr>
      <w:r w:rsidRPr="009960D2">
        <w:rPr>
          <w:rFonts w:cs="Tahoma"/>
          <w:szCs w:val="18"/>
        </w:rPr>
        <w:t xml:space="preserve">Por la mañana haremos </w:t>
      </w:r>
      <w:r w:rsidRPr="009960D2">
        <w:rPr>
          <w:rFonts w:cs="Tahoma"/>
          <w:b/>
          <w:bCs/>
          <w:szCs w:val="18"/>
        </w:rPr>
        <w:t>excursión panorámica</w:t>
      </w:r>
      <w:r w:rsidRPr="009960D2">
        <w:rPr>
          <w:rFonts w:cs="Tahoma"/>
          <w:szCs w:val="18"/>
        </w:rPr>
        <w:t xml:space="preserve"> de</w:t>
      </w:r>
      <w:r w:rsidRPr="009960D2">
        <w:rPr>
          <w:rFonts w:cs="Tahoma"/>
          <w:b/>
          <w:szCs w:val="18"/>
        </w:rPr>
        <w:t xml:space="preserve"> Londres</w:t>
      </w:r>
      <w:r w:rsidRPr="009960D2">
        <w:rPr>
          <w:rFonts w:cs="Tahoma"/>
          <w:szCs w:val="18"/>
        </w:rPr>
        <w:t xml:space="preserve"> en autocar, donde visitaremos los barrios de </w:t>
      </w:r>
      <w:r w:rsidRPr="009960D2">
        <w:rPr>
          <w:rFonts w:cs="Tahoma"/>
          <w:b/>
          <w:bCs/>
          <w:szCs w:val="18"/>
        </w:rPr>
        <w:t>Westminster</w:t>
      </w:r>
      <w:r w:rsidRPr="009960D2">
        <w:rPr>
          <w:rFonts w:cs="Tahoma"/>
          <w:szCs w:val="18"/>
        </w:rPr>
        <w:t xml:space="preserve">, Kensington, Mayfair y Belgravia. Pararemos para fotografiar el Parlamento, la Abadía de Westminster, </w:t>
      </w:r>
      <w:r w:rsidRPr="009960D2">
        <w:rPr>
          <w:rFonts w:cs="Tahoma"/>
          <w:b/>
          <w:bCs/>
          <w:szCs w:val="18"/>
        </w:rPr>
        <w:t>el Big Ben</w:t>
      </w:r>
      <w:r w:rsidRPr="009960D2">
        <w:rPr>
          <w:rFonts w:cs="Tahoma"/>
          <w:szCs w:val="18"/>
        </w:rPr>
        <w:t xml:space="preserve">, </w:t>
      </w:r>
      <w:r w:rsidRPr="009960D2">
        <w:rPr>
          <w:rFonts w:cs="Tahoma"/>
          <w:b/>
          <w:bCs/>
          <w:szCs w:val="18"/>
        </w:rPr>
        <w:t>el London Eye</w:t>
      </w:r>
      <w:r w:rsidRPr="009960D2">
        <w:rPr>
          <w:rFonts w:cs="Tahoma"/>
          <w:szCs w:val="18"/>
        </w:rPr>
        <w:t xml:space="preserve">, el Royal Albert Hall y el Albert Memorial. Además, veremos el cambio de guardia en el Palacio de Buckingham (siempre que opere ese día). Recorreremos el West End (zona de teatros y restaurantes), las plazas de </w:t>
      </w:r>
      <w:r w:rsidRPr="009960D2">
        <w:rPr>
          <w:rFonts w:cs="Tahoma"/>
          <w:b/>
          <w:bCs/>
          <w:szCs w:val="18"/>
        </w:rPr>
        <w:t>Pic</w:t>
      </w:r>
      <w:r w:rsidR="00152F41">
        <w:rPr>
          <w:rFonts w:cs="Tahoma"/>
          <w:b/>
          <w:bCs/>
          <w:szCs w:val="18"/>
        </w:rPr>
        <w:t>c</w:t>
      </w:r>
      <w:r w:rsidRPr="009960D2">
        <w:rPr>
          <w:rFonts w:cs="Tahoma"/>
          <w:b/>
          <w:bCs/>
          <w:szCs w:val="18"/>
        </w:rPr>
        <w:t>adilly Circus y Trafalgar Square</w:t>
      </w:r>
      <w:r w:rsidRPr="009960D2">
        <w:rPr>
          <w:rFonts w:cs="Tahoma"/>
          <w:szCs w:val="18"/>
        </w:rPr>
        <w:t>, y áreas culturales muy representativas como: el Museo de Historia Natural, el Victoria &amp; Albert Museum, el Museo de Ciencias y el National Gallery. Esta excursión terminará en el Palacio de Buckingham hacia las 11:45 h y tendrán el resto del día libre en Londres para descubrir más sobre esta magnífica ciudad. Alojamiento y desayuno en el Royal National, President Hotel o similar.</w:t>
      </w:r>
    </w:p>
    <w:p w14:paraId="5A5BEDCB" w14:textId="77777777" w:rsidR="009960D2" w:rsidRPr="009960D2" w:rsidRDefault="009960D2" w:rsidP="000F5613">
      <w:pPr>
        <w:spacing w:before="0"/>
        <w:rPr>
          <w:rFonts w:cs="Tahoma"/>
          <w:b/>
          <w:bCs/>
          <w:szCs w:val="18"/>
        </w:rPr>
      </w:pPr>
      <w:r w:rsidRPr="009960D2">
        <w:rPr>
          <w:rFonts w:cs="Tahoma"/>
          <w:b/>
          <w:bCs/>
          <w:szCs w:val="18"/>
        </w:rPr>
        <w:t>DÍA 08. LONDRES – BRUSELAS</w:t>
      </w:r>
    </w:p>
    <w:p w14:paraId="13BE7AC3" w14:textId="77777777" w:rsidR="009960D2" w:rsidRPr="00BD493B" w:rsidRDefault="009960D2" w:rsidP="000F5613">
      <w:pPr>
        <w:spacing w:before="0" w:after="100" w:afterAutospacing="1"/>
        <w:rPr>
          <w:rFonts w:eastAsia="Times New Roman" w:cs="Tahoma"/>
          <w:kern w:val="0"/>
          <w:szCs w:val="18"/>
          <w14:ligatures w14:val="none"/>
        </w:rPr>
      </w:pPr>
      <w:r w:rsidRPr="009960D2">
        <w:rPr>
          <w:rFonts w:eastAsia="Times New Roman" w:cs="Tahoma"/>
          <w:kern w:val="0"/>
          <w:szCs w:val="18"/>
          <w14:ligatures w14:val="none"/>
        </w:rPr>
        <w:t xml:space="preserve">Después del desayuno, nos despediremos de </w:t>
      </w:r>
      <w:r w:rsidRPr="009960D2">
        <w:rPr>
          <w:rFonts w:eastAsia="Times New Roman" w:cs="Tahoma"/>
          <w:b/>
          <w:bCs/>
          <w:kern w:val="0"/>
          <w:szCs w:val="18"/>
          <w14:ligatures w14:val="none"/>
        </w:rPr>
        <w:t>Londres</w:t>
      </w:r>
      <w:r w:rsidRPr="009960D2">
        <w:rPr>
          <w:rFonts w:eastAsia="Times New Roman" w:cs="Tahoma"/>
          <w:kern w:val="0"/>
          <w:szCs w:val="18"/>
          <w14:ligatures w14:val="none"/>
        </w:rPr>
        <w:t xml:space="preserve"> para comenzar nuestro recorrido hacia el continente europeo. Durante el trayecto cruzaremos el </w:t>
      </w:r>
      <w:r w:rsidRPr="009960D2">
        <w:rPr>
          <w:rFonts w:eastAsia="Times New Roman" w:cs="Tahoma"/>
          <w:b/>
          <w:bCs/>
          <w:kern w:val="0"/>
          <w:szCs w:val="18"/>
          <w14:ligatures w14:val="none"/>
        </w:rPr>
        <w:t>Canal de la Mancha a través del Eurotúnel</w:t>
      </w:r>
      <w:r w:rsidRPr="009960D2">
        <w:rPr>
          <w:rFonts w:eastAsia="Times New Roman" w:cs="Tahoma"/>
          <w:kern w:val="0"/>
          <w:szCs w:val="18"/>
          <w14:ligatures w14:val="none"/>
        </w:rPr>
        <w:t xml:space="preserve">, una de las grandes obras de ingeniería modernas que conecta el Reino Unido con Europa continental, ofreciendo un paso rápido y cómodo. El trayecto se realizará en </w:t>
      </w:r>
      <w:r w:rsidRPr="009960D2">
        <w:rPr>
          <w:rFonts w:eastAsia="Times New Roman" w:cs="Tahoma"/>
          <w:b/>
          <w:bCs/>
          <w:kern w:val="0"/>
          <w:szCs w:val="18"/>
          <w14:ligatures w14:val="none"/>
        </w:rPr>
        <w:t>tren Eurostar o en nuestro cómodo autocar</w:t>
      </w:r>
      <w:r w:rsidRPr="009960D2">
        <w:rPr>
          <w:rFonts w:eastAsia="Times New Roman" w:cs="Tahoma"/>
          <w:kern w:val="0"/>
          <w:szCs w:val="18"/>
          <w14:ligatures w14:val="none"/>
        </w:rPr>
        <w:t xml:space="preserve">, con llegada directa al corazón de la ciudad. Esta jornada de tránsito permitirá apreciar el cambio de paisaje hasta llegar a </w:t>
      </w:r>
      <w:r w:rsidRPr="009960D2">
        <w:rPr>
          <w:rFonts w:eastAsia="Times New Roman" w:cs="Tahoma"/>
          <w:b/>
          <w:bCs/>
          <w:kern w:val="0"/>
          <w:szCs w:val="18"/>
          <w14:ligatures w14:val="none"/>
        </w:rPr>
        <w:t>Bélgica</w:t>
      </w:r>
      <w:r w:rsidRPr="009960D2">
        <w:rPr>
          <w:rFonts w:eastAsia="Times New Roman" w:cs="Tahoma"/>
          <w:kern w:val="0"/>
          <w:szCs w:val="18"/>
          <w14:ligatures w14:val="none"/>
        </w:rPr>
        <w:t xml:space="preserve">, puerta de entrada a Europa. A nuestra llegada a </w:t>
      </w:r>
      <w:r w:rsidRPr="009960D2">
        <w:rPr>
          <w:rFonts w:eastAsia="Times New Roman" w:cs="Tahoma"/>
          <w:b/>
          <w:bCs/>
          <w:kern w:val="0"/>
          <w:szCs w:val="18"/>
          <w14:ligatures w14:val="none"/>
        </w:rPr>
        <w:t>Bruselas</w:t>
      </w:r>
      <w:r w:rsidRPr="009960D2">
        <w:rPr>
          <w:rFonts w:eastAsia="Times New Roman" w:cs="Tahoma"/>
          <w:kern w:val="0"/>
          <w:szCs w:val="18"/>
          <w14:ligatures w14:val="none"/>
        </w:rPr>
        <w:t xml:space="preserve">, capital del país y sede de importantes instituciones europeas, tendrán tiempo para una primera toma de contacto con la ciudad y comenzar a disfrutar de su ambiente. </w:t>
      </w:r>
      <w:r w:rsidRPr="00BD493B">
        <w:rPr>
          <w:rFonts w:eastAsia="Times New Roman" w:cs="Tahoma"/>
          <w:kern w:val="0"/>
          <w:szCs w:val="18"/>
          <w14:ligatures w14:val="none"/>
        </w:rPr>
        <w:t>Alojamiento y desayuno en el Thon Hotel Brussels City Centre, Park Inn by Radisson Brussels Midi o similar.</w:t>
      </w:r>
    </w:p>
    <w:p w14:paraId="0D78418A" w14:textId="77777777" w:rsidR="009960D2" w:rsidRPr="009960D2" w:rsidRDefault="009960D2" w:rsidP="000F5613">
      <w:pPr>
        <w:spacing w:before="0" w:after="0"/>
        <w:rPr>
          <w:rFonts w:eastAsia="Times New Roman" w:cs="Tahoma"/>
          <w:b/>
          <w:bCs/>
          <w:kern w:val="0"/>
          <w:szCs w:val="18"/>
          <w14:ligatures w14:val="none"/>
        </w:rPr>
      </w:pPr>
      <w:r w:rsidRPr="009960D2">
        <w:rPr>
          <w:rFonts w:eastAsia="Times New Roman" w:cs="Tahoma"/>
          <w:b/>
          <w:bCs/>
          <w:kern w:val="0"/>
          <w:szCs w:val="18"/>
          <w14:ligatures w14:val="none"/>
        </w:rPr>
        <w:t>DÍA 9: BRUSELAS</w:t>
      </w:r>
    </w:p>
    <w:p w14:paraId="488210C5" w14:textId="7032C766" w:rsidR="009960D2" w:rsidRPr="00BD493B" w:rsidRDefault="009960D2" w:rsidP="000F5613">
      <w:pPr>
        <w:rPr>
          <w:rFonts w:cs="Tahoma"/>
          <w:szCs w:val="18"/>
        </w:rPr>
      </w:pPr>
      <w:r w:rsidRPr="009960D2">
        <w:rPr>
          <w:rFonts w:cs="Tahoma"/>
          <w:szCs w:val="18"/>
        </w:rPr>
        <w:t xml:space="preserve">Después del desayuno, iniciaremos un recorrido por Bruselas, explorando algunos de sus lugares más emblemáticos. A lo largo de la panorámica, </w:t>
      </w:r>
      <w:r w:rsidR="007B1922">
        <w:rPr>
          <w:rFonts w:cs="Tahoma"/>
          <w:szCs w:val="18"/>
        </w:rPr>
        <w:t>incluiremos</w:t>
      </w:r>
      <w:r w:rsidRPr="009960D2">
        <w:rPr>
          <w:rFonts w:cs="Tahoma"/>
          <w:szCs w:val="18"/>
        </w:rPr>
        <w:t xml:space="preserve"> el entorno del </w:t>
      </w:r>
      <w:r w:rsidRPr="009960D2">
        <w:rPr>
          <w:rFonts w:cs="Tahoma"/>
          <w:b/>
          <w:bCs/>
          <w:szCs w:val="18"/>
        </w:rPr>
        <w:t>barrio de las instituciones de la Unión Europea, el Parque del Cincuentenario y el Atomium, icono de la Exposición Universal de 1958</w:t>
      </w:r>
      <w:r w:rsidRPr="009960D2">
        <w:rPr>
          <w:rFonts w:cs="Tahoma"/>
          <w:szCs w:val="18"/>
        </w:rPr>
        <w:t xml:space="preserve"> y uno de los grandes símbolos de la ciudad. A su vez, veremos el imponente </w:t>
      </w:r>
      <w:r w:rsidRPr="009960D2">
        <w:rPr>
          <w:rFonts w:cs="Tahoma"/>
          <w:b/>
          <w:bCs/>
          <w:szCs w:val="18"/>
        </w:rPr>
        <w:t>Palacio de Justicia</w:t>
      </w:r>
      <w:r w:rsidRPr="009960D2">
        <w:rPr>
          <w:rFonts w:cs="Tahoma"/>
          <w:szCs w:val="18"/>
        </w:rPr>
        <w:t xml:space="preserve">, una de las construcciones más monumentales de Bruselas, y continuaremos hacia la elegante </w:t>
      </w:r>
      <w:r w:rsidRPr="009960D2">
        <w:rPr>
          <w:rFonts w:cs="Tahoma"/>
          <w:b/>
          <w:bCs/>
          <w:szCs w:val="18"/>
        </w:rPr>
        <w:t>Plaza del Gran Sablón,</w:t>
      </w:r>
      <w:r w:rsidRPr="009960D2">
        <w:rPr>
          <w:rFonts w:cs="Tahoma"/>
          <w:szCs w:val="18"/>
        </w:rPr>
        <w:t xml:space="preserve"> rodeada de edificios históricos y cafeterías con un ambiente sofisticado. Pasearemos para conocer </w:t>
      </w:r>
      <w:r w:rsidRPr="009960D2">
        <w:rPr>
          <w:rFonts w:cs="Tahoma"/>
          <w:b/>
          <w:bCs/>
          <w:szCs w:val="18"/>
        </w:rPr>
        <w:t>la famosa estatua del Manneken Pis</w:t>
      </w:r>
      <w:r w:rsidRPr="009960D2">
        <w:rPr>
          <w:rFonts w:cs="Tahoma"/>
          <w:szCs w:val="18"/>
        </w:rPr>
        <w:t xml:space="preserve">, uno de los símbolos más reconocibles de la ciudad. El recorrido nos llevará finalmente a la espectacular </w:t>
      </w:r>
      <w:r w:rsidRPr="009960D2">
        <w:rPr>
          <w:rFonts w:cs="Tahoma"/>
          <w:b/>
          <w:bCs/>
          <w:szCs w:val="18"/>
        </w:rPr>
        <w:t>Gran Plaza,</w:t>
      </w:r>
      <w:r w:rsidRPr="009960D2">
        <w:rPr>
          <w:rFonts w:cs="Tahoma"/>
          <w:szCs w:val="18"/>
        </w:rPr>
        <w:t xml:space="preserve"> corazón histórico de Bruselas, donde podremos admirar la extraordinaria arquitectura de sus edificios gremiales y disfrutar del ambiente animado de la zona. Por la tarde, dispondremos de tiempo libre para seguir descubriendo la ciudad a nuestro ritmo. </w:t>
      </w:r>
      <w:r w:rsidRPr="00BD493B">
        <w:rPr>
          <w:rFonts w:cs="Tahoma"/>
          <w:szCs w:val="18"/>
        </w:rPr>
        <w:t>Alojamiento y desayuno en el Thon Hotel Brussels City Centre, Park Inn by Radisson Brussels Midi o similar.</w:t>
      </w:r>
    </w:p>
    <w:p w14:paraId="40CA33E7" w14:textId="77777777" w:rsidR="009960D2" w:rsidRPr="000F5613" w:rsidRDefault="009960D2" w:rsidP="000F5613">
      <w:pPr>
        <w:rPr>
          <w:b/>
          <w:bCs/>
        </w:rPr>
      </w:pPr>
      <w:r w:rsidRPr="000F5613">
        <w:rPr>
          <w:b/>
          <w:bCs/>
        </w:rPr>
        <w:t>DÍA 10. BRUSELAS – GANTE – BRUJAS</w:t>
      </w:r>
    </w:p>
    <w:p w14:paraId="2835F2B2" w14:textId="77777777" w:rsidR="009960D2" w:rsidRPr="009960D2" w:rsidRDefault="009960D2" w:rsidP="000F5613">
      <w:pPr>
        <w:spacing w:before="100" w:beforeAutospacing="1" w:after="100" w:afterAutospacing="1"/>
        <w:rPr>
          <w:rFonts w:eastAsia="Times New Roman" w:cs="Tahoma"/>
          <w:kern w:val="0"/>
          <w:szCs w:val="18"/>
          <w14:ligatures w14:val="none"/>
        </w:rPr>
      </w:pPr>
      <w:r w:rsidRPr="009960D2">
        <w:rPr>
          <w:rFonts w:eastAsia="Times New Roman" w:cs="Tahoma"/>
          <w:kern w:val="0"/>
          <w:szCs w:val="18"/>
          <w14:ligatures w14:val="none"/>
        </w:rPr>
        <w:lastRenderedPageBreak/>
        <w:t xml:space="preserve">Después del desayuno, nos dirigiremos hacia </w:t>
      </w:r>
      <w:r w:rsidRPr="009960D2">
        <w:rPr>
          <w:rFonts w:eastAsia="Times New Roman" w:cs="Tahoma"/>
          <w:b/>
          <w:bCs/>
          <w:kern w:val="0"/>
          <w:szCs w:val="18"/>
          <w14:ligatures w14:val="none"/>
        </w:rPr>
        <w:t>Gante</w:t>
      </w:r>
      <w:r w:rsidRPr="009960D2">
        <w:rPr>
          <w:rFonts w:eastAsia="Times New Roman" w:cs="Tahoma"/>
          <w:kern w:val="0"/>
          <w:szCs w:val="18"/>
          <w14:ligatures w14:val="none"/>
        </w:rPr>
        <w:t xml:space="preserve">, la tercera ciudad más grande de Bélgica y uno de sus centros históricos más destacados. Gante alberga la impresionante </w:t>
      </w:r>
      <w:r w:rsidRPr="009960D2">
        <w:rPr>
          <w:rFonts w:eastAsia="Times New Roman" w:cs="Tahoma"/>
          <w:b/>
          <w:bCs/>
          <w:kern w:val="0"/>
          <w:szCs w:val="18"/>
          <w14:ligatures w14:val="none"/>
        </w:rPr>
        <w:t>Catedral de San Bavón</w:t>
      </w:r>
      <w:r w:rsidRPr="009960D2">
        <w:rPr>
          <w:rFonts w:eastAsia="Times New Roman" w:cs="Tahoma"/>
          <w:kern w:val="0"/>
          <w:szCs w:val="18"/>
          <w14:ligatures w14:val="none"/>
        </w:rPr>
        <w:t xml:space="preserve">, símbolo de la ciudad y lugar donde se conserva la célebre obra </w:t>
      </w:r>
      <w:r w:rsidRPr="009960D2">
        <w:rPr>
          <w:rFonts w:eastAsia="Times New Roman" w:cs="Tahoma"/>
          <w:i/>
          <w:iCs/>
          <w:kern w:val="0"/>
          <w:szCs w:val="18"/>
          <w14:ligatures w14:val="none"/>
        </w:rPr>
        <w:t>La Adoración del Cordero Místico</w:t>
      </w:r>
      <w:r w:rsidRPr="009960D2">
        <w:rPr>
          <w:rFonts w:eastAsia="Times New Roman" w:cs="Tahoma"/>
          <w:kern w:val="0"/>
          <w:szCs w:val="18"/>
          <w14:ligatures w14:val="none"/>
        </w:rPr>
        <w:t xml:space="preserve"> de los hermanos Van Eyck. También veremos el </w:t>
      </w:r>
      <w:r w:rsidRPr="009960D2">
        <w:rPr>
          <w:rFonts w:eastAsia="Times New Roman" w:cs="Tahoma"/>
          <w:b/>
          <w:bCs/>
          <w:kern w:val="0"/>
          <w:szCs w:val="18"/>
          <w14:ligatures w14:val="none"/>
        </w:rPr>
        <w:t>Muelle de las Hierbas</w:t>
      </w:r>
      <w:r w:rsidRPr="009960D2">
        <w:rPr>
          <w:rFonts w:eastAsia="Times New Roman" w:cs="Tahoma"/>
          <w:kern w:val="0"/>
          <w:szCs w:val="18"/>
          <w14:ligatures w14:val="none"/>
        </w:rPr>
        <w:t xml:space="preserve">, una antigua zona portuaria que mantiene el encanto de los gremios medievales que marcaron el esplendor comercial de la ciudad. Dispondremos de </w:t>
      </w:r>
      <w:r w:rsidRPr="0015276C">
        <w:rPr>
          <w:rFonts w:eastAsia="Times New Roman" w:cs="Tahoma"/>
          <w:kern w:val="0"/>
          <w:szCs w:val="18"/>
          <w14:ligatures w14:val="none"/>
        </w:rPr>
        <w:t>tiempo libre</w:t>
      </w:r>
      <w:r w:rsidRPr="009960D2">
        <w:rPr>
          <w:rFonts w:eastAsia="Times New Roman" w:cs="Tahoma"/>
          <w:b/>
          <w:bCs/>
          <w:kern w:val="0"/>
          <w:szCs w:val="18"/>
          <w14:ligatures w14:val="none"/>
        </w:rPr>
        <w:t xml:space="preserve"> para el almuerzo</w:t>
      </w:r>
      <w:r w:rsidRPr="009960D2">
        <w:rPr>
          <w:rFonts w:eastAsia="Times New Roman" w:cs="Tahoma"/>
          <w:kern w:val="0"/>
          <w:szCs w:val="18"/>
          <w14:ligatures w14:val="none"/>
        </w:rPr>
        <w:t xml:space="preserve"> en Gante y, por la tarde, continuaremos hacia </w:t>
      </w:r>
      <w:r w:rsidRPr="009960D2">
        <w:rPr>
          <w:rFonts w:eastAsia="Times New Roman" w:cs="Tahoma"/>
          <w:b/>
          <w:bCs/>
          <w:kern w:val="0"/>
          <w:szCs w:val="18"/>
          <w14:ligatures w14:val="none"/>
        </w:rPr>
        <w:t>Brujas</w:t>
      </w:r>
      <w:r w:rsidRPr="009960D2">
        <w:rPr>
          <w:rFonts w:eastAsia="Times New Roman" w:cs="Tahoma"/>
          <w:kern w:val="0"/>
          <w:szCs w:val="18"/>
          <w14:ligatures w14:val="none"/>
        </w:rPr>
        <w:t xml:space="preserve">, conocida como la </w:t>
      </w:r>
      <w:r w:rsidRPr="009960D2">
        <w:rPr>
          <w:rFonts w:eastAsia="Times New Roman" w:cs="Tahoma"/>
          <w:i/>
          <w:iCs/>
          <w:kern w:val="0"/>
          <w:szCs w:val="18"/>
          <w14:ligatures w14:val="none"/>
        </w:rPr>
        <w:t>Venecia del Norte</w:t>
      </w:r>
      <w:r w:rsidRPr="009960D2">
        <w:rPr>
          <w:rFonts w:eastAsia="Times New Roman" w:cs="Tahoma"/>
          <w:kern w:val="0"/>
          <w:szCs w:val="18"/>
          <w14:ligatures w14:val="none"/>
        </w:rPr>
        <w:t xml:space="preserve"> y considerada una de las ciudades medievales mejor conservadas de Europa. Recorreremos sus calles empedradas, pasaremos por la </w:t>
      </w:r>
      <w:r w:rsidRPr="009960D2">
        <w:rPr>
          <w:rFonts w:eastAsia="Times New Roman" w:cs="Tahoma"/>
          <w:b/>
          <w:bCs/>
          <w:kern w:val="0"/>
          <w:szCs w:val="18"/>
          <w14:ligatures w14:val="none"/>
        </w:rPr>
        <w:t>Basílica de la Santa Sangre</w:t>
      </w:r>
      <w:r w:rsidRPr="009960D2">
        <w:rPr>
          <w:rFonts w:eastAsia="Times New Roman" w:cs="Tahoma"/>
          <w:kern w:val="0"/>
          <w:szCs w:val="18"/>
          <w14:ligatures w14:val="none"/>
        </w:rPr>
        <w:t xml:space="preserve">, visitaremos la </w:t>
      </w:r>
      <w:r w:rsidRPr="009960D2">
        <w:rPr>
          <w:rFonts w:eastAsia="Times New Roman" w:cs="Tahoma"/>
          <w:b/>
          <w:bCs/>
          <w:kern w:val="0"/>
          <w:szCs w:val="18"/>
          <w14:ligatures w14:val="none"/>
        </w:rPr>
        <w:t>Plaza del Mercado</w:t>
      </w:r>
      <w:r w:rsidRPr="009960D2">
        <w:rPr>
          <w:rFonts w:eastAsia="Times New Roman" w:cs="Tahoma"/>
          <w:kern w:val="0"/>
          <w:szCs w:val="18"/>
          <w14:ligatures w14:val="none"/>
        </w:rPr>
        <w:t xml:space="preserve"> y admiraremos sus pintorescos canales. Por la noche, podrán disfrutar de la gastronomía local y degustar algunas de las especialidades típicas del chocolate belga. Alojamiento y desayuno en el </w:t>
      </w:r>
      <w:r w:rsidRPr="0015276C">
        <w:rPr>
          <w:rFonts w:eastAsia="Times New Roman" w:cs="Tahoma"/>
          <w:kern w:val="0"/>
          <w:szCs w:val="18"/>
          <w14:ligatures w14:val="none"/>
        </w:rPr>
        <w:t>Novotel Bruges Centrum</w:t>
      </w:r>
      <w:r w:rsidRPr="009960D2">
        <w:rPr>
          <w:rFonts w:eastAsia="Times New Roman" w:cs="Tahoma"/>
          <w:kern w:val="0"/>
          <w:szCs w:val="18"/>
          <w14:ligatures w14:val="none"/>
        </w:rPr>
        <w:t xml:space="preserve"> o similar.</w:t>
      </w:r>
    </w:p>
    <w:p w14:paraId="38AC5EF8" w14:textId="77777777" w:rsidR="009960D2" w:rsidRPr="000F5613" w:rsidRDefault="009960D2" w:rsidP="000F5613">
      <w:pPr>
        <w:rPr>
          <w:b/>
          <w:bCs/>
        </w:rPr>
      </w:pPr>
      <w:r w:rsidRPr="000F5613">
        <w:rPr>
          <w:b/>
          <w:bCs/>
        </w:rPr>
        <w:t>DÍA 11. BRUJAS – AMBERES – LA HAYA – ÁMSTERDAM</w:t>
      </w:r>
    </w:p>
    <w:p w14:paraId="47C434CC" w14:textId="77777777" w:rsidR="009960D2" w:rsidRPr="009960D2" w:rsidRDefault="009960D2" w:rsidP="000F5613">
      <w:pPr>
        <w:rPr>
          <w:rFonts w:eastAsia="Times New Roman" w:cs="Tahoma"/>
          <w:kern w:val="0"/>
          <w:szCs w:val="18"/>
          <w14:ligatures w14:val="none"/>
        </w:rPr>
      </w:pPr>
      <w:r w:rsidRPr="009960D2">
        <w:rPr>
          <w:rFonts w:eastAsia="Times New Roman" w:cs="Tahoma"/>
          <w:kern w:val="0"/>
          <w:szCs w:val="18"/>
          <w14:ligatures w14:val="none"/>
        </w:rPr>
        <w:t xml:space="preserve">Después del desayuno, dejaremos </w:t>
      </w:r>
      <w:r w:rsidRPr="009960D2">
        <w:rPr>
          <w:rFonts w:eastAsia="Times New Roman" w:cs="Tahoma"/>
          <w:b/>
          <w:bCs/>
          <w:kern w:val="0"/>
          <w:szCs w:val="18"/>
          <w14:ligatures w14:val="none"/>
        </w:rPr>
        <w:t>Brujas</w:t>
      </w:r>
      <w:r w:rsidRPr="009960D2">
        <w:rPr>
          <w:rFonts w:eastAsia="Times New Roman" w:cs="Tahoma"/>
          <w:kern w:val="0"/>
          <w:szCs w:val="18"/>
          <w14:ligatures w14:val="none"/>
        </w:rPr>
        <w:t xml:space="preserve"> en dirección a </w:t>
      </w:r>
      <w:r w:rsidRPr="009960D2">
        <w:rPr>
          <w:rFonts w:eastAsia="Times New Roman" w:cs="Tahoma"/>
          <w:b/>
          <w:bCs/>
          <w:kern w:val="0"/>
          <w:szCs w:val="18"/>
          <w14:ligatures w14:val="none"/>
        </w:rPr>
        <w:t>Amberes</w:t>
      </w:r>
      <w:r w:rsidRPr="009960D2">
        <w:rPr>
          <w:rFonts w:eastAsia="Times New Roman" w:cs="Tahoma"/>
          <w:kern w:val="0"/>
          <w:szCs w:val="18"/>
          <w14:ligatures w14:val="none"/>
        </w:rPr>
        <w:t xml:space="preserve">, conocida como la </w:t>
      </w:r>
      <w:r w:rsidRPr="009960D2">
        <w:rPr>
          <w:rFonts w:eastAsia="Times New Roman" w:cs="Tahoma"/>
          <w:i/>
          <w:iCs/>
          <w:kern w:val="0"/>
          <w:szCs w:val="18"/>
          <w14:ligatures w14:val="none"/>
        </w:rPr>
        <w:t>Ciudad de los Diamantes</w:t>
      </w:r>
      <w:r w:rsidRPr="009960D2">
        <w:rPr>
          <w:rFonts w:eastAsia="Times New Roman" w:cs="Tahoma"/>
          <w:kern w:val="0"/>
          <w:szCs w:val="18"/>
          <w14:ligatures w14:val="none"/>
        </w:rPr>
        <w:t xml:space="preserve">, ya que por sus mercados pasa una gran parte de los diamantes sin cortar del mundo. Haremos una breve parada en la </w:t>
      </w:r>
      <w:r w:rsidRPr="009960D2">
        <w:rPr>
          <w:rFonts w:eastAsia="Times New Roman" w:cs="Tahoma"/>
          <w:b/>
          <w:bCs/>
          <w:kern w:val="0"/>
          <w:szCs w:val="18"/>
          <w14:ligatures w14:val="none"/>
        </w:rPr>
        <w:t>Grote Markt</w:t>
      </w:r>
      <w:r w:rsidRPr="009960D2">
        <w:rPr>
          <w:rFonts w:eastAsia="Times New Roman" w:cs="Tahoma"/>
          <w:kern w:val="0"/>
          <w:szCs w:val="18"/>
          <w14:ligatures w14:val="none"/>
        </w:rPr>
        <w:t xml:space="preserve">, la plaza central de la ciudad, rodeada de edificios gremiales y dominada por la majestuosa </w:t>
      </w:r>
      <w:r w:rsidRPr="009960D2">
        <w:rPr>
          <w:rFonts w:eastAsia="Times New Roman" w:cs="Tahoma"/>
          <w:b/>
          <w:bCs/>
          <w:kern w:val="0"/>
          <w:szCs w:val="18"/>
          <w14:ligatures w14:val="none"/>
        </w:rPr>
        <w:t>Catedral de Nuestra Señora</w:t>
      </w:r>
      <w:r w:rsidRPr="009960D2">
        <w:rPr>
          <w:rFonts w:eastAsia="Times New Roman" w:cs="Tahoma"/>
          <w:kern w:val="0"/>
          <w:szCs w:val="18"/>
          <w14:ligatures w14:val="none"/>
        </w:rPr>
        <w:t xml:space="preserve">, símbolo del esplendor histórico de Amberes. Esta breve visita permitirá tomar contacto con el animado ambiente urbano y su legado comercial. A continuación, seguiremos hacia </w:t>
      </w:r>
      <w:r w:rsidRPr="009960D2">
        <w:rPr>
          <w:rFonts w:eastAsia="Times New Roman" w:cs="Tahoma"/>
          <w:b/>
          <w:bCs/>
          <w:kern w:val="0"/>
          <w:szCs w:val="18"/>
          <w14:ligatures w14:val="none"/>
        </w:rPr>
        <w:t>La Haya</w:t>
      </w:r>
      <w:r w:rsidRPr="009960D2">
        <w:rPr>
          <w:rFonts w:eastAsia="Times New Roman" w:cs="Tahoma"/>
          <w:kern w:val="0"/>
          <w:szCs w:val="18"/>
          <w14:ligatures w14:val="none"/>
        </w:rPr>
        <w:t xml:space="preserve">, tercera ciudad más poblada de los Países Bajos y sede del gobierno y del parlamento. Realizaremos una </w:t>
      </w:r>
      <w:r w:rsidRPr="009960D2">
        <w:rPr>
          <w:rFonts w:eastAsia="Times New Roman" w:cs="Tahoma"/>
          <w:b/>
          <w:bCs/>
          <w:kern w:val="0"/>
          <w:szCs w:val="18"/>
          <w14:ligatures w14:val="none"/>
        </w:rPr>
        <w:t>breve visita panorámica</w:t>
      </w:r>
      <w:r w:rsidRPr="009960D2">
        <w:rPr>
          <w:rFonts w:eastAsia="Times New Roman" w:cs="Tahoma"/>
          <w:kern w:val="0"/>
          <w:szCs w:val="18"/>
          <w14:ligatures w14:val="none"/>
        </w:rPr>
        <w:t xml:space="preserve">, conociendo lugares destacados como el </w:t>
      </w:r>
      <w:r w:rsidRPr="009960D2">
        <w:rPr>
          <w:rFonts w:eastAsia="Times New Roman" w:cs="Tahoma"/>
          <w:b/>
          <w:bCs/>
          <w:kern w:val="0"/>
          <w:szCs w:val="18"/>
          <w14:ligatures w14:val="none"/>
        </w:rPr>
        <w:t>Binnenhof</w:t>
      </w:r>
      <w:r w:rsidRPr="009960D2">
        <w:rPr>
          <w:rFonts w:eastAsia="Times New Roman" w:cs="Tahoma"/>
          <w:kern w:val="0"/>
          <w:szCs w:val="18"/>
          <w14:ligatures w14:val="none"/>
        </w:rPr>
        <w:t xml:space="preserve">, el </w:t>
      </w:r>
      <w:r w:rsidRPr="009960D2">
        <w:rPr>
          <w:rFonts w:eastAsia="Times New Roman" w:cs="Tahoma"/>
          <w:b/>
          <w:bCs/>
          <w:kern w:val="0"/>
          <w:szCs w:val="18"/>
          <w14:ligatures w14:val="none"/>
        </w:rPr>
        <w:t>Palacio de la Paz</w:t>
      </w:r>
      <w:r w:rsidRPr="009960D2">
        <w:rPr>
          <w:rFonts w:eastAsia="Times New Roman" w:cs="Tahoma"/>
          <w:kern w:val="0"/>
          <w:szCs w:val="18"/>
          <w14:ligatures w14:val="none"/>
        </w:rPr>
        <w:t xml:space="preserve"> y el </w:t>
      </w:r>
      <w:r w:rsidRPr="009960D2">
        <w:rPr>
          <w:rFonts w:eastAsia="Times New Roman" w:cs="Tahoma"/>
          <w:b/>
          <w:bCs/>
          <w:kern w:val="0"/>
          <w:szCs w:val="18"/>
          <w14:ligatures w14:val="none"/>
        </w:rPr>
        <w:t>Tribunal Penal Internacional</w:t>
      </w:r>
      <w:r w:rsidRPr="009960D2">
        <w:rPr>
          <w:rFonts w:eastAsia="Times New Roman" w:cs="Tahoma"/>
          <w:kern w:val="0"/>
          <w:szCs w:val="18"/>
          <w14:ligatures w14:val="none"/>
        </w:rPr>
        <w:t xml:space="preserve">, que reflejan el papel de la ciudad </w:t>
      </w:r>
      <w:r w:rsidRPr="00AE2221">
        <w:rPr>
          <w:rFonts w:eastAsia="Times New Roman" w:cs="Tahoma"/>
          <w:kern w:val="0"/>
          <w:szCs w:val="18"/>
          <w14:ligatures w14:val="none"/>
        </w:rPr>
        <w:t>como centro jurídico y político internacional. Tras esta visita, continuaremos hasta llegar a Ámsterdam. Alojamiento y desayuno en el Leonardo Royal Amsterdam, Hampton by Hilton Amsterdam (Arena Boulevard) o similar.</w:t>
      </w:r>
    </w:p>
    <w:p w14:paraId="4D2A54BE" w14:textId="77777777" w:rsidR="009960D2" w:rsidRPr="009960D2" w:rsidRDefault="009960D2" w:rsidP="000F5613">
      <w:pPr>
        <w:rPr>
          <w:rFonts w:eastAsia="Times New Roman" w:cs="Tahoma"/>
          <w:b/>
          <w:bCs/>
          <w:kern w:val="0"/>
          <w:szCs w:val="18"/>
          <w14:ligatures w14:val="none"/>
        </w:rPr>
      </w:pPr>
      <w:r w:rsidRPr="009960D2">
        <w:rPr>
          <w:rFonts w:eastAsia="Times New Roman" w:cs="Tahoma"/>
          <w:b/>
          <w:bCs/>
          <w:kern w:val="0"/>
          <w:szCs w:val="18"/>
          <w14:ligatures w14:val="none"/>
        </w:rPr>
        <w:t>DÍA 12. ÁMSTERDAM</w:t>
      </w:r>
    </w:p>
    <w:p w14:paraId="6C01E6AC" w14:textId="77777777" w:rsidR="009960D2" w:rsidRPr="009960D2" w:rsidRDefault="009960D2" w:rsidP="000F5613">
      <w:pPr>
        <w:spacing w:before="0"/>
        <w:rPr>
          <w:rFonts w:cs="Tahoma"/>
          <w:szCs w:val="18"/>
        </w:rPr>
      </w:pPr>
      <w:r w:rsidRPr="009960D2">
        <w:rPr>
          <w:rFonts w:cs="Tahoma"/>
          <w:szCs w:val="18"/>
        </w:rPr>
        <w:t xml:space="preserve">Comenzaremos el día con una visita por Ámsterdam, una de las ciudades con más encanto de los Países Bajos. El autocar nos dejará en la zona de </w:t>
      </w:r>
      <w:r w:rsidRPr="009960D2">
        <w:rPr>
          <w:rFonts w:cs="Tahoma"/>
          <w:b/>
          <w:bCs/>
          <w:szCs w:val="18"/>
        </w:rPr>
        <w:t>Amsterdam Centraal Station</w:t>
      </w:r>
      <w:r w:rsidRPr="009960D2">
        <w:rPr>
          <w:rFonts w:cs="Tahoma"/>
          <w:szCs w:val="18"/>
        </w:rPr>
        <w:t xml:space="preserve">, desde donde iniciaremos un recorrido a pie por el centro histórico. Durante el recorrido admiraremos la </w:t>
      </w:r>
      <w:r w:rsidRPr="009960D2">
        <w:rPr>
          <w:rFonts w:cs="Tahoma"/>
          <w:b/>
          <w:bCs/>
          <w:szCs w:val="18"/>
        </w:rPr>
        <w:t>Plaza Dam</w:t>
      </w:r>
      <w:r w:rsidRPr="009960D2">
        <w:rPr>
          <w:rFonts w:cs="Tahoma"/>
          <w:szCs w:val="18"/>
        </w:rPr>
        <w:t xml:space="preserve">, centro neurálgico de la ciudad, con el </w:t>
      </w:r>
      <w:r w:rsidRPr="009960D2">
        <w:rPr>
          <w:rFonts w:cs="Tahoma"/>
          <w:b/>
          <w:bCs/>
          <w:szCs w:val="18"/>
        </w:rPr>
        <w:t>Palacio Real</w:t>
      </w:r>
      <w:r w:rsidRPr="009960D2">
        <w:rPr>
          <w:rFonts w:cs="Tahoma"/>
          <w:szCs w:val="18"/>
        </w:rPr>
        <w:t xml:space="preserve"> del siglo XVII como telón de fondo. También conoceremos el </w:t>
      </w:r>
      <w:r w:rsidRPr="009960D2">
        <w:rPr>
          <w:rFonts w:cs="Tahoma"/>
          <w:b/>
          <w:bCs/>
          <w:szCs w:val="18"/>
        </w:rPr>
        <w:t>Mercado de las Flores</w:t>
      </w:r>
      <w:r w:rsidRPr="009960D2">
        <w:rPr>
          <w:rFonts w:cs="Tahoma"/>
          <w:szCs w:val="18"/>
        </w:rPr>
        <w:t xml:space="preserve">, famoso por sus coloridos puestos y su tradición ligada a los tulipanes. Por la tarde, disfrutaremos de un </w:t>
      </w:r>
      <w:r w:rsidRPr="009960D2">
        <w:rPr>
          <w:rFonts w:cs="Tahoma"/>
          <w:b/>
          <w:bCs/>
          <w:szCs w:val="18"/>
        </w:rPr>
        <w:t>crucero por los emblemáticos canales de Ámsterdam</w:t>
      </w:r>
      <w:r w:rsidRPr="009960D2">
        <w:rPr>
          <w:rFonts w:cs="Tahoma"/>
          <w:szCs w:val="18"/>
        </w:rPr>
        <w:t xml:space="preserve">, declarados Patrimonio de la Humanidad por la UNESCO, desde donde se aprecian sus casas con fachadas escalonadas, puentes históricos y la animada vida urbana. Tras el crucero, dispondremos de </w:t>
      </w:r>
      <w:r w:rsidRPr="009960D2">
        <w:rPr>
          <w:rFonts w:cs="Tahoma"/>
          <w:b/>
          <w:bCs/>
          <w:szCs w:val="18"/>
        </w:rPr>
        <w:t>tiempo libre</w:t>
      </w:r>
      <w:r w:rsidRPr="009960D2">
        <w:rPr>
          <w:rFonts w:cs="Tahoma"/>
          <w:szCs w:val="18"/>
        </w:rPr>
        <w:t xml:space="preserve"> para explorar la ciudad a nuestro ritmo. Se recomienda visitar alguno de sus museos más conocidos o pasear por sus barrios históricos. Alojamiento y desayuno en el Leonardo Royal Amsterdam, Hampton by Hilton Amsterdam (Arena Boulevard) o similar.</w:t>
      </w:r>
    </w:p>
    <w:p w14:paraId="1FFB32AC" w14:textId="77777777" w:rsidR="009960D2" w:rsidRPr="009960D2" w:rsidRDefault="009960D2" w:rsidP="000F5613">
      <w:pPr>
        <w:rPr>
          <w:rFonts w:eastAsia="Times New Roman" w:cs="Tahoma"/>
          <w:b/>
          <w:bCs/>
          <w:kern w:val="0"/>
          <w:szCs w:val="18"/>
          <w14:ligatures w14:val="none"/>
        </w:rPr>
      </w:pPr>
      <w:r w:rsidRPr="009960D2">
        <w:rPr>
          <w:rFonts w:eastAsia="Times New Roman" w:cs="Tahoma"/>
          <w:b/>
          <w:bCs/>
          <w:kern w:val="0"/>
          <w:szCs w:val="18"/>
          <w14:ligatures w14:val="none"/>
        </w:rPr>
        <w:t>DÍA 13. ÁMSTERDAM</w:t>
      </w:r>
    </w:p>
    <w:p w14:paraId="02D3B067" w14:textId="77777777" w:rsidR="009960D2" w:rsidRPr="009960D2" w:rsidRDefault="009960D2" w:rsidP="000F5613">
      <w:pPr>
        <w:spacing w:before="100" w:beforeAutospacing="1" w:after="100" w:afterAutospacing="1"/>
        <w:jc w:val="left"/>
        <w:rPr>
          <w:rFonts w:eastAsia="Times New Roman" w:cs="Tahoma"/>
          <w:kern w:val="0"/>
          <w:szCs w:val="18"/>
          <w14:ligatures w14:val="none"/>
        </w:rPr>
      </w:pPr>
      <w:r w:rsidRPr="009960D2">
        <w:rPr>
          <w:rFonts w:eastAsia="Times New Roman" w:cs="Tahoma"/>
          <w:kern w:val="0"/>
          <w:szCs w:val="18"/>
          <w14:ligatures w14:val="none"/>
        </w:rPr>
        <w:t xml:space="preserve">Día libre en </w:t>
      </w:r>
      <w:r w:rsidRPr="009960D2">
        <w:rPr>
          <w:rFonts w:eastAsia="Times New Roman" w:cs="Tahoma"/>
          <w:b/>
          <w:bCs/>
          <w:kern w:val="0"/>
          <w:szCs w:val="18"/>
          <w14:ligatures w14:val="none"/>
        </w:rPr>
        <w:t>Ámsterdam</w:t>
      </w:r>
      <w:r w:rsidRPr="009960D2">
        <w:rPr>
          <w:rFonts w:eastAsia="Times New Roman" w:cs="Tahoma"/>
          <w:kern w:val="0"/>
          <w:szCs w:val="18"/>
          <w14:ligatures w14:val="none"/>
        </w:rPr>
        <w:t xml:space="preserve"> hasta la hora del </w:t>
      </w:r>
      <w:r w:rsidRPr="009960D2">
        <w:rPr>
          <w:rFonts w:eastAsia="Times New Roman" w:cs="Tahoma"/>
          <w:b/>
          <w:bCs/>
          <w:kern w:val="0"/>
          <w:szCs w:val="18"/>
          <w14:ligatures w14:val="none"/>
        </w:rPr>
        <w:t>traslado desde el hotel al aeropuerto</w:t>
      </w:r>
      <w:r w:rsidRPr="009960D2">
        <w:rPr>
          <w:rFonts w:eastAsia="Times New Roman" w:cs="Tahoma"/>
          <w:kern w:val="0"/>
          <w:szCs w:val="18"/>
          <w14:ligatures w14:val="none"/>
        </w:rPr>
        <w:t xml:space="preserve">. </w:t>
      </w:r>
    </w:p>
    <w:p w14:paraId="0E231093" w14:textId="0EE2F9C1" w:rsidR="009960D2" w:rsidRPr="009960D2" w:rsidRDefault="009960D2" w:rsidP="009960D2">
      <w:pPr>
        <w:spacing w:before="0"/>
        <w:rPr>
          <w:rFonts w:asciiTheme="minorHAnsi" w:hAnsiTheme="minorHAnsi"/>
          <w:szCs w:val="18"/>
        </w:rPr>
      </w:pPr>
    </w:p>
    <w:tbl>
      <w:tblPr>
        <w:tblStyle w:val="GridTable1Light-Accent2"/>
        <w:tblpPr w:leftFromText="180" w:rightFromText="180" w:vertAnchor="text" w:horzAnchor="margin" w:tblpXSpec="center"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658"/>
        <w:gridCol w:w="1701"/>
        <w:gridCol w:w="1847"/>
      </w:tblGrid>
      <w:tr w:rsidR="009960D2" w:rsidRPr="009960D2" w14:paraId="7FAAA684" w14:textId="77777777" w:rsidTr="009960D2">
        <w:trPr>
          <w:trHeight w:val="20"/>
        </w:trPr>
        <w:tc>
          <w:tcPr>
            <w:tcW w:w="6658" w:type="dxa"/>
            <w:vAlign w:val="center"/>
          </w:tcPr>
          <w:p w14:paraId="723F90DF" w14:textId="77777777" w:rsidR="009960D2" w:rsidRPr="00D338C0" w:rsidRDefault="009960D2" w:rsidP="009960D2">
            <w:pPr>
              <w:spacing w:before="0"/>
              <w:jc w:val="left"/>
              <w:rPr>
                <w:rFonts w:cs="Tahoma"/>
                <w:b/>
                <w:bCs/>
                <w:szCs w:val="18"/>
              </w:rPr>
            </w:pPr>
            <w:r w:rsidRPr="00D338C0">
              <w:rPr>
                <w:rFonts w:cs="Tahoma"/>
                <w:b/>
                <w:bCs/>
                <w:szCs w:val="18"/>
              </w:rPr>
              <w:lastRenderedPageBreak/>
              <w:fldChar w:fldCharType="begin"/>
            </w:r>
            <w:r w:rsidRPr="00D338C0">
              <w:rPr>
                <w:rFonts w:cs="Tahoma"/>
                <w:b/>
                <w:bCs/>
                <w:szCs w:val="18"/>
              </w:rPr>
              <w:instrText>PRIVATE</w:instrText>
            </w:r>
            <w:r w:rsidRPr="00D338C0">
              <w:rPr>
                <w:rFonts w:cs="Tahoma"/>
                <w:b/>
                <w:bCs/>
                <w:szCs w:val="18"/>
              </w:rPr>
              <w:fldChar w:fldCharType="end"/>
            </w:r>
            <w:r w:rsidRPr="00D338C0">
              <w:rPr>
                <w:rFonts w:cs="Tahoma"/>
                <w:b/>
                <w:bCs/>
                <w:szCs w:val="18"/>
              </w:rPr>
              <w:t>FECHAS DE SALIDAS 2027 (REF: TOURINSEBEN27):</w:t>
            </w:r>
          </w:p>
        </w:tc>
        <w:tc>
          <w:tcPr>
            <w:tcW w:w="1701" w:type="dxa"/>
            <w:vAlign w:val="center"/>
          </w:tcPr>
          <w:p w14:paraId="0BA5B812" w14:textId="77777777" w:rsidR="009960D2" w:rsidRPr="00D338C0" w:rsidRDefault="009960D2" w:rsidP="009960D2">
            <w:pPr>
              <w:spacing w:before="0"/>
              <w:jc w:val="center"/>
              <w:rPr>
                <w:rFonts w:cs="Tahoma"/>
                <w:b/>
                <w:bCs/>
                <w:szCs w:val="18"/>
              </w:rPr>
            </w:pPr>
            <w:r w:rsidRPr="00D338C0">
              <w:rPr>
                <w:rFonts w:cs="Tahoma"/>
                <w:b/>
                <w:bCs/>
                <w:szCs w:val="18"/>
              </w:rPr>
              <w:t>DOBLE P.P.</w:t>
            </w:r>
          </w:p>
        </w:tc>
        <w:tc>
          <w:tcPr>
            <w:tcW w:w="1847" w:type="dxa"/>
            <w:vAlign w:val="center"/>
          </w:tcPr>
          <w:p w14:paraId="6F934428" w14:textId="022DC1B9" w:rsidR="009960D2" w:rsidRPr="00D338C0" w:rsidRDefault="009960D2" w:rsidP="009960D2">
            <w:pPr>
              <w:spacing w:before="0"/>
              <w:jc w:val="center"/>
              <w:rPr>
                <w:rFonts w:cs="Tahoma"/>
                <w:b/>
                <w:bCs/>
                <w:szCs w:val="18"/>
              </w:rPr>
            </w:pPr>
            <w:r w:rsidRPr="00D338C0">
              <w:rPr>
                <w:rFonts w:cs="Tahoma"/>
                <w:b/>
                <w:bCs/>
                <w:szCs w:val="18"/>
              </w:rPr>
              <w:t>INDIVIDUAL P.P.</w:t>
            </w:r>
          </w:p>
        </w:tc>
      </w:tr>
      <w:tr w:rsidR="009960D2" w:rsidRPr="009960D2" w14:paraId="28CDBACD" w14:textId="77777777" w:rsidTr="009960D2">
        <w:trPr>
          <w:trHeight w:val="862"/>
        </w:trPr>
        <w:tc>
          <w:tcPr>
            <w:tcW w:w="6658" w:type="dxa"/>
            <w:vAlign w:val="center"/>
          </w:tcPr>
          <w:p w14:paraId="50C31D0C" w14:textId="77777777" w:rsidR="009960D2" w:rsidRPr="009960D2" w:rsidRDefault="009960D2" w:rsidP="009960D2">
            <w:pPr>
              <w:spacing w:before="0" w:line="240" w:lineRule="auto"/>
              <w:jc w:val="left"/>
              <w:rPr>
                <w:rFonts w:cs="Tahoma"/>
                <w:szCs w:val="18"/>
              </w:rPr>
            </w:pPr>
            <w:r w:rsidRPr="009960D2">
              <w:rPr>
                <w:rFonts w:cs="Tahoma"/>
                <w:szCs w:val="18"/>
              </w:rPr>
              <w:t>JUNIO: 06</w:t>
            </w:r>
          </w:p>
          <w:p w14:paraId="683E4261" w14:textId="77777777" w:rsidR="009960D2" w:rsidRPr="009960D2" w:rsidRDefault="009960D2" w:rsidP="009960D2">
            <w:pPr>
              <w:spacing w:before="0" w:line="240" w:lineRule="auto"/>
              <w:jc w:val="left"/>
              <w:rPr>
                <w:rFonts w:cs="Tahoma"/>
                <w:szCs w:val="18"/>
              </w:rPr>
            </w:pPr>
            <w:r w:rsidRPr="009960D2">
              <w:rPr>
                <w:rFonts w:cs="Tahoma"/>
                <w:szCs w:val="18"/>
              </w:rPr>
              <w:t>JULIO: 25</w:t>
            </w:r>
          </w:p>
          <w:p w14:paraId="37856818" w14:textId="77777777" w:rsidR="009960D2" w:rsidRPr="009960D2" w:rsidRDefault="009960D2" w:rsidP="009960D2">
            <w:pPr>
              <w:spacing w:before="0" w:line="240" w:lineRule="auto"/>
              <w:jc w:val="left"/>
              <w:rPr>
                <w:rFonts w:cs="Tahoma"/>
                <w:szCs w:val="18"/>
              </w:rPr>
            </w:pPr>
            <w:r w:rsidRPr="009960D2">
              <w:rPr>
                <w:rFonts w:cs="Tahoma"/>
                <w:szCs w:val="18"/>
              </w:rPr>
              <w:t>AGOSTO: 15</w:t>
            </w:r>
          </w:p>
        </w:tc>
        <w:tc>
          <w:tcPr>
            <w:tcW w:w="1701" w:type="dxa"/>
            <w:vAlign w:val="center"/>
          </w:tcPr>
          <w:p w14:paraId="13F726EE" w14:textId="128A1693" w:rsidR="009960D2" w:rsidRPr="009960D2" w:rsidRDefault="009960D2" w:rsidP="009960D2">
            <w:pPr>
              <w:spacing w:before="0"/>
              <w:jc w:val="center"/>
              <w:rPr>
                <w:rFonts w:cs="Tahoma"/>
                <w:szCs w:val="18"/>
              </w:rPr>
            </w:pPr>
            <w:r w:rsidRPr="009960D2">
              <w:rPr>
                <w:rFonts w:cs="Tahoma"/>
                <w:szCs w:val="18"/>
              </w:rPr>
              <w:t>£3</w:t>
            </w:r>
            <w:r w:rsidR="006C132F">
              <w:rPr>
                <w:rFonts w:cs="Tahoma"/>
                <w:szCs w:val="18"/>
              </w:rPr>
              <w:t>,</w:t>
            </w:r>
            <w:r w:rsidRPr="009960D2">
              <w:rPr>
                <w:rFonts w:cs="Tahoma"/>
                <w:szCs w:val="18"/>
              </w:rPr>
              <w:t>080</w:t>
            </w:r>
            <w:r w:rsidR="006C132F">
              <w:rPr>
                <w:rFonts w:cs="Tahoma"/>
                <w:szCs w:val="18"/>
              </w:rPr>
              <w:t>.</w:t>
            </w:r>
            <w:r w:rsidRPr="009960D2">
              <w:rPr>
                <w:rFonts w:cs="Tahoma"/>
                <w:szCs w:val="18"/>
              </w:rPr>
              <w:t>00</w:t>
            </w:r>
          </w:p>
        </w:tc>
        <w:tc>
          <w:tcPr>
            <w:tcW w:w="1847" w:type="dxa"/>
            <w:vAlign w:val="center"/>
          </w:tcPr>
          <w:p w14:paraId="0B9D3382" w14:textId="1B12AAEC" w:rsidR="009960D2" w:rsidRPr="009960D2" w:rsidRDefault="009960D2" w:rsidP="009960D2">
            <w:pPr>
              <w:spacing w:before="0"/>
              <w:jc w:val="center"/>
              <w:rPr>
                <w:rFonts w:cs="Tahoma"/>
                <w:szCs w:val="18"/>
              </w:rPr>
            </w:pPr>
            <w:r w:rsidRPr="009960D2">
              <w:rPr>
                <w:rFonts w:cs="Tahoma"/>
                <w:szCs w:val="18"/>
              </w:rPr>
              <w:t>£4</w:t>
            </w:r>
            <w:r w:rsidR="006C132F">
              <w:rPr>
                <w:rFonts w:cs="Tahoma"/>
                <w:szCs w:val="18"/>
              </w:rPr>
              <w:t>,</w:t>
            </w:r>
            <w:r w:rsidRPr="009960D2">
              <w:rPr>
                <w:rFonts w:cs="Tahoma"/>
                <w:szCs w:val="18"/>
              </w:rPr>
              <w:t>185</w:t>
            </w:r>
            <w:r w:rsidR="006C132F">
              <w:rPr>
                <w:rFonts w:cs="Tahoma"/>
                <w:szCs w:val="18"/>
              </w:rPr>
              <w:t>.</w:t>
            </w:r>
            <w:r w:rsidRPr="009960D2">
              <w:rPr>
                <w:rFonts w:cs="Tahoma"/>
                <w:szCs w:val="18"/>
              </w:rPr>
              <w:t>00</w:t>
            </w:r>
          </w:p>
        </w:tc>
      </w:tr>
      <w:tr w:rsidR="009960D2" w:rsidRPr="009960D2" w14:paraId="1EDA4421" w14:textId="77777777" w:rsidTr="009960D2">
        <w:trPr>
          <w:trHeight w:val="20"/>
        </w:trPr>
        <w:tc>
          <w:tcPr>
            <w:tcW w:w="10206" w:type="dxa"/>
            <w:gridSpan w:val="3"/>
            <w:vAlign w:val="center"/>
          </w:tcPr>
          <w:p w14:paraId="77840344" w14:textId="070F3221" w:rsidR="009960D2" w:rsidRPr="009960D2" w:rsidRDefault="009960D2" w:rsidP="009960D2">
            <w:pPr>
              <w:spacing w:before="0" w:line="240" w:lineRule="auto"/>
              <w:rPr>
                <w:rFonts w:cs="Tahoma"/>
                <w:b/>
                <w:bCs/>
                <w:szCs w:val="18"/>
              </w:rPr>
            </w:pPr>
            <w:r w:rsidRPr="009960D2">
              <w:rPr>
                <w:rFonts w:cs="Tahoma"/>
                <w:b/>
                <w:bCs/>
                <w:szCs w:val="18"/>
              </w:rPr>
              <w:t xml:space="preserve">Salidas </w:t>
            </w:r>
            <w:r w:rsidR="00BE10AA">
              <w:rPr>
                <w:rFonts w:cs="Tahoma"/>
                <w:b/>
                <w:bCs/>
                <w:szCs w:val="18"/>
              </w:rPr>
              <w:t>g</w:t>
            </w:r>
            <w:r w:rsidRPr="009960D2">
              <w:rPr>
                <w:rFonts w:cs="Tahoma"/>
                <w:b/>
                <w:bCs/>
                <w:szCs w:val="18"/>
              </w:rPr>
              <w:t>arantizadas. Precios en libras esterlinas.</w:t>
            </w:r>
          </w:p>
          <w:p w14:paraId="1E7E3BC5" w14:textId="77777777" w:rsidR="009960D2" w:rsidRPr="009960D2" w:rsidRDefault="009960D2" w:rsidP="009960D2">
            <w:pPr>
              <w:spacing w:before="0" w:line="240" w:lineRule="auto"/>
              <w:rPr>
                <w:rFonts w:cs="Tahoma"/>
                <w:szCs w:val="18"/>
              </w:rPr>
            </w:pPr>
          </w:p>
          <w:p w14:paraId="6BC7B5FA" w14:textId="77777777" w:rsidR="009960D2" w:rsidRPr="009960D2" w:rsidRDefault="009960D2" w:rsidP="00C86EFA">
            <w:pPr>
              <w:numPr>
                <w:ilvl w:val="0"/>
                <w:numId w:val="4"/>
              </w:numPr>
              <w:spacing w:before="0" w:line="240" w:lineRule="auto"/>
              <w:jc w:val="left"/>
              <w:rPr>
                <w:rFonts w:eastAsia="Calibri" w:cs="Tahoma"/>
                <w:kern w:val="0"/>
                <w14:ligatures w14:val="none"/>
              </w:rPr>
            </w:pPr>
            <w:r w:rsidRPr="009960D2">
              <w:rPr>
                <w:rFonts w:eastAsia="Calibri" w:cs="Tahoma"/>
                <w:kern w:val="0"/>
                <w14:ligatures w14:val="none"/>
              </w:rPr>
              <w:t xml:space="preserve">Recogida en autocar para el inicio del itinerario (Día 2): a las 08:00 h en el hotel del circuito (Royal National Hotel), previa realización del </w:t>
            </w:r>
            <w:r w:rsidRPr="009960D2">
              <w:rPr>
                <w:rFonts w:eastAsia="Calibri" w:cs="Tahoma"/>
                <w:i/>
                <w:iCs/>
                <w:kern w:val="0"/>
                <w14:ligatures w14:val="none"/>
              </w:rPr>
              <w:t>check</w:t>
            </w:r>
            <w:r w:rsidRPr="009960D2">
              <w:rPr>
                <w:rFonts w:eastAsia="Calibri" w:cs="Tahoma"/>
                <w:i/>
                <w:iCs/>
                <w:kern w:val="0"/>
                <w14:ligatures w14:val="none"/>
              </w:rPr>
              <w:noBreakHyphen/>
              <w:t>out</w:t>
            </w:r>
            <w:r w:rsidRPr="009960D2">
              <w:rPr>
                <w:rFonts w:eastAsia="Calibri" w:cs="Tahoma"/>
                <w:kern w:val="0"/>
                <w14:ligatures w14:val="none"/>
              </w:rPr>
              <w:t>.</w:t>
            </w:r>
          </w:p>
          <w:p w14:paraId="679D279C" w14:textId="77777777" w:rsidR="009960D2" w:rsidRPr="009960D2" w:rsidRDefault="009960D2" w:rsidP="00C86EFA">
            <w:pPr>
              <w:numPr>
                <w:ilvl w:val="0"/>
                <w:numId w:val="4"/>
              </w:numPr>
              <w:spacing w:before="0" w:line="240" w:lineRule="auto"/>
              <w:jc w:val="left"/>
              <w:rPr>
                <w:rFonts w:eastAsia="Calibri" w:cs="Tahoma"/>
                <w:kern w:val="0"/>
                <w14:ligatures w14:val="none"/>
              </w:rPr>
            </w:pPr>
            <w:r w:rsidRPr="009960D2">
              <w:rPr>
                <w:rFonts w:eastAsia="Calibri" w:cs="Tahoma"/>
                <w:kern w:val="0"/>
                <w14:ligatures w14:val="none"/>
              </w:rPr>
              <w:t>Punto de encuentro para la visita panorámica de medio día en Londres (Día 7): a las 08:00 h en el vestíbulo (hall) del Royal National Hotel, hotel del circuito.</w:t>
            </w:r>
          </w:p>
          <w:p w14:paraId="13058C2D" w14:textId="77777777" w:rsidR="009960D2" w:rsidRPr="009960D2" w:rsidRDefault="009960D2" w:rsidP="00C86EFA">
            <w:pPr>
              <w:numPr>
                <w:ilvl w:val="0"/>
                <w:numId w:val="4"/>
              </w:numPr>
              <w:spacing w:before="0" w:line="240" w:lineRule="auto"/>
              <w:jc w:val="left"/>
              <w:rPr>
                <w:rFonts w:eastAsia="Calibri" w:cs="Tahoma"/>
                <w:kern w:val="0"/>
                <w14:ligatures w14:val="none"/>
              </w:rPr>
            </w:pPr>
            <w:r w:rsidRPr="009960D2">
              <w:rPr>
                <w:rFonts w:eastAsia="Calibri" w:cs="Tahoma"/>
                <w:kern w:val="0"/>
                <w14:ligatures w14:val="none"/>
              </w:rPr>
              <w:t>Recogida para el cruce a Bruselas (Día 8): tras el check</w:t>
            </w:r>
            <w:r w:rsidRPr="009960D2">
              <w:rPr>
                <w:rFonts w:eastAsia="Calibri" w:cs="Tahoma"/>
                <w:kern w:val="0"/>
                <w14:ligatures w14:val="none"/>
              </w:rPr>
              <w:noBreakHyphen/>
              <w:t>out. Hora por confirmar.</w:t>
            </w:r>
          </w:p>
          <w:p w14:paraId="56DF6187" w14:textId="77777777" w:rsidR="009960D2" w:rsidRPr="009960D2" w:rsidRDefault="009960D2" w:rsidP="00C86EFA">
            <w:pPr>
              <w:numPr>
                <w:ilvl w:val="0"/>
                <w:numId w:val="4"/>
              </w:numPr>
              <w:spacing w:before="0" w:after="200" w:line="240" w:lineRule="auto"/>
              <w:contextualSpacing/>
              <w:jc w:val="left"/>
              <w:rPr>
                <w:rFonts w:cs="Tahoma"/>
                <w:szCs w:val="18"/>
              </w:rPr>
            </w:pPr>
            <w:r w:rsidRPr="009960D2">
              <w:rPr>
                <w:rFonts w:cs="Tahoma"/>
                <w:szCs w:val="18"/>
              </w:rPr>
              <w:t>Punto de encuentro para la visita de medio día en Bruselas (Día 9): a las 09:30 h en el vestíbulo (hall) del hotel del circuito.</w:t>
            </w:r>
          </w:p>
          <w:p w14:paraId="52AD6750" w14:textId="77777777" w:rsidR="009960D2" w:rsidRDefault="009960D2" w:rsidP="00C86EFA">
            <w:pPr>
              <w:numPr>
                <w:ilvl w:val="0"/>
                <w:numId w:val="4"/>
              </w:numPr>
              <w:spacing w:before="0" w:after="200" w:line="240" w:lineRule="auto"/>
              <w:contextualSpacing/>
              <w:jc w:val="left"/>
              <w:rPr>
                <w:rFonts w:cs="Tahoma"/>
                <w:szCs w:val="18"/>
              </w:rPr>
            </w:pPr>
            <w:r w:rsidRPr="009960D2">
              <w:rPr>
                <w:rFonts w:cs="Tahoma"/>
                <w:szCs w:val="18"/>
              </w:rPr>
              <w:t>Recogida en autocar para el inicio del itinerario (Día 10): a las 08:30 h en el hotel del circuito, previa realización del check</w:t>
            </w:r>
            <w:r w:rsidRPr="009960D2">
              <w:rPr>
                <w:rFonts w:cs="Tahoma"/>
                <w:szCs w:val="18"/>
              </w:rPr>
              <w:noBreakHyphen/>
              <w:t>out.</w:t>
            </w:r>
          </w:p>
          <w:p w14:paraId="6913C675" w14:textId="77777777" w:rsidR="00D40CB4" w:rsidRPr="009960D2" w:rsidRDefault="00D40CB4" w:rsidP="00D40CB4">
            <w:pPr>
              <w:spacing w:before="0" w:after="200" w:line="240" w:lineRule="auto"/>
              <w:ind w:left="720"/>
              <w:contextualSpacing/>
              <w:jc w:val="left"/>
              <w:rPr>
                <w:rFonts w:cs="Tahoma"/>
                <w:szCs w:val="18"/>
              </w:rPr>
            </w:pPr>
          </w:p>
          <w:p w14:paraId="616137C9" w14:textId="77777777" w:rsidR="009960D2" w:rsidRPr="009960D2" w:rsidRDefault="009960D2" w:rsidP="009960D2">
            <w:pPr>
              <w:spacing w:before="0" w:line="240" w:lineRule="auto"/>
              <w:rPr>
                <w:rFonts w:eastAsia="Calibri" w:cs="Tahoma"/>
                <w:kern w:val="0"/>
                <w14:ligatures w14:val="none"/>
              </w:rPr>
            </w:pPr>
            <w:r w:rsidRPr="009960D2">
              <w:rPr>
                <w:rFonts w:eastAsia="Calibri" w:cs="Tahoma"/>
                <w:kern w:val="0"/>
                <w14:ligatures w14:val="none"/>
              </w:rPr>
              <w:t>El precio incluye:</w:t>
            </w:r>
          </w:p>
          <w:p w14:paraId="69A5FE0C" w14:textId="77777777" w:rsidR="009960D2" w:rsidRPr="009960D2" w:rsidRDefault="009960D2" w:rsidP="009960D2">
            <w:pPr>
              <w:spacing w:before="0" w:line="240" w:lineRule="auto"/>
              <w:rPr>
                <w:rFonts w:cs="Tahoma"/>
                <w:szCs w:val="18"/>
              </w:rPr>
            </w:pPr>
          </w:p>
          <w:p w14:paraId="200FFF02" w14:textId="77777777" w:rsidR="009960D2" w:rsidRPr="009960D2" w:rsidRDefault="009960D2" w:rsidP="00C86EFA">
            <w:pPr>
              <w:numPr>
                <w:ilvl w:val="0"/>
                <w:numId w:val="4"/>
              </w:numPr>
              <w:spacing w:before="0" w:line="240" w:lineRule="auto"/>
              <w:contextualSpacing/>
              <w:jc w:val="left"/>
              <w:rPr>
                <w:rFonts w:eastAsia="Times New Roman" w:cs="Tahoma"/>
                <w:kern w:val="0"/>
                <w:szCs w:val="18"/>
                <w:lang w:eastAsia="en-GB"/>
                <w14:ligatures w14:val="none"/>
              </w:rPr>
            </w:pPr>
            <w:r w:rsidRPr="009960D2">
              <w:rPr>
                <w:rFonts w:eastAsia="Times New Roman" w:cs="Tahoma"/>
                <w:b/>
                <w:bCs/>
                <w:kern w:val="0"/>
                <w:szCs w:val="18"/>
                <w:lang w:eastAsia="en-GB"/>
                <w14:ligatures w14:val="none"/>
              </w:rPr>
              <w:t>Alojamiento:</w:t>
            </w:r>
            <w:r w:rsidRPr="009960D2">
              <w:rPr>
                <w:rFonts w:eastAsia="Times New Roman" w:cs="Tahoma"/>
                <w:kern w:val="0"/>
                <w:szCs w:val="18"/>
                <w:lang w:eastAsia="en-GB"/>
                <w14:ligatures w14:val="none"/>
              </w:rPr>
              <w:t xml:space="preserve"> 12 noches de alojamiento y desayuno en hoteles mencionados o similar.</w:t>
            </w:r>
          </w:p>
          <w:p w14:paraId="20B6B1BE" w14:textId="77777777" w:rsidR="009960D2" w:rsidRPr="009960D2" w:rsidRDefault="009960D2" w:rsidP="00C86EFA">
            <w:pPr>
              <w:numPr>
                <w:ilvl w:val="0"/>
                <w:numId w:val="4"/>
              </w:numPr>
              <w:spacing w:before="0" w:line="240" w:lineRule="auto"/>
              <w:contextualSpacing/>
              <w:jc w:val="left"/>
              <w:rPr>
                <w:rFonts w:eastAsia="Times New Roman" w:cs="Tahoma"/>
                <w:b/>
                <w:bCs/>
                <w:kern w:val="0"/>
                <w:szCs w:val="18"/>
                <w:lang w:eastAsia="en-GB"/>
                <w14:ligatures w14:val="none"/>
              </w:rPr>
            </w:pPr>
            <w:r w:rsidRPr="009960D2">
              <w:rPr>
                <w:rFonts w:eastAsia="Times New Roman" w:cs="Tahoma"/>
                <w:b/>
                <w:bCs/>
                <w:kern w:val="0"/>
                <w:szCs w:val="18"/>
                <w:lang w:eastAsia="en-GB"/>
                <w14:ligatures w14:val="none"/>
              </w:rPr>
              <w:t xml:space="preserve">Traslados: </w:t>
            </w:r>
          </w:p>
          <w:p w14:paraId="1BCD7A7A" w14:textId="10571178" w:rsidR="009960D2" w:rsidRPr="009960D2" w:rsidRDefault="009960D2" w:rsidP="009A734F">
            <w:pPr>
              <w:numPr>
                <w:ilvl w:val="0"/>
                <w:numId w:val="22"/>
              </w:numPr>
              <w:spacing w:before="0" w:line="240" w:lineRule="auto"/>
              <w:contextualSpacing/>
              <w:jc w:val="left"/>
              <w:rPr>
                <w:rFonts w:eastAsia="Times New Roman" w:cs="Tahoma"/>
                <w:kern w:val="0"/>
                <w:szCs w:val="18"/>
                <w:lang w:eastAsia="en-GB"/>
                <w14:ligatures w14:val="none"/>
              </w:rPr>
            </w:pPr>
            <w:r w:rsidRPr="009960D2">
              <w:rPr>
                <w:rFonts w:eastAsia="Times New Roman" w:cs="Tahoma"/>
                <w:kern w:val="0"/>
                <w:szCs w:val="18"/>
                <w:lang w:eastAsia="en-GB"/>
                <w14:ligatures w14:val="none"/>
              </w:rPr>
              <w:t>Llegada: aeropuerto de Londres-Heathrow → hotel</w:t>
            </w:r>
            <w:r w:rsidR="00DC1B00">
              <w:rPr>
                <w:rFonts w:eastAsia="Times New Roman" w:cs="Tahoma"/>
                <w:kern w:val="0"/>
                <w:szCs w:val="18"/>
                <w:lang w:eastAsia="en-GB"/>
                <w14:ligatures w14:val="none"/>
              </w:rPr>
              <w:t>.</w:t>
            </w:r>
          </w:p>
          <w:p w14:paraId="1D6A821A" w14:textId="1C73CE32" w:rsidR="006C54B0" w:rsidRPr="006C54B0" w:rsidRDefault="006C54B0" w:rsidP="009A734F">
            <w:pPr>
              <w:numPr>
                <w:ilvl w:val="0"/>
                <w:numId w:val="22"/>
              </w:numPr>
              <w:spacing w:before="0" w:line="240" w:lineRule="auto"/>
              <w:contextualSpacing/>
              <w:jc w:val="left"/>
              <w:rPr>
                <w:rFonts w:eastAsia="Times New Roman" w:cs="Tahoma"/>
                <w:kern w:val="0"/>
                <w:szCs w:val="18"/>
                <w:lang w:eastAsia="en-GB"/>
                <w14:ligatures w14:val="none"/>
              </w:rPr>
            </w:pPr>
            <w:r w:rsidRPr="006C54B0">
              <w:rPr>
                <w:rFonts w:eastAsia="Times New Roman" w:cs="Tahoma"/>
                <w:kern w:val="0"/>
                <w:szCs w:val="18"/>
                <w:lang w:eastAsia="en-GB"/>
                <w14:ligatures w14:val="none"/>
              </w:rPr>
              <w:t xml:space="preserve">Trayecto Londres–continente </w:t>
            </w:r>
            <w:r w:rsidR="00F742ED" w:rsidRPr="006C54B0">
              <w:rPr>
                <w:rFonts w:eastAsia="Times New Roman" w:cs="Tahoma"/>
                <w:kern w:val="0"/>
                <w:szCs w:val="18"/>
                <w:lang w:eastAsia="en-GB"/>
                <w14:ligatures w14:val="none"/>
              </w:rPr>
              <w:t>europeo</w:t>
            </w:r>
            <w:r w:rsidRPr="006C54B0">
              <w:rPr>
                <w:rFonts w:eastAsia="Times New Roman" w:cs="Tahoma"/>
                <w:kern w:val="0"/>
                <w:szCs w:val="18"/>
                <w:lang w:eastAsia="en-GB"/>
                <w14:ligatures w14:val="none"/>
              </w:rPr>
              <w:t xml:space="preserve"> vía Eurotúnel (Eurostar o shuttle, dependiendo de la operativa).</w:t>
            </w:r>
          </w:p>
          <w:p w14:paraId="1A0DD88B" w14:textId="77777777" w:rsidR="006C54B0" w:rsidRPr="006C54B0" w:rsidRDefault="006C54B0" w:rsidP="009A734F">
            <w:pPr>
              <w:numPr>
                <w:ilvl w:val="0"/>
                <w:numId w:val="22"/>
              </w:numPr>
              <w:spacing w:before="0" w:line="240" w:lineRule="auto"/>
              <w:contextualSpacing/>
              <w:jc w:val="left"/>
              <w:rPr>
                <w:rFonts w:eastAsia="Times New Roman" w:cs="Tahoma"/>
                <w:kern w:val="0"/>
                <w:szCs w:val="18"/>
                <w:lang w:eastAsia="en-GB"/>
                <w14:ligatures w14:val="none"/>
              </w:rPr>
            </w:pPr>
            <w:r w:rsidRPr="006C54B0">
              <w:rPr>
                <w:rFonts w:eastAsia="Times New Roman" w:cs="Tahoma"/>
                <w:kern w:val="0"/>
                <w:szCs w:val="18"/>
                <w:lang w:eastAsia="en-GB"/>
                <w14:ligatures w14:val="none"/>
              </w:rPr>
              <w:t>Traslados necesarios para el trayecto Londres–Bruselas.</w:t>
            </w:r>
          </w:p>
          <w:p w14:paraId="20390FB6" w14:textId="77777777" w:rsidR="006C54B0" w:rsidRPr="006C54B0" w:rsidRDefault="006C54B0" w:rsidP="009A734F">
            <w:pPr>
              <w:numPr>
                <w:ilvl w:val="0"/>
                <w:numId w:val="22"/>
              </w:numPr>
              <w:spacing w:before="0" w:line="240" w:lineRule="auto"/>
              <w:contextualSpacing/>
              <w:jc w:val="left"/>
              <w:rPr>
                <w:rFonts w:eastAsia="Times New Roman" w:cs="Tahoma"/>
                <w:kern w:val="0"/>
                <w:szCs w:val="18"/>
                <w:lang w:eastAsia="en-GB"/>
                <w14:ligatures w14:val="none"/>
              </w:rPr>
            </w:pPr>
            <w:r w:rsidRPr="006C54B0">
              <w:rPr>
                <w:rFonts w:eastAsia="Times New Roman" w:cs="Tahoma"/>
                <w:kern w:val="0"/>
                <w:szCs w:val="18"/>
                <w:lang w:eastAsia="en-GB"/>
                <w14:ligatures w14:val="none"/>
              </w:rPr>
              <w:t>Salida: hotel en Ámsterdam → aeropuerto.</w:t>
            </w:r>
          </w:p>
          <w:p w14:paraId="4200D64A" w14:textId="77777777" w:rsidR="009960D2" w:rsidRPr="009960D2" w:rsidRDefault="009960D2" w:rsidP="00C86EFA">
            <w:pPr>
              <w:numPr>
                <w:ilvl w:val="0"/>
                <w:numId w:val="4"/>
              </w:numPr>
              <w:spacing w:before="0" w:line="240" w:lineRule="auto"/>
              <w:contextualSpacing/>
              <w:jc w:val="left"/>
              <w:rPr>
                <w:rFonts w:cs="Tahoma"/>
                <w:szCs w:val="18"/>
              </w:rPr>
            </w:pPr>
            <w:r w:rsidRPr="009960D2">
              <w:rPr>
                <w:rFonts w:cs="Tahoma"/>
                <w:b/>
                <w:bCs/>
                <w:szCs w:val="18"/>
              </w:rPr>
              <w:t>Entradas:</w:t>
            </w:r>
            <w:r w:rsidRPr="009960D2">
              <w:rPr>
                <w:rFonts w:cs="Tahoma"/>
                <w:szCs w:val="18"/>
              </w:rPr>
              <w:t xml:space="preserve"> Stonehenge, al Beatles Story Museum y </w:t>
            </w:r>
            <w:r w:rsidRPr="009960D2">
              <w:rPr>
                <w:rFonts w:cs="Tahoma"/>
                <w:szCs w:val="18"/>
                <w:lang w:eastAsia="en-GB"/>
              </w:rPr>
              <w:t>Crucero por los canales de Amsterdam.</w:t>
            </w:r>
          </w:p>
          <w:p w14:paraId="3529A7C1" w14:textId="77777777" w:rsidR="009960D2" w:rsidRPr="009960D2" w:rsidRDefault="009960D2" w:rsidP="00C86EFA">
            <w:pPr>
              <w:numPr>
                <w:ilvl w:val="0"/>
                <w:numId w:val="4"/>
              </w:numPr>
              <w:spacing w:before="0" w:line="240" w:lineRule="auto"/>
              <w:jc w:val="left"/>
              <w:rPr>
                <w:rFonts w:eastAsia="Calibri" w:cs="Tahoma"/>
                <w:kern w:val="0"/>
                <w14:ligatures w14:val="none"/>
              </w:rPr>
            </w:pPr>
            <w:r w:rsidRPr="009960D2">
              <w:rPr>
                <w:rFonts w:eastAsia="Calibri" w:cs="Tahoma"/>
                <w:b/>
                <w:bCs/>
                <w:kern w:val="0"/>
                <w14:ligatures w14:val="none"/>
              </w:rPr>
              <w:t>Visitas panorámicas:</w:t>
            </w:r>
            <w:r w:rsidRPr="009960D2">
              <w:rPr>
                <w:rFonts w:eastAsia="Calibri" w:cs="Tahoma"/>
                <w:kern w:val="0"/>
                <w14:ligatures w14:val="none"/>
              </w:rPr>
              <w:t xml:space="preserve"> Bristol, Liverpool, </w:t>
            </w:r>
            <w:r w:rsidRPr="009960D2">
              <w:rPr>
                <w:rFonts w:eastAsia="Calibri" w:cs="Tahoma"/>
                <w:kern w:val="0"/>
                <w:szCs w:val="18"/>
                <w14:ligatures w14:val="none"/>
              </w:rPr>
              <w:t>Bruselas, La Haya.</w:t>
            </w:r>
          </w:p>
          <w:p w14:paraId="1A156CE9" w14:textId="77777777" w:rsidR="009960D2" w:rsidRPr="009960D2" w:rsidRDefault="009960D2" w:rsidP="00C86EFA">
            <w:pPr>
              <w:numPr>
                <w:ilvl w:val="0"/>
                <w:numId w:val="4"/>
              </w:numPr>
              <w:spacing w:before="0" w:line="240" w:lineRule="auto"/>
              <w:jc w:val="left"/>
              <w:rPr>
                <w:rFonts w:eastAsia="Calibri" w:cs="Tahoma"/>
                <w:kern w:val="0"/>
                <w14:ligatures w14:val="none"/>
              </w:rPr>
            </w:pPr>
            <w:r w:rsidRPr="009960D2">
              <w:rPr>
                <w:rFonts w:eastAsia="Calibri" w:cs="Tahoma"/>
                <w:b/>
                <w:bCs/>
                <w:kern w:val="0"/>
                <w14:ligatures w14:val="none"/>
              </w:rPr>
              <w:t>Recorridos a pie:</w:t>
            </w:r>
            <w:r w:rsidRPr="009960D2">
              <w:rPr>
                <w:rFonts w:eastAsia="Calibri" w:cs="Tahoma"/>
                <w:kern w:val="0"/>
                <w14:ligatures w14:val="none"/>
              </w:rPr>
              <w:t xml:space="preserve"> Bath, Oxford, Chester, York, Cambridge, </w:t>
            </w:r>
            <w:r w:rsidRPr="009960D2">
              <w:rPr>
                <w:rFonts w:eastAsia="Calibri" w:cs="Tahoma"/>
                <w:kern w:val="0"/>
                <w:szCs w:val="18"/>
                <w14:ligatures w14:val="none"/>
              </w:rPr>
              <w:t>Gante, Brujas y Amsterdam.</w:t>
            </w:r>
          </w:p>
          <w:p w14:paraId="42FFD94C" w14:textId="77777777" w:rsidR="009960D2" w:rsidRPr="009960D2" w:rsidRDefault="009960D2" w:rsidP="009960D2">
            <w:pPr>
              <w:spacing w:before="240" w:after="240" w:line="240" w:lineRule="auto"/>
              <w:rPr>
                <w:rFonts w:eastAsia="Calibri" w:cs="Tahoma"/>
                <w:kern w:val="0"/>
                <w14:ligatures w14:val="none"/>
              </w:rPr>
            </w:pPr>
            <w:r w:rsidRPr="009960D2">
              <w:rPr>
                <w:rFonts w:eastAsia="Calibri" w:cs="Tahoma"/>
                <w:kern w:val="0"/>
                <w14:ligatures w14:val="none"/>
              </w:rPr>
              <w:t>El precio NO incluye:</w:t>
            </w:r>
          </w:p>
          <w:p w14:paraId="6C400A5B" w14:textId="77777777" w:rsidR="009960D2" w:rsidRPr="009960D2" w:rsidRDefault="009960D2" w:rsidP="00C86EFA">
            <w:pPr>
              <w:numPr>
                <w:ilvl w:val="0"/>
                <w:numId w:val="4"/>
              </w:numPr>
              <w:spacing w:before="0" w:after="200" w:line="240" w:lineRule="auto"/>
              <w:jc w:val="left"/>
              <w:rPr>
                <w:rFonts w:eastAsia="Calibri" w:cs="Tahoma"/>
                <w:kern w:val="0"/>
                <w14:ligatures w14:val="none"/>
              </w:rPr>
            </w:pPr>
            <w:r w:rsidRPr="009960D2">
              <w:rPr>
                <w:rFonts w:eastAsia="Calibri" w:cs="Tahoma"/>
                <w:kern w:val="0"/>
                <w14:ligatures w14:val="none"/>
              </w:rPr>
              <w:t>Maleteros: el servicio de maleteros no está incluido en el precio del paquete; cada pasajero deberá encargarse de transportar su propio equipaje.</w:t>
            </w:r>
          </w:p>
          <w:p w14:paraId="6FDA256A" w14:textId="77777777" w:rsidR="009960D2" w:rsidRPr="009960D2" w:rsidRDefault="009960D2" w:rsidP="009960D2">
            <w:pPr>
              <w:spacing w:before="240" w:line="240" w:lineRule="auto"/>
              <w:rPr>
                <w:rFonts w:eastAsia="Times New Roman" w:cs="Tahoma"/>
                <w:kern w:val="0"/>
                <w:szCs w:val="18"/>
                <w14:ligatures w14:val="none"/>
              </w:rPr>
            </w:pPr>
            <w:r w:rsidRPr="009960D2">
              <w:rPr>
                <w:rFonts w:eastAsia="Times New Roman" w:cs="Tahoma"/>
                <w:b/>
                <w:bCs/>
                <w:kern w:val="0"/>
                <w:szCs w:val="18"/>
                <w14:ligatures w14:val="none"/>
              </w:rPr>
              <w:t>Importante</w:t>
            </w:r>
            <w:r w:rsidRPr="009960D2">
              <w:rPr>
                <w:rFonts w:eastAsia="Times New Roman" w:cs="Tahoma"/>
                <w:kern w:val="0"/>
                <w:szCs w:val="18"/>
                <w14:ligatures w14:val="none"/>
              </w:rPr>
              <w:t xml:space="preserve"> – City Tax: En algunas ciudades incluidas en el itinerario, como Liverpool, Bruselas, Brujas y Ámsterdam, se aplica un impuesto turístico local destinado a la mejora de la infraestructura y los servicios. En estos casos, el importe está incluido en el precio del tour. En otras ciudades donde pudiera aplicarse este impuesto con posterioridad a la publicación del programa, el importe deberá ser abonado directamente por el cliente en cada caso.</w:t>
            </w:r>
          </w:p>
        </w:tc>
      </w:tr>
    </w:tbl>
    <w:p w14:paraId="367459C4" w14:textId="77777777" w:rsidR="009960D2" w:rsidRPr="009960D2" w:rsidRDefault="009960D2" w:rsidP="009960D2">
      <w:pPr>
        <w:spacing w:before="0" w:line="278" w:lineRule="auto"/>
        <w:jc w:val="left"/>
        <w:rPr>
          <w:rFonts w:asciiTheme="minorHAnsi" w:hAnsiTheme="minorHAnsi"/>
          <w:sz w:val="24"/>
        </w:rPr>
      </w:pPr>
    </w:p>
    <w:p w14:paraId="28A47B63" w14:textId="77777777" w:rsidR="009960D2" w:rsidRPr="009960D2" w:rsidRDefault="009960D2" w:rsidP="009960D2">
      <w:pPr>
        <w:spacing w:before="0" w:line="278" w:lineRule="auto"/>
        <w:jc w:val="left"/>
        <w:rPr>
          <w:rFonts w:asciiTheme="minorHAnsi" w:hAnsiTheme="minorHAnsi"/>
          <w:sz w:val="24"/>
        </w:rPr>
      </w:pPr>
    </w:p>
    <w:p w14:paraId="491E4DDF" w14:textId="77777777" w:rsidR="009960D2" w:rsidRPr="009960D2" w:rsidRDefault="009960D2" w:rsidP="009960D2">
      <w:pPr>
        <w:spacing w:before="0" w:line="278" w:lineRule="auto"/>
        <w:jc w:val="left"/>
        <w:rPr>
          <w:rFonts w:asciiTheme="minorHAnsi" w:hAnsiTheme="minorHAnsi"/>
          <w:sz w:val="24"/>
        </w:rPr>
      </w:pPr>
    </w:p>
    <w:p w14:paraId="4C855182" w14:textId="77777777" w:rsidR="004B6BC0" w:rsidRDefault="004B6BC0"/>
    <w:p w14:paraId="4DE6D4AA" w14:textId="77777777" w:rsidR="00A00D4A" w:rsidRDefault="00A00D4A"/>
    <w:p w14:paraId="6C66D49E" w14:textId="77777777" w:rsidR="00A00D4A" w:rsidRDefault="00A00D4A"/>
    <w:p w14:paraId="1AD5A499" w14:textId="77777777" w:rsidR="00A00D4A" w:rsidRDefault="00A00D4A"/>
    <w:p w14:paraId="6842776C" w14:textId="77777777" w:rsidR="00A00D4A" w:rsidRDefault="00A00D4A"/>
    <w:p w14:paraId="7D3E2494" w14:textId="77777777" w:rsidR="00A00D4A" w:rsidRDefault="00A00D4A"/>
    <w:p w14:paraId="3E8D60E1" w14:textId="77777777" w:rsidR="00A00D4A" w:rsidRDefault="00A00D4A"/>
    <w:p w14:paraId="7ED64A91" w14:textId="77777777" w:rsidR="00A00D4A" w:rsidRDefault="00A00D4A"/>
    <w:p w14:paraId="1F641440" w14:textId="77777777" w:rsidR="00A00D4A" w:rsidRDefault="00A00D4A"/>
    <w:p w14:paraId="35B7C5B1" w14:textId="77777777" w:rsidR="00A00D4A" w:rsidRDefault="00A00D4A"/>
    <w:p w14:paraId="07C2A3EE" w14:textId="7C7ACEB3" w:rsidR="00860897" w:rsidRPr="00860897" w:rsidRDefault="00FC1607" w:rsidP="00AF3C2C">
      <w:pPr>
        <w:pStyle w:val="Heading2"/>
      </w:pPr>
      <w:bookmarkStart w:id="65" w:name="_Toc233194064"/>
      <w:r w:rsidRPr="006622B3">
        <w:rPr>
          <w:vertAlign w:val="superscript"/>
        </w:rPr>
        <w:lastRenderedPageBreak/>
        <w:t xml:space="preserve">NUEVA EXPERIENCIA </w:t>
      </w:r>
      <w:r w:rsidR="00860897" w:rsidRPr="006622B3">
        <w:t>INGLATERRA SECRETA Y MEMORIAS DE FRANCIA</w:t>
      </w:r>
      <w:bookmarkEnd w:id="65"/>
    </w:p>
    <w:p w14:paraId="51178FB1" w14:textId="77777777" w:rsidR="00860897" w:rsidRPr="001C5217" w:rsidRDefault="00860897" w:rsidP="00AF3C2C">
      <w:pPr>
        <w:pStyle w:val="Heading3"/>
      </w:pPr>
      <w:bookmarkStart w:id="66" w:name="_Toc233194065"/>
      <w:r w:rsidRPr="006622B3">
        <w:t>(REF: TOUR15INSEM27) – 2027 – TOUR DE 15 DÍAS</w:t>
      </w:r>
      <w:bookmarkEnd w:id="66"/>
    </w:p>
    <w:p w14:paraId="0FF055EA" w14:textId="77777777" w:rsidR="00860897" w:rsidRPr="00860897" w:rsidRDefault="00860897" w:rsidP="00860897">
      <w:pPr>
        <w:spacing w:before="0" w:line="240" w:lineRule="auto"/>
        <w:rPr>
          <w:rFonts w:eastAsia="Calibri" w:cs="Times New Roman"/>
          <w:b/>
          <w:bCs/>
          <w:kern w:val="0"/>
          <w:szCs w:val="22"/>
          <w14:ligatures w14:val="none"/>
        </w:rPr>
      </w:pPr>
      <w:r w:rsidRPr="00860897">
        <w:rPr>
          <w:rFonts w:eastAsia="Calibri" w:cs="Times New Roman"/>
          <w:b/>
          <w:bCs/>
          <w:kern w:val="0"/>
          <w:szCs w:val="22"/>
          <w14:ligatures w14:val="none"/>
        </w:rPr>
        <w:t>Este tour de 15 días combina lo mejor de Inglaterra y Francia, comenzando en Londres y recorriendo ciudades históricas como Bath, Oxford, York y Cambridge, además de monumentos emblemáticos como Stonehenge, Stratford-upon-Avon, Chester y Liverpool, incluyendo el museo de The Beatles. El viaje continúa hacia París atravesando el Eurotúnel, donde se descubren los principales iconos de la capital francesa y ciudades medievales como Ruán, Étretat, Le Havre, Rennes y Nantes, además de lugares emblemáticos como el Mont Saint Michel y el Castillo de Chambord. Durante el recorrido se combinan visitas guiadas, tiempo libre y experiencias culturales ligadas a la historia, el arte y la literatura europea, convirtiéndolo en un itinerario ideal para descubrir el patrimonio histórico y paisajístico de Inglaterra y Francia.</w:t>
      </w:r>
    </w:p>
    <w:p w14:paraId="121CB8F8" w14:textId="77777777" w:rsidR="00860897" w:rsidRPr="00860897" w:rsidRDefault="00860897" w:rsidP="00860897">
      <w:pPr>
        <w:spacing w:before="0"/>
        <w:rPr>
          <w:rFonts w:cs="Tahoma"/>
          <w:b/>
          <w:bCs/>
          <w:szCs w:val="18"/>
        </w:rPr>
      </w:pPr>
      <w:r w:rsidRPr="00860897">
        <w:rPr>
          <w:rFonts w:cs="Tahoma"/>
          <w:b/>
          <w:bCs/>
          <w:szCs w:val="18"/>
        </w:rPr>
        <w:t>DÍA 1: LONDRES</w:t>
      </w:r>
    </w:p>
    <w:p w14:paraId="72F0B617" w14:textId="77777777" w:rsidR="00860897" w:rsidRPr="00860897" w:rsidRDefault="00860897" w:rsidP="00860897">
      <w:pPr>
        <w:spacing w:before="0"/>
        <w:rPr>
          <w:rFonts w:cs="Tahoma"/>
          <w:szCs w:val="18"/>
        </w:rPr>
      </w:pPr>
      <w:r w:rsidRPr="00860897">
        <w:rPr>
          <w:rFonts w:cs="Tahoma"/>
          <w:szCs w:val="18"/>
        </w:rPr>
        <w:t>Llegada a Londres y traslado compartido desde el aeropuerto de London-Heathrow al hotel del tour y tiempo libre. Alojamiento y desayuno en el Royal National, President Hotel o similar.</w:t>
      </w:r>
    </w:p>
    <w:p w14:paraId="178692CF" w14:textId="77777777" w:rsidR="00860897" w:rsidRPr="00860897" w:rsidRDefault="00860897" w:rsidP="00860897">
      <w:pPr>
        <w:spacing w:before="0" w:line="278" w:lineRule="auto"/>
        <w:rPr>
          <w:rFonts w:asciiTheme="minorHAnsi" w:hAnsiTheme="minorHAnsi"/>
          <w:sz w:val="24"/>
        </w:rPr>
      </w:pPr>
      <w:r w:rsidRPr="00860897">
        <w:rPr>
          <w:rFonts w:cs="Tahoma"/>
          <w:b/>
          <w:bCs/>
          <w:szCs w:val="18"/>
        </w:rPr>
        <w:t>DÍA 2:  LONDRES – STONEHENGE – BATH – BRISTOL</w:t>
      </w:r>
    </w:p>
    <w:p w14:paraId="20BACBD2" w14:textId="77777777" w:rsidR="00860897" w:rsidRPr="00860897" w:rsidRDefault="00860897" w:rsidP="00860897">
      <w:pPr>
        <w:spacing w:before="0"/>
        <w:rPr>
          <w:rFonts w:cs="Tahoma"/>
          <w:szCs w:val="18"/>
          <w:lang w:val="en-US"/>
        </w:rPr>
      </w:pPr>
      <w:r w:rsidRPr="00860897">
        <w:rPr>
          <w:rFonts w:cs="Tahoma"/>
          <w:szCs w:val="18"/>
        </w:rPr>
        <w:t xml:space="preserve">Desayuno y salida desde </w:t>
      </w:r>
      <w:r w:rsidRPr="00860897">
        <w:rPr>
          <w:rFonts w:cs="Tahoma"/>
          <w:b/>
          <w:bCs/>
          <w:szCs w:val="18"/>
        </w:rPr>
        <w:t>Londres</w:t>
      </w:r>
      <w:r w:rsidRPr="00860897">
        <w:rPr>
          <w:rFonts w:cs="Tahoma"/>
          <w:szCs w:val="18"/>
        </w:rPr>
        <w:t xml:space="preserve"> hacia </w:t>
      </w:r>
      <w:r w:rsidRPr="00860897">
        <w:rPr>
          <w:rFonts w:cs="Tahoma"/>
          <w:b/>
          <w:bCs/>
          <w:szCs w:val="18"/>
        </w:rPr>
        <w:t>Stonehenge</w:t>
      </w:r>
      <w:r w:rsidRPr="00860897">
        <w:rPr>
          <w:rFonts w:cs="Tahoma"/>
          <w:szCs w:val="18"/>
        </w:rPr>
        <w:t xml:space="preserve">, uno de los monumentos prehistóricos más fascinantes del mundo. Visitaremos este emblemático círculo de piedras, con más de </w:t>
      </w:r>
      <w:r w:rsidRPr="00860897">
        <w:rPr>
          <w:rFonts w:cs="Tahoma"/>
          <w:b/>
          <w:bCs/>
          <w:szCs w:val="18"/>
        </w:rPr>
        <w:t>5.000 años de antigüedad</w:t>
      </w:r>
      <w:r w:rsidRPr="00860897">
        <w:rPr>
          <w:rFonts w:cs="Tahoma"/>
          <w:szCs w:val="18"/>
        </w:rPr>
        <w:t xml:space="preserve">, declarado </w:t>
      </w:r>
      <w:r w:rsidRPr="00860897">
        <w:rPr>
          <w:rFonts w:cs="Tahoma"/>
          <w:b/>
          <w:bCs/>
          <w:szCs w:val="18"/>
        </w:rPr>
        <w:t>Patrimonio de la Humanidad</w:t>
      </w:r>
      <w:r w:rsidRPr="00860897">
        <w:rPr>
          <w:rFonts w:cs="Tahoma"/>
          <w:szCs w:val="18"/>
        </w:rPr>
        <w:t xml:space="preserve"> y rodeado de un paisaje único de restos prehistóricos. Continuaremos hacia la elegante ciudad de </w:t>
      </w:r>
      <w:r w:rsidRPr="00860897">
        <w:rPr>
          <w:rFonts w:cs="Tahoma"/>
          <w:b/>
          <w:bCs/>
          <w:szCs w:val="18"/>
        </w:rPr>
        <w:t>Bath</w:t>
      </w:r>
      <w:r w:rsidRPr="00860897">
        <w:rPr>
          <w:rFonts w:cs="Tahoma"/>
          <w:szCs w:val="18"/>
        </w:rPr>
        <w:t xml:space="preserve">, donde realizaremos un </w:t>
      </w:r>
      <w:r w:rsidRPr="00860897">
        <w:rPr>
          <w:rFonts w:cs="Tahoma"/>
          <w:b/>
          <w:bCs/>
          <w:szCs w:val="18"/>
        </w:rPr>
        <w:t>recorrido a pie por su centro histórico</w:t>
      </w:r>
      <w:r w:rsidRPr="00860897">
        <w:rPr>
          <w:rFonts w:cs="Tahoma"/>
          <w:szCs w:val="18"/>
        </w:rPr>
        <w:t xml:space="preserve">, declarado también Patrimonio de la Humanidad. Descubriremos su magnífica arquitectura georgiana y su estrecha relación con la literatura y el mundo audiovisual, ya que fue residencia de </w:t>
      </w:r>
      <w:r w:rsidRPr="00860897">
        <w:rPr>
          <w:rFonts w:cs="Tahoma"/>
          <w:b/>
          <w:bCs/>
          <w:szCs w:val="18"/>
        </w:rPr>
        <w:t>Jane Austen</w:t>
      </w:r>
      <w:r w:rsidRPr="00860897">
        <w:rPr>
          <w:rFonts w:cs="Tahoma"/>
          <w:szCs w:val="18"/>
        </w:rPr>
        <w:t xml:space="preserve"> y escenario de la exitosa serie </w:t>
      </w:r>
      <w:r w:rsidRPr="00860897">
        <w:rPr>
          <w:rFonts w:cs="Tahoma"/>
          <w:b/>
          <w:bCs/>
          <w:szCs w:val="18"/>
        </w:rPr>
        <w:t>Bridgerton</w:t>
      </w:r>
      <w:r w:rsidRPr="00860897">
        <w:rPr>
          <w:rFonts w:cs="Tahoma"/>
          <w:szCs w:val="18"/>
        </w:rPr>
        <w:t xml:space="preserve">. Tras la visita, dispondremos de </w:t>
      </w:r>
      <w:r w:rsidRPr="00860897">
        <w:rPr>
          <w:rFonts w:cs="Tahoma"/>
          <w:b/>
          <w:bCs/>
          <w:szCs w:val="18"/>
        </w:rPr>
        <w:t>tiempo libre para almorzar</w:t>
      </w:r>
      <w:r w:rsidRPr="00860897">
        <w:rPr>
          <w:rFonts w:cs="Tahoma"/>
          <w:szCs w:val="18"/>
        </w:rPr>
        <w:t xml:space="preserve"> y disfrutar de la ciudad a su ritmo, pasear, realizar compras o visitar de manera individual la </w:t>
      </w:r>
      <w:r w:rsidRPr="00860897">
        <w:rPr>
          <w:rFonts w:cs="Tahoma"/>
          <w:b/>
          <w:bCs/>
          <w:szCs w:val="18"/>
        </w:rPr>
        <w:t>Abadía de Bath</w:t>
      </w:r>
      <w:r w:rsidRPr="00860897">
        <w:rPr>
          <w:rFonts w:cs="Tahoma"/>
          <w:szCs w:val="18"/>
        </w:rPr>
        <w:t xml:space="preserve"> o el </w:t>
      </w:r>
      <w:r w:rsidRPr="00860897">
        <w:rPr>
          <w:rFonts w:cs="Tahoma"/>
          <w:b/>
          <w:bCs/>
          <w:szCs w:val="18"/>
        </w:rPr>
        <w:t>Puente Pulteney</w:t>
      </w:r>
      <w:r w:rsidRPr="00860897">
        <w:rPr>
          <w:rFonts w:cs="Tahoma"/>
          <w:szCs w:val="18"/>
        </w:rPr>
        <w:t xml:space="preserve">. Por la tarde, proseguiremos hacia </w:t>
      </w:r>
      <w:r w:rsidRPr="00860897">
        <w:rPr>
          <w:rFonts w:cs="Tahoma"/>
          <w:b/>
          <w:bCs/>
          <w:szCs w:val="18"/>
        </w:rPr>
        <w:t>Bristol</w:t>
      </w:r>
      <w:r w:rsidRPr="00860897">
        <w:rPr>
          <w:rFonts w:cs="Tahoma"/>
          <w:szCs w:val="18"/>
        </w:rPr>
        <w:t xml:space="preserve">, donde realizaremos una </w:t>
      </w:r>
      <w:r w:rsidRPr="00860897">
        <w:rPr>
          <w:rFonts w:cs="Tahoma"/>
          <w:b/>
          <w:bCs/>
          <w:szCs w:val="18"/>
        </w:rPr>
        <w:t>visita panorámica introductoria</w:t>
      </w:r>
      <w:r w:rsidRPr="00860897">
        <w:rPr>
          <w:rFonts w:cs="Tahoma"/>
          <w:szCs w:val="18"/>
        </w:rPr>
        <w:t xml:space="preserve"> antes de llegar al hotel. Antigua ciudad portuaria, Bristol combina hoy su legado marítimo con un marcado carácter creativo, siendo reconocida internacionalmente por su </w:t>
      </w:r>
      <w:r w:rsidRPr="00860897">
        <w:rPr>
          <w:rFonts w:cs="Tahoma"/>
          <w:b/>
          <w:bCs/>
          <w:szCs w:val="18"/>
        </w:rPr>
        <w:t>arte urbano y grafitis</w:t>
      </w:r>
      <w:r w:rsidRPr="00860897">
        <w:rPr>
          <w:rFonts w:cs="Tahoma"/>
          <w:szCs w:val="18"/>
        </w:rPr>
        <w:t xml:space="preserve">, asociados a artistas como </w:t>
      </w:r>
      <w:r w:rsidRPr="00860897">
        <w:rPr>
          <w:rFonts w:cs="Tahoma"/>
          <w:b/>
          <w:bCs/>
          <w:szCs w:val="18"/>
        </w:rPr>
        <w:t>Banksy</w:t>
      </w:r>
      <w:r w:rsidRPr="00860897">
        <w:rPr>
          <w:rFonts w:cs="Tahoma"/>
          <w:szCs w:val="18"/>
        </w:rPr>
        <w:t xml:space="preserve">, lo que le otorga una identidad moderna y alternativa. </w:t>
      </w:r>
      <w:r w:rsidRPr="00860897">
        <w:rPr>
          <w:rFonts w:cs="Tahoma"/>
          <w:szCs w:val="18"/>
          <w:lang w:val="en-US"/>
        </w:rPr>
        <w:t>Alojamiento y desayuno en el Clayton Hotel Bristol, Mercure Bristol Grand Hotel, DoubleTree by Hilton Bristol City Centre o similar.</w:t>
      </w:r>
    </w:p>
    <w:p w14:paraId="3929E8BE" w14:textId="77777777" w:rsidR="00860897" w:rsidRPr="00860897" w:rsidRDefault="00860897" w:rsidP="00860897">
      <w:pPr>
        <w:spacing w:before="0" w:line="278" w:lineRule="auto"/>
        <w:rPr>
          <w:rFonts w:asciiTheme="minorHAnsi" w:hAnsiTheme="minorHAnsi"/>
          <w:sz w:val="24"/>
          <w:lang w:val="en-US"/>
        </w:rPr>
      </w:pPr>
      <w:r w:rsidRPr="00860897">
        <w:rPr>
          <w:rFonts w:cs="Tahoma"/>
          <w:b/>
          <w:bCs/>
          <w:szCs w:val="18"/>
          <w:lang w:val="en-US"/>
        </w:rPr>
        <w:t>DÍA 3: BRISTOL – OXFORD – STRATFORD-UPON-AVON</w:t>
      </w:r>
    </w:p>
    <w:p w14:paraId="17D2965F" w14:textId="77777777" w:rsidR="00860897" w:rsidRPr="00860897" w:rsidRDefault="00860897" w:rsidP="00860897">
      <w:pPr>
        <w:spacing w:before="0"/>
        <w:rPr>
          <w:rFonts w:cs="Tahoma"/>
          <w:szCs w:val="18"/>
        </w:rPr>
      </w:pPr>
      <w:r w:rsidRPr="00860897">
        <w:rPr>
          <w:rFonts w:cs="Tahoma"/>
          <w:szCs w:val="18"/>
        </w:rPr>
        <w:t xml:space="preserve">Tras el desayuno, saldremos de </w:t>
      </w:r>
      <w:r w:rsidRPr="00860897">
        <w:rPr>
          <w:rFonts w:cs="Tahoma"/>
          <w:b/>
          <w:bCs/>
          <w:szCs w:val="18"/>
        </w:rPr>
        <w:t>Bristol</w:t>
      </w:r>
      <w:r w:rsidRPr="00860897">
        <w:rPr>
          <w:rFonts w:cs="Tahoma"/>
          <w:szCs w:val="18"/>
        </w:rPr>
        <w:t xml:space="preserve"> en dirección a </w:t>
      </w:r>
      <w:r w:rsidRPr="00860897">
        <w:rPr>
          <w:rFonts w:cs="Tahoma"/>
          <w:b/>
          <w:bCs/>
          <w:szCs w:val="18"/>
        </w:rPr>
        <w:t>Oxford</w:t>
      </w:r>
      <w:r w:rsidRPr="00860897">
        <w:rPr>
          <w:rFonts w:cs="Tahoma"/>
          <w:szCs w:val="18"/>
        </w:rPr>
        <w:t xml:space="preserve">, una de las ciudades universitarias más famosas del mundo y símbolo del saber académico británico. A nuestra llegada realizaremos un </w:t>
      </w:r>
      <w:r w:rsidRPr="00860897">
        <w:rPr>
          <w:rFonts w:cs="Tahoma"/>
          <w:b/>
          <w:bCs/>
          <w:szCs w:val="18"/>
        </w:rPr>
        <w:t>recorrido a pie por el centro histórico</w:t>
      </w:r>
      <w:r w:rsidRPr="00860897">
        <w:rPr>
          <w:rFonts w:cs="Tahoma"/>
          <w:szCs w:val="18"/>
        </w:rPr>
        <w:t xml:space="preserve">, paseando por el entorno de sus emblemáticos </w:t>
      </w:r>
      <w:r w:rsidRPr="00860897">
        <w:rPr>
          <w:rFonts w:cs="Tahoma"/>
          <w:b/>
          <w:bCs/>
          <w:szCs w:val="18"/>
        </w:rPr>
        <w:t>colleges</w:t>
      </w:r>
      <w:r w:rsidRPr="00860897">
        <w:rPr>
          <w:rFonts w:cs="Tahoma"/>
          <w:szCs w:val="18"/>
        </w:rPr>
        <w:t xml:space="preserve">, patios y edificios universitarios, que reflejan siglos de tradición educativa. Durante el paseo conoceremos el ambiente único que caracteriza a la </w:t>
      </w:r>
      <w:r w:rsidRPr="00860897">
        <w:rPr>
          <w:rFonts w:cs="Tahoma"/>
          <w:b/>
          <w:bCs/>
          <w:szCs w:val="18"/>
        </w:rPr>
        <w:t>Universidad de Oxford</w:t>
      </w:r>
      <w:r w:rsidRPr="00860897">
        <w:rPr>
          <w:rFonts w:cs="Tahoma"/>
          <w:szCs w:val="18"/>
        </w:rPr>
        <w:t xml:space="preserve">, una de las más antiguas de Europa, que ha formado a destacadas figuras de la historia, la ciencia y la literatura, como </w:t>
      </w:r>
      <w:r w:rsidRPr="00860897">
        <w:rPr>
          <w:rFonts w:cs="Tahoma"/>
          <w:b/>
          <w:bCs/>
          <w:szCs w:val="18"/>
        </w:rPr>
        <w:t>Stephen Hawking</w:t>
      </w:r>
      <w:r w:rsidRPr="00860897">
        <w:rPr>
          <w:rFonts w:cs="Tahoma"/>
          <w:szCs w:val="18"/>
        </w:rPr>
        <w:t xml:space="preserve"> u </w:t>
      </w:r>
      <w:r w:rsidRPr="00860897">
        <w:rPr>
          <w:rFonts w:cs="Tahoma"/>
          <w:b/>
          <w:bCs/>
          <w:szCs w:val="18"/>
        </w:rPr>
        <w:t>Oscar Wilde</w:t>
      </w:r>
      <w:r w:rsidRPr="00860897">
        <w:rPr>
          <w:rFonts w:cs="Tahoma"/>
          <w:szCs w:val="18"/>
        </w:rPr>
        <w:t xml:space="preserve">. Recorreremos los alrededores de algunos de sus espacios más representativos, entre ellos la célebre </w:t>
      </w:r>
      <w:r w:rsidRPr="00860897">
        <w:rPr>
          <w:rFonts w:cs="Tahoma"/>
          <w:b/>
          <w:bCs/>
          <w:szCs w:val="18"/>
        </w:rPr>
        <w:t>Bodleian Library</w:t>
      </w:r>
      <w:r w:rsidRPr="00860897">
        <w:rPr>
          <w:rFonts w:cs="Tahoma"/>
          <w:szCs w:val="18"/>
        </w:rPr>
        <w:t xml:space="preserve">, considerada uno de los grandes templos del conocimiento. Después del </w:t>
      </w:r>
      <w:r w:rsidRPr="00860897">
        <w:rPr>
          <w:rFonts w:cs="Tahoma"/>
          <w:b/>
          <w:bCs/>
          <w:szCs w:val="18"/>
        </w:rPr>
        <w:t>tiempo libre para almorzar</w:t>
      </w:r>
      <w:r w:rsidRPr="00860897">
        <w:rPr>
          <w:rFonts w:cs="Tahoma"/>
          <w:szCs w:val="18"/>
        </w:rPr>
        <w:t xml:space="preserve">, continuaremos nuestro viaje hacia </w:t>
      </w:r>
      <w:r w:rsidRPr="00860897">
        <w:rPr>
          <w:rFonts w:cs="Tahoma"/>
          <w:b/>
          <w:bCs/>
          <w:szCs w:val="18"/>
        </w:rPr>
        <w:t>Stratford-upon-Avon</w:t>
      </w:r>
      <w:r w:rsidRPr="00860897">
        <w:rPr>
          <w:rFonts w:cs="Tahoma"/>
          <w:szCs w:val="18"/>
        </w:rPr>
        <w:t xml:space="preserve">, una encantadora ciudad inglesa conocida por ser el lugar de nacimiento de </w:t>
      </w:r>
      <w:r w:rsidRPr="00860897">
        <w:rPr>
          <w:rFonts w:cs="Tahoma"/>
          <w:b/>
          <w:bCs/>
          <w:szCs w:val="18"/>
        </w:rPr>
        <w:t>William Shakespeare</w:t>
      </w:r>
      <w:r w:rsidRPr="00860897">
        <w:rPr>
          <w:rFonts w:cs="Tahoma"/>
          <w:szCs w:val="18"/>
        </w:rPr>
        <w:t xml:space="preserve">. A nuestra llegada, dispondremos de tiempo para pasear por su </w:t>
      </w:r>
      <w:r w:rsidRPr="00860897">
        <w:rPr>
          <w:rFonts w:cs="Tahoma"/>
          <w:b/>
          <w:bCs/>
          <w:szCs w:val="18"/>
        </w:rPr>
        <w:t>pintoresco centro histórico</w:t>
      </w:r>
      <w:r w:rsidRPr="00860897">
        <w:rPr>
          <w:rFonts w:cs="Tahoma"/>
          <w:szCs w:val="18"/>
        </w:rPr>
        <w:t xml:space="preserve">, recorrer sus calles tradicionales y contemplar, desde el exterior, la </w:t>
      </w:r>
      <w:r w:rsidRPr="00860897">
        <w:rPr>
          <w:rFonts w:cs="Tahoma"/>
          <w:b/>
          <w:bCs/>
          <w:szCs w:val="18"/>
        </w:rPr>
        <w:t>casa natal del célebre dramaturgo</w:t>
      </w:r>
      <w:r w:rsidRPr="00860897">
        <w:rPr>
          <w:rFonts w:cs="Tahoma"/>
          <w:szCs w:val="18"/>
        </w:rPr>
        <w:t xml:space="preserve">, que nos transporta a la Inglaterra isabelina. Tendrán el </w:t>
      </w:r>
      <w:r w:rsidRPr="00860897">
        <w:rPr>
          <w:rFonts w:cs="Tahoma"/>
          <w:b/>
          <w:bCs/>
          <w:szCs w:val="18"/>
        </w:rPr>
        <w:t>resto de la tarde libre</w:t>
      </w:r>
      <w:r w:rsidRPr="00860897">
        <w:rPr>
          <w:rFonts w:cs="Tahoma"/>
          <w:szCs w:val="18"/>
        </w:rPr>
        <w:t xml:space="preserve"> para seguir disfrutando de la ciudad, pasear tranquilamente junto al río Avon o degustar la gastronomía local. Alojamiento y desayuno en el Macdonald Alveston Manor Hotel o similar.</w:t>
      </w:r>
    </w:p>
    <w:p w14:paraId="04DF69B8" w14:textId="77777777" w:rsidR="00860897" w:rsidRPr="00860897" w:rsidRDefault="00860897" w:rsidP="00860897">
      <w:pPr>
        <w:spacing w:before="0" w:line="278" w:lineRule="auto"/>
        <w:rPr>
          <w:rFonts w:asciiTheme="minorHAnsi" w:hAnsiTheme="minorHAnsi"/>
          <w:sz w:val="24"/>
          <w:lang w:val="en-US"/>
        </w:rPr>
      </w:pPr>
      <w:r w:rsidRPr="00860897">
        <w:rPr>
          <w:rFonts w:cs="Tahoma"/>
          <w:b/>
          <w:bCs/>
          <w:szCs w:val="18"/>
          <w:lang w:val="en-US"/>
        </w:rPr>
        <w:t>DÍA 4: STRATFORD-UPON-AVON – CHESTER – LIVERPOOL</w:t>
      </w:r>
    </w:p>
    <w:p w14:paraId="09E77BF5" w14:textId="77777777" w:rsidR="00860897" w:rsidRPr="00860897" w:rsidRDefault="00860897" w:rsidP="00860897">
      <w:pPr>
        <w:spacing w:before="0"/>
        <w:rPr>
          <w:rFonts w:cs="Tahoma"/>
          <w:szCs w:val="18"/>
        </w:rPr>
      </w:pPr>
      <w:r w:rsidRPr="00860897">
        <w:rPr>
          <w:rFonts w:cs="Tahoma"/>
          <w:szCs w:val="18"/>
        </w:rPr>
        <w:t xml:space="preserve">Desayuno y salida desde </w:t>
      </w:r>
      <w:r w:rsidRPr="00860897">
        <w:rPr>
          <w:rFonts w:cs="Tahoma"/>
          <w:b/>
          <w:bCs/>
          <w:szCs w:val="18"/>
        </w:rPr>
        <w:t>Stratford</w:t>
      </w:r>
      <w:r w:rsidRPr="00860897">
        <w:rPr>
          <w:rFonts w:cs="Tahoma"/>
          <w:b/>
          <w:bCs/>
          <w:szCs w:val="18"/>
        </w:rPr>
        <w:noBreakHyphen/>
        <w:t>upon</w:t>
      </w:r>
      <w:r w:rsidRPr="00860897">
        <w:rPr>
          <w:rFonts w:cs="Tahoma"/>
          <w:b/>
          <w:bCs/>
          <w:szCs w:val="18"/>
        </w:rPr>
        <w:noBreakHyphen/>
        <w:t>Avon</w:t>
      </w:r>
      <w:r w:rsidRPr="00860897">
        <w:rPr>
          <w:rFonts w:cs="Tahoma"/>
          <w:szCs w:val="18"/>
        </w:rPr>
        <w:t xml:space="preserve"> en dirección a </w:t>
      </w:r>
      <w:r w:rsidRPr="00860897">
        <w:rPr>
          <w:rFonts w:cs="Tahoma"/>
          <w:b/>
          <w:bCs/>
          <w:szCs w:val="18"/>
        </w:rPr>
        <w:t>Chester</w:t>
      </w:r>
      <w:r w:rsidRPr="00860897">
        <w:rPr>
          <w:rFonts w:cs="Tahoma"/>
          <w:szCs w:val="18"/>
        </w:rPr>
        <w:t xml:space="preserve">, una de las ciudades con mayor legado histórico de Inglaterra. Fundada en el año </w:t>
      </w:r>
      <w:r w:rsidRPr="00860897">
        <w:rPr>
          <w:rFonts w:cs="Tahoma"/>
          <w:b/>
          <w:bCs/>
          <w:szCs w:val="18"/>
        </w:rPr>
        <w:t>79 d.C.</w:t>
      </w:r>
      <w:r w:rsidRPr="00860897">
        <w:rPr>
          <w:rFonts w:cs="Tahoma"/>
          <w:szCs w:val="18"/>
        </w:rPr>
        <w:t xml:space="preserve"> como fortaleza romana bajo el nombre de </w:t>
      </w:r>
      <w:r w:rsidRPr="00860897">
        <w:rPr>
          <w:rFonts w:cs="Tahoma"/>
          <w:i/>
          <w:iCs/>
          <w:szCs w:val="18"/>
        </w:rPr>
        <w:t>Deva Victrix</w:t>
      </w:r>
      <w:r w:rsidRPr="00860897">
        <w:rPr>
          <w:rFonts w:cs="Tahoma"/>
          <w:szCs w:val="18"/>
        </w:rPr>
        <w:t xml:space="preserve">, Chester fue un importante asentamiento militar y aún conserva una clara huella de su pasado romano y medieval, bien visible en la disposición de sus calles y edificaciones. A nuestra llegada, recorreremos su </w:t>
      </w:r>
      <w:r w:rsidRPr="00860897">
        <w:rPr>
          <w:rFonts w:cs="Tahoma"/>
          <w:b/>
          <w:bCs/>
          <w:szCs w:val="18"/>
        </w:rPr>
        <w:t>casco antiguo</w:t>
      </w:r>
      <w:r w:rsidRPr="00860897">
        <w:rPr>
          <w:rFonts w:cs="Tahoma"/>
          <w:szCs w:val="18"/>
        </w:rPr>
        <w:t xml:space="preserve">, rodeado por las </w:t>
      </w:r>
      <w:r w:rsidRPr="00860897">
        <w:rPr>
          <w:rFonts w:cs="Tahoma"/>
          <w:b/>
          <w:bCs/>
          <w:szCs w:val="18"/>
        </w:rPr>
        <w:t>murallas medievales mejor conservadas de Gran Bretaña</w:t>
      </w:r>
      <w:r w:rsidRPr="00860897">
        <w:rPr>
          <w:rFonts w:cs="Tahoma"/>
          <w:szCs w:val="18"/>
        </w:rPr>
        <w:t xml:space="preserve">, que ofrecen agradables vistas de la ciudad. La ciudad es también famosa por sus singulares </w:t>
      </w:r>
      <w:r w:rsidRPr="00860897">
        <w:rPr>
          <w:rFonts w:cs="Tahoma"/>
          <w:b/>
          <w:bCs/>
          <w:szCs w:val="18"/>
        </w:rPr>
        <w:t>Chester Rows</w:t>
      </w:r>
      <w:r w:rsidRPr="00860897">
        <w:rPr>
          <w:rFonts w:cs="Tahoma"/>
          <w:szCs w:val="18"/>
        </w:rPr>
        <w:t xml:space="preserve">, galerías comerciales de dos niveles con entramados medievales, únicas en su estilo. Dispondremos de </w:t>
      </w:r>
      <w:r w:rsidRPr="00860897">
        <w:rPr>
          <w:rFonts w:cs="Tahoma"/>
          <w:b/>
          <w:bCs/>
          <w:szCs w:val="18"/>
        </w:rPr>
        <w:t>tiempo libre para el almuerzo</w:t>
      </w:r>
      <w:r w:rsidRPr="00860897">
        <w:rPr>
          <w:rFonts w:cs="Tahoma"/>
          <w:szCs w:val="18"/>
        </w:rPr>
        <w:t xml:space="preserve">, ideal para pasear y disfrutar del ambiente local. Por la tarde continuaremos hacia </w:t>
      </w:r>
      <w:r w:rsidRPr="00860897">
        <w:rPr>
          <w:rFonts w:cs="Tahoma"/>
          <w:b/>
          <w:bCs/>
          <w:szCs w:val="18"/>
        </w:rPr>
        <w:t>Liverpool</w:t>
      </w:r>
      <w:r w:rsidRPr="00860897">
        <w:rPr>
          <w:rFonts w:cs="Tahoma"/>
          <w:szCs w:val="18"/>
        </w:rPr>
        <w:t xml:space="preserve">, ciudad portuaria clave en la historia del país y mundialmente conocida por su escena musical. Visitaremos el </w:t>
      </w:r>
      <w:r w:rsidRPr="00860897">
        <w:rPr>
          <w:rFonts w:cs="Tahoma"/>
          <w:b/>
          <w:bCs/>
          <w:szCs w:val="18"/>
        </w:rPr>
        <w:t>Beatles Story Museum</w:t>
      </w:r>
      <w:r w:rsidRPr="00860897">
        <w:rPr>
          <w:rFonts w:cs="Tahoma"/>
          <w:szCs w:val="18"/>
        </w:rPr>
        <w:t xml:space="preserve"> (entrada incluida), que narra la trayectoria de la banda más famosa del mundo, y posteriormente habrá tiempo para pasear por el emblemático </w:t>
      </w:r>
      <w:r w:rsidRPr="00860897">
        <w:rPr>
          <w:rFonts w:cs="Tahoma"/>
          <w:b/>
          <w:bCs/>
          <w:szCs w:val="18"/>
        </w:rPr>
        <w:t>Albert Dock</w:t>
      </w:r>
      <w:r w:rsidRPr="00860897">
        <w:rPr>
          <w:rFonts w:cs="Tahoma"/>
          <w:szCs w:val="18"/>
        </w:rPr>
        <w:t xml:space="preserve"> y, quien lo desee, acercarse al legendario </w:t>
      </w:r>
      <w:r w:rsidRPr="00860897">
        <w:rPr>
          <w:rFonts w:cs="Tahoma"/>
          <w:b/>
          <w:bCs/>
          <w:szCs w:val="18"/>
        </w:rPr>
        <w:t>Cavern Club</w:t>
      </w:r>
      <w:r w:rsidRPr="00860897">
        <w:rPr>
          <w:rFonts w:cs="Tahoma"/>
          <w:szCs w:val="18"/>
        </w:rPr>
        <w:t>, íntimamente ligado a los inicios de The Beatles. Alojamiento y desayuno en el Heeton Concept Hotel – City Centre Liverpool o similar.</w:t>
      </w:r>
    </w:p>
    <w:p w14:paraId="108B1DC1" w14:textId="77777777" w:rsidR="00860897" w:rsidRPr="00860897" w:rsidRDefault="00860897" w:rsidP="00860897">
      <w:pPr>
        <w:spacing w:before="0" w:line="278" w:lineRule="auto"/>
        <w:rPr>
          <w:rFonts w:asciiTheme="minorHAnsi" w:hAnsiTheme="minorHAnsi"/>
          <w:sz w:val="24"/>
        </w:rPr>
      </w:pPr>
      <w:r w:rsidRPr="00860897">
        <w:rPr>
          <w:rFonts w:cs="Tahoma"/>
          <w:b/>
          <w:bCs/>
          <w:szCs w:val="18"/>
        </w:rPr>
        <w:lastRenderedPageBreak/>
        <w:t>DÍA 5: LIVERPOOL – YORK</w:t>
      </w:r>
    </w:p>
    <w:p w14:paraId="44012DFC" w14:textId="77777777" w:rsidR="00860897" w:rsidRPr="00860897" w:rsidRDefault="00860897" w:rsidP="00860897">
      <w:pPr>
        <w:spacing w:before="0"/>
        <w:rPr>
          <w:rFonts w:cs="Tahoma"/>
          <w:szCs w:val="18"/>
        </w:rPr>
      </w:pPr>
      <w:r w:rsidRPr="00860897">
        <w:rPr>
          <w:rFonts w:cs="Tahoma"/>
          <w:szCs w:val="18"/>
        </w:rPr>
        <w:t xml:space="preserve">Tras el desayuno, dejaremos </w:t>
      </w:r>
      <w:r w:rsidRPr="00860897">
        <w:rPr>
          <w:rFonts w:cs="Tahoma"/>
          <w:b/>
          <w:bCs/>
          <w:szCs w:val="18"/>
        </w:rPr>
        <w:t>Liverpool</w:t>
      </w:r>
      <w:r w:rsidRPr="00860897">
        <w:rPr>
          <w:rFonts w:cs="Tahoma"/>
          <w:szCs w:val="18"/>
        </w:rPr>
        <w:t xml:space="preserve"> para dirigirnos hacia la histórica ciudad de </w:t>
      </w:r>
      <w:r w:rsidRPr="00860897">
        <w:rPr>
          <w:rFonts w:cs="Tahoma"/>
          <w:b/>
          <w:bCs/>
          <w:szCs w:val="18"/>
        </w:rPr>
        <w:t>York</w:t>
      </w:r>
      <w:r w:rsidRPr="00860897">
        <w:rPr>
          <w:rFonts w:cs="Tahoma"/>
          <w:szCs w:val="18"/>
        </w:rPr>
        <w:t xml:space="preserve">, atravesando el norte de Inglaterra. Fundada por los romanos en el año </w:t>
      </w:r>
      <w:r w:rsidRPr="00860897">
        <w:rPr>
          <w:rFonts w:cs="Tahoma"/>
          <w:b/>
          <w:bCs/>
          <w:szCs w:val="18"/>
        </w:rPr>
        <w:t>71 d.C.</w:t>
      </w:r>
      <w:r w:rsidRPr="00860897">
        <w:rPr>
          <w:rFonts w:cs="Tahoma"/>
          <w:szCs w:val="18"/>
        </w:rPr>
        <w:t xml:space="preserve">, posteriormente conquistada por los vikingos en el siglo IX y más tarde convertida en una importante ciudad medieval fortificada, York conserva de forma excepcional su rica herencia histórica. La ciudad destaca por su impresionante </w:t>
      </w:r>
      <w:r w:rsidRPr="00860897">
        <w:rPr>
          <w:rFonts w:cs="Tahoma"/>
          <w:b/>
          <w:bCs/>
          <w:szCs w:val="18"/>
        </w:rPr>
        <w:t>catedral gótica</w:t>
      </w:r>
      <w:r w:rsidRPr="00860897">
        <w:rPr>
          <w:rFonts w:cs="Tahoma"/>
          <w:szCs w:val="18"/>
        </w:rPr>
        <w:t xml:space="preserve">, una de las más majestuosas de Europa, auténtico símbolo de York, así como por sus </w:t>
      </w:r>
      <w:r w:rsidRPr="00860897">
        <w:rPr>
          <w:rFonts w:cs="Tahoma"/>
          <w:b/>
          <w:bCs/>
          <w:szCs w:val="18"/>
        </w:rPr>
        <w:t>murallas medievales</w:t>
      </w:r>
      <w:r w:rsidRPr="00860897">
        <w:rPr>
          <w:rFonts w:cs="Tahoma"/>
          <w:szCs w:val="18"/>
        </w:rPr>
        <w:t xml:space="preserve">, que aún rodean el casco antiguo y permiten comprender la evolución de la ciudad a lo largo de los siglos. A nuestra llegada realizaremos un </w:t>
      </w:r>
      <w:r w:rsidRPr="00860897">
        <w:rPr>
          <w:rFonts w:cs="Tahoma"/>
          <w:b/>
          <w:bCs/>
          <w:szCs w:val="18"/>
        </w:rPr>
        <w:t>recorrido a pie por el casco antiguo</w:t>
      </w:r>
      <w:r w:rsidRPr="00860897">
        <w:rPr>
          <w:rFonts w:cs="Tahoma"/>
          <w:szCs w:val="18"/>
        </w:rPr>
        <w:t xml:space="preserve">, pasando por el entorno de la </w:t>
      </w:r>
      <w:r w:rsidRPr="00860897">
        <w:rPr>
          <w:rFonts w:cs="Tahoma"/>
          <w:b/>
          <w:bCs/>
          <w:szCs w:val="18"/>
        </w:rPr>
        <w:t>Catedral de York</w:t>
      </w:r>
      <w:r w:rsidRPr="00860897">
        <w:rPr>
          <w:rFonts w:cs="Tahoma"/>
          <w:szCs w:val="18"/>
        </w:rPr>
        <w:t xml:space="preserve"> y descubriendo algunas de sus calles más representativas, cargadas de historia y tradición. El resto de la tarde será </w:t>
      </w:r>
      <w:r w:rsidRPr="00860897">
        <w:rPr>
          <w:rFonts w:cs="Tahoma"/>
          <w:b/>
          <w:bCs/>
          <w:szCs w:val="18"/>
        </w:rPr>
        <w:t>libre</w:t>
      </w:r>
      <w:r w:rsidRPr="00860897">
        <w:rPr>
          <w:rFonts w:cs="Tahoma"/>
          <w:szCs w:val="18"/>
        </w:rPr>
        <w:t xml:space="preserve"> para pasear por la ciudad a su propio ritmo, disfrutar de sus acogedores cafés y recorrer sus tiendas tradicionales, muchas de ellas con siglos de historia. Uno de los lugares más emblemáticos es </w:t>
      </w:r>
      <w:r w:rsidRPr="00860897">
        <w:rPr>
          <w:rFonts w:cs="Tahoma"/>
          <w:b/>
          <w:bCs/>
          <w:szCs w:val="18"/>
        </w:rPr>
        <w:t>The Shambles</w:t>
      </w:r>
      <w:r w:rsidRPr="00860897">
        <w:rPr>
          <w:rFonts w:cs="Tahoma"/>
          <w:szCs w:val="18"/>
        </w:rPr>
        <w:t xml:space="preserve">, una estrecha calle medieval con edificios de entramado de madera que parecen sacados de un cuento. Se dice que este pintoresco rincón sirvió de inspiración para </w:t>
      </w:r>
      <w:r w:rsidRPr="00860897">
        <w:rPr>
          <w:rFonts w:cs="Tahoma"/>
          <w:b/>
          <w:bCs/>
          <w:szCs w:val="18"/>
        </w:rPr>
        <w:t>Diagon Alley</w:t>
      </w:r>
      <w:r w:rsidRPr="00860897">
        <w:rPr>
          <w:rFonts w:cs="Tahoma"/>
          <w:szCs w:val="18"/>
        </w:rPr>
        <w:t xml:space="preserve"> en las películas de </w:t>
      </w:r>
      <w:r w:rsidRPr="00860897">
        <w:rPr>
          <w:rFonts w:cs="Tahoma"/>
          <w:i/>
          <w:iCs/>
          <w:szCs w:val="18"/>
        </w:rPr>
        <w:t>Harry Potter</w:t>
      </w:r>
      <w:r w:rsidRPr="00860897">
        <w:rPr>
          <w:rFonts w:cs="Tahoma"/>
          <w:szCs w:val="18"/>
        </w:rPr>
        <w:t xml:space="preserve">, y hoy alberga varias tiendas temáticas muy populares entre los aficionados a la saga, como </w:t>
      </w:r>
      <w:r w:rsidRPr="00860897">
        <w:rPr>
          <w:rFonts w:cs="Tahoma"/>
          <w:i/>
          <w:iCs/>
          <w:szCs w:val="18"/>
        </w:rPr>
        <w:t>The Shop That Must Not Be Named</w:t>
      </w:r>
      <w:r w:rsidRPr="00860897">
        <w:rPr>
          <w:rFonts w:cs="Tahoma"/>
          <w:szCs w:val="18"/>
        </w:rPr>
        <w:t>. Alojamiento y desayuno en el Ibis Styles York Hotel o similar.</w:t>
      </w:r>
    </w:p>
    <w:p w14:paraId="7C4DF136" w14:textId="77777777" w:rsidR="00860897" w:rsidRPr="00860897" w:rsidRDefault="00860897" w:rsidP="00860897">
      <w:pPr>
        <w:spacing w:before="0" w:line="278" w:lineRule="auto"/>
        <w:rPr>
          <w:rFonts w:asciiTheme="minorHAnsi" w:hAnsiTheme="minorHAnsi"/>
          <w:sz w:val="24"/>
        </w:rPr>
      </w:pPr>
      <w:r w:rsidRPr="00860897">
        <w:rPr>
          <w:rFonts w:cs="Tahoma"/>
          <w:b/>
          <w:bCs/>
          <w:szCs w:val="18"/>
        </w:rPr>
        <w:t>DÍA 6: YORK – CAMBRIDGE – LONDRES</w:t>
      </w:r>
    </w:p>
    <w:p w14:paraId="552BAE8F" w14:textId="77777777" w:rsidR="00860897" w:rsidRPr="00860897" w:rsidRDefault="00860897" w:rsidP="00860897">
      <w:pPr>
        <w:spacing w:before="0"/>
        <w:rPr>
          <w:rFonts w:cs="Tahoma"/>
          <w:szCs w:val="18"/>
        </w:rPr>
      </w:pPr>
      <w:r w:rsidRPr="00860897">
        <w:rPr>
          <w:rFonts w:cs="Tahoma"/>
          <w:szCs w:val="18"/>
        </w:rPr>
        <w:t xml:space="preserve">Tras el desayuno, iniciaremos el tramo final de nuestro itinerario en dirección a </w:t>
      </w:r>
      <w:r w:rsidRPr="00860897">
        <w:rPr>
          <w:rFonts w:cs="Tahoma"/>
          <w:b/>
          <w:bCs/>
          <w:szCs w:val="18"/>
        </w:rPr>
        <w:t>Cambridge</w:t>
      </w:r>
      <w:r w:rsidRPr="00860897">
        <w:rPr>
          <w:rFonts w:cs="Tahoma"/>
          <w:szCs w:val="18"/>
        </w:rPr>
        <w:t xml:space="preserve">, una ciudad donde la historia, el conocimiento y la tradición universitaria han dejado una huella imborrable. Fundada en el año </w:t>
      </w:r>
      <w:r w:rsidRPr="00860897">
        <w:rPr>
          <w:rFonts w:cs="Tahoma"/>
          <w:b/>
          <w:bCs/>
          <w:szCs w:val="18"/>
        </w:rPr>
        <w:t>1209</w:t>
      </w:r>
      <w:r w:rsidRPr="00860897">
        <w:rPr>
          <w:rFonts w:cs="Tahoma"/>
          <w:szCs w:val="18"/>
        </w:rPr>
        <w:t xml:space="preserve">, la </w:t>
      </w:r>
      <w:r w:rsidRPr="00860897">
        <w:rPr>
          <w:rFonts w:cs="Tahoma"/>
          <w:b/>
          <w:bCs/>
          <w:szCs w:val="18"/>
        </w:rPr>
        <w:t>Universidad de Cambridge</w:t>
      </w:r>
      <w:r w:rsidRPr="00860897">
        <w:rPr>
          <w:rFonts w:cs="Tahoma"/>
          <w:szCs w:val="18"/>
        </w:rPr>
        <w:t xml:space="preserve"> es una de las más antiguas y prestigiosas del mundo y ha sido cuna de algunas de las mentes más influyentes de la historia, como </w:t>
      </w:r>
      <w:r w:rsidRPr="00860897">
        <w:rPr>
          <w:rFonts w:cs="Tahoma"/>
          <w:b/>
          <w:bCs/>
          <w:szCs w:val="18"/>
        </w:rPr>
        <w:t>Isaac Newton</w:t>
      </w:r>
      <w:r w:rsidRPr="00860897">
        <w:rPr>
          <w:rFonts w:cs="Tahoma"/>
          <w:szCs w:val="18"/>
        </w:rPr>
        <w:t xml:space="preserve">, </w:t>
      </w:r>
      <w:r w:rsidRPr="00860897">
        <w:rPr>
          <w:rFonts w:cs="Tahoma"/>
          <w:b/>
          <w:bCs/>
          <w:szCs w:val="18"/>
        </w:rPr>
        <w:t>Charles Darwin</w:t>
      </w:r>
      <w:r w:rsidRPr="00860897">
        <w:rPr>
          <w:rFonts w:cs="Tahoma"/>
          <w:szCs w:val="18"/>
        </w:rPr>
        <w:t xml:space="preserve"> y </w:t>
      </w:r>
      <w:r w:rsidRPr="00860897">
        <w:rPr>
          <w:rFonts w:cs="Tahoma"/>
          <w:b/>
          <w:bCs/>
          <w:szCs w:val="18"/>
        </w:rPr>
        <w:t>Stephen Hawking</w:t>
      </w:r>
      <w:r w:rsidRPr="00860897">
        <w:rPr>
          <w:rFonts w:cs="Tahoma"/>
          <w:szCs w:val="18"/>
        </w:rPr>
        <w:t xml:space="preserve">. A nuestra llegada realizaremos un </w:t>
      </w:r>
      <w:r w:rsidRPr="00860897">
        <w:rPr>
          <w:rFonts w:cs="Tahoma"/>
          <w:b/>
          <w:bCs/>
          <w:szCs w:val="18"/>
        </w:rPr>
        <w:t>recorrido a pie por el centro histórico</w:t>
      </w:r>
      <w:r w:rsidRPr="00860897">
        <w:rPr>
          <w:rFonts w:cs="Tahoma"/>
          <w:szCs w:val="18"/>
        </w:rPr>
        <w:t xml:space="preserve">, paseando por el entorno de sus elegantes </w:t>
      </w:r>
      <w:r w:rsidRPr="00860897">
        <w:rPr>
          <w:rFonts w:cs="Tahoma"/>
          <w:b/>
          <w:bCs/>
          <w:szCs w:val="18"/>
        </w:rPr>
        <w:t>colleges</w:t>
      </w:r>
      <w:r w:rsidRPr="00860897">
        <w:rPr>
          <w:rFonts w:cs="Tahoma"/>
          <w:szCs w:val="18"/>
        </w:rPr>
        <w:t xml:space="preserve">, patios y edificios académicos, donde se respira el legado intelectual que define a la ciudad. Cambridge cuenta con destacadas bibliotecas universitarias, entre ellas la </w:t>
      </w:r>
      <w:r w:rsidRPr="00860897">
        <w:rPr>
          <w:rFonts w:cs="Tahoma"/>
          <w:b/>
          <w:bCs/>
          <w:szCs w:val="18"/>
        </w:rPr>
        <w:t>Cambridge University Library</w:t>
      </w:r>
      <w:r w:rsidRPr="00860897">
        <w:rPr>
          <w:rFonts w:cs="Tahoma"/>
          <w:szCs w:val="18"/>
        </w:rPr>
        <w:t xml:space="preserve">, que alberga millones de volúmenes y documentos históricos y refleja la importancia de la investigación y el saber en la vida universitaria. Además de su tradición académica, Cambridge ha desempeñado un papel clave en el desarrollo de la ciencia y la tecnología modernas, destacando figuras como </w:t>
      </w:r>
      <w:r w:rsidRPr="00860897">
        <w:rPr>
          <w:rFonts w:cs="Tahoma"/>
          <w:b/>
          <w:bCs/>
          <w:szCs w:val="18"/>
        </w:rPr>
        <w:t>Alan Turing</w:t>
      </w:r>
      <w:r w:rsidRPr="00860897">
        <w:rPr>
          <w:rFonts w:cs="Tahoma"/>
          <w:szCs w:val="18"/>
        </w:rPr>
        <w:t xml:space="preserve">, quien estudió en </w:t>
      </w:r>
      <w:r w:rsidRPr="00860897">
        <w:rPr>
          <w:rFonts w:cs="Tahoma"/>
          <w:b/>
          <w:bCs/>
          <w:szCs w:val="18"/>
        </w:rPr>
        <w:t>King’s College</w:t>
      </w:r>
      <w:r w:rsidRPr="00860897">
        <w:rPr>
          <w:rFonts w:cs="Tahoma"/>
          <w:szCs w:val="18"/>
        </w:rPr>
        <w:t xml:space="preserve"> antes de convertirse en uno de los padres de la computación contemporánea. Durante el paseo veremos algunos de los rincones más emblemáticos de la ciudad, como el famoso </w:t>
      </w:r>
      <w:r w:rsidRPr="00860897">
        <w:rPr>
          <w:rFonts w:cs="Tahoma"/>
          <w:b/>
          <w:bCs/>
          <w:szCs w:val="18"/>
        </w:rPr>
        <w:t>Puente de los Suspiros</w:t>
      </w:r>
      <w:r w:rsidRPr="00860897">
        <w:rPr>
          <w:rFonts w:cs="Tahoma"/>
          <w:szCs w:val="18"/>
        </w:rPr>
        <w:t xml:space="preserve">, un puente cubierto que conecta dos edificios del </w:t>
      </w:r>
      <w:r w:rsidRPr="00860897">
        <w:rPr>
          <w:rFonts w:cs="Tahoma"/>
          <w:b/>
          <w:bCs/>
          <w:szCs w:val="18"/>
        </w:rPr>
        <w:t>St John’s College</w:t>
      </w:r>
      <w:r w:rsidRPr="00860897">
        <w:rPr>
          <w:rFonts w:cs="Tahoma"/>
          <w:szCs w:val="18"/>
        </w:rPr>
        <w:t xml:space="preserve"> y evoca, por su nombre y estilo, al célebre puente veneciano. Tras disfrutar del ambiente único de Cambridge y comparar su esencia con la de otras grandes ciudades universitarias británicas, continuaremos nuestro viaje de regreso a </w:t>
      </w:r>
      <w:r w:rsidRPr="00860897">
        <w:rPr>
          <w:rFonts w:cs="Tahoma"/>
          <w:b/>
          <w:bCs/>
          <w:szCs w:val="18"/>
        </w:rPr>
        <w:t>Londres</w:t>
      </w:r>
      <w:r w:rsidRPr="00860897">
        <w:rPr>
          <w:rFonts w:cs="Tahoma"/>
          <w:szCs w:val="18"/>
        </w:rPr>
        <w:t>. Alojamiento y desayuno en el Royal National, President Hotel o similar.</w:t>
      </w:r>
    </w:p>
    <w:p w14:paraId="07D48D3A" w14:textId="77777777" w:rsidR="00860897" w:rsidRPr="00860897" w:rsidRDefault="00860897" w:rsidP="00860897">
      <w:pPr>
        <w:spacing w:before="0"/>
        <w:rPr>
          <w:rFonts w:cs="Tahoma"/>
          <w:b/>
          <w:bCs/>
          <w:szCs w:val="18"/>
        </w:rPr>
      </w:pPr>
      <w:r w:rsidRPr="00860897">
        <w:rPr>
          <w:rFonts w:cs="Tahoma"/>
          <w:b/>
          <w:bCs/>
          <w:szCs w:val="18"/>
        </w:rPr>
        <w:t>DÍA 7: LONDRES</w:t>
      </w:r>
    </w:p>
    <w:p w14:paraId="003AA56B" w14:textId="77777777" w:rsidR="00860897" w:rsidRPr="00860897" w:rsidRDefault="00860897" w:rsidP="00860897">
      <w:pPr>
        <w:spacing w:before="0"/>
        <w:rPr>
          <w:rFonts w:cs="Tahoma"/>
          <w:szCs w:val="18"/>
        </w:rPr>
      </w:pPr>
      <w:r w:rsidRPr="00860897">
        <w:rPr>
          <w:rFonts w:cs="Tahoma"/>
          <w:szCs w:val="18"/>
        </w:rPr>
        <w:t xml:space="preserve">Por la mañana haremos </w:t>
      </w:r>
      <w:r w:rsidRPr="00860897">
        <w:rPr>
          <w:rFonts w:cs="Tahoma"/>
          <w:b/>
          <w:bCs/>
          <w:szCs w:val="18"/>
        </w:rPr>
        <w:t>excursión panorámica</w:t>
      </w:r>
      <w:r w:rsidRPr="00860897">
        <w:rPr>
          <w:rFonts w:cs="Tahoma"/>
          <w:szCs w:val="18"/>
        </w:rPr>
        <w:t xml:space="preserve"> de</w:t>
      </w:r>
      <w:r w:rsidRPr="00860897">
        <w:rPr>
          <w:rFonts w:cs="Tahoma"/>
          <w:b/>
          <w:szCs w:val="18"/>
        </w:rPr>
        <w:t xml:space="preserve"> Londres</w:t>
      </w:r>
      <w:r w:rsidRPr="00860897">
        <w:rPr>
          <w:rFonts w:cs="Tahoma"/>
          <w:szCs w:val="18"/>
        </w:rPr>
        <w:t xml:space="preserve"> en autocar, donde visitaremos los barrios de </w:t>
      </w:r>
      <w:r w:rsidRPr="00860897">
        <w:rPr>
          <w:rFonts w:cs="Tahoma"/>
          <w:b/>
          <w:bCs/>
          <w:szCs w:val="18"/>
        </w:rPr>
        <w:t>Westminster</w:t>
      </w:r>
      <w:r w:rsidRPr="00860897">
        <w:rPr>
          <w:rFonts w:cs="Tahoma"/>
          <w:szCs w:val="18"/>
        </w:rPr>
        <w:t xml:space="preserve">, Kensington, Mayfair y Belgravia. Pararemos para fotografiar el Parlamento, la Abadía de Westminster, </w:t>
      </w:r>
      <w:r w:rsidRPr="00860897">
        <w:rPr>
          <w:rFonts w:cs="Tahoma"/>
          <w:b/>
          <w:bCs/>
          <w:szCs w:val="18"/>
        </w:rPr>
        <w:t>el Big Ben</w:t>
      </w:r>
      <w:r w:rsidRPr="00860897">
        <w:rPr>
          <w:rFonts w:cs="Tahoma"/>
          <w:szCs w:val="18"/>
        </w:rPr>
        <w:t xml:space="preserve">, </w:t>
      </w:r>
      <w:r w:rsidRPr="00860897">
        <w:rPr>
          <w:rFonts w:cs="Tahoma"/>
          <w:b/>
          <w:bCs/>
          <w:szCs w:val="18"/>
        </w:rPr>
        <w:t>el London Eye</w:t>
      </w:r>
      <w:r w:rsidRPr="00860897">
        <w:rPr>
          <w:rFonts w:cs="Tahoma"/>
          <w:szCs w:val="18"/>
        </w:rPr>
        <w:t xml:space="preserve">, el Royal Albert Hall y el Albert Memorial. Además, veremos el cambio de guardia en el Palacio de Buckingham (siempre que opere ese día). Recorreremos el West End (zona de teatros y restaurantes), las plazas de </w:t>
      </w:r>
      <w:r w:rsidRPr="00860897">
        <w:rPr>
          <w:rFonts w:cs="Tahoma"/>
          <w:b/>
          <w:bCs/>
          <w:szCs w:val="18"/>
        </w:rPr>
        <w:t>Picadilly Circus y Trafalgar Square</w:t>
      </w:r>
      <w:r w:rsidRPr="00860897">
        <w:rPr>
          <w:rFonts w:cs="Tahoma"/>
          <w:szCs w:val="18"/>
        </w:rPr>
        <w:t>, y áreas culturales muy representativas como: el Museo de Historia Natural, el Victoria &amp; Albert Museum, el Museo de Ciencias y el National Gallery. Esta excursión terminará en el Palacio de Buckingham hacia las 11:45am y tendrán el resto del día libre en Londres para descubrir más sobre esta magnífica ciudad. Alojamiento y desayuno en el Royal National, President Hotel o similar.</w:t>
      </w:r>
    </w:p>
    <w:p w14:paraId="64E8A7F3" w14:textId="77777777" w:rsidR="00860897" w:rsidRPr="00860897" w:rsidRDefault="00860897" w:rsidP="00860897">
      <w:pPr>
        <w:spacing w:before="0" w:after="0" w:line="278" w:lineRule="auto"/>
        <w:rPr>
          <w:rFonts w:asciiTheme="minorHAnsi" w:hAnsiTheme="minorHAnsi"/>
          <w:sz w:val="24"/>
        </w:rPr>
      </w:pPr>
      <w:r w:rsidRPr="00860897">
        <w:rPr>
          <w:rFonts w:eastAsia="Times New Roman" w:cs="Tahoma"/>
          <w:b/>
          <w:kern w:val="0"/>
          <w:szCs w:val="18"/>
          <w14:ligatures w14:val="none"/>
        </w:rPr>
        <w:t xml:space="preserve">DÍA 8. LONDRES – </w:t>
      </w:r>
      <w:r w:rsidRPr="00860897">
        <w:rPr>
          <w:rFonts w:cs="Tahoma"/>
          <w:b/>
          <w:bCs/>
          <w:szCs w:val="18"/>
        </w:rPr>
        <w:t>PARÍS</w:t>
      </w:r>
    </w:p>
    <w:p w14:paraId="37327EE9" w14:textId="7D34D045" w:rsidR="00860897" w:rsidRPr="00860897" w:rsidRDefault="00860897" w:rsidP="00AE191D">
      <w:pPr>
        <w:spacing w:after="0"/>
        <w:rPr>
          <w:rFonts w:eastAsia="Times New Roman" w:cs="Tahoma"/>
          <w:kern w:val="0"/>
          <w:szCs w:val="18"/>
          <w14:ligatures w14:val="none"/>
        </w:rPr>
      </w:pPr>
      <w:r w:rsidRPr="00860897">
        <w:rPr>
          <w:rFonts w:eastAsia="Times New Roman" w:cs="Tahoma"/>
          <w:kern w:val="0"/>
          <w:szCs w:val="18"/>
          <w14:ligatures w14:val="none"/>
        </w:rPr>
        <w:t>Después del desayuno, nos despediremos de Londres para comenzar nuestro recorrido hacia el continente europeo. Durante el trayecto cruzaremos el Canal de la Mancha a través del Eurotúnel, una de las grandes obras de ingeniería modernas que conecta el Reino Unido con Europa continental, ofreciendo un paso rápido y cómodo. El traslado se realizará en tren Eurostar o en autocar, según la operativa del circuito, con llegada directa al centro de la ciudad de París, la capital francesa. Alojamiento y desayuno en el hotel Moxy Paris La Villette, Mercure Paris La Défense o similar.</w:t>
      </w:r>
    </w:p>
    <w:p w14:paraId="30092211" w14:textId="77777777" w:rsidR="00860897" w:rsidRPr="00860897" w:rsidRDefault="00860897" w:rsidP="00E50CC6">
      <w:pPr>
        <w:spacing w:after="0" w:line="278" w:lineRule="auto"/>
        <w:rPr>
          <w:rFonts w:asciiTheme="minorHAnsi" w:hAnsiTheme="minorHAnsi"/>
          <w:sz w:val="24"/>
        </w:rPr>
      </w:pPr>
      <w:r w:rsidRPr="00860897">
        <w:rPr>
          <w:rFonts w:cs="Tahoma"/>
          <w:b/>
          <w:bCs/>
          <w:szCs w:val="18"/>
        </w:rPr>
        <w:t>DÍA</w:t>
      </w:r>
      <w:r w:rsidRPr="00860897">
        <w:rPr>
          <w:rFonts w:eastAsia="Times New Roman" w:cs="Tahoma"/>
          <w:b/>
          <w:bCs/>
          <w:kern w:val="0"/>
          <w:szCs w:val="18"/>
          <w14:ligatures w14:val="none"/>
        </w:rPr>
        <w:t xml:space="preserve"> 9. </w:t>
      </w:r>
      <w:r w:rsidRPr="00860897">
        <w:rPr>
          <w:rFonts w:cs="Tahoma"/>
          <w:b/>
          <w:bCs/>
          <w:szCs w:val="18"/>
        </w:rPr>
        <w:t>PARÍS</w:t>
      </w:r>
    </w:p>
    <w:p w14:paraId="0C4E6849" w14:textId="77777777" w:rsidR="00860897" w:rsidRPr="00860897" w:rsidRDefault="00860897" w:rsidP="00E50CC6">
      <w:pPr>
        <w:spacing w:after="0"/>
        <w:rPr>
          <w:rFonts w:eastAsia="Times New Roman" w:cs="Tahoma"/>
          <w:kern w:val="0"/>
          <w:szCs w:val="18"/>
          <w14:ligatures w14:val="none"/>
        </w:rPr>
      </w:pPr>
      <w:r w:rsidRPr="00860897">
        <w:rPr>
          <w:rFonts w:eastAsia="Times New Roman" w:cs="Tahoma"/>
          <w:kern w:val="0"/>
          <w:szCs w:val="18"/>
          <w14:ligatures w14:val="none"/>
        </w:rPr>
        <w:t xml:space="preserve">Desayuno y </w:t>
      </w:r>
      <w:r w:rsidRPr="00860897">
        <w:rPr>
          <w:rFonts w:eastAsia="Times New Roman" w:cs="Tahoma"/>
          <w:b/>
          <w:bCs/>
          <w:kern w:val="0"/>
          <w:szCs w:val="18"/>
          <w14:ligatures w14:val="none"/>
        </w:rPr>
        <w:t>visita panorámica de medio día</w:t>
      </w:r>
      <w:r w:rsidRPr="00860897">
        <w:rPr>
          <w:rFonts w:eastAsia="Times New Roman" w:cs="Tahoma"/>
          <w:kern w:val="0"/>
          <w:szCs w:val="18"/>
          <w14:ligatures w14:val="none"/>
        </w:rPr>
        <w:t xml:space="preserve"> por los principales puntos de interés de la ciudad. </w:t>
      </w:r>
      <w:r w:rsidRPr="00860897">
        <w:rPr>
          <w:rFonts w:eastAsia="Times New Roman" w:cs="Tahoma"/>
          <w:b/>
          <w:bCs/>
          <w:kern w:val="0"/>
          <w:szCs w:val="18"/>
          <w14:ligatures w14:val="none"/>
        </w:rPr>
        <w:t>París</w:t>
      </w:r>
      <w:r w:rsidRPr="00860897">
        <w:rPr>
          <w:rFonts w:eastAsia="Times New Roman" w:cs="Tahoma"/>
          <w:kern w:val="0"/>
          <w:szCs w:val="18"/>
          <w14:ligatures w14:val="none"/>
        </w:rPr>
        <w:t xml:space="preserve">, capital de Francia y conocida como la </w:t>
      </w:r>
      <w:r w:rsidRPr="00860897">
        <w:rPr>
          <w:rFonts w:eastAsia="Times New Roman" w:cs="Tahoma"/>
          <w:i/>
          <w:iCs/>
          <w:kern w:val="0"/>
          <w:szCs w:val="18"/>
          <w14:ligatures w14:val="none"/>
        </w:rPr>
        <w:t>Ciudad de la Luz</w:t>
      </w:r>
      <w:r w:rsidRPr="00860897">
        <w:rPr>
          <w:rFonts w:eastAsia="Times New Roman" w:cs="Tahoma"/>
          <w:kern w:val="0"/>
          <w:szCs w:val="18"/>
          <w14:ligatures w14:val="none"/>
        </w:rPr>
        <w:t xml:space="preserve">, es una metrópoli vibrante que combina historia, arte y elegancia. Durante el recorrido se introducirá el papel clave de la ciudad en acontecimientos como la </w:t>
      </w:r>
      <w:r w:rsidRPr="00860897">
        <w:rPr>
          <w:rFonts w:eastAsia="Times New Roman" w:cs="Tahoma"/>
          <w:b/>
          <w:bCs/>
          <w:kern w:val="0"/>
          <w:szCs w:val="18"/>
          <w14:ligatures w14:val="none"/>
        </w:rPr>
        <w:t>Revolución Francesa</w:t>
      </w:r>
      <w:r w:rsidRPr="00860897">
        <w:rPr>
          <w:rFonts w:eastAsia="Times New Roman" w:cs="Tahoma"/>
          <w:kern w:val="0"/>
          <w:szCs w:val="18"/>
          <w14:ligatures w14:val="none"/>
        </w:rPr>
        <w:t xml:space="preserve">, iniciada en 1789, así como su esplendor durante la </w:t>
      </w:r>
      <w:r w:rsidRPr="00860897">
        <w:rPr>
          <w:rFonts w:eastAsia="Times New Roman" w:cs="Tahoma"/>
          <w:b/>
          <w:bCs/>
          <w:kern w:val="0"/>
          <w:szCs w:val="18"/>
          <w14:ligatures w14:val="none"/>
        </w:rPr>
        <w:t>Belle Époque</w:t>
      </w:r>
      <w:r w:rsidRPr="00860897">
        <w:rPr>
          <w:rFonts w:eastAsia="Times New Roman" w:cs="Tahoma"/>
          <w:kern w:val="0"/>
          <w:szCs w:val="18"/>
          <w14:ligatures w14:val="none"/>
        </w:rPr>
        <w:t xml:space="preserve">, periodo en el que París se consolidó como uno de los principales centros culturales y artísticos de Europa. A lo largo de la panorámica se contemplarán algunos de los </w:t>
      </w:r>
      <w:r w:rsidRPr="00860897">
        <w:rPr>
          <w:rFonts w:eastAsia="Times New Roman" w:cs="Tahoma"/>
          <w:b/>
          <w:bCs/>
          <w:kern w:val="0"/>
          <w:szCs w:val="18"/>
          <w14:ligatures w14:val="none"/>
        </w:rPr>
        <w:t>símbolos más emblemáticos de la capital</w:t>
      </w:r>
      <w:r w:rsidRPr="00860897">
        <w:rPr>
          <w:rFonts w:eastAsia="Times New Roman" w:cs="Tahoma"/>
          <w:kern w:val="0"/>
          <w:szCs w:val="18"/>
          <w14:ligatures w14:val="none"/>
        </w:rPr>
        <w:t xml:space="preserve">, como la </w:t>
      </w:r>
      <w:r w:rsidRPr="00860897">
        <w:rPr>
          <w:rFonts w:eastAsia="Times New Roman" w:cs="Tahoma"/>
          <w:b/>
          <w:bCs/>
          <w:kern w:val="0"/>
          <w:szCs w:val="18"/>
          <w14:ligatures w14:val="none"/>
        </w:rPr>
        <w:t>Torre Eiffel</w:t>
      </w:r>
      <w:r w:rsidRPr="00860897">
        <w:rPr>
          <w:rFonts w:eastAsia="Times New Roman" w:cs="Tahoma"/>
          <w:kern w:val="0"/>
          <w:szCs w:val="18"/>
          <w14:ligatures w14:val="none"/>
        </w:rPr>
        <w:t xml:space="preserve">, el </w:t>
      </w:r>
      <w:r w:rsidRPr="00860897">
        <w:rPr>
          <w:rFonts w:eastAsia="Times New Roman" w:cs="Tahoma"/>
          <w:b/>
          <w:bCs/>
          <w:kern w:val="0"/>
          <w:szCs w:val="18"/>
          <w14:ligatures w14:val="none"/>
        </w:rPr>
        <w:t>Museo del Louvre</w:t>
      </w:r>
      <w:r w:rsidRPr="00860897">
        <w:rPr>
          <w:rFonts w:eastAsia="Times New Roman" w:cs="Tahoma"/>
          <w:kern w:val="0"/>
          <w:szCs w:val="18"/>
          <w14:ligatures w14:val="none"/>
        </w:rPr>
        <w:t xml:space="preserve"> o el </w:t>
      </w:r>
      <w:r w:rsidRPr="00860897">
        <w:rPr>
          <w:rFonts w:eastAsia="Times New Roman" w:cs="Tahoma"/>
          <w:b/>
          <w:bCs/>
          <w:kern w:val="0"/>
          <w:szCs w:val="18"/>
          <w14:ligatures w14:val="none"/>
        </w:rPr>
        <w:t>Arco del Triunfo</w:t>
      </w:r>
      <w:r w:rsidRPr="00860897">
        <w:rPr>
          <w:rFonts w:eastAsia="Times New Roman" w:cs="Tahoma"/>
          <w:kern w:val="0"/>
          <w:szCs w:val="18"/>
          <w14:ligatures w14:val="none"/>
        </w:rPr>
        <w:t xml:space="preserve">, reflejo de su evolución histórica y arquitectónica. También se explicará cómo grandes proyectos urbanos y exposiciones universales contribuyeron a definir la imagen moderna de la ciudad. Tras la visita, dispondremos de </w:t>
      </w:r>
      <w:r w:rsidRPr="00860897">
        <w:rPr>
          <w:rFonts w:eastAsia="Times New Roman" w:cs="Tahoma"/>
          <w:b/>
          <w:bCs/>
          <w:kern w:val="0"/>
          <w:szCs w:val="18"/>
          <w14:ligatures w14:val="none"/>
        </w:rPr>
        <w:t>tiempo libre</w:t>
      </w:r>
      <w:r w:rsidRPr="00860897">
        <w:rPr>
          <w:rFonts w:eastAsia="Times New Roman" w:cs="Tahoma"/>
          <w:kern w:val="0"/>
          <w:szCs w:val="18"/>
          <w14:ligatures w14:val="none"/>
        </w:rPr>
        <w:t xml:space="preserve"> para disfrutar de París </w:t>
      </w:r>
      <w:r w:rsidRPr="00860897">
        <w:rPr>
          <w:rFonts w:eastAsia="Times New Roman" w:cs="Tahoma"/>
          <w:kern w:val="0"/>
          <w:szCs w:val="18"/>
          <w14:ligatures w14:val="none"/>
        </w:rPr>
        <w:lastRenderedPageBreak/>
        <w:t xml:space="preserve">a su aire, pasear por barrios con carácter como </w:t>
      </w:r>
      <w:r w:rsidRPr="00860897">
        <w:rPr>
          <w:rFonts w:eastAsia="Times New Roman" w:cs="Tahoma"/>
          <w:b/>
          <w:bCs/>
          <w:kern w:val="0"/>
          <w:szCs w:val="18"/>
          <w14:ligatures w14:val="none"/>
        </w:rPr>
        <w:t>Montmartre</w:t>
      </w:r>
      <w:r w:rsidRPr="00860897">
        <w:rPr>
          <w:rFonts w:eastAsia="Times New Roman" w:cs="Tahoma"/>
          <w:kern w:val="0"/>
          <w:szCs w:val="18"/>
          <w14:ligatures w14:val="none"/>
        </w:rPr>
        <w:t xml:space="preserve">, recorrer las orillas del </w:t>
      </w:r>
      <w:r w:rsidRPr="00860897">
        <w:rPr>
          <w:rFonts w:eastAsia="Times New Roman" w:cs="Tahoma"/>
          <w:b/>
          <w:bCs/>
          <w:kern w:val="0"/>
          <w:szCs w:val="18"/>
          <w14:ligatures w14:val="none"/>
        </w:rPr>
        <w:t>río Sena</w:t>
      </w:r>
      <w:r w:rsidRPr="00860897">
        <w:rPr>
          <w:rFonts w:eastAsia="Times New Roman" w:cs="Tahoma"/>
          <w:kern w:val="0"/>
          <w:szCs w:val="18"/>
          <w14:ligatures w14:val="none"/>
        </w:rPr>
        <w:t xml:space="preserve"> o simplemente sumergirse en el ambiente único de la capital francesa. Alojamiento y desayuno en el hotel Moxy Paris La Villette, Mercure Paris La Défense o similar.</w:t>
      </w:r>
    </w:p>
    <w:p w14:paraId="172B0024" w14:textId="77777777" w:rsidR="00860897" w:rsidRPr="00860897" w:rsidRDefault="00860897" w:rsidP="00AE191D">
      <w:pPr>
        <w:spacing w:after="0" w:line="278" w:lineRule="auto"/>
        <w:rPr>
          <w:rFonts w:asciiTheme="minorHAnsi" w:hAnsiTheme="minorHAnsi"/>
          <w:sz w:val="24"/>
          <w:lang w:val="fr-FR"/>
        </w:rPr>
      </w:pPr>
      <w:r w:rsidRPr="00860897">
        <w:rPr>
          <w:rFonts w:cs="Tahoma"/>
          <w:b/>
          <w:bCs/>
          <w:szCs w:val="18"/>
          <w:lang w:val="fr-FR"/>
        </w:rPr>
        <w:t xml:space="preserve">DÍA 10. PARÍS – RUÁN – ÉTRETAT – LE HAVRE </w:t>
      </w:r>
    </w:p>
    <w:p w14:paraId="138E68A7" w14:textId="77777777" w:rsidR="00860897" w:rsidRPr="00860897" w:rsidRDefault="00860897" w:rsidP="00AE191D">
      <w:pPr>
        <w:rPr>
          <w:rFonts w:cs="Tahoma"/>
          <w:szCs w:val="18"/>
        </w:rPr>
      </w:pPr>
      <w:r w:rsidRPr="00860897">
        <w:rPr>
          <w:rFonts w:cs="Tahoma"/>
          <w:szCs w:val="18"/>
        </w:rPr>
        <w:t xml:space="preserve">Desayuno y salida hacia </w:t>
      </w:r>
      <w:r w:rsidRPr="00860897">
        <w:rPr>
          <w:rFonts w:cs="Tahoma"/>
          <w:b/>
          <w:bCs/>
          <w:szCs w:val="18"/>
        </w:rPr>
        <w:t>Ruán</w:t>
      </w:r>
      <w:r w:rsidRPr="00860897">
        <w:rPr>
          <w:rFonts w:cs="Tahoma"/>
          <w:szCs w:val="18"/>
        </w:rPr>
        <w:t xml:space="preserve">, una de las ciudades con mayor encanto medieval de Normandía. A la llegada realizaremos un </w:t>
      </w:r>
      <w:r w:rsidRPr="00860897">
        <w:rPr>
          <w:rFonts w:cs="Tahoma"/>
          <w:b/>
          <w:bCs/>
          <w:szCs w:val="18"/>
        </w:rPr>
        <w:t>recorrido a pie por su casco histórico</w:t>
      </w:r>
      <w:r w:rsidRPr="00860897">
        <w:rPr>
          <w:rFonts w:cs="Tahoma"/>
          <w:szCs w:val="18"/>
        </w:rPr>
        <w:t xml:space="preserve">. Durante el paseo descubriremos la </w:t>
      </w:r>
      <w:r w:rsidRPr="00860897">
        <w:rPr>
          <w:rFonts w:cs="Tahoma"/>
          <w:b/>
          <w:bCs/>
          <w:szCs w:val="18"/>
        </w:rPr>
        <w:t>iglesia de Saint</w:t>
      </w:r>
      <w:r w:rsidRPr="00860897">
        <w:rPr>
          <w:rFonts w:cs="Tahoma"/>
          <w:b/>
          <w:bCs/>
          <w:szCs w:val="18"/>
        </w:rPr>
        <w:noBreakHyphen/>
        <w:t>Maclou</w:t>
      </w:r>
      <w:r w:rsidRPr="00860897">
        <w:rPr>
          <w:rFonts w:cs="Tahoma"/>
          <w:szCs w:val="18"/>
        </w:rPr>
        <w:t xml:space="preserve">, ejemplo destacado del gótico flamígero, y recorreremos las inmediaciones del </w:t>
      </w:r>
      <w:r w:rsidRPr="00860897">
        <w:rPr>
          <w:rFonts w:cs="Tahoma"/>
          <w:b/>
          <w:bCs/>
          <w:szCs w:val="18"/>
        </w:rPr>
        <w:t>Museo Histórico de Juana de Arco</w:t>
      </w:r>
      <w:r w:rsidRPr="00860897">
        <w:rPr>
          <w:rFonts w:cs="Tahoma"/>
          <w:szCs w:val="18"/>
        </w:rPr>
        <w:t xml:space="preserve">, situado en el lugar donde tuvo lugar su proceso judicial. Continuaremos hacia la célebre calle del </w:t>
      </w:r>
      <w:r w:rsidRPr="00860897">
        <w:rPr>
          <w:rFonts w:cs="Tahoma"/>
          <w:b/>
          <w:bCs/>
          <w:szCs w:val="18"/>
        </w:rPr>
        <w:t>Gros</w:t>
      </w:r>
      <w:r w:rsidRPr="00860897">
        <w:rPr>
          <w:rFonts w:cs="Tahoma"/>
          <w:b/>
          <w:bCs/>
          <w:szCs w:val="18"/>
        </w:rPr>
        <w:noBreakHyphen/>
        <w:t>Horloge</w:t>
      </w:r>
      <w:r w:rsidRPr="00860897">
        <w:rPr>
          <w:rFonts w:cs="Tahoma"/>
          <w:szCs w:val="18"/>
        </w:rPr>
        <w:t xml:space="preserve">, uno de los símbolos de la ciudad, hasta llegar a la </w:t>
      </w:r>
      <w:r w:rsidRPr="00860897">
        <w:rPr>
          <w:rFonts w:cs="Tahoma"/>
          <w:b/>
          <w:bCs/>
          <w:szCs w:val="18"/>
        </w:rPr>
        <w:t>Catedral de Notre</w:t>
      </w:r>
      <w:r w:rsidRPr="00860897">
        <w:rPr>
          <w:rFonts w:cs="Tahoma"/>
          <w:b/>
          <w:bCs/>
          <w:szCs w:val="18"/>
        </w:rPr>
        <w:noBreakHyphen/>
        <w:t>Dame de Ruán</w:t>
      </w:r>
      <w:r w:rsidRPr="00860897">
        <w:rPr>
          <w:rFonts w:cs="Tahoma"/>
          <w:szCs w:val="18"/>
        </w:rPr>
        <w:t xml:space="preserve">, inmortalizada en las famosas series pictóricas de </w:t>
      </w:r>
      <w:r w:rsidRPr="00860897">
        <w:rPr>
          <w:rFonts w:cs="Tahoma"/>
          <w:b/>
          <w:bCs/>
          <w:szCs w:val="18"/>
        </w:rPr>
        <w:t>Claude Monet</w:t>
      </w:r>
      <w:r w:rsidRPr="00860897">
        <w:rPr>
          <w:rFonts w:cs="Tahoma"/>
          <w:szCs w:val="18"/>
        </w:rPr>
        <w:t xml:space="preserve">. El recorrido finaliza en la </w:t>
      </w:r>
      <w:r w:rsidRPr="00860897">
        <w:rPr>
          <w:rFonts w:cs="Tahoma"/>
          <w:b/>
          <w:bCs/>
          <w:szCs w:val="18"/>
        </w:rPr>
        <w:t>Plaza del Viejo Mercado</w:t>
      </w:r>
      <w:r w:rsidRPr="00860897">
        <w:rPr>
          <w:rFonts w:cs="Tahoma"/>
          <w:szCs w:val="18"/>
        </w:rPr>
        <w:t xml:space="preserve">, escenario histórico de la ejecución de </w:t>
      </w:r>
      <w:r w:rsidRPr="00860897">
        <w:rPr>
          <w:rFonts w:cs="Tahoma"/>
          <w:b/>
          <w:bCs/>
          <w:szCs w:val="18"/>
        </w:rPr>
        <w:t>Juana de Arco</w:t>
      </w:r>
      <w:r w:rsidRPr="00860897">
        <w:rPr>
          <w:rFonts w:cs="Tahoma"/>
          <w:szCs w:val="18"/>
        </w:rPr>
        <w:t xml:space="preserve"> en 1431. Dispondremos de </w:t>
      </w:r>
      <w:r w:rsidRPr="00860897">
        <w:rPr>
          <w:rFonts w:cs="Tahoma"/>
          <w:b/>
          <w:bCs/>
          <w:szCs w:val="18"/>
        </w:rPr>
        <w:t>tiempo libre</w:t>
      </w:r>
      <w:r w:rsidRPr="00860897">
        <w:rPr>
          <w:rFonts w:cs="Tahoma"/>
          <w:szCs w:val="18"/>
        </w:rPr>
        <w:t xml:space="preserve"> para almorzar por cuenta propia. A continuación, continuaremos hacia la costa normanda para llegar a </w:t>
      </w:r>
      <w:r w:rsidRPr="00860897">
        <w:rPr>
          <w:rFonts w:cs="Tahoma"/>
          <w:b/>
          <w:bCs/>
          <w:szCs w:val="18"/>
        </w:rPr>
        <w:t>Étretat</w:t>
      </w:r>
      <w:r w:rsidRPr="00860897">
        <w:rPr>
          <w:rFonts w:cs="Tahoma"/>
          <w:szCs w:val="18"/>
        </w:rPr>
        <w:t xml:space="preserve">, uno de los paisajes naturales más emblemáticos de Francia. Caminaremos hasta la zona de la playa, desde donde se pueden contemplar sus espectaculares </w:t>
      </w:r>
      <w:r w:rsidRPr="00860897">
        <w:rPr>
          <w:rFonts w:cs="Tahoma"/>
          <w:b/>
          <w:bCs/>
          <w:szCs w:val="18"/>
        </w:rPr>
        <w:t>acantilados de tiza blanca</w:t>
      </w:r>
      <w:r w:rsidRPr="00860897">
        <w:rPr>
          <w:rFonts w:cs="Tahoma"/>
          <w:szCs w:val="18"/>
        </w:rPr>
        <w:t xml:space="preserve">, que se elevan sobre el Canal de la Mancha. Entre las formaciones más destacadas se encuentran la </w:t>
      </w:r>
      <w:r w:rsidRPr="00860897">
        <w:rPr>
          <w:rFonts w:cs="Tahoma"/>
          <w:b/>
          <w:bCs/>
          <w:szCs w:val="18"/>
        </w:rPr>
        <w:t>Porte d’Aval</w:t>
      </w:r>
      <w:r w:rsidRPr="00860897">
        <w:rPr>
          <w:rFonts w:cs="Tahoma"/>
          <w:szCs w:val="18"/>
        </w:rPr>
        <w:t xml:space="preserve"> y la </w:t>
      </w:r>
      <w:r w:rsidRPr="00860897">
        <w:rPr>
          <w:rFonts w:cs="Tahoma"/>
          <w:b/>
          <w:bCs/>
          <w:szCs w:val="18"/>
        </w:rPr>
        <w:t>Aiguille</w:t>
      </w:r>
      <w:r w:rsidRPr="00860897">
        <w:rPr>
          <w:rFonts w:cs="Tahoma"/>
          <w:szCs w:val="18"/>
        </w:rPr>
        <w:t xml:space="preserve">, que han servido de inspiración a artistas como </w:t>
      </w:r>
      <w:r w:rsidRPr="00860897">
        <w:rPr>
          <w:rFonts w:cs="Tahoma"/>
          <w:b/>
          <w:bCs/>
          <w:szCs w:val="18"/>
        </w:rPr>
        <w:t>Monet</w:t>
      </w:r>
      <w:r w:rsidRPr="00860897">
        <w:rPr>
          <w:rFonts w:cs="Tahoma"/>
          <w:szCs w:val="18"/>
        </w:rPr>
        <w:t xml:space="preserve"> y </w:t>
      </w:r>
      <w:r w:rsidRPr="00860897">
        <w:rPr>
          <w:rFonts w:cs="Tahoma"/>
          <w:b/>
          <w:bCs/>
          <w:szCs w:val="18"/>
        </w:rPr>
        <w:t>Courbet</w:t>
      </w:r>
      <w:r w:rsidRPr="00860897">
        <w:rPr>
          <w:rFonts w:cs="Tahoma"/>
          <w:szCs w:val="18"/>
        </w:rPr>
        <w:t xml:space="preserve">. Por la tarde, proseguiremos hasta </w:t>
      </w:r>
      <w:r w:rsidRPr="00860897">
        <w:rPr>
          <w:rFonts w:cs="Tahoma"/>
          <w:b/>
          <w:bCs/>
          <w:szCs w:val="18"/>
        </w:rPr>
        <w:t>Le Havre</w:t>
      </w:r>
      <w:r w:rsidRPr="00860897">
        <w:rPr>
          <w:rFonts w:cs="Tahoma"/>
          <w:szCs w:val="18"/>
        </w:rPr>
        <w:t xml:space="preserve">, ciudad portuaria de gran relevancia histórica, completamente reconstruida tras la Segunda Guerra Mundial y declarada </w:t>
      </w:r>
      <w:r w:rsidRPr="00860897">
        <w:rPr>
          <w:rFonts w:cs="Tahoma"/>
          <w:b/>
          <w:bCs/>
          <w:szCs w:val="18"/>
        </w:rPr>
        <w:t>Patrimonio de la Humanidad por la UNESCO</w:t>
      </w:r>
      <w:r w:rsidRPr="00860897">
        <w:rPr>
          <w:rFonts w:cs="Tahoma"/>
          <w:szCs w:val="18"/>
        </w:rPr>
        <w:t xml:space="preserve"> por su singular urbanismo moderno. Alojamiento y desayuno en el </w:t>
      </w:r>
      <w:r w:rsidRPr="00860897">
        <w:rPr>
          <w:rFonts w:cs="Tahoma"/>
          <w:b/>
          <w:bCs/>
          <w:szCs w:val="18"/>
        </w:rPr>
        <w:t>Hilton Garden Inn Le Havre Centre</w:t>
      </w:r>
      <w:r w:rsidRPr="00860897">
        <w:rPr>
          <w:rFonts w:cs="Tahoma"/>
          <w:szCs w:val="18"/>
        </w:rPr>
        <w:t xml:space="preserve"> o similar.</w:t>
      </w:r>
    </w:p>
    <w:p w14:paraId="59518C08" w14:textId="77777777" w:rsidR="00860897" w:rsidRPr="00860897" w:rsidRDefault="00860897" w:rsidP="00860897">
      <w:pPr>
        <w:spacing w:before="0" w:after="0" w:line="278" w:lineRule="auto"/>
        <w:rPr>
          <w:rFonts w:asciiTheme="minorHAnsi" w:hAnsiTheme="minorHAnsi"/>
          <w:sz w:val="24"/>
          <w:lang w:val="fr-FR"/>
        </w:rPr>
      </w:pPr>
      <w:r w:rsidRPr="00860897">
        <w:rPr>
          <w:rFonts w:cs="Tahoma"/>
          <w:b/>
          <w:bCs/>
          <w:szCs w:val="18"/>
          <w:lang w:val="fr-FR"/>
        </w:rPr>
        <w:t>DÍA 11. LE HAVRE – MONT SAINT MICHEL – RENNES – NANTES</w:t>
      </w:r>
    </w:p>
    <w:p w14:paraId="52D2A67E" w14:textId="77777777" w:rsidR="00860897" w:rsidRPr="00860897" w:rsidRDefault="00860897" w:rsidP="00AE191D">
      <w:pPr>
        <w:spacing w:after="0"/>
        <w:rPr>
          <w:rFonts w:eastAsia="Times New Roman" w:cs="Tahoma"/>
          <w:kern w:val="0"/>
          <w:szCs w:val="18"/>
          <w14:ligatures w14:val="none"/>
        </w:rPr>
      </w:pPr>
      <w:r w:rsidRPr="00860897">
        <w:rPr>
          <w:rFonts w:eastAsia="Times New Roman" w:cs="Tahoma"/>
          <w:kern w:val="0"/>
          <w:szCs w:val="18"/>
          <w14:ligatures w14:val="none"/>
        </w:rPr>
        <w:t xml:space="preserve">Tras el desayuno, partiremos hacia el </w:t>
      </w:r>
      <w:r w:rsidRPr="00860897">
        <w:rPr>
          <w:rFonts w:eastAsia="Times New Roman" w:cs="Tahoma"/>
          <w:b/>
          <w:bCs/>
          <w:kern w:val="0"/>
          <w:szCs w:val="18"/>
          <w14:ligatures w14:val="none"/>
        </w:rPr>
        <w:t>Mont Saint</w:t>
      </w:r>
      <w:r w:rsidRPr="00860897">
        <w:rPr>
          <w:rFonts w:eastAsia="Times New Roman" w:cs="Tahoma"/>
          <w:b/>
          <w:bCs/>
          <w:kern w:val="0"/>
          <w:szCs w:val="18"/>
          <w14:ligatures w14:val="none"/>
        </w:rPr>
        <w:noBreakHyphen/>
        <w:t>Michel</w:t>
      </w:r>
      <w:r w:rsidRPr="00860897">
        <w:rPr>
          <w:rFonts w:eastAsia="Times New Roman" w:cs="Tahoma"/>
          <w:kern w:val="0"/>
          <w:szCs w:val="18"/>
          <w14:ligatures w14:val="none"/>
        </w:rPr>
        <w:t xml:space="preserve">, uno de los lugares más emblemáticos y fascinantes de Francia. Este islote rocoso, coronado por su impresionante </w:t>
      </w:r>
      <w:r w:rsidRPr="00860897">
        <w:rPr>
          <w:rFonts w:eastAsia="Times New Roman" w:cs="Tahoma"/>
          <w:b/>
          <w:bCs/>
          <w:kern w:val="0"/>
          <w:szCs w:val="18"/>
          <w14:ligatures w14:val="none"/>
        </w:rPr>
        <w:t>abadía medieval</w:t>
      </w:r>
      <w:r w:rsidRPr="00860897">
        <w:rPr>
          <w:rFonts w:eastAsia="Times New Roman" w:cs="Tahoma"/>
          <w:kern w:val="0"/>
          <w:szCs w:val="18"/>
          <w14:ligatures w14:val="none"/>
        </w:rPr>
        <w:t xml:space="preserve">, ha sido lugar de culto y peregrinación durante siglos. La </w:t>
      </w:r>
      <w:r w:rsidRPr="00860897">
        <w:rPr>
          <w:rFonts w:eastAsia="Times New Roman" w:cs="Tahoma"/>
          <w:b/>
          <w:bCs/>
          <w:kern w:val="0"/>
          <w:szCs w:val="18"/>
          <w14:ligatures w14:val="none"/>
        </w:rPr>
        <w:t>entrada a la abadía está incluida</w:t>
      </w:r>
      <w:r w:rsidRPr="00860897">
        <w:rPr>
          <w:rFonts w:eastAsia="Times New Roman" w:cs="Tahoma"/>
          <w:kern w:val="0"/>
          <w:szCs w:val="18"/>
          <w14:ligatures w14:val="none"/>
        </w:rPr>
        <w:t xml:space="preserve">, permitiendo descubrir su arquitectura monumental y disfrutar de las vistas que ofrece este enclave único, cuyo paisaje cambia constantemente con el ritmo de las mareas. Tiempo para pasear por sus calles empedradas y absorber la atmósfera tan especial del lugar. A continuación, continuaremos hacia </w:t>
      </w:r>
      <w:r w:rsidRPr="00860897">
        <w:rPr>
          <w:rFonts w:eastAsia="Times New Roman" w:cs="Tahoma"/>
          <w:b/>
          <w:bCs/>
          <w:kern w:val="0"/>
          <w:szCs w:val="18"/>
          <w14:ligatures w14:val="none"/>
        </w:rPr>
        <w:t>Rennes</w:t>
      </w:r>
      <w:r w:rsidRPr="00860897">
        <w:rPr>
          <w:rFonts w:eastAsia="Times New Roman" w:cs="Tahoma"/>
          <w:kern w:val="0"/>
          <w:szCs w:val="18"/>
          <w14:ligatures w14:val="none"/>
        </w:rPr>
        <w:t xml:space="preserve">, capital de la región de </w:t>
      </w:r>
      <w:r w:rsidRPr="00860897">
        <w:rPr>
          <w:rFonts w:eastAsia="Times New Roman" w:cs="Tahoma"/>
          <w:b/>
          <w:bCs/>
          <w:kern w:val="0"/>
          <w:szCs w:val="18"/>
          <w14:ligatures w14:val="none"/>
        </w:rPr>
        <w:t>Bretaña</w:t>
      </w:r>
      <w:r w:rsidRPr="00860897">
        <w:rPr>
          <w:rFonts w:eastAsia="Times New Roman" w:cs="Tahoma"/>
          <w:kern w:val="0"/>
          <w:szCs w:val="18"/>
          <w14:ligatures w14:val="none"/>
        </w:rPr>
        <w:t xml:space="preserve">. A la llegada realizaremos un </w:t>
      </w:r>
      <w:r w:rsidRPr="00860897">
        <w:rPr>
          <w:rFonts w:eastAsia="Times New Roman" w:cs="Tahoma"/>
          <w:b/>
          <w:bCs/>
          <w:kern w:val="0"/>
          <w:szCs w:val="18"/>
          <w14:ligatures w14:val="none"/>
        </w:rPr>
        <w:t>recorrido a pie por el casco histórico</w:t>
      </w:r>
      <w:r w:rsidRPr="00860897">
        <w:rPr>
          <w:rFonts w:eastAsia="Times New Roman" w:cs="Tahoma"/>
          <w:kern w:val="0"/>
          <w:szCs w:val="18"/>
          <w14:ligatures w14:val="none"/>
        </w:rPr>
        <w:t xml:space="preserve">, comenzando en el entorno de la </w:t>
      </w:r>
      <w:r w:rsidRPr="00860897">
        <w:rPr>
          <w:rFonts w:eastAsia="Times New Roman" w:cs="Tahoma"/>
          <w:b/>
          <w:bCs/>
          <w:kern w:val="0"/>
          <w:szCs w:val="18"/>
          <w14:ligatures w14:val="none"/>
        </w:rPr>
        <w:t>iglesia de Saint</w:t>
      </w:r>
      <w:r w:rsidRPr="00860897">
        <w:rPr>
          <w:rFonts w:eastAsia="Times New Roman" w:cs="Tahoma"/>
          <w:b/>
          <w:bCs/>
          <w:kern w:val="0"/>
          <w:szCs w:val="18"/>
          <w14:ligatures w14:val="none"/>
        </w:rPr>
        <w:noBreakHyphen/>
        <w:t>Melaine</w:t>
      </w:r>
      <w:r w:rsidRPr="00860897">
        <w:rPr>
          <w:rFonts w:eastAsia="Times New Roman" w:cs="Tahoma"/>
          <w:kern w:val="0"/>
          <w:szCs w:val="18"/>
          <w14:ligatures w14:val="none"/>
        </w:rPr>
        <w:t xml:space="preserve"> y paseando por algunas de las calles más características de la ciudad, hasta llegar a la </w:t>
      </w:r>
      <w:r w:rsidRPr="00860897">
        <w:rPr>
          <w:rFonts w:eastAsia="Times New Roman" w:cs="Tahoma"/>
          <w:b/>
          <w:bCs/>
          <w:kern w:val="0"/>
          <w:szCs w:val="18"/>
          <w14:ligatures w14:val="none"/>
        </w:rPr>
        <w:t>Plaza del Parlamento de Bretaña</w:t>
      </w:r>
      <w:r w:rsidRPr="00860897">
        <w:rPr>
          <w:rFonts w:eastAsia="Times New Roman" w:cs="Tahoma"/>
          <w:kern w:val="0"/>
          <w:szCs w:val="18"/>
          <w14:ligatures w14:val="none"/>
        </w:rPr>
        <w:t xml:space="preserve">, uno de los edificios civiles más representativos de la región. Tras la visita, dispondremos de </w:t>
      </w:r>
      <w:r w:rsidRPr="00860897">
        <w:rPr>
          <w:rFonts w:eastAsia="Times New Roman" w:cs="Tahoma"/>
          <w:b/>
          <w:bCs/>
          <w:kern w:val="0"/>
          <w:szCs w:val="18"/>
          <w14:ligatures w14:val="none"/>
        </w:rPr>
        <w:t>tiempo libre</w:t>
      </w:r>
      <w:r w:rsidRPr="00860897">
        <w:rPr>
          <w:rFonts w:eastAsia="Times New Roman" w:cs="Tahoma"/>
          <w:kern w:val="0"/>
          <w:szCs w:val="18"/>
          <w14:ligatures w14:val="none"/>
        </w:rPr>
        <w:t xml:space="preserve"> para pasear y disfrutar del ambiente local. Por la tarde nos dirigiremos a </w:t>
      </w:r>
      <w:r w:rsidRPr="00860897">
        <w:rPr>
          <w:rFonts w:eastAsia="Times New Roman" w:cs="Tahoma"/>
          <w:b/>
          <w:bCs/>
          <w:kern w:val="0"/>
          <w:szCs w:val="18"/>
          <w14:ligatures w14:val="none"/>
        </w:rPr>
        <w:t>Nantes</w:t>
      </w:r>
      <w:r w:rsidRPr="00860897">
        <w:rPr>
          <w:rFonts w:eastAsia="Times New Roman" w:cs="Tahoma"/>
          <w:kern w:val="0"/>
          <w:szCs w:val="18"/>
          <w14:ligatures w14:val="none"/>
        </w:rPr>
        <w:t xml:space="preserve">, ciudad ligada históricamente a los Duques de Bretaña y al comercio atlántico. A la llegada realizaremos una </w:t>
      </w:r>
      <w:r w:rsidRPr="00860897">
        <w:rPr>
          <w:rFonts w:eastAsia="Times New Roman" w:cs="Tahoma"/>
          <w:b/>
          <w:bCs/>
          <w:kern w:val="0"/>
          <w:szCs w:val="18"/>
          <w14:ligatures w14:val="none"/>
        </w:rPr>
        <w:t>visita panorámica</w:t>
      </w:r>
      <w:r w:rsidRPr="00860897">
        <w:rPr>
          <w:rFonts w:eastAsia="Times New Roman" w:cs="Tahoma"/>
          <w:kern w:val="0"/>
          <w:szCs w:val="18"/>
          <w14:ligatures w14:val="none"/>
        </w:rPr>
        <w:t xml:space="preserve"> que permitirá contemplar algunos de sus principales monumentos, como la </w:t>
      </w:r>
      <w:r w:rsidRPr="00860897">
        <w:rPr>
          <w:rFonts w:eastAsia="Times New Roman" w:cs="Tahoma"/>
          <w:b/>
          <w:bCs/>
          <w:kern w:val="0"/>
          <w:szCs w:val="18"/>
          <w14:ligatures w14:val="none"/>
        </w:rPr>
        <w:t>Catedral de San Pedro y San Pablo</w:t>
      </w:r>
      <w:r w:rsidRPr="00860897">
        <w:rPr>
          <w:rFonts w:eastAsia="Times New Roman" w:cs="Tahoma"/>
          <w:kern w:val="0"/>
          <w:szCs w:val="18"/>
          <w14:ligatures w14:val="none"/>
        </w:rPr>
        <w:t xml:space="preserve"> y el </w:t>
      </w:r>
      <w:r w:rsidRPr="00860897">
        <w:rPr>
          <w:rFonts w:eastAsia="Times New Roman" w:cs="Tahoma"/>
          <w:b/>
          <w:bCs/>
          <w:kern w:val="0"/>
          <w:szCs w:val="18"/>
          <w14:ligatures w14:val="none"/>
        </w:rPr>
        <w:t>Castillo de los Duques de Bretaña</w:t>
      </w:r>
      <w:r w:rsidRPr="00860897">
        <w:rPr>
          <w:rFonts w:eastAsia="Times New Roman" w:cs="Tahoma"/>
          <w:kern w:val="0"/>
          <w:szCs w:val="18"/>
          <w14:ligatures w14:val="none"/>
        </w:rPr>
        <w:t>, que se podrá admirar desde el exterior. Esta primera toma de contacto mostrará el carácter dinámico y cultural de la ciudad, que combina su pasado histórico con una notable renovación urbana. Alojamiento y desayuno en el Novotel Nantes Centre Bord de Loire o similar.</w:t>
      </w:r>
    </w:p>
    <w:p w14:paraId="114B7E9E" w14:textId="77777777" w:rsidR="00860897" w:rsidRPr="00860897" w:rsidRDefault="00860897" w:rsidP="00AE191D">
      <w:pPr>
        <w:rPr>
          <w:rFonts w:eastAsia="Times New Roman" w:cs="Tahoma"/>
          <w:b/>
          <w:bCs/>
          <w:kern w:val="0"/>
          <w:szCs w:val="18"/>
          <w14:ligatures w14:val="none"/>
        </w:rPr>
      </w:pPr>
      <w:r w:rsidRPr="00860897">
        <w:rPr>
          <w:rFonts w:eastAsia="Times New Roman" w:cs="Tahoma"/>
          <w:b/>
          <w:bCs/>
          <w:kern w:val="0"/>
          <w:szCs w:val="18"/>
          <w14:ligatures w14:val="none"/>
        </w:rPr>
        <w:t>DÍA 12. NANTES – LA ROCHELLE – BURDEOS</w:t>
      </w:r>
    </w:p>
    <w:p w14:paraId="2E75C21F" w14:textId="77777777" w:rsidR="00860897" w:rsidRPr="00860897" w:rsidRDefault="00860897" w:rsidP="00860897">
      <w:pPr>
        <w:spacing w:before="0" w:after="0"/>
        <w:rPr>
          <w:rFonts w:eastAsia="Times New Roman" w:cs="Tahoma"/>
          <w:kern w:val="0"/>
          <w:szCs w:val="18"/>
          <w14:ligatures w14:val="none"/>
        </w:rPr>
      </w:pPr>
      <w:r w:rsidRPr="00860897">
        <w:rPr>
          <w:rFonts w:eastAsia="Times New Roman" w:cs="Tahoma"/>
          <w:kern w:val="0"/>
          <w:szCs w:val="18"/>
          <w14:ligatures w14:val="none"/>
        </w:rPr>
        <w:t xml:space="preserve">Tras el desayuno, comenzaremos la jornada acercándonos al </w:t>
      </w:r>
      <w:r w:rsidRPr="00860897">
        <w:rPr>
          <w:rFonts w:eastAsia="Times New Roman" w:cs="Tahoma"/>
          <w:b/>
          <w:bCs/>
          <w:kern w:val="0"/>
          <w:szCs w:val="18"/>
          <w14:ligatures w14:val="none"/>
        </w:rPr>
        <w:t>entorno de Les Machines de l’Île</w:t>
      </w:r>
      <w:r w:rsidRPr="00860897">
        <w:rPr>
          <w:rFonts w:eastAsia="Times New Roman" w:cs="Tahoma"/>
          <w:kern w:val="0"/>
          <w:szCs w:val="18"/>
          <w14:ligatures w14:val="none"/>
        </w:rPr>
        <w:t xml:space="preserve">, uno de los espacios más singulares de Nantes. Esta área urbana, inspirada en el imaginario creativo de </w:t>
      </w:r>
      <w:r w:rsidRPr="00860897">
        <w:rPr>
          <w:rFonts w:eastAsia="Times New Roman" w:cs="Tahoma"/>
          <w:b/>
          <w:bCs/>
          <w:kern w:val="0"/>
          <w:szCs w:val="18"/>
          <w14:ligatures w14:val="none"/>
        </w:rPr>
        <w:t>Julio Verne</w:t>
      </w:r>
      <w:r w:rsidRPr="00860897">
        <w:rPr>
          <w:rFonts w:eastAsia="Times New Roman" w:cs="Tahoma"/>
          <w:kern w:val="0"/>
          <w:szCs w:val="18"/>
          <w14:ligatures w14:val="none"/>
        </w:rPr>
        <w:t xml:space="preserve">, permite descubrir algunas de sus impresionantes estructuras mecánicas desde el exterior, pasear por la zona y realizar fotografías. A continuación, partiremos hacia </w:t>
      </w:r>
      <w:r w:rsidRPr="00860897">
        <w:rPr>
          <w:rFonts w:eastAsia="Times New Roman" w:cs="Tahoma"/>
          <w:b/>
          <w:bCs/>
          <w:kern w:val="0"/>
          <w:szCs w:val="18"/>
          <w14:ligatures w14:val="none"/>
        </w:rPr>
        <w:t>La Rochelle</w:t>
      </w:r>
      <w:r w:rsidRPr="00860897">
        <w:rPr>
          <w:rFonts w:eastAsia="Times New Roman" w:cs="Tahoma"/>
          <w:kern w:val="0"/>
          <w:szCs w:val="18"/>
          <w14:ligatures w14:val="none"/>
        </w:rPr>
        <w:t xml:space="preserve">, encantadora ciudad costera con un destacado legado marítimo. A nuestra llegada pasearemos por el área del </w:t>
      </w:r>
      <w:r w:rsidRPr="00860897">
        <w:rPr>
          <w:rFonts w:eastAsia="Times New Roman" w:cs="Tahoma"/>
          <w:b/>
          <w:bCs/>
          <w:kern w:val="0"/>
          <w:szCs w:val="18"/>
          <w14:ligatures w14:val="none"/>
        </w:rPr>
        <w:t>Puerto Viejo</w:t>
      </w:r>
      <w:r w:rsidRPr="00860897">
        <w:rPr>
          <w:rFonts w:eastAsia="Times New Roman" w:cs="Tahoma"/>
          <w:kern w:val="0"/>
          <w:szCs w:val="18"/>
          <w14:ligatures w14:val="none"/>
        </w:rPr>
        <w:t xml:space="preserve">, donde las icónicas </w:t>
      </w:r>
      <w:r w:rsidRPr="00860897">
        <w:rPr>
          <w:rFonts w:eastAsia="Times New Roman" w:cs="Tahoma"/>
          <w:b/>
          <w:bCs/>
          <w:kern w:val="0"/>
          <w:szCs w:val="18"/>
          <w14:ligatures w14:val="none"/>
        </w:rPr>
        <w:t>torres medievales</w:t>
      </w:r>
      <w:r w:rsidRPr="00860897">
        <w:rPr>
          <w:rFonts w:eastAsia="Times New Roman" w:cs="Tahoma"/>
          <w:kern w:val="0"/>
          <w:szCs w:val="18"/>
          <w14:ligatures w14:val="none"/>
        </w:rPr>
        <w:t xml:space="preserve"> siguen vigilando la entrada al puerto como testigos de su pasado naval. Dispondrán de </w:t>
      </w:r>
      <w:r w:rsidRPr="00860897">
        <w:rPr>
          <w:rFonts w:eastAsia="Times New Roman" w:cs="Tahoma"/>
          <w:b/>
          <w:bCs/>
          <w:kern w:val="0"/>
          <w:szCs w:val="18"/>
          <w14:ligatures w14:val="none"/>
        </w:rPr>
        <w:t>tiempo libre para almorzar</w:t>
      </w:r>
      <w:r w:rsidRPr="00860897">
        <w:rPr>
          <w:rFonts w:eastAsia="Times New Roman" w:cs="Tahoma"/>
          <w:kern w:val="0"/>
          <w:szCs w:val="18"/>
          <w14:ligatures w14:val="none"/>
        </w:rPr>
        <w:t xml:space="preserve"> y disfrutar del animado ambiente portuario, con vistas al mar. De manera opcional, se podrá admirar desde el exterior el </w:t>
      </w:r>
      <w:r w:rsidRPr="00860897">
        <w:rPr>
          <w:rFonts w:eastAsia="Times New Roman" w:cs="Tahoma"/>
          <w:b/>
          <w:bCs/>
          <w:kern w:val="0"/>
          <w:szCs w:val="18"/>
          <w14:ligatures w14:val="none"/>
        </w:rPr>
        <w:t>Acuario de La Rochelle</w:t>
      </w:r>
      <w:r w:rsidRPr="00860897">
        <w:rPr>
          <w:rFonts w:eastAsia="Times New Roman" w:cs="Tahoma"/>
          <w:kern w:val="0"/>
          <w:szCs w:val="18"/>
          <w14:ligatures w14:val="none"/>
        </w:rPr>
        <w:t xml:space="preserve">, uno de los más grandes de Europa. Por la tarde continuaremos hacia </w:t>
      </w:r>
      <w:r w:rsidRPr="00860897">
        <w:rPr>
          <w:rFonts w:eastAsia="Times New Roman" w:cs="Tahoma"/>
          <w:b/>
          <w:bCs/>
          <w:kern w:val="0"/>
          <w:szCs w:val="18"/>
          <w14:ligatures w14:val="none"/>
        </w:rPr>
        <w:t>Burdeos</w:t>
      </w:r>
      <w:r w:rsidRPr="00860897">
        <w:rPr>
          <w:rFonts w:eastAsia="Times New Roman" w:cs="Tahoma"/>
          <w:kern w:val="0"/>
          <w:szCs w:val="18"/>
          <w14:ligatures w14:val="none"/>
        </w:rPr>
        <w:t xml:space="preserve">, elegante capital de la región de Aquitania, reconocida por su refinada arquitectura y su estrecha vinculación con el mundo del vino. A la llegada realizaremos una </w:t>
      </w:r>
      <w:r w:rsidRPr="00860897">
        <w:rPr>
          <w:rFonts w:eastAsia="Times New Roman" w:cs="Tahoma"/>
          <w:b/>
          <w:bCs/>
          <w:kern w:val="0"/>
          <w:szCs w:val="18"/>
          <w14:ligatures w14:val="none"/>
        </w:rPr>
        <w:t>visita panorámica y recorrido a pie</w:t>
      </w:r>
      <w:r w:rsidRPr="00860897">
        <w:rPr>
          <w:rFonts w:eastAsia="Times New Roman" w:cs="Tahoma"/>
          <w:kern w:val="0"/>
          <w:szCs w:val="18"/>
          <w14:ligatures w14:val="none"/>
        </w:rPr>
        <w:t xml:space="preserve"> por algunos de sus espacios más emblemáticos, como la </w:t>
      </w:r>
      <w:r w:rsidRPr="00860897">
        <w:rPr>
          <w:rFonts w:eastAsia="Times New Roman" w:cs="Tahoma"/>
          <w:b/>
          <w:bCs/>
          <w:kern w:val="0"/>
          <w:szCs w:val="18"/>
          <w14:ligatures w14:val="none"/>
        </w:rPr>
        <w:t>Place des Quinconces</w:t>
      </w:r>
      <w:r w:rsidRPr="00860897">
        <w:rPr>
          <w:rFonts w:eastAsia="Times New Roman" w:cs="Tahoma"/>
          <w:kern w:val="0"/>
          <w:szCs w:val="18"/>
          <w14:ligatures w14:val="none"/>
        </w:rPr>
        <w:t xml:space="preserve">, la </w:t>
      </w:r>
      <w:r w:rsidRPr="00860897">
        <w:rPr>
          <w:rFonts w:eastAsia="Times New Roman" w:cs="Tahoma"/>
          <w:b/>
          <w:bCs/>
          <w:kern w:val="0"/>
          <w:szCs w:val="18"/>
          <w14:ligatures w14:val="none"/>
        </w:rPr>
        <w:t>Place de la Bourse</w:t>
      </w:r>
      <w:r w:rsidRPr="00860897">
        <w:rPr>
          <w:rFonts w:eastAsia="Times New Roman" w:cs="Tahoma"/>
          <w:kern w:val="0"/>
          <w:szCs w:val="18"/>
          <w14:ligatures w14:val="none"/>
        </w:rPr>
        <w:t xml:space="preserve"> con su famoso </w:t>
      </w:r>
      <w:r w:rsidRPr="00860897">
        <w:rPr>
          <w:rFonts w:eastAsia="Times New Roman" w:cs="Tahoma"/>
          <w:b/>
          <w:bCs/>
          <w:kern w:val="0"/>
          <w:szCs w:val="18"/>
          <w14:ligatures w14:val="none"/>
        </w:rPr>
        <w:t>Espejo de Agua</w:t>
      </w:r>
      <w:r w:rsidRPr="00860897">
        <w:rPr>
          <w:rFonts w:eastAsia="Times New Roman" w:cs="Tahoma"/>
          <w:kern w:val="0"/>
          <w:szCs w:val="18"/>
          <w14:ligatures w14:val="none"/>
        </w:rPr>
        <w:t xml:space="preserve">, y el entorno del </w:t>
      </w:r>
      <w:r w:rsidRPr="00860897">
        <w:rPr>
          <w:rFonts w:eastAsia="Times New Roman" w:cs="Tahoma"/>
          <w:b/>
          <w:bCs/>
          <w:kern w:val="0"/>
          <w:szCs w:val="18"/>
          <w14:ligatures w14:val="none"/>
        </w:rPr>
        <w:t>Gran Teatro</w:t>
      </w:r>
      <w:r w:rsidRPr="00860897">
        <w:rPr>
          <w:rFonts w:eastAsia="Times New Roman" w:cs="Tahoma"/>
          <w:kern w:val="0"/>
          <w:szCs w:val="18"/>
          <w14:ligatures w14:val="none"/>
        </w:rPr>
        <w:t>, joya del neoclasicismo francés. Finalizaremos el paseo por el centro histórico, donde se respira el carácter señorial y vibrante de la ciudad. Alojamiento y desayuno en el Novotel Bordeaux Centre Gare Saint</w:t>
      </w:r>
      <w:r w:rsidRPr="00860897">
        <w:rPr>
          <w:rFonts w:eastAsia="Times New Roman" w:cs="Tahoma"/>
          <w:kern w:val="0"/>
          <w:szCs w:val="18"/>
          <w14:ligatures w14:val="none"/>
        </w:rPr>
        <w:noBreakHyphen/>
        <w:t>Jean o similar.</w:t>
      </w:r>
    </w:p>
    <w:p w14:paraId="2D2CA336" w14:textId="77777777" w:rsidR="00860897" w:rsidRPr="00860897" w:rsidRDefault="00860897" w:rsidP="00AE191D">
      <w:pPr>
        <w:rPr>
          <w:rFonts w:eastAsia="Times New Roman" w:cs="Tahoma"/>
          <w:b/>
          <w:bCs/>
          <w:kern w:val="0"/>
          <w:szCs w:val="18"/>
          <w14:ligatures w14:val="none"/>
        </w:rPr>
      </w:pPr>
      <w:r w:rsidRPr="00860897">
        <w:rPr>
          <w:rFonts w:eastAsia="Times New Roman" w:cs="Tahoma"/>
          <w:b/>
          <w:bCs/>
          <w:kern w:val="0"/>
          <w:szCs w:val="18"/>
          <w14:ligatures w14:val="none"/>
        </w:rPr>
        <w:t>DÍA 13. BURDEOS – POITIERS – TOURS</w:t>
      </w:r>
    </w:p>
    <w:p w14:paraId="1572F2BB" w14:textId="77777777" w:rsidR="00860897" w:rsidRPr="00860897" w:rsidRDefault="00860897" w:rsidP="00860897">
      <w:pPr>
        <w:spacing w:before="0" w:after="0"/>
        <w:rPr>
          <w:rFonts w:eastAsia="Times New Roman" w:cs="Tahoma"/>
          <w:kern w:val="0"/>
          <w:szCs w:val="18"/>
          <w14:ligatures w14:val="none"/>
        </w:rPr>
      </w:pPr>
      <w:r w:rsidRPr="00860897">
        <w:rPr>
          <w:rFonts w:eastAsia="Times New Roman" w:cs="Tahoma"/>
          <w:kern w:val="0"/>
          <w:szCs w:val="18"/>
          <w14:ligatures w14:val="none"/>
        </w:rPr>
        <w:t xml:space="preserve">Después del desayuno, tendrán </w:t>
      </w:r>
      <w:r w:rsidRPr="00860897">
        <w:rPr>
          <w:rFonts w:eastAsia="Times New Roman" w:cs="Tahoma"/>
          <w:b/>
          <w:bCs/>
          <w:kern w:val="0"/>
          <w:szCs w:val="18"/>
          <w14:ligatures w14:val="none"/>
        </w:rPr>
        <w:t>algo de tiempo libre para realizar compras de última hora en Burdeos</w:t>
      </w:r>
      <w:r w:rsidRPr="00860897">
        <w:rPr>
          <w:rFonts w:eastAsia="Times New Roman" w:cs="Tahoma"/>
          <w:kern w:val="0"/>
          <w:szCs w:val="18"/>
          <w14:ligatures w14:val="none"/>
        </w:rPr>
        <w:t xml:space="preserve">, antes de continuar el viaje. Dejaremos la ciudad para dirigirnos hacia </w:t>
      </w:r>
      <w:r w:rsidRPr="00860897">
        <w:rPr>
          <w:rFonts w:eastAsia="Times New Roman" w:cs="Tahoma"/>
          <w:b/>
          <w:bCs/>
          <w:kern w:val="0"/>
          <w:szCs w:val="18"/>
          <w14:ligatures w14:val="none"/>
        </w:rPr>
        <w:t>Poitiers</w:t>
      </w:r>
      <w:r w:rsidRPr="00860897">
        <w:rPr>
          <w:rFonts w:eastAsia="Times New Roman" w:cs="Tahoma"/>
          <w:kern w:val="0"/>
          <w:szCs w:val="18"/>
          <w14:ligatures w14:val="none"/>
        </w:rPr>
        <w:t xml:space="preserve">, atravesando agradables paisajes del interior de Francia. A la llegada, </w:t>
      </w:r>
      <w:r w:rsidRPr="00860897">
        <w:rPr>
          <w:rFonts w:eastAsia="Times New Roman" w:cs="Tahoma"/>
          <w:b/>
          <w:bCs/>
          <w:kern w:val="0"/>
          <w:szCs w:val="18"/>
          <w14:ligatures w14:val="none"/>
        </w:rPr>
        <w:t>pasearemos por el centro histórico</w:t>
      </w:r>
      <w:r w:rsidRPr="00860897">
        <w:rPr>
          <w:rFonts w:eastAsia="Times New Roman" w:cs="Tahoma"/>
          <w:kern w:val="0"/>
          <w:szCs w:val="18"/>
          <w14:ligatures w14:val="none"/>
        </w:rPr>
        <w:t xml:space="preserve">, recorriendo el entorno de la </w:t>
      </w:r>
      <w:r w:rsidRPr="00860897">
        <w:rPr>
          <w:rFonts w:eastAsia="Times New Roman" w:cs="Tahoma"/>
          <w:b/>
          <w:bCs/>
          <w:kern w:val="0"/>
          <w:szCs w:val="18"/>
          <w14:ligatures w14:val="none"/>
        </w:rPr>
        <w:t>Catedral de Saint</w:t>
      </w:r>
      <w:r w:rsidRPr="00860897">
        <w:rPr>
          <w:rFonts w:eastAsia="Times New Roman" w:cs="Tahoma"/>
          <w:b/>
          <w:bCs/>
          <w:kern w:val="0"/>
          <w:szCs w:val="18"/>
          <w14:ligatures w14:val="none"/>
        </w:rPr>
        <w:noBreakHyphen/>
        <w:t>Pierre</w:t>
      </w:r>
      <w:r w:rsidRPr="00860897">
        <w:rPr>
          <w:rFonts w:eastAsia="Times New Roman" w:cs="Tahoma"/>
          <w:kern w:val="0"/>
          <w:szCs w:val="18"/>
          <w14:ligatures w14:val="none"/>
        </w:rPr>
        <w:t xml:space="preserve"> y llegando hasta la </w:t>
      </w:r>
      <w:r w:rsidRPr="00860897">
        <w:rPr>
          <w:rFonts w:eastAsia="Times New Roman" w:cs="Tahoma"/>
          <w:b/>
          <w:bCs/>
          <w:kern w:val="0"/>
          <w:szCs w:val="18"/>
          <w14:ligatures w14:val="none"/>
        </w:rPr>
        <w:t>iglesia de Notre</w:t>
      </w:r>
      <w:r w:rsidRPr="00860897">
        <w:rPr>
          <w:rFonts w:eastAsia="Times New Roman" w:cs="Tahoma"/>
          <w:b/>
          <w:bCs/>
          <w:kern w:val="0"/>
          <w:szCs w:val="18"/>
          <w14:ligatures w14:val="none"/>
        </w:rPr>
        <w:noBreakHyphen/>
        <w:t>Dame</w:t>
      </w:r>
      <w:r w:rsidRPr="00860897">
        <w:rPr>
          <w:rFonts w:eastAsia="Times New Roman" w:cs="Tahoma"/>
          <w:b/>
          <w:bCs/>
          <w:kern w:val="0"/>
          <w:szCs w:val="18"/>
          <w14:ligatures w14:val="none"/>
        </w:rPr>
        <w:noBreakHyphen/>
        <w:t>la</w:t>
      </w:r>
      <w:r w:rsidRPr="00860897">
        <w:rPr>
          <w:rFonts w:eastAsia="Times New Roman" w:cs="Tahoma"/>
          <w:b/>
          <w:bCs/>
          <w:kern w:val="0"/>
          <w:szCs w:val="18"/>
          <w14:ligatures w14:val="none"/>
        </w:rPr>
        <w:noBreakHyphen/>
        <w:t>Grande</w:t>
      </w:r>
      <w:r w:rsidRPr="00860897">
        <w:rPr>
          <w:rFonts w:eastAsia="Times New Roman" w:cs="Tahoma"/>
          <w:kern w:val="0"/>
          <w:szCs w:val="18"/>
          <w14:ligatures w14:val="none"/>
        </w:rPr>
        <w:t xml:space="preserve">, uno de los ejemplos más destacados del arte románico francés, apreciable desde el exterior. Esta parada ofrece una buena oportunidad para disfrutar del ambiente urbano antes de retomar la ruta. Por la tarde proseguiremos hacia </w:t>
      </w:r>
      <w:r w:rsidRPr="00860897">
        <w:rPr>
          <w:rFonts w:eastAsia="Times New Roman" w:cs="Tahoma"/>
          <w:b/>
          <w:bCs/>
          <w:kern w:val="0"/>
          <w:szCs w:val="18"/>
          <w14:ligatures w14:val="none"/>
        </w:rPr>
        <w:t>Tours</w:t>
      </w:r>
      <w:r w:rsidRPr="00860897">
        <w:rPr>
          <w:rFonts w:eastAsia="Times New Roman" w:cs="Tahoma"/>
          <w:kern w:val="0"/>
          <w:szCs w:val="18"/>
          <w14:ligatures w14:val="none"/>
        </w:rPr>
        <w:t xml:space="preserve">, ciudad situada a orillas del </w:t>
      </w:r>
      <w:r w:rsidRPr="00860897">
        <w:rPr>
          <w:rFonts w:eastAsia="Times New Roman" w:cs="Tahoma"/>
          <w:b/>
          <w:bCs/>
          <w:kern w:val="0"/>
          <w:szCs w:val="18"/>
          <w14:ligatures w14:val="none"/>
        </w:rPr>
        <w:t>río Loira</w:t>
      </w:r>
      <w:r w:rsidRPr="00860897">
        <w:rPr>
          <w:rFonts w:eastAsia="Times New Roman" w:cs="Tahoma"/>
          <w:kern w:val="0"/>
          <w:szCs w:val="18"/>
          <w14:ligatures w14:val="none"/>
        </w:rPr>
        <w:t xml:space="preserve"> y conocida como la puerta de entrada al Valle del Loira. A nuestra llegada realizaremos un </w:t>
      </w:r>
      <w:r w:rsidRPr="00860897">
        <w:rPr>
          <w:rFonts w:eastAsia="Times New Roman" w:cs="Tahoma"/>
          <w:b/>
          <w:bCs/>
          <w:kern w:val="0"/>
          <w:szCs w:val="18"/>
          <w14:ligatures w14:val="none"/>
        </w:rPr>
        <w:t>paseo a pie por el centro</w:t>
      </w:r>
      <w:r w:rsidRPr="00860897">
        <w:rPr>
          <w:rFonts w:eastAsia="Times New Roman" w:cs="Tahoma"/>
          <w:kern w:val="0"/>
          <w:szCs w:val="18"/>
          <w14:ligatures w14:val="none"/>
        </w:rPr>
        <w:t xml:space="preserve">, comenzando en el entorno de la </w:t>
      </w:r>
      <w:r w:rsidRPr="00860897">
        <w:rPr>
          <w:rFonts w:eastAsia="Times New Roman" w:cs="Tahoma"/>
          <w:b/>
          <w:bCs/>
          <w:kern w:val="0"/>
          <w:szCs w:val="18"/>
          <w14:ligatures w14:val="none"/>
        </w:rPr>
        <w:t>Basílica de San Martín</w:t>
      </w:r>
      <w:r w:rsidRPr="00860897">
        <w:rPr>
          <w:rFonts w:eastAsia="Times New Roman" w:cs="Tahoma"/>
          <w:kern w:val="0"/>
          <w:szCs w:val="18"/>
          <w14:ligatures w14:val="none"/>
        </w:rPr>
        <w:t xml:space="preserve"> y recorriendo las calles del casco antiguo hasta alcanzar la animada </w:t>
      </w:r>
      <w:r w:rsidRPr="00860897">
        <w:rPr>
          <w:rFonts w:eastAsia="Times New Roman" w:cs="Tahoma"/>
          <w:b/>
          <w:bCs/>
          <w:kern w:val="0"/>
          <w:szCs w:val="18"/>
          <w14:ligatures w14:val="none"/>
        </w:rPr>
        <w:t>Plaza Plumereau</w:t>
      </w:r>
      <w:r w:rsidRPr="00860897">
        <w:rPr>
          <w:rFonts w:eastAsia="Times New Roman" w:cs="Tahoma"/>
          <w:kern w:val="0"/>
          <w:szCs w:val="18"/>
          <w14:ligatures w14:val="none"/>
        </w:rPr>
        <w:t xml:space="preserve">, famosa por sus casas de entramado de madera y su ambiente vibrante. Este recorrido permitirá una </w:t>
      </w:r>
      <w:r w:rsidRPr="00860897">
        <w:rPr>
          <w:rFonts w:eastAsia="Times New Roman" w:cs="Tahoma"/>
          <w:kern w:val="0"/>
          <w:szCs w:val="18"/>
          <w14:ligatures w14:val="none"/>
        </w:rPr>
        <w:lastRenderedPageBreak/>
        <w:t xml:space="preserve">primera toma de contacto con el carácter histórico y acogedor de la ciudad. Tras la visita, traslado al hotel y resto de la tarde libre. Alojamiento y desayuno en el </w:t>
      </w:r>
      <w:r w:rsidRPr="00860897">
        <w:rPr>
          <w:rFonts w:eastAsia="Times New Roman" w:cs="Tahoma"/>
          <w:b/>
          <w:bCs/>
          <w:kern w:val="0"/>
          <w:szCs w:val="18"/>
          <w14:ligatures w14:val="none"/>
        </w:rPr>
        <w:t>Hampton by Hilton Tours Centre</w:t>
      </w:r>
      <w:r w:rsidRPr="00860897">
        <w:rPr>
          <w:rFonts w:eastAsia="Times New Roman" w:cs="Tahoma"/>
          <w:kern w:val="0"/>
          <w:szCs w:val="18"/>
          <w14:ligatures w14:val="none"/>
        </w:rPr>
        <w:t xml:space="preserve">, </w:t>
      </w:r>
      <w:r w:rsidRPr="00860897">
        <w:rPr>
          <w:rFonts w:eastAsia="Times New Roman" w:cs="Tahoma"/>
          <w:b/>
          <w:bCs/>
          <w:kern w:val="0"/>
          <w:szCs w:val="18"/>
          <w14:ligatures w14:val="none"/>
        </w:rPr>
        <w:t>Mercure Tours Centre</w:t>
      </w:r>
      <w:r w:rsidRPr="00860897">
        <w:rPr>
          <w:rFonts w:eastAsia="Times New Roman" w:cs="Tahoma"/>
          <w:kern w:val="0"/>
          <w:szCs w:val="18"/>
          <w14:ligatures w14:val="none"/>
        </w:rPr>
        <w:t xml:space="preserve"> o similar.</w:t>
      </w:r>
    </w:p>
    <w:p w14:paraId="4A8653EE" w14:textId="77777777" w:rsidR="00860897" w:rsidRPr="00860897" w:rsidRDefault="00860897" w:rsidP="00AE191D">
      <w:pPr>
        <w:spacing w:line="278" w:lineRule="auto"/>
        <w:rPr>
          <w:rFonts w:asciiTheme="minorHAnsi" w:hAnsiTheme="minorHAnsi"/>
          <w:sz w:val="24"/>
        </w:rPr>
      </w:pPr>
      <w:r w:rsidRPr="00860897">
        <w:rPr>
          <w:rFonts w:cs="Tahoma"/>
          <w:b/>
          <w:bCs/>
          <w:szCs w:val="18"/>
        </w:rPr>
        <w:t>DÍA</w:t>
      </w:r>
      <w:r w:rsidRPr="00860897">
        <w:rPr>
          <w:rFonts w:eastAsia="Times New Roman" w:cs="Tahoma"/>
          <w:b/>
          <w:bCs/>
          <w:kern w:val="0"/>
          <w:szCs w:val="18"/>
          <w14:ligatures w14:val="none"/>
        </w:rPr>
        <w:t xml:space="preserve"> 14. TOURS – CHAMBORD – ORLÉANS – PARÍS</w:t>
      </w:r>
    </w:p>
    <w:p w14:paraId="4D41E14C" w14:textId="77777777" w:rsidR="00860897" w:rsidRPr="00860897" w:rsidRDefault="00860897" w:rsidP="00860897">
      <w:pPr>
        <w:spacing w:before="0" w:after="0"/>
        <w:rPr>
          <w:rFonts w:eastAsia="Times New Roman" w:cs="Tahoma"/>
          <w:kern w:val="0"/>
          <w:szCs w:val="18"/>
          <w14:ligatures w14:val="none"/>
        </w:rPr>
      </w:pPr>
      <w:r w:rsidRPr="00860897">
        <w:rPr>
          <w:rFonts w:eastAsia="Times New Roman" w:cs="Tahoma"/>
          <w:kern w:val="0"/>
          <w:szCs w:val="18"/>
          <w14:ligatures w14:val="none"/>
        </w:rPr>
        <w:t xml:space="preserve">Tras el desayuno, partiremos hacia el espectacular </w:t>
      </w:r>
      <w:r w:rsidRPr="00860897">
        <w:rPr>
          <w:rFonts w:eastAsia="Times New Roman" w:cs="Tahoma"/>
          <w:b/>
          <w:bCs/>
          <w:kern w:val="0"/>
          <w:szCs w:val="18"/>
          <w14:ligatures w14:val="none"/>
        </w:rPr>
        <w:t>Castillo de Chambord</w:t>
      </w:r>
      <w:r w:rsidRPr="00860897">
        <w:rPr>
          <w:rFonts w:eastAsia="Times New Roman" w:cs="Tahoma"/>
          <w:kern w:val="0"/>
          <w:szCs w:val="18"/>
          <w14:ligatures w14:val="none"/>
        </w:rPr>
        <w:t xml:space="preserve">, una de las joyas más emblemáticas del </w:t>
      </w:r>
      <w:r w:rsidRPr="00860897">
        <w:rPr>
          <w:rFonts w:eastAsia="Times New Roman" w:cs="Tahoma"/>
          <w:b/>
          <w:bCs/>
          <w:kern w:val="0"/>
          <w:szCs w:val="18"/>
          <w14:ligatures w14:val="none"/>
        </w:rPr>
        <w:t>Valle del Loira</w:t>
      </w:r>
      <w:r w:rsidRPr="00860897">
        <w:rPr>
          <w:rFonts w:eastAsia="Times New Roman" w:cs="Tahoma"/>
          <w:kern w:val="0"/>
          <w:szCs w:val="18"/>
          <w14:ligatures w14:val="none"/>
        </w:rPr>
        <w:t xml:space="preserve">. Construido en el siglo XVI por orden del rey </w:t>
      </w:r>
      <w:r w:rsidRPr="00860897">
        <w:rPr>
          <w:rFonts w:eastAsia="Times New Roman" w:cs="Tahoma"/>
          <w:b/>
          <w:bCs/>
          <w:kern w:val="0"/>
          <w:szCs w:val="18"/>
          <w14:ligatures w14:val="none"/>
        </w:rPr>
        <w:t>Francisco I</w:t>
      </w:r>
      <w:r w:rsidRPr="00860897">
        <w:rPr>
          <w:rFonts w:eastAsia="Times New Roman" w:cs="Tahoma"/>
          <w:kern w:val="0"/>
          <w:szCs w:val="18"/>
          <w14:ligatures w14:val="none"/>
        </w:rPr>
        <w:t xml:space="preserve">, este majestuoso castillo es una obra maestra del Renacimiento francés, famoso por su diseño monumental y su singular </w:t>
      </w:r>
      <w:r w:rsidRPr="00860897">
        <w:rPr>
          <w:rFonts w:eastAsia="Times New Roman" w:cs="Tahoma"/>
          <w:b/>
          <w:bCs/>
          <w:kern w:val="0"/>
          <w:szCs w:val="18"/>
          <w14:ligatures w14:val="none"/>
        </w:rPr>
        <w:t>escalera de doble hélice</w:t>
      </w:r>
      <w:r w:rsidRPr="00860897">
        <w:rPr>
          <w:rFonts w:eastAsia="Times New Roman" w:cs="Tahoma"/>
          <w:kern w:val="0"/>
          <w:szCs w:val="18"/>
          <w14:ligatures w14:val="none"/>
        </w:rPr>
        <w:t xml:space="preserve">, atribuida a </w:t>
      </w:r>
      <w:r w:rsidRPr="00860897">
        <w:rPr>
          <w:rFonts w:eastAsia="Times New Roman" w:cs="Tahoma"/>
          <w:b/>
          <w:bCs/>
          <w:kern w:val="0"/>
          <w:szCs w:val="18"/>
          <w14:ligatures w14:val="none"/>
        </w:rPr>
        <w:t>Leonardo da Vinci</w:t>
      </w:r>
      <w:r w:rsidRPr="00860897">
        <w:rPr>
          <w:rFonts w:eastAsia="Times New Roman" w:cs="Tahoma"/>
          <w:kern w:val="0"/>
          <w:szCs w:val="18"/>
          <w14:ligatures w14:val="none"/>
        </w:rPr>
        <w:t xml:space="preserve">. La </w:t>
      </w:r>
      <w:r w:rsidRPr="00860897">
        <w:rPr>
          <w:rFonts w:eastAsia="Times New Roman" w:cs="Tahoma"/>
          <w:b/>
          <w:bCs/>
          <w:kern w:val="0"/>
          <w:szCs w:val="18"/>
          <w14:ligatures w14:val="none"/>
        </w:rPr>
        <w:t>entrada está incluida</w:t>
      </w:r>
      <w:r w:rsidRPr="00860897">
        <w:rPr>
          <w:rFonts w:eastAsia="Times New Roman" w:cs="Tahoma"/>
          <w:kern w:val="0"/>
          <w:szCs w:val="18"/>
          <w14:ligatures w14:val="none"/>
        </w:rPr>
        <w:t xml:space="preserve">, y dispondrán de tiempo para recorrer libremente sus salones, galerías y terrazas, desde donde se disfrutan amplias vistas del extenso parque que lo rodea. Continuaremos hacia </w:t>
      </w:r>
      <w:r w:rsidRPr="00860897">
        <w:rPr>
          <w:rFonts w:eastAsia="Times New Roman" w:cs="Tahoma"/>
          <w:b/>
          <w:bCs/>
          <w:kern w:val="0"/>
          <w:szCs w:val="18"/>
          <w14:ligatures w14:val="none"/>
        </w:rPr>
        <w:t>Orléans</w:t>
      </w:r>
      <w:r w:rsidRPr="00860897">
        <w:rPr>
          <w:rFonts w:eastAsia="Times New Roman" w:cs="Tahoma"/>
          <w:kern w:val="0"/>
          <w:szCs w:val="18"/>
          <w14:ligatures w14:val="none"/>
        </w:rPr>
        <w:t xml:space="preserve">, histórica ciudad a orillas del río Loira, íntimamente ligada a la figura de </w:t>
      </w:r>
      <w:r w:rsidRPr="00860897">
        <w:rPr>
          <w:rFonts w:eastAsia="Times New Roman" w:cs="Tahoma"/>
          <w:b/>
          <w:bCs/>
          <w:kern w:val="0"/>
          <w:szCs w:val="18"/>
          <w14:ligatures w14:val="none"/>
        </w:rPr>
        <w:t>Juana de Arco</w:t>
      </w:r>
      <w:r w:rsidRPr="00860897">
        <w:rPr>
          <w:rFonts w:eastAsia="Times New Roman" w:cs="Tahoma"/>
          <w:kern w:val="0"/>
          <w:szCs w:val="18"/>
          <w14:ligatures w14:val="none"/>
        </w:rPr>
        <w:t xml:space="preserve">, quien lideró aquí la liberación de la ciudad en 1429. A la llegada realizaremos un </w:t>
      </w:r>
      <w:r w:rsidRPr="00860897">
        <w:rPr>
          <w:rFonts w:eastAsia="Times New Roman" w:cs="Tahoma"/>
          <w:b/>
          <w:bCs/>
          <w:kern w:val="0"/>
          <w:szCs w:val="18"/>
          <w14:ligatures w14:val="none"/>
        </w:rPr>
        <w:t>recorrido a pie por el centro histórico</w:t>
      </w:r>
      <w:r w:rsidRPr="00860897">
        <w:rPr>
          <w:rFonts w:eastAsia="Times New Roman" w:cs="Tahoma"/>
          <w:kern w:val="0"/>
          <w:szCs w:val="18"/>
          <w14:ligatures w14:val="none"/>
        </w:rPr>
        <w:t xml:space="preserve">, paseando por sus calles más representativas y conociendo los lugares vinculados a la heroína francesa. El paseo nos llevará hasta la </w:t>
      </w:r>
      <w:r w:rsidRPr="00860897">
        <w:rPr>
          <w:rFonts w:eastAsia="Times New Roman" w:cs="Tahoma"/>
          <w:b/>
          <w:bCs/>
          <w:kern w:val="0"/>
          <w:szCs w:val="18"/>
          <w14:ligatures w14:val="none"/>
        </w:rPr>
        <w:t>Place du Martroi</w:t>
      </w:r>
      <w:r w:rsidRPr="00860897">
        <w:rPr>
          <w:rFonts w:eastAsia="Times New Roman" w:cs="Tahoma"/>
          <w:kern w:val="0"/>
          <w:szCs w:val="18"/>
          <w14:ligatures w14:val="none"/>
        </w:rPr>
        <w:t xml:space="preserve">, presidida por su estatua ecuestre, y continuará por el eje histórico de la ciudad hasta la </w:t>
      </w:r>
      <w:r w:rsidRPr="00860897">
        <w:rPr>
          <w:rFonts w:eastAsia="Times New Roman" w:cs="Tahoma"/>
          <w:b/>
          <w:bCs/>
          <w:kern w:val="0"/>
          <w:szCs w:val="18"/>
          <w14:ligatures w14:val="none"/>
        </w:rPr>
        <w:t>Catedral de la Santa Cruz</w:t>
      </w:r>
      <w:r w:rsidRPr="00860897">
        <w:rPr>
          <w:rFonts w:eastAsia="Times New Roman" w:cs="Tahoma"/>
          <w:kern w:val="0"/>
          <w:szCs w:val="18"/>
          <w14:ligatures w14:val="none"/>
        </w:rPr>
        <w:t xml:space="preserve">, cuyas vidrieras narran episodios de su vida. Finalizada la visita, dispondremos de </w:t>
      </w:r>
      <w:r w:rsidRPr="00860897">
        <w:rPr>
          <w:rFonts w:eastAsia="Times New Roman" w:cs="Tahoma"/>
          <w:b/>
          <w:bCs/>
          <w:kern w:val="0"/>
          <w:szCs w:val="18"/>
          <w14:ligatures w14:val="none"/>
        </w:rPr>
        <w:t>tiempo libre</w:t>
      </w:r>
      <w:r w:rsidRPr="00860897">
        <w:rPr>
          <w:rFonts w:eastAsia="Times New Roman" w:cs="Tahoma"/>
          <w:kern w:val="0"/>
          <w:szCs w:val="18"/>
          <w14:ligatures w14:val="none"/>
        </w:rPr>
        <w:t xml:space="preserve"> para pasear y almorzar por cuenta propia, disfrutando del ambiente acogedor de la ciudad. Por la tarde, emprenderemos el regreso a </w:t>
      </w:r>
      <w:r w:rsidRPr="00860897">
        <w:rPr>
          <w:rFonts w:eastAsia="Times New Roman" w:cs="Tahoma"/>
          <w:b/>
          <w:bCs/>
          <w:kern w:val="0"/>
          <w:szCs w:val="18"/>
          <w14:ligatures w14:val="none"/>
        </w:rPr>
        <w:t>París</w:t>
      </w:r>
      <w:r w:rsidRPr="00860897">
        <w:rPr>
          <w:rFonts w:eastAsia="Times New Roman" w:cs="Tahoma"/>
          <w:kern w:val="0"/>
          <w:szCs w:val="18"/>
          <w14:ligatures w14:val="none"/>
        </w:rPr>
        <w:t>, donde podrán disfrutar de su última noche en la capital francesa. Alojamiento y desayuno en el hotel Moxy Paris La Villette, Mercure Paris La Défense o similar.</w:t>
      </w:r>
    </w:p>
    <w:p w14:paraId="366F23D9" w14:textId="77777777" w:rsidR="00860897" w:rsidRPr="00860897" w:rsidRDefault="00860897" w:rsidP="00AE191D">
      <w:pPr>
        <w:rPr>
          <w:rFonts w:eastAsia="Times New Roman" w:cs="Tahoma"/>
          <w:kern w:val="0"/>
          <w:szCs w:val="18"/>
          <w14:ligatures w14:val="none"/>
        </w:rPr>
      </w:pPr>
      <w:r w:rsidRPr="00860897">
        <w:rPr>
          <w:rFonts w:eastAsia="Times New Roman" w:cs="Tahoma"/>
          <w:b/>
          <w:bCs/>
          <w:kern w:val="0"/>
          <w:szCs w:val="18"/>
          <w14:ligatures w14:val="none"/>
        </w:rPr>
        <w:t>DÍA 15. PARÍS</w:t>
      </w:r>
    </w:p>
    <w:p w14:paraId="60BF07E2" w14:textId="77777777" w:rsidR="00860897" w:rsidRPr="00860897" w:rsidRDefault="00860897" w:rsidP="00860897">
      <w:pPr>
        <w:spacing w:before="0" w:after="0"/>
        <w:rPr>
          <w:rFonts w:eastAsia="Times New Roman" w:cs="Tahoma"/>
          <w:kern w:val="0"/>
          <w:szCs w:val="18"/>
          <w:lang w:val="en-US"/>
          <w14:ligatures w14:val="none"/>
        </w:rPr>
      </w:pPr>
      <w:r w:rsidRPr="00860897">
        <w:rPr>
          <w:rFonts w:eastAsia="Times New Roman" w:cs="Tahoma"/>
          <w:kern w:val="0"/>
          <w:szCs w:val="18"/>
          <w14:ligatures w14:val="none"/>
        </w:rPr>
        <w:t xml:space="preserve">Día libre hasta la hora indicada para el </w:t>
      </w:r>
      <w:r w:rsidRPr="00860897">
        <w:rPr>
          <w:rFonts w:eastAsia="Times New Roman" w:cs="Tahoma"/>
          <w:b/>
          <w:bCs/>
          <w:kern w:val="0"/>
          <w:szCs w:val="18"/>
          <w14:ligatures w14:val="none"/>
        </w:rPr>
        <w:t>traslado desde el hotel del tour al aeropuerto</w:t>
      </w:r>
      <w:r w:rsidRPr="00860897">
        <w:rPr>
          <w:rFonts w:eastAsia="Times New Roman" w:cs="Tahoma"/>
          <w:kern w:val="0"/>
          <w:szCs w:val="18"/>
          <w14:ligatures w14:val="none"/>
        </w:rPr>
        <w:t xml:space="preserve">. </w:t>
      </w:r>
      <w:r w:rsidRPr="00860897">
        <w:rPr>
          <w:rFonts w:eastAsia="Times New Roman" w:cs="Tahoma"/>
          <w:kern w:val="0"/>
          <w:szCs w:val="18"/>
          <w:lang w:val="en-US"/>
          <w14:ligatures w14:val="none"/>
        </w:rPr>
        <w:t>Fin de servicios.</w:t>
      </w:r>
    </w:p>
    <w:p w14:paraId="1B9E50F4" w14:textId="77777777" w:rsidR="00860897" w:rsidRPr="00860897" w:rsidRDefault="00860897" w:rsidP="00860897">
      <w:pPr>
        <w:spacing w:before="0" w:line="278" w:lineRule="auto"/>
        <w:rPr>
          <w:rFonts w:cs="Tahoma"/>
          <w:sz w:val="22"/>
          <w:szCs w:val="22"/>
        </w:rPr>
      </w:pPr>
    </w:p>
    <w:tbl>
      <w:tblPr>
        <w:tblStyle w:val="GridTable1Light-Accent2"/>
        <w:tblpPr w:leftFromText="180" w:rightFromText="180" w:vertAnchor="text" w:horzAnchor="margin" w:tblpXSpec="center"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782"/>
        <w:gridCol w:w="1577"/>
        <w:gridCol w:w="1847"/>
      </w:tblGrid>
      <w:tr w:rsidR="00860897" w:rsidRPr="00860897" w14:paraId="1F953E75" w14:textId="77777777" w:rsidTr="00860897">
        <w:trPr>
          <w:trHeight w:val="20"/>
        </w:trPr>
        <w:tc>
          <w:tcPr>
            <w:tcW w:w="6782" w:type="dxa"/>
          </w:tcPr>
          <w:p w14:paraId="2394710A" w14:textId="77777777" w:rsidR="00860897" w:rsidRPr="00860897" w:rsidRDefault="00860897" w:rsidP="00860897">
            <w:pPr>
              <w:spacing w:before="0"/>
              <w:jc w:val="left"/>
              <w:rPr>
                <w:rFonts w:cs="Tahoma"/>
                <w:b/>
                <w:bCs/>
                <w:szCs w:val="18"/>
              </w:rPr>
            </w:pPr>
            <w:r w:rsidRPr="00860897">
              <w:rPr>
                <w:rFonts w:cs="Tahoma"/>
                <w:b/>
                <w:bCs/>
                <w:szCs w:val="18"/>
              </w:rPr>
              <w:lastRenderedPageBreak/>
              <w:fldChar w:fldCharType="begin"/>
            </w:r>
            <w:r w:rsidRPr="00860897">
              <w:rPr>
                <w:rFonts w:cs="Tahoma"/>
                <w:b/>
                <w:bCs/>
                <w:szCs w:val="18"/>
              </w:rPr>
              <w:instrText>PRIVATE</w:instrText>
            </w:r>
            <w:r w:rsidRPr="00860897">
              <w:rPr>
                <w:rFonts w:cs="Tahoma"/>
                <w:b/>
                <w:bCs/>
                <w:szCs w:val="18"/>
              </w:rPr>
              <w:fldChar w:fldCharType="end"/>
            </w:r>
            <w:r w:rsidRPr="00860897">
              <w:rPr>
                <w:rFonts w:cs="Tahoma"/>
                <w:b/>
                <w:bCs/>
                <w:szCs w:val="18"/>
              </w:rPr>
              <w:t>FECHAS DE SALIDAS 2027 (TOUR15INSEM27):</w:t>
            </w:r>
          </w:p>
        </w:tc>
        <w:tc>
          <w:tcPr>
            <w:tcW w:w="1577" w:type="dxa"/>
          </w:tcPr>
          <w:p w14:paraId="10C162A7" w14:textId="77777777" w:rsidR="00860897" w:rsidRPr="00860897" w:rsidRDefault="00860897" w:rsidP="00860897">
            <w:pPr>
              <w:spacing w:before="0"/>
              <w:jc w:val="left"/>
              <w:rPr>
                <w:rFonts w:cs="Tahoma"/>
                <w:b/>
                <w:bCs/>
                <w:szCs w:val="18"/>
              </w:rPr>
            </w:pPr>
            <w:r w:rsidRPr="00860897">
              <w:rPr>
                <w:rFonts w:cs="Tahoma"/>
                <w:b/>
                <w:bCs/>
                <w:szCs w:val="18"/>
              </w:rPr>
              <w:t>DOBLE P.P.</w:t>
            </w:r>
          </w:p>
        </w:tc>
        <w:tc>
          <w:tcPr>
            <w:tcW w:w="1847" w:type="dxa"/>
          </w:tcPr>
          <w:p w14:paraId="65F26839" w14:textId="4F1444AC" w:rsidR="00860897" w:rsidRPr="00860897" w:rsidRDefault="00860897" w:rsidP="00860897">
            <w:pPr>
              <w:spacing w:before="0"/>
              <w:jc w:val="left"/>
              <w:rPr>
                <w:rFonts w:cs="Tahoma"/>
                <w:b/>
                <w:bCs/>
                <w:szCs w:val="18"/>
              </w:rPr>
            </w:pPr>
            <w:r w:rsidRPr="00860897">
              <w:rPr>
                <w:rFonts w:cs="Tahoma"/>
                <w:b/>
                <w:bCs/>
                <w:szCs w:val="18"/>
              </w:rPr>
              <w:t>INDIVIDUAL P.P.</w:t>
            </w:r>
          </w:p>
        </w:tc>
      </w:tr>
      <w:tr w:rsidR="00860897" w:rsidRPr="00860897" w14:paraId="25A01AA9" w14:textId="77777777" w:rsidTr="00860897">
        <w:trPr>
          <w:trHeight w:val="20"/>
        </w:trPr>
        <w:tc>
          <w:tcPr>
            <w:tcW w:w="6782" w:type="dxa"/>
            <w:vAlign w:val="center"/>
          </w:tcPr>
          <w:p w14:paraId="3008BEAA" w14:textId="77777777" w:rsidR="00860897" w:rsidRPr="00860897" w:rsidRDefault="00860897" w:rsidP="00FF058F">
            <w:pPr>
              <w:spacing w:before="0" w:line="240" w:lineRule="auto"/>
              <w:jc w:val="left"/>
              <w:rPr>
                <w:rFonts w:cs="Tahoma"/>
                <w:szCs w:val="18"/>
              </w:rPr>
            </w:pPr>
            <w:r w:rsidRPr="00860897">
              <w:rPr>
                <w:rFonts w:cs="Tahoma"/>
                <w:szCs w:val="18"/>
              </w:rPr>
              <w:t>JUNIO: 20</w:t>
            </w:r>
          </w:p>
          <w:p w14:paraId="5A875ACB" w14:textId="77777777" w:rsidR="00860897" w:rsidRPr="00860897" w:rsidRDefault="00860897" w:rsidP="00FF058F">
            <w:pPr>
              <w:spacing w:before="0" w:line="240" w:lineRule="auto"/>
              <w:jc w:val="left"/>
              <w:rPr>
                <w:rFonts w:cs="Tahoma"/>
                <w:szCs w:val="18"/>
              </w:rPr>
            </w:pPr>
            <w:r w:rsidRPr="00860897">
              <w:rPr>
                <w:rFonts w:cs="Tahoma"/>
                <w:szCs w:val="18"/>
              </w:rPr>
              <w:t>JULIO: 11</w:t>
            </w:r>
          </w:p>
          <w:p w14:paraId="15B31230" w14:textId="77777777" w:rsidR="00860897" w:rsidRPr="00860897" w:rsidRDefault="00860897" w:rsidP="00FF058F">
            <w:pPr>
              <w:spacing w:before="0" w:line="240" w:lineRule="auto"/>
              <w:jc w:val="left"/>
              <w:rPr>
                <w:rFonts w:cs="Tahoma"/>
                <w:szCs w:val="18"/>
              </w:rPr>
            </w:pPr>
            <w:r w:rsidRPr="00860897">
              <w:rPr>
                <w:rFonts w:cs="Tahoma"/>
                <w:szCs w:val="18"/>
              </w:rPr>
              <w:t>AGOSTO: 01</w:t>
            </w:r>
          </w:p>
          <w:p w14:paraId="12B186D6" w14:textId="6310F70A" w:rsidR="00860897" w:rsidRPr="00AE3994" w:rsidRDefault="00860897" w:rsidP="00FF058F">
            <w:pPr>
              <w:spacing w:before="0" w:line="240" w:lineRule="auto"/>
              <w:jc w:val="left"/>
              <w:rPr>
                <w:rFonts w:cs="Tahoma"/>
                <w:szCs w:val="18"/>
              </w:rPr>
            </w:pPr>
            <w:r w:rsidRPr="00860897">
              <w:rPr>
                <w:rFonts w:cs="Tahoma"/>
                <w:szCs w:val="18"/>
              </w:rPr>
              <w:t>SEPTIEMBRE: 12</w:t>
            </w:r>
          </w:p>
        </w:tc>
        <w:tc>
          <w:tcPr>
            <w:tcW w:w="1577" w:type="dxa"/>
            <w:vAlign w:val="center"/>
          </w:tcPr>
          <w:p w14:paraId="3F8E7983" w14:textId="2C754617" w:rsidR="00860897" w:rsidRPr="00860897" w:rsidRDefault="00860897" w:rsidP="00112596">
            <w:pPr>
              <w:spacing w:before="0"/>
              <w:jc w:val="center"/>
              <w:rPr>
                <w:rFonts w:cs="Tahoma"/>
                <w:szCs w:val="18"/>
                <w:lang w:val="en-US"/>
              </w:rPr>
            </w:pPr>
            <w:r w:rsidRPr="00860897">
              <w:rPr>
                <w:rFonts w:cs="Tahoma"/>
                <w:szCs w:val="18"/>
                <w:lang w:val="en-US"/>
              </w:rPr>
              <w:t>£3</w:t>
            </w:r>
            <w:r w:rsidR="006C132F">
              <w:rPr>
                <w:rFonts w:cs="Tahoma"/>
                <w:szCs w:val="18"/>
                <w:lang w:val="en-US"/>
              </w:rPr>
              <w:t>,</w:t>
            </w:r>
            <w:r w:rsidRPr="00860897">
              <w:rPr>
                <w:rFonts w:cs="Tahoma"/>
                <w:szCs w:val="18"/>
                <w:lang w:val="en-US"/>
              </w:rPr>
              <w:t>375</w:t>
            </w:r>
            <w:r w:rsidR="006C132F">
              <w:rPr>
                <w:rFonts w:cs="Tahoma"/>
                <w:szCs w:val="18"/>
                <w:lang w:val="en-US"/>
              </w:rPr>
              <w:t>.</w:t>
            </w:r>
            <w:r w:rsidRPr="00860897">
              <w:rPr>
                <w:rFonts w:cs="Tahoma"/>
                <w:szCs w:val="18"/>
                <w:lang w:val="en-US"/>
              </w:rPr>
              <w:t>00</w:t>
            </w:r>
          </w:p>
        </w:tc>
        <w:tc>
          <w:tcPr>
            <w:tcW w:w="1847" w:type="dxa"/>
            <w:vAlign w:val="center"/>
          </w:tcPr>
          <w:p w14:paraId="57D87227" w14:textId="1D591C01" w:rsidR="00860897" w:rsidRPr="00860897" w:rsidRDefault="00860897" w:rsidP="00112596">
            <w:pPr>
              <w:spacing w:before="0"/>
              <w:jc w:val="center"/>
              <w:rPr>
                <w:rFonts w:cs="Tahoma"/>
                <w:szCs w:val="18"/>
                <w:lang w:val="en-US"/>
              </w:rPr>
            </w:pPr>
            <w:r w:rsidRPr="00860897">
              <w:rPr>
                <w:rFonts w:cs="Tahoma"/>
                <w:szCs w:val="18"/>
                <w:lang w:val="en-US"/>
              </w:rPr>
              <w:t>£4</w:t>
            </w:r>
            <w:r w:rsidR="006C132F">
              <w:rPr>
                <w:rFonts w:cs="Tahoma"/>
                <w:szCs w:val="18"/>
                <w:lang w:val="en-US"/>
              </w:rPr>
              <w:t>,</w:t>
            </w:r>
            <w:r w:rsidRPr="00860897">
              <w:rPr>
                <w:rFonts w:cs="Tahoma"/>
                <w:szCs w:val="18"/>
                <w:lang w:val="en-US"/>
              </w:rPr>
              <w:t>560</w:t>
            </w:r>
            <w:r w:rsidR="006C132F">
              <w:rPr>
                <w:rFonts w:cs="Tahoma"/>
                <w:szCs w:val="18"/>
                <w:lang w:val="en-US"/>
              </w:rPr>
              <w:t>.</w:t>
            </w:r>
            <w:r w:rsidRPr="00860897">
              <w:rPr>
                <w:rFonts w:cs="Tahoma"/>
                <w:szCs w:val="18"/>
                <w:lang w:val="en-US"/>
              </w:rPr>
              <w:t>00</w:t>
            </w:r>
          </w:p>
        </w:tc>
      </w:tr>
      <w:tr w:rsidR="00860897" w:rsidRPr="00860897" w14:paraId="4C0E3329" w14:textId="77777777" w:rsidTr="00860897">
        <w:trPr>
          <w:trHeight w:val="20"/>
        </w:trPr>
        <w:tc>
          <w:tcPr>
            <w:tcW w:w="10206" w:type="dxa"/>
            <w:gridSpan w:val="3"/>
          </w:tcPr>
          <w:p w14:paraId="0A2B8CBB" w14:textId="2176078A" w:rsidR="00860897" w:rsidRPr="00F742ED" w:rsidRDefault="00860897" w:rsidP="00AE3994">
            <w:pPr>
              <w:spacing w:before="0" w:line="240" w:lineRule="auto"/>
              <w:jc w:val="left"/>
              <w:rPr>
                <w:rFonts w:cs="Tahoma"/>
                <w:b/>
                <w:bCs/>
                <w:szCs w:val="18"/>
              </w:rPr>
            </w:pPr>
            <w:r w:rsidRPr="00F742ED">
              <w:rPr>
                <w:rFonts w:cs="Tahoma"/>
                <w:b/>
                <w:bCs/>
                <w:szCs w:val="18"/>
              </w:rPr>
              <w:t xml:space="preserve">Salidas </w:t>
            </w:r>
            <w:r w:rsidR="00BE10AA">
              <w:rPr>
                <w:rFonts w:cs="Tahoma"/>
                <w:b/>
                <w:bCs/>
                <w:szCs w:val="18"/>
              </w:rPr>
              <w:t>g</w:t>
            </w:r>
            <w:r w:rsidRPr="00F742ED">
              <w:rPr>
                <w:rFonts w:cs="Tahoma"/>
                <w:b/>
                <w:bCs/>
                <w:szCs w:val="18"/>
              </w:rPr>
              <w:t>arantizadas. Precios en libras esterlinas.</w:t>
            </w:r>
          </w:p>
          <w:p w14:paraId="43C2926A" w14:textId="77777777" w:rsidR="00860897" w:rsidRPr="00860897" w:rsidRDefault="00860897" w:rsidP="00AE3994">
            <w:pPr>
              <w:spacing w:before="0" w:line="240" w:lineRule="auto"/>
              <w:jc w:val="left"/>
              <w:rPr>
                <w:rFonts w:cs="Tahoma"/>
                <w:szCs w:val="18"/>
              </w:rPr>
            </w:pPr>
          </w:p>
          <w:p w14:paraId="1A77B3FE" w14:textId="77777777" w:rsidR="00860897" w:rsidRPr="00860897" w:rsidRDefault="00860897" w:rsidP="00C86EFA">
            <w:pPr>
              <w:numPr>
                <w:ilvl w:val="0"/>
                <w:numId w:val="4"/>
              </w:numPr>
              <w:spacing w:before="0" w:line="240" w:lineRule="auto"/>
              <w:jc w:val="left"/>
              <w:rPr>
                <w:rFonts w:eastAsia="Calibri" w:cs="Tahoma"/>
                <w:kern w:val="0"/>
                <w14:ligatures w14:val="none"/>
              </w:rPr>
            </w:pPr>
            <w:r w:rsidRPr="00860897">
              <w:rPr>
                <w:rFonts w:eastAsia="Calibri" w:cs="Tahoma"/>
                <w:kern w:val="0"/>
                <w14:ligatures w14:val="none"/>
              </w:rPr>
              <w:t xml:space="preserve">Recogida en autocar para el inicio del itinerario (Día 2): a las 08:00 h en el hotel del circuito (Royal National Hotel), previa realización del </w:t>
            </w:r>
            <w:r w:rsidRPr="00860897">
              <w:rPr>
                <w:rFonts w:eastAsia="Calibri" w:cs="Tahoma"/>
                <w:i/>
                <w:iCs/>
                <w:kern w:val="0"/>
                <w14:ligatures w14:val="none"/>
              </w:rPr>
              <w:t>check</w:t>
            </w:r>
            <w:r w:rsidRPr="00860897">
              <w:rPr>
                <w:rFonts w:eastAsia="Calibri" w:cs="Tahoma"/>
                <w:i/>
                <w:iCs/>
                <w:kern w:val="0"/>
                <w14:ligatures w14:val="none"/>
              </w:rPr>
              <w:noBreakHyphen/>
              <w:t>out</w:t>
            </w:r>
            <w:r w:rsidRPr="00860897">
              <w:rPr>
                <w:rFonts w:eastAsia="Calibri" w:cs="Tahoma"/>
                <w:kern w:val="0"/>
                <w14:ligatures w14:val="none"/>
              </w:rPr>
              <w:t>.</w:t>
            </w:r>
          </w:p>
          <w:p w14:paraId="7D40D5AF" w14:textId="77777777" w:rsidR="00860897" w:rsidRPr="00860897" w:rsidRDefault="00860897" w:rsidP="00C86EFA">
            <w:pPr>
              <w:numPr>
                <w:ilvl w:val="0"/>
                <w:numId w:val="4"/>
              </w:numPr>
              <w:spacing w:before="0" w:line="240" w:lineRule="auto"/>
              <w:jc w:val="left"/>
              <w:rPr>
                <w:rFonts w:eastAsia="Calibri" w:cs="Tahoma"/>
                <w:kern w:val="0"/>
                <w14:ligatures w14:val="none"/>
              </w:rPr>
            </w:pPr>
            <w:r w:rsidRPr="00860897">
              <w:rPr>
                <w:rFonts w:eastAsia="Calibri" w:cs="Tahoma"/>
                <w:kern w:val="0"/>
                <w14:ligatures w14:val="none"/>
              </w:rPr>
              <w:t>Punto de encuentro para la visita panorámica de medio día en Londres (Día 7): a las 08:00 h en el vestíbulo (hall) del Royal National Hotel, hotel del circuito.</w:t>
            </w:r>
          </w:p>
          <w:p w14:paraId="3B52A68A" w14:textId="77777777" w:rsidR="00860897" w:rsidRPr="00860897" w:rsidRDefault="00860897" w:rsidP="00C86EFA">
            <w:pPr>
              <w:numPr>
                <w:ilvl w:val="0"/>
                <w:numId w:val="4"/>
              </w:numPr>
              <w:spacing w:before="0" w:line="240" w:lineRule="auto"/>
              <w:jc w:val="left"/>
              <w:rPr>
                <w:rFonts w:eastAsia="Calibri" w:cs="Tahoma"/>
                <w:kern w:val="0"/>
                <w14:ligatures w14:val="none"/>
              </w:rPr>
            </w:pPr>
            <w:r w:rsidRPr="00860897">
              <w:rPr>
                <w:rFonts w:eastAsia="Calibri" w:cs="Tahoma"/>
                <w:kern w:val="0"/>
                <w:szCs w:val="18"/>
                <w14:ligatures w14:val="none"/>
              </w:rPr>
              <w:t xml:space="preserve">Recogida para el cruce a </w:t>
            </w:r>
            <w:r w:rsidRPr="00860897">
              <w:rPr>
                <w:rFonts w:eastAsia="Calibri" w:cs="Times New Roman"/>
                <w:kern w:val="0"/>
                <w14:ligatures w14:val="none"/>
              </w:rPr>
              <w:t>París</w:t>
            </w:r>
            <w:r w:rsidRPr="00860897">
              <w:rPr>
                <w:rFonts w:eastAsia="Calibri" w:cs="Tahoma"/>
                <w:kern w:val="0"/>
                <w:szCs w:val="18"/>
                <w14:ligatures w14:val="none"/>
              </w:rPr>
              <w:t xml:space="preserve"> (Día 8) tras el </w:t>
            </w:r>
            <w:r w:rsidRPr="00860897">
              <w:rPr>
                <w:rFonts w:eastAsia="Calibri" w:cs="Tahoma"/>
                <w:i/>
                <w:iCs/>
                <w:kern w:val="0"/>
                <w:szCs w:val="18"/>
                <w14:ligatures w14:val="none"/>
              </w:rPr>
              <w:t>check</w:t>
            </w:r>
            <w:r w:rsidRPr="00860897">
              <w:rPr>
                <w:rFonts w:eastAsia="Calibri" w:cs="Tahoma"/>
                <w:i/>
                <w:iCs/>
                <w:kern w:val="0"/>
                <w:szCs w:val="18"/>
                <w14:ligatures w14:val="none"/>
              </w:rPr>
              <w:noBreakHyphen/>
              <w:t>out</w:t>
            </w:r>
            <w:r w:rsidRPr="00860897">
              <w:rPr>
                <w:rFonts w:eastAsia="Calibri" w:cs="Tahoma"/>
                <w:kern w:val="0"/>
                <w:szCs w:val="18"/>
                <w14:ligatures w14:val="none"/>
              </w:rPr>
              <w:t>. Hora por confirmar.</w:t>
            </w:r>
          </w:p>
          <w:p w14:paraId="6CCBE1A9" w14:textId="77777777" w:rsidR="00860897" w:rsidRPr="00860897" w:rsidRDefault="00860897" w:rsidP="00C86EFA">
            <w:pPr>
              <w:numPr>
                <w:ilvl w:val="0"/>
                <w:numId w:val="4"/>
              </w:numPr>
              <w:spacing w:before="0" w:after="160" w:line="240" w:lineRule="auto"/>
              <w:contextualSpacing/>
              <w:jc w:val="left"/>
              <w:rPr>
                <w:rFonts w:eastAsia="Calibri" w:cs="Tahoma"/>
                <w:kern w:val="0"/>
                <w14:ligatures w14:val="none"/>
              </w:rPr>
            </w:pPr>
            <w:r w:rsidRPr="00860897">
              <w:rPr>
                <w:rFonts w:cs="Tahoma"/>
                <w:szCs w:val="18"/>
              </w:rPr>
              <w:t>Punto de encuentro para la visita panorámica en París (Día 9): a las 09:00 h en el vestíbulo (hall) del hotel del circuito.</w:t>
            </w:r>
          </w:p>
          <w:p w14:paraId="649CEEF4" w14:textId="77777777" w:rsidR="00860897" w:rsidRDefault="00860897" w:rsidP="00C86EFA">
            <w:pPr>
              <w:numPr>
                <w:ilvl w:val="0"/>
                <w:numId w:val="4"/>
              </w:numPr>
              <w:spacing w:before="0" w:after="200" w:line="240" w:lineRule="auto"/>
              <w:contextualSpacing/>
              <w:jc w:val="left"/>
              <w:rPr>
                <w:rFonts w:cs="Tahoma"/>
                <w:szCs w:val="18"/>
              </w:rPr>
            </w:pPr>
            <w:r w:rsidRPr="00860897">
              <w:rPr>
                <w:rFonts w:cs="Tahoma"/>
                <w:szCs w:val="18"/>
              </w:rPr>
              <w:t>Recogida en autocar para el inicio del itinerario (Día 10): a las 08:00 h en el hotel del circuito, previa realización del check</w:t>
            </w:r>
            <w:r w:rsidRPr="00860897">
              <w:rPr>
                <w:rFonts w:cs="Tahoma"/>
                <w:szCs w:val="18"/>
              </w:rPr>
              <w:noBreakHyphen/>
              <w:t>out.</w:t>
            </w:r>
          </w:p>
          <w:p w14:paraId="168778A8" w14:textId="77777777" w:rsidR="00AE3994" w:rsidRPr="00860897" w:rsidRDefault="00AE3994" w:rsidP="00AE3994">
            <w:pPr>
              <w:spacing w:before="0" w:after="200" w:line="240" w:lineRule="auto"/>
              <w:ind w:left="720"/>
              <w:contextualSpacing/>
              <w:jc w:val="left"/>
              <w:rPr>
                <w:rFonts w:cs="Tahoma"/>
                <w:szCs w:val="18"/>
              </w:rPr>
            </w:pPr>
          </w:p>
          <w:p w14:paraId="7387E978" w14:textId="77777777" w:rsidR="00860897" w:rsidRPr="00860897" w:rsidRDefault="00860897" w:rsidP="00AE3994">
            <w:pPr>
              <w:spacing w:before="0" w:line="240" w:lineRule="auto"/>
              <w:jc w:val="left"/>
              <w:rPr>
                <w:rFonts w:eastAsia="Calibri" w:cs="Tahoma"/>
                <w:kern w:val="0"/>
                <w14:ligatures w14:val="none"/>
              </w:rPr>
            </w:pPr>
            <w:r w:rsidRPr="00860897">
              <w:rPr>
                <w:rFonts w:eastAsia="Calibri" w:cs="Tahoma"/>
                <w:kern w:val="0"/>
                <w14:ligatures w14:val="none"/>
              </w:rPr>
              <w:t>El precio incluye:</w:t>
            </w:r>
          </w:p>
          <w:p w14:paraId="401490D6" w14:textId="77777777" w:rsidR="00860897" w:rsidRPr="00860897" w:rsidRDefault="00860897" w:rsidP="00AE3994">
            <w:pPr>
              <w:spacing w:before="0" w:line="240" w:lineRule="auto"/>
              <w:jc w:val="left"/>
              <w:rPr>
                <w:rFonts w:cs="Tahoma"/>
                <w:szCs w:val="18"/>
              </w:rPr>
            </w:pPr>
          </w:p>
          <w:p w14:paraId="70053F7A" w14:textId="77777777" w:rsidR="00860897" w:rsidRPr="00860897" w:rsidRDefault="00860897" w:rsidP="00C86EFA">
            <w:pPr>
              <w:numPr>
                <w:ilvl w:val="0"/>
                <w:numId w:val="4"/>
              </w:numPr>
              <w:spacing w:before="0" w:line="240" w:lineRule="auto"/>
              <w:contextualSpacing/>
              <w:jc w:val="left"/>
              <w:rPr>
                <w:rFonts w:eastAsia="Times New Roman" w:cs="Tahoma"/>
                <w:kern w:val="0"/>
                <w:szCs w:val="18"/>
                <w:lang w:eastAsia="en-GB"/>
                <w14:ligatures w14:val="none"/>
              </w:rPr>
            </w:pPr>
            <w:r w:rsidRPr="00AE3994">
              <w:rPr>
                <w:rFonts w:eastAsia="Times New Roman" w:cs="Tahoma"/>
                <w:b/>
                <w:bCs/>
                <w:kern w:val="0"/>
                <w:szCs w:val="18"/>
                <w:lang w:eastAsia="en-GB"/>
                <w14:ligatures w14:val="none"/>
              </w:rPr>
              <w:t>Alojamiento:</w:t>
            </w:r>
            <w:r w:rsidRPr="00860897">
              <w:rPr>
                <w:rFonts w:eastAsia="Times New Roman" w:cs="Tahoma"/>
                <w:kern w:val="0"/>
                <w:szCs w:val="18"/>
                <w:lang w:eastAsia="en-GB"/>
                <w14:ligatures w14:val="none"/>
              </w:rPr>
              <w:t xml:space="preserve"> 14 noches de alojamiento y desayuno en hoteles mencionados o similar.</w:t>
            </w:r>
          </w:p>
          <w:p w14:paraId="14610E14" w14:textId="77777777" w:rsidR="00860897" w:rsidRPr="00AE3994" w:rsidRDefault="00860897" w:rsidP="00C86EFA">
            <w:pPr>
              <w:numPr>
                <w:ilvl w:val="0"/>
                <w:numId w:val="4"/>
              </w:numPr>
              <w:spacing w:before="0" w:line="240" w:lineRule="auto"/>
              <w:contextualSpacing/>
              <w:jc w:val="left"/>
              <w:rPr>
                <w:rFonts w:eastAsia="Times New Roman" w:cs="Tahoma"/>
                <w:b/>
                <w:bCs/>
                <w:kern w:val="0"/>
                <w:szCs w:val="18"/>
                <w:lang w:eastAsia="en-GB"/>
                <w14:ligatures w14:val="none"/>
              </w:rPr>
            </w:pPr>
            <w:r w:rsidRPr="00AE3994">
              <w:rPr>
                <w:rFonts w:eastAsia="Times New Roman" w:cs="Tahoma"/>
                <w:b/>
                <w:bCs/>
                <w:kern w:val="0"/>
                <w:szCs w:val="18"/>
                <w:lang w:eastAsia="en-GB"/>
                <w14:ligatures w14:val="none"/>
              </w:rPr>
              <w:t xml:space="preserve">Traslados: </w:t>
            </w:r>
          </w:p>
          <w:p w14:paraId="6A65D853" w14:textId="7D8C632C" w:rsidR="00860897" w:rsidRPr="00860897" w:rsidRDefault="00860897" w:rsidP="009A734F">
            <w:pPr>
              <w:numPr>
                <w:ilvl w:val="0"/>
                <w:numId w:val="23"/>
              </w:numPr>
              <w:spacing w:before="0" w:line="240" w:lineRule="auto"/>
              <w:contextualSpacing/>
              <w:jc w:val="left"/>
              <w:rPr>
                <w:rFonts w:eastAsia="Times New Roman" w:cs="Tahoma"/>
                <w:kern w:val="0"/>
                <w:szCs w:val="18"/>
                <w:lang w:eastAsia="en-GB"/>
                <w14:ligatures w14:val="none"/>
              </w:rPr>
            </w:pPr>
            <w:r w:rsidRPr="00860897">
              <w:rPr>
                <w:rFonts w:eastAsia="Times New Roman" w:cs="Tahoma"/>
                <w:kern w:val="0"/>
                <w:szCs w:val="18"/>
                <w:lang w:eastAsia="en-GB"/>
                <w14:ligatures w14:val="none"/>
              </w:rPr>
              <w:t>Llegada: aeropuerto de Londres-Heathrow → hotel del tour</w:t>
            </w:r>
            <w:r w:rsidR="001F10F2">
              <w:rPr>
                <w:rFonts w:eastAsia="Times New Roman" w:cs="Tahoma"/>
                <w:kern w:val="0"/>
                <w:szCs w:val="18"/>
                <w:lang w:eastAsia="en-GB"/>
                <w14:ligatures w14:val="none"/>
              </w:rPr>
              <w:t>.</w:t>
            </w:r>
            <w:r w:rsidRPr="00860897">
              <w:rPr>
                <w:rFonts w:eastAsia="Times New Roman" w:cs="Tahoma"/>
                <w:kern w:val="0"/>
                <w:szCs w:val="18"/>
                <w:lang w:eastAsia="en-GB"/>
                <w14:ligatures w14:val="none"/>
              </w:rPr>
              <w:t xml:space="preserve"> </w:t>
            </w:r>
          </w:p>
          <w:p w14:paraId="4826FCBE" w14:textId="40ABBEAA" w:rsidR="00522DD2" w:rsidRPr="0055358A" w:rsidRDefault="00522DD2" w:rsidP="009A734F">
            <w:pPr>
              <w:numPr>
                <w:ilvl w:val="0"/>
                <w:numId w:val="24"/>
              </w:numPr>
              <w:spacing w:before="0" w:after="200" w:line="240" w:lineRule="auto"/>
              <w:contextualSpacing/>
              <w:rPr>
                <w:rFonts w:eastAsia="Calibri" w:cs="Tahoma"/>
                <w:kern w:val="0"/>
                <w:szCs w:val="18"/>
                <w14:ligatures w14:val="none"/>
              </w:rPr>
            </w:pPr>
            <w:r w:rsidRPr="0055358A">
              <w:rPr>
                <w:rFonts w:eastAsia="Calibri" w:cs="Tahoma"/>
                <w:kern w:val="0"/>
                <w:szCs w:val="18"/>
                <w14:ligatures w14:val="none"/>
              </w:rPr>
              <w:t xml:space="preserve">Trayecto Londres–continente </w:t>
            </w:r>
            <w:r w:rsidR="00FB0411" w:rsidRPr="0055358A">
              <w:rPr>
                <w:rFonts w:eastAsia="Calibri" w:cs="Tahoma"/>
                <w:kern w:val="0"/>
                <w:szCs w:val="18"/>
                <w14:ligatures w14:val="none"/>
              </w:rPr>
              <w:t>europeo</w:t>
            </w:r>
            <w:r w:rsidRPr="0055358A">
              <w:rPr>
                <w:rFonts w:eastAsia="Calibri" w:cs="Tahoma"/>
                <w:kern w:val="0"/>
                <w:szCs w:val="18"/>
                <w14:ligatures w14:val="none"/>
              </w:rPr>
              <w:t xml:space="preserve"> vía Eurotúnel (Eurostar o shuttle, dependiendo de la operativa)</w:t>
            </w:r>
            <w:r w:rsidR="001F10F2">
              <w:rPr>
                <w:rFonts w:eastAsia="Calibri" w:cs="Tahoma"/>
                <w:kern w:val="0"/>
                <w:szCs w:val="18"/>
                <w14:ligatures w14:val="none"/>
              </w:rPr>
              <w:t>.</w:t>
            </w:r>
          </w:p>
          <w:p w14:paraId="1ABAD3DA" w14:textId="6C97B2D6" w:rsidR="00522DD2" w:rsidRPr="0055358A" w:rsidRDefault="00522DD2" w:rsidP="009A734F">
            <w:pPr>
              <w:numPr>
                <w:ilvl w:val="0"/>
                <w:numId w:val="24"/>
              </w:numPr>
              <w:spacing w:before="0" w:after="200" w:line="240" w:lineRule="auto"/>
              <w:contextualSpacing/>
              <w:rPr>
                <w:rFonts w:eastAsia="Calibri" w:cs="Tahoma"/>
                <w:kern w:val="0"/>
                <w:szCs w:val="18"/>
                <w14:ligatures w14:val="none"/>
              </w:rPr>
            </w:pPr>
            <w:r w:rsidRPr="0055358A">
              <w:rPr>
                <w:rFonts w:eastAsia="Calibri" w:cs="Tahoma"/>
                <w:kern w:val="0"/>
                <w:szCs w:val="18"/>
                <w14:ligatures w14:val="none"/>
              </w:rPr>
              <w:t>Traslados necesarios para el trayecto Londres–</w:t>
            </w:r>
            <w:r w:rsidR="001F10F2">
              <w:rPr>
                <w:rFonts w:eastAsia="Calibri" w:cs="Tahoma"/>
                <w:kern w:val="0"/>
                <w:szCs w:val="18"/>
                <w14:ligatures w14:val="none"/>
              </w:rPr>
              <w:t>Paris.</w:t>
            </w:r>
          </w:p>
          <w:p w14:paraId="7999C17C" w14:textId="4218DD1C" w:rsidR="00860897" w:rsidRPr="00860897" w:rsidRDefault="00860897" w:rsidP="009A734F">
            <w:pPr>
              <w:numPr>
                <w:ilvl w:val="0"/>
                <w:numId w:val="23"/>
              </w:numPr>
              <w:spacing w:before="0" w:line="240" w:lineRule="auto"/>
              <w:contextualSpacing/>
              <w:jc w:val="left"/>
              <w:rPr>
                <w:rFonts w:eastAsia="Times New Roman" w:cs="Tahoma"/>
                <w:kern w:val="0"/>
                <w:szCs w:val="18"/>
                <w:lang w:eastAsia="en-GB"/>
                <w14:ligatures w14:val="none"/>
              </w:rPr>
            </w:pPr>
            <w:r w:rsidRPr="00860897">
              <w:rPr>
                <w:rFonts w:eastAsia="Times New Roman" w:cs="Tahoma"/>
                <w:kern w:val="0"/>
                <w:szCs w:val="18"/>
                <w:lang w:eastAsia="en-GB"/>
                <w14:ligatures w14:val="none"/>
              </w:rPr>
              <w:t xml:space="preserve">Salida: hotel en París → aeropuertos </w:t>
            </w:r>
            <w:r w:rsidR="0077454A" w:rsidRPr="00860897">
              <w:rPr>
                <w:rFonts w:eastAsia="Times New Roman" w:cs="Tahoma"/>
                <w:kern w:val="0"/>
                <w:szCs w:val="18"/>
                <w:lang w:eastAsia="en-GB"/>
                <w14:ligatures w14:val="none"/>
              </w:rPr>
              <w:t>principales.</w:t>
            </w:r>
          </w:p>
          <w:p w14:paraId="1AA0A092" w14:textId="77777777" w:rsidR="00860897" w:rsidRPr="00860897" w:rsidRDefault="00860897" w:rsidP="00C86EFA">
            <w:pPr>
              <w:numPr>
                <w:ilvl w:val="0"/>
                <w:numId w:val="4"/>
              </w:numPr>
              <w:spacing w:before="0" w:line="240" w:lineRule="auto"/>
              <w:contextualSpacing/>
              <w:jc w:val="left"/>
              <w:rPr>
                <w:rFonts w:cs="Tahoma"/>
                <w:szCs w:val="18"/>
              </w:rPr>
            </w:pPr>
            <w:r w:rsidRPr="00AE3994">
              <w:rPr>
                <w:rFonts w:cs="Tahoma"/>
                <w:b/>
                <w:bCs/>
                <w:szCs w:val="18"/>
              </w:rPr>
              <w:t>Entradas</w:t>
            </w:r>
            <w:r w:rsidRPr="00860897">
              <w:rPr>
                <w:rFonts w:cs="Tahoma"/>
                <w:szCs w:val="18"/>
              </w:rPr>
              <w:t>: Stonehenge y al Beatles Story Museum, Abadía del Mont</w:t>
            </w:r>
            <w:r w:rsidRPr="00860897">
              <w:rPr>
                <w:rFonts w:cs="Tahoma"/>
                <w:szCs w:val="18"/>
              </w:rPr>
              <w:noBreakHyphen/>
              <w:t>Saint</w:t>
            </w:r>
            <w:r w:rsidRPr="00860897">
              <w:rPr>
                <w:rFonts w:cs="Tahoma"/>
                <w:szCs w:val="18"/>
              </w:rPr>
              <w:noBreakHyphen/>
              <w:t>Michel y al Castillo de Chambord.</w:t>
            </w:r>
          </w:p>
          <w:p w14:paraId="1F3CB185" w14:textId="77777777" w:rsidR="00860897" w:rsidRPr="00860897" w:rsidRDefault="00860897" w:rsidP="00C86EFA">
            <w:pPr>
              <w:numPr>
                <w:ilvl w:val="0"/>
                <w:numId w:val="4"/>
              </w:numPr>
              <w:spacing w:before="0" w:line="240" w:lineRule="auto"/>
              <w:jc w:val="left"/>
              <w:rPr>
                <w:rFonts w:cs="Tahoma"/>
                <w:szCs w:val="18"/>
              </w:rPr>
            </w:pPr>
            <w:r w:rsidRPr="00AE3994">
              <w:rPr>
                <w:rFonts w:eastAsia="Calibri" w:cs="Tahoma"/>
                <w:b/>
                <w:bCs/>
                <w:kern w:val="0"/>
                <w14:ligatures w14:val="none"/>
              </w:rPr>
              <w:t>Visitas panorámicas:</w:t>
            </w:r>
            <w:r w:rsidRPr="00860897">
              <w:rPr>
                <w:rFonts w:eastAsia="Calibri" w:cs="Tahoma"/>
                <w:kern w:val="0"/>
                <w14:ligatures w14:val="none"/>
              </w:rPr>
              <w:t xml:space="preserve"> Bristol, Liverpool, Londres (Medio día),</w:t>
            </w:r>
            <w:r w:rsidRPr="00860897">
              <w:rPr>
                <w:rFonts w:eastAsia="Calibri" w:cs="Tahoma"/>
                <w:kern w:val="0"/>
                <w:szCs w:val="18"/>
                <w14:ligatures w14:val="none"/>
              </w:rPr>
              <w:t xml:space="preserve"> </w:t>
            </w:r>
            <w:r w:rsidRPr="00860897">
              <w:rPr>
                <w:rFonts w:eastAsia="Calibri" w:cs="Times New Roman"/>
                <w:kern w:val="0"/>
                <w14:ligatures w14:val="none"/>
              </w:rPr>
              <w:t>París</w:t>
            </w:r>
            <w:r w:rsidRPr="00860897">
              <w:rPr>
                <w:rFonts w:eastAsia="Calibri" w:cs="Tahoma"/>
                <w:kern w:val="0"/>
                <w:szCs w:val="18"/>
                <w14:ligatures w14:val="none"/>
              </w:rPr>
              <w:t xml:space="preserve"> y Nantes.</w:t>
            </w:r>
          </w:p>
          <w:p w14:paraId="767302CC" w14:textId="77777777" w:rsidR="00860897" w:rsidRPr="00BD493B" w:rsidRDefault="00860897" w:rsidP="00C86EFA">
            <w:pPr>
              <w:numPr>
                <w:ilvl w:val="0"/>
                <w:numId w:val="4"/>
              </w:numPr>
              <w:spacing w:before="0" w:line="240" w:lineRule="auto"/>
              <w:jc w:val="left"/>
              <w:rPr>
                <w:rFonts w:eastAsia="Calibri" w:cs="Tahoma"/>
                <w:kern w:val="0"/>
                <w14:ligatures w14:val="none"/>
              </w:rPr>
            </w:pPr>
            <w:r w:rsidRPr="00BD493B">
              <w:rPr>
                <w:rFonts w:eastAsia="Calibri" w:cs="Tahoma"/>
                <w:b/>
                <w:bCs/>
                <w:kern w:val="0"/>
                <w14:ligatures w14:val="none"/>
              </w:rPr>
              <w:t>Recorridos a pie:</w:t>
            </w:r>
            <w:r w:rsidRPr="00BD493B">
              <w:rPr>
                <w:rFonts w:eastAsia="Calibri" w:cs="Tahoma"/>
                <w:kern w:val="0"/>
                <w14:ligatures w14:val="none"/>
              </w:rPr>
              <w:t xml:space="preserve"> Bath, Oxford, Chester, York, Cambridge, </w:t>
            </w:r>
            <w:r w:rsidRPr="00BD493B">
              <w:rPr>
                <w:rFonts w:eastAsia="Calibri" w:cs="Tahoma"/>
                <w:kern w:val="0"/>
                <w:szCs w:val="18"/>
                <w14:ligatures w14:val="none"/>
              </w:rPr>
              <w:t>Ruán, Rennes, La Rochelle, Burdeos, Poitiers, Tours y Orléans.</w:t>
            </w:r>
          </w:p>
          <w:p w14:paraId="353F30E4" w14:textId="77777777" w:rsidR="00860897" w:rsidRPr="00860897" w:rsidRDefault="00860897" w:rsidP="00AE3994">
            <w:pPr>
              <w:spacing w:before="240" w:after="240" w:line="240" w:lineRule="auto"/>
              <w:rPr>
                <w:rFonts w:cs="Tahoma"/>
                <w:szCs w:val="18"/>
                <w:lang w:val="en-US"/>
              </w:rPr>
            </w:pPr>
            <w:r w:rsidRPr="00860897">
              <w:rPr>
                <w:rFonts w:cs="Tahoma"/>
                <w:szCs w:val="18"/>
              </w:rPr>
              <w:t>El precio NO incluye:</w:t>
            </w:r>
          </w:p>
          <w:p w14:paraId="54435A24" w14:textId="77777777" w:rsidR="00860897" w:rsidRPr="00860897" w:rsidRDefault="00860897" w:rsidP="00C86EFA">
            <w:pPr>
              <w:numPr>
                <w:ilvl w:val="0"/>
                <w:numId w:val="4"/>
              </w:numPr>
              <w:spacing w:before="0" w:after="200" w:line="240" w:lineRule="auto"/>
              <w:jc w:val="left"/>
              <w:rPr>
                <w:rFonts w:eastAsia="Calibri" w:cs="Tahoma"/>
                <w:kern w:val="0"/>
                <w:szCs w:val="18"/>
                <w14:ligatures w14:val="none"/>
              </w:rPr>
            </w:pPr>
            <w:r w:rsidRPr="00860897">
              <w:rPr>
                <w:rFonts w:eastAsia="Calibri" w:cs="Tahoma"/>
                <w:kern w:val="0"/>
                <w:szCs w:val="18"/>
                <w14:ligatures w14:val="none"/>
              </w:rPr>
              <w:t>Maleteros: el servicio de maleteros no está incluido en el precio del paquete; cada pasajero deberá encargarse de transportar su propio equipaje.</w:t>
            </w:r>
          </w:p>
          <w:p w14:paraId="36E60393" w14:textId="77777777" w:rsidR="00860897" w:rsidRPr="00860897" w:rsidRDefault="00860897" w:rsidP="00AE3994">
            <w:pPr>
              <w:spacing w:before="0" w:line="240" w:lineRule="auto"/>
              <w:rPr>
                <w:rFonts w:eastAsia="Times New Roman" w:cs="Tahoma"/>
                <w:kern w:val="0"/>
                <w:szCs w:val="18"/>
                <w14:ligatures w14:val="none"/>
              </w:rPr>
            </w:pPr>
            <w:r w:rsidRPr="00AE3994">
              <w:rPr>
                <w:rFonts w:eastAsia="Times New Roman" w:cs="Tahoma"/>
                <w:b/>
                <w:bCs/>
                <w:kern w:val="0"/>
                <w:szCs w:val="18"/>
                <w14:ligatures w14:val="none"/>
              </w:rPr>
              <w:t>Importante</w:t>
            </w:r>
            <w:r w:rsidRPr="00860897">
              <w:rPr>
                <w:rFonts w:eastAsia="Times New Roman" w:cs="Tahoma"/>
                <w:kern w:val="0"/>
                <w:szCs w:val="18"/>
                <w14:ligatures w14:val="none"/>
              </w:rPr>
              <w:t xml:space="preserve"> – City / Visitor Tax: En algunas ciudades incluidas en el itinerario, como Liverpool y diversas ciudades de Francia, se aplica un impuesto turístico local destinado a la mejora de la infraestructura y los servicios. En estos casos, el importe está incluido en el precio del tour y será asumido por nosotros. En otras localidades donde pudiera aplicarse este impuesto con posterioridad a la publicación del programa, dichos cargos no estarán cubiertos y deberán ser abonados directamente por el viajero.</w:t>
            </w:r>
          </w:p>
          <w:p w14:paraId="3123F8D8" w14:textId="77777777" w:rsidR="00860897" w:rsidRPr="00860897" w:rsidRDefault="00860897" w:rsidP="00860897">
            <w:pPr>
              <w:spacing w:before="0"/>
              <w:jc w:val="left"/>
              <w:rPr>
                <w:rFonts w:cs="Tahoma"/>
                <w:szCs w:val="18"/>
              </w:rPr>
            </w:pPr>
          </w:p>
        </w:tc>
      </w:tr>
    </w:tbl>
    <w:p w14:paraId="57CD8AAD" w14:textId="77777777" w:rsidR="00860897" w:rsidRPr="00860897" w:rsidRDefault="00860897" w:rsidP="00860897">
      <w:pPr>
        <w:spacing w:before="0" w:line="278" w:lineRule="auto"/>
        <w:jc w:val="left"/>
        <w:rPr>
          <w:rFonts w:cs="Tahoma"/>
          <w:szCs w:val="18"/>
        </w:rPr>
      </w:pPr>
    </w:p>
    <w:p w14:paraId="034E0670" w14:textId="77777777" w:rsidR="00860897" w:rsidRPr="00860897" w:rsidRDefault="00860897" w:rsidP="00860897">
      <w:pPr>
        <w:spacing w:before="0" w:line="278" w:lineRule="auto"/>
        <w:jc w:val="left"/>
        <w:rPr>
          <w:rFonts w:asciiTheme="minorHAnsi" w:hAnsiTheme="minorHAnsi"/>
          <w:sz w:val="24"/>
        </w:rPr>
      </w:pPr>
    </w:p>
    <w:p w14:paraId="6359A644" w14:textId="77777777" w:rsidR="00860897" w:rsidRPr="00860897" w:rsidRDefault="00860897" w:rsidP="00860897">
      <w:pPr>
        <w:spacing w:before="0" w:line="278" w:lineRule="auto"/>
        <w:jc w:val="left"/>
        <w:rPr>
          <w:rFonts w:asciiTheme="minorHAnsi" w:hAnsiTheme="minorHAnsi"/>
          <w:sz w:val="24"/>
        </w:rPr>
      </w:pPr>
    </w:p>
    <w:p w14:paraId="014C65A9" w14:textId="77777777" w:rsidR="00860897" w:rsidRPr="00860897" w:rsidRDefault="00860897" w:rsidP="00860897">
      <w:pPr>
        <w:spacing w:before="0" w:line="278" w:lineRule="auto"/>
        <w:jc w:val="left"/>
        <w:rPr>
          <w:rFonts w:asciiTheme="minorHAnsi" w:hAnsiTheme="minorHAnsi"/>
          <w:sz w:val="24"/>
        </w:rPr>
      </w:pPr>
    </w:p>
    <w:p w14:paraId="6AE4BE89" w14:textId="77777777" w:rsidR="00860897" w:rsidRPr="00860897" w:rsidRDefault="00860897" w:rsidP="00860897">
      <w:pPr>
        <w:spacing w:before="0" w:line="278" w:lineRule="auto"/>
        <w:jc w:val="left"/>
        <w:rPr>
          <w:rFonts w:asciiTheme="minorHAnsi" w:hAnsiTheme="minorHAnsi"/>
          <w:sz w:val="24"/>
        </w:rPr>
      </w:pPr>
    </w:p>
    <w:p w14:paraId="646E8C2C" w14:textId="77777777" w:rsidR="00860897" w:rsidRDefault="00860897" w:rsidP="00860897">
      <w:pPr>
        <w:spacing w:before="0" w:line="278" w:lineRule="auto"/>
        <w:jc w:val="left"/>
        <w:rPr>
          <w:rFonts w:asciiTheme="minorHAnsi" w:hAnsiTheme="minorHAnsi"/>
          <w:sz w:val="24"/>
        </w:rPr>
      </w:pPr>
    </w:p>
    <w:p w14:paraId="18EE0D14" w14:textId="77777777" w:rsidR="0055358A" w:rsidRDefault="0055358A" w:rsidP="00860897">
      <w:pPr>
        <w:spacing w:before="0" w:line="278" w:lineRule="auto"/>
        <w:jc w:val="left"/>
        <w:rPr>
          <w:rFonts w:asciiTheme="minorHAnsi" w:hAnsiTheme="minorHAnsi"/>
          <w:sz w:val="24"/>
        </w:rPr>
      </w:pPr>
    </w:p>
    <w:p w14:paraId="58914C1A" w14:textId="77777777" w:rsidR="0055358A" w:rsidRDefault="0055358A" w:rsidP="00860897">
      <w:pPr>
        <w:spacing w:before="0" w:line="278" w:lineRule="auto"/>
        <w:jc w:val="left"/>
        <w:rPr>
          <w:rFonts w:asciiTheme="minorHAnsi" w:hAnsiTheme="minorHAnsi"/>
          <w:sz w:val="24"/>
        </w:rPr>
      </w:pPr>
    </w:p>
    <w:p w14:paraId="6FBD90EE" w14:textId="77777777" w:rsidR="0055358A" w:rsidRDefault="0055358A" w:rsidP="00860897">
      <w:pPr>
        <w:spacing w:before="0" w:line="278" w:lineRule="auto"/>
        <w:jc w:val="left"/>
        <w:rPr>
          <w:rFonts w:asciiTheme="minorHAnsi" w:hAnsiTheme="minorHAnsi"/>
          <w:sz w:val="24"/>
        </w:rPr>
      </w:pPr>
    </w:p>
    <w:p w14:paraId="64843FC0" w14:textId="77777777" w:rsidR="0055358A" w:rsidRPr="0055358A" w:rsidRDefault="0055358A" w:rsidP="0055358A">
      <w:pPr>
        <w:pStyle w:val="Heading2"/>
        <w:rPr>
          <w:rFonts w:eastAsia="Times New Roman"/>
        </w:rPr>
      </w:pPr>
      <w:bookmarkStart w:id="67" w:name="_Toc233194066"/>
      <w:r w:rsidRPr="0055358A">
        <w:rPr>
          <w:rFonts w:eastAsia="Times New Roman"/>
        </w:rPr>
        <w:lastRenderedPageBreak/>
        <w:t>LO MEJOR DE INGLATERRA, ESCOCIA Y PAÍSES BAJOS</w:t>
      </w:r>
      <w:bookmarkEnd w:id="67"/>
    </w:p>
    <w:p w14:paraId="408E82BD" w14:textId="3FDB8DE4" w:rsidR="0055358A" w:rsidRPr="0055358A" w:rsidRDefault="0055358A" w:rsidP="0055358A">
      <w:pPr>
        <w:pStyle w:val="Heading3"/>
        <w:rPr>
          <w:rFonts w:eastAsia="Times New Roman"/>
        </w:rPr>
      </w:pPr>
      <w:bookmarkStart w:id="68" w:name="_Toc233194067"/>
      <w:r w:rsidRPr="0055358A">
        <w:rPr>
          <w:rFonts w:eastAsia="Times New Roman"/>
          <w:szCs w:val="40"/>
        </w:rPr>
        <w:t xml:space="preserve">(REF: </w:t>
      </w:r>
      <w:r w:rsidRPr="0055358A">
        <w:rPr>
          <w:rFonts w:eastAsia="Times New Roman" w:cs="Tahoma"/>
          <w:bCs/>
          <w:szCs w:val="40"/>
        </w:rPr>
        <w:t>MEJOBEN2027)</w:t>
      </w:r>
      <w:r w:rsidRPr="0055358A">
        <w:rPr>
          <w:rFonts w:eastAsia="Times New Roman"/>
          <w:szCs w:val="40"/>
        </w:rPr>
        <w:t xml:space="preserve"> </w:t>
      </w:r>
      <w:r w:rsidRPr="0055358A">
        <w:rPr>
          <w:rFonts w:eastAsia="Times New Roman"/>
        </w:rPr>
        <w:t>- 2027 - TOUR DE 15 DÍAS</w:t>
      </w:r>
      <w:bookmarkEnd w:id="68"/>
      <w:r w:rsidRPr="0055358A">
        <w:rPr>
          <w:rFonts w:eastAsia="Times New Roman"/>
        </w:rPr>
        <w:t xml:space="preserve"> </w:t>
      </w:r>
    </w:p>
    <w:p w14:paraId="363A6C45" w14:textId="77777777" w:rsidR="0055358A" w:rsidRPr="0055358A" w:rsidRDefault="0055358A" w:rsidP="0055358A">
      <w:pPr>
        <w:spacing w:before="0" w:after="0" w:line="240" w:lineRule="auto"/>
        <w:rPr>
          <w:rFonts w:eastAsia="Times New Roman" w:cs="Tahoma"/>
          <w:kern w:val="0"/>
          <w:szCs w:val="18"/>
          <w14:ligatures w14:val="none"/>
        </w:rPr>
      </w:pPr>
    </w:p>
    <w:p w14:paraId="7A586436" w14:textId="77777777" w:rsidR="0055358A" w:rsidRPr="0055358A" w:rsidRDefault="0055358A" w:rsidP="0055358A">
      <w:pPr>
        <w:spacing w:before="0" w:after="0" w:line="240" w:lineRule="auto"/>
        <w:rPr>
          <w:rFonts w:eastAsia="Times New Roman" w:cs="Tahoma"/>
          <w:b/>
          <w:bCs/>
          <w:kern w:val="0"/>
          <w:szCs w:val="18"/>
          <w14:ligatures w14:val="none"/>
        </w:rPr>
      </w:pPr>
      <w:r w:rsidRPr="0055358A">
        <w:rPr>
          <w:rFonts w:eastAsia="Times New Roman" w:cs="Tahoma"/>
          <w:b/>
          <w:bCs/>
          <w:kern w:val="0"/>
          <w:szCs w:val="18"/>
          <w14:ligatures w14:val="none"/>
        </w:rPr>
        <w:t>Este completo tour combina lo mejor de Inglaterra y Escocia con un fascinante recorrido por Bélgica y los Países Bajos, en una ruta llena de contrastes. Desde la vibrante Londres y los paisajes del Distrito de los Lagos y las Tierras Altas escocesas, hasta ciudades históricas como Edimburgo, el viaje continúa hacia el corazón de Europa. Tras cruzar el Eurotúnel, descubriremos destinos emblemáticos como Bruselas, Gante y Brujas, antes de llegar a Ámsterdam, donde disfrutaremos de su arte, canales y ambiente único. Una experiencia completa que combina historia, cultura y paisajes inolvidables.</w:t>
      </w:r>
    </w:p>
    <w:p w14:paraId="2C0960F5" w14:textId="77777777" w:rsidR="0055358A" w:rsidRPr="0055358A" w:rsidRDefault="0055358A" w:rsidP="0055358A">
      <w:pPr>
        <w:spacing w:before="0" w:after="0" w:line="240" w:lineRule="auto"/>
        <w:rPr>
          <w:rFonts w:eastAsia="Times New Roman" w:cs="Tahoma"/>
          <w:b/>
          <w:kern w:val="0"/>
          <w:szCs w:val="18"/>
          <w14:ligatures w14:val="none"/>
        </w:rPr>
      </w:pPr>
    </w:p>
    <w:p w14:paraId="73A60459" w14:textId="62487221" w:rsidR="0055358A" w:rsidRPr="0055358A" w:rsidRDefault="0055358A" w:rsidP="0055358A">
      <w:pPr>
        <w:spacing w:before="0" w:after="0"/>
        <w:rPr>
          <w:rFonts w:eastAsia="Times New Roman" w:cs="Tahoma"/>
          <w:b/>
          <w:kern w:val="0"/>
          <w:szCs w:val="18"/>
          <w14:ligatures w14:val="none"/>
        </w:rPr>
      </w:pPr>
      <w:r w:rsidRPr="0055358A">
        <w:rPr>
          <w:rFonts w:eastAsia="Times New Roman" w:cs="Tahoma"/>
          <w:b/>
          <w:kern w:val="0"/>
          <w:szCs w:val="18"/>
          <w14:ligatures w14:val="none"/>
        </w:rPr>
        <w:t>DÍA 1. LONDRES</w:t>
      </w:r>
    </w:p>
    <w:p w14:paraId="372B36DD" w14:textId="1B0A1325" w:rsidR="0055358A" w:rsidRPr="0055358A" w:rsidRDefault="0055358A" w:rsidP="0055358A">
      <w:pPr>
        <w:rPr>
          <w:rFonts w:eastAsia="Times New Roman" w:cs="Tahoma"/>
          <w:bCs/>
          <w:kern w:val="0"/>
          <w:szCs w:val="18"/>
          <w14:ligatures w14:val="none"/>
        </w:rPr>
      </w:pPr>
      <w:r w:rsidRPr="0055358A">
        <w:rPr>
          <w:rFonts w:eastAsia="Times New Roman" w:cs="Tahoma"/>
          <w:bCs/>
          <w:kern w:val="0"/>
          <w:szCs w:val="18"/>
          <w14:ligatures w14:val="none"/>
        </w:rPr>
        <w:t>Traslado compartido desde el aeropuerto de Londres-Heathrow al hotel. Alojamiento y desayuno en el hotel President, Royal National Hotel o similar.</w:t>
      </w:r>
    </w:p>
    <w:p w14:paraId="4B5DE977" w14:textId="4DDE6E7C" w:rsidR="0055358A" w:rsidRPr="0055358A" w:rsidRDefault="0055358A" w:rsidP="0055358A">
      <w:pPr>
        <w:rPr>
          <w:rFonts w:eastAsia="Times New Roman" w:cs="Tahoma"/>
          <w:b/>
          <w:kern w:val="0"/>
          <w:szCs w:val="18"/>
          <w14:ligatures w14:val="none"/>
        </w:rPr>
      </w:pPr>
      <w:r w:rsidRPr="0055358A">
        <w:rPr>
          <w:rFonts w:eastAsia="Times New Roman" w:cs="Tahoma"/>
          <w:b/>
          <w:kern w:val="0"/>
          <w:szCs w:val="18"/>
          <w14:ligatures w14:val="none"/>
        </w:rPr>
        <w:t>DÍA 2. LONDRES</w:t>
      </w:r>
    </w:p>
    <w:p w14:paraId="5DE151D6" w14:textId="6BF54BA9" w:rsidR="0055358A" w:rsidRPr="0055358A" w:rsidRDefault="0055358A" w:rsidP="0055358A">
      <w:pPr>
        <w:spacing w:before="0" w:after="0"/>
        <w:rPr>
          <w:rFonts w:eastAsia="Times New Roman" w:cs="Tahoma"/>
          <w:bCs/>
          <w:kern w:val="0"/>
          <w:szCs w:val="18"/>
          <w14:ligatures w14:val="none"/>
        </w:rPr>
      </w:pPr>
      <w:r w:rsidRPr="0055358A">
        <w:rPr>
          <w:rFonts w:eastAsia="Times New Roman" w:cs="Tahoma"/>
          <w:kern w:val="0"/>
          <w:szCs w:val="18"/>
          <w14:ligatures w14:val="none"/>
        </w:rPr>
        <w:t>Por la mañana haremos excursión</w:t>
      </w:r>
      <w:r w:rsidRPr="0055358A">
        <w:rPr>
          <w:rFonts w:eastAsia="Times New Roman" w:cs="Tahoma"/>
          <w:b/>
          <w:kern w:val="0"/>
          <w:szCs w:val="18"/>
          <w14:ligatures w14:val="none"/>
        </w:rPr>
        <w:t xml:space="preserve"> </w:t>
      </w:r>
      <w:r w:rsidRPr="0055358A">
        <w:rPr>
          <w:rFonts w:eastAsia="Times New Roman" w:cs="Tahoma"/>
          <w:kern w:val="0"/>
          <w:szCs w:val="18"/>
          <w14:ligatures w14:val="none"/>
        </w:rPr>
        <w:t>panorámica de</w:t>
      </w:r>
      <w:r w:rsidRPr="0055358A">
        <w:rPr>
          <w:rFonts w:eastAsia="Times New Roman" w:cs="Tahoma"/>
          <w:b/>
          <w:kern w:val="0"/>
          <w:szCs w:val="18"/>
          <w14:ligatures w14:val="none"/>
        </w:rPr>
        <w:t xml:space="preserve"> Londres</w:t>
      </w:r>
      <w:r w:rsidRPr="0055358A">
        <w:rPr>
          <w:rFonts w:eastAsia="Times New Roman" w:cs="Tahoma"/>
          <w:kern w:val="0"/>
          <w:szCs w:val="18"/>
          <w14:ligatures w14:val="none"/>
        </w:rPr>
        <w:t xml:space="preserve"> en bus, donde visitaremos los barrios de </w:t>
      </w:r>
      <w:r w:rsidRPr="0055358A">
        <w:rPr>
          <w:rFonts w:eastAsia="Times New Roman" w:cs="Tahoma"/>
          <w:b/>
          <w:kern w:val="0"/>
          <w:szCs w:val="18"/>
          <w14:ligatures w14:val="none"/>
        </w:rPr>
        <w:t>Westminster</w:t>
      </w:r>
      <w:r w:rsidRPr="0055358A">
        <w:rPr>
          <w:rFonts w:eastAsia="Times New Roman" w:cs="Tahoma"/>
          <w:kern w:val="0"/>
          <w:szCs w:val="18"/>
          <w14:ligatures w14:val="none"/>
        </w:rPr>
        <w:t xml:space="preserve">, </w:t>
      </w:r>
      <w:r w:rsidRPr="0055358A">
        <w:rPr>
          <w:rFonts w:eastAsia="Times New Roman" w:cs="Tahoma"/>
          <w:b/>
          <w:kern w:val="0"/>
          <w:szCs w:val="18"/>
          <w14:ligatures w14:val="none"/>
        </w:rPr>
        <w:t>Kensington</w:t>
      </w:r>
      <w:r w:rsidRPr="0055358A">
        <w:rPr>
          <w:rFonts w:eastAsia="Times New Roman" w:cs="Tahoma"/>
          <w:kern w:val="0"/>
          <w:szCs w:val="18"/>
          <w14:ligatures w14:val="none"/>
        </w:rPr>
        <w:t xml:space="preserve">, </w:t>
      </w:r>
      <w:r w:rsidRPr="0055358A">
        <w:rPr>
          <w:rFonts w:eastAsia="Times New Roman" w:cs="Tahoma"/>
          <w:b/>
          <w:kern w:val="0"/>
          <w:szCs w:val="18"/>
          <w14:ligatures w14:val="none"/>
        </w:rPr>
        <w:t>Mayfair</w:t>
      </w:r>
      <w:r w:rsidRPr="0055358A">
        <w:rPr>
          <w:rFonts w:eastAsia="Times New Roman" w:cs="Tahoma"/>
          <w:kern w:val="0"/>
          <w:szCs w:val="18"/>
          <w14:ligatures w14:val="none"/>
        </w:rPr>
        <w:t xml:space="preserve"> y </w:t>
      </w:r>
      <w:r w:rsidRPr="0055358A">
        <w:rPr>
          <w:rFonts w:eastAsia="Times New Roman" w:cs="Tahoma"/>
          <w:b/>
          <w:kern w:val="0"/>
          <w:szCs w:val="18"/>
          <w14:ligatures w14:val="none"/>
        </w:rPr>
        <w:t>Belgravia</w:t>
      </w:r>
      <w:r w:rsidRPr="0055358A">
        <w:rPr>
          <w:rFonts w:eastAsia="Times New Roman" w:cs="Tahoma"/>
          <w:kern w:val="0"/>
          <w:szCs w:val="18"/>
          <w14:ligatures w14:val="none"/>
        </w:rPr>
        <w:t xml:space="preserve">. Pararemos para fotografiar el </w:t>
      </w:r>
      <w:r w:rsidRPr="0055358A">
        <w:rPr>
          <w:rFonts w:eastAsia="Times New Roman" w:cs="Tahoma"/>
          <w:b/>
          <w:kern w:val="0"/>
          <w:szCs w:val="18"/>
          <w14:ligatures w14:val="none"/>
        </w:rPr>
        <w:t>Parlamento</w:t>
      </w:r>
      <w:r w:rsidRPr="0055358A">
        <w:rPr>
          <w:rFonts w:eastAsia="Times New Roman" w:cs="Tahoma"/>
          <w:kern w:val="0"/>
          <w:szCs w:val="18"/>
          <w14:ligatures w14:val="none"/>
        </w:rPr>
        <w:t xml:space="preserve">, la </w:t>
      </w:r>
      <w:r w:rsidRPr="0055358A">
        <w:rPr>
          <w:rFonts w:eastAsia="Times New Roman" w:cs="Tahoma"/>
          <w:b/>
          <w:kern w:val="0"/>
          <w:szCs w:val="18"/>
          <w14:ligatures w14:val="none"/>
        </w:rPr>
        <w:t>Abadía de Westminster</w:t>
      </w:r>
      <w:r w:rsidRPr="0055358A">
        <w:rPr>
          <w:rFonts w:eastAsia="Times New Roman" w:cs="Tahoma"/>
          <w:kern w:val="0"/>
          <w:szCs w:val="18"/>
          <w14:ligatures w14:val="none"/>
        </w:rPr>
        <w:t xml:space="preserve">, el </w:t>
      </w:r>
      <w:r w:rsidRPr="0055358A">
        <w:rPr>
          <w:rFonts w:eastAsia="Times New Roman" w:cs="Tahoma"/>
          <w:b/>
          <w:kern w:val="0"/>
          <w:szCs w:val="18"/>
          <w14:ligatures w14:val="none"/>
        </w:rPr>
        <w:t>Big Ben</w:t>
      </w:r>
      <w:r w:rsidRPr="0055358A">
        <w:rPr>
          <w:rFonts w:eastAsia="Times New Roman" w:cs="Tahoma"/>
          <w:kern w:val="0"/>
          <w:szCs w:val="18"/>
          <w14:ligatures w14:val="none"/>
        </w:rPr>
        <w:t xml:space="preserve">, el </w:t>
      </w:r>
      <w:r w:rsidRPr="0055358A">
        <w:rPr>
          <w:rFonts w:eastAsia="Times New Roman" w:cs="Tahoma"/>
          <w:b/>
          <w:kern w:val="0"/>
          <w:szCs w:val="18"/>
          <w14:ligatures w14:val="none"/>
        </w:rPr>
        <w:t>London Eye</w:t>
      </w:r>
      <w:r w:rsidRPr="0055358A">
        <w:rPr>
          <w:rFonts w:eastAsia="Times New Roman" w:cs="Tahoma"/>
          <w:kern w:val="0"/>
          <w:szCs w:val="18"/>
          <w14:ligatures w14:val="none"/>
        </w:rPr>
        <w:t xml:space="preserve">, el </w:t>
      </w:r>
      <w:r w:rsidRPr="0055358A">
        <w:rPr>
          <w:rFonts w:eastAsia="Times New Roman" w:cs="Tahoma"/>
          <w:b/>
          <w:kern w:val="0"/>
          <w:szCs w:val="18"/>
          <w14:ligatures w14:val="none"/>
        </w:rPr>
        <w:t>Royal Albert Hall</w:t>
      </w:r>
      <w:r w:rsidRPr="0055358A">
        <w:rPr>
          <w:rFonts w:eastAsia="Times New Roman" w:cs="Tahoma"/>
          <w:kern w:val="0"/>
          <w:szCs w:val="18"/>
          <w14:ligatures w14:val="none"/>
        </w:rPr>
        <w:t xml:space="preserve"> y el </w:t>
      </w:r>
      <w:r w:rsidRPr="0055358A">
        <w:rPr>
          <w:rFonts w:eastAsia="Times New Roman" w:cs="Tahoma"/>
          <w:b/>
          <w:kern w:val="0"/>
          <w:szCs w:val="18"/>
          <w14:ligatures w14:val="none"/>
        </w:rPr>
        <w:t>Albert Memorial</w:t>
      </w:r>
      <w:r w:rsidRPr="0055358A">
        <w:rPr>
          <w:rFonts w:eastAsia="Times New Roman" w:cs="Tahoma"/>
          <w:kern w:val="0"/>
          <w:szCs w:val="18"/>
          <w14:ligatures w14:val="none"/>
        </w:rPr>
        <w:t xml:space="preserve">. Además, tendremos la oportunidad de ver el cambio de guardia en el </w:t>
      </w:r>
      <w:r w:rsidRPr="0055358A">
        <w:rPr>
          <w:rFonts w:eastAsia="Times New Roman" w:cs="Tahoma"/>
          <w:b/>
          <w:kern w:val="0"/>
          <w:szCs w:val="18"/>
          <w14:ligatures w14:val="none"/>
        </w:rPr>
        <w:t>Palacio de Buckingham</w:t>
      </w:r>
      <w:r w:rsidRPr="0055358A">
        <w:rPr>
          <w:rFonts w:eastAsia="Times New Roman" w:cs="Tahoma"/>
          <w:kern w:val="0"/>
          <w:szCs w:val="18"/>
          <w14:ligatures w14:val="none"/>
        </w:rPr>
        <w:t xml:space="preserve"> (siempre que opere ese día). Recorreremos el West End (zona de teatros y restaurantes), las plazas de </w:t>
      </w:r>
      <w:r w:rsidRPr="0055358A">
        <w:rPr>
          <w:rFonts w:eastAsia="Times New Roman" w:cs="Tahoma"/>
          <w:b/>
          <w:kern w:val="0"/>
          <w:szCs w:val="18"/>
          <w14:ligatures w14:val="none"/>
        </w:rPr>
        <w:t>Piccadilly Circus</w:t>
      </w:r>
      <w:r w:rsidRPr="0055358A">
        <w:rPr>
          <w:rFonts w:eastAsia="Times New Roman" w:cs="Tahoma"/>
          <w:kern w:val="0"/>
          <w:szCs w:val="18"/>
          <w14:ligatures w14:val="none"/>
        </w:rPr>
        <w:t xml:space="preserve"> y </w:t>
      </w:r>
      <w:r w:rsidRPr="0055358A">
        <w:rPr>
          <w:rFonts w:eastAsia="Times New Roman" w:cs="Tahoma"/>
          <w:b/>
          <w:kern w:val="0"/>
          <w:szCs w:val="18"/>
          <w14:ligatures w14:val="none"/>
        </w:rPr>
        <w:t>Trafalgar Square</w:t>
      </w:r>
      <w:r w:rsidRPr="0055358A">
        <w:rPr>
          <w:rFonts w:eastAsia="Times New Roman" w:cs="Tahoma"/>
          <w:kern w:val="0"/>
          <w:szCs w:val="18"/>
          <w14:ligatures w14:val="none"/>
        </w:rPr>
        <w:t xml:space="preserve">, y áreas culturales muy representativas como: el </w:t>
      </w:r>
      <w:r w:rsidRPr="0055358A">
        <w:rPr>
          <w:rFonts w:eastAsia="Times New Roman" w:cs="Tahoma"/>
          <w:b/>
          <w:kern w:val="0"/>
          <w:szCs w:val="18"/>
          <w14:ligatures w14:val="none"/>
        </w:rPr>
        <w:t>Museo de Historia Natural</w:t>
      </w:r>
      <w:r w:rsidRPr="0055358A">
        <w:rPr>
          <w:rFonts w:eastAsia="Times New Roman" w:cs="Tahoma"/>
          <w:kern w:val="0"/>
          <w:szCs w:val="18"/>
          <w14:ligatures w14:val="none"/>
        </w:rPr>
        <w:t xml:space="preserve">, el </w:t>
      </w:r>
      <w:r w:rsidRPr="0055358A">
        <w:rPr>
          <w:rFonts w:eastAsia="Times New Roman" w:cs="Tahoma"/>
          <w:b/>
          <w:kern w:val="0"/>
          <w:szCs w:val="18"/>
          <w14:ligatures w14:val="none"/>
        </w:rPr>
        <w:t>Victoria &amp; Albert Museum</w:t>
      </w:r>
      <w:r w:rsidRPr="0055358A">
        <w:rPr>
          <w:rFonts w:eastAsia="Times New Roman" w:cs="Tahoma"/>
          <w:kern w:val="0"/>
          <w:szCs w:val="18"/>
          <w14:ligatures w14:val="none"/>
        </w:rPr>
        <w:t xml:space="preserve">, el </w:t>
      </w:r>
      <w:r w:rsidRPr="0055358A">
        <w:rPr>
          <w:rFonts w:eastAsia="Times New Roman" w:cs="Tahoma"/>
          <w:b/>
          <w:kern w:val="0"/>
          <w:szCs w:val="18"/>
          <w14:ligatures w14:val="none"/>
        </w:rPr>
        <w:t>Museo de Ciencias</w:t>
      </w:r>
      <w:r w:rsidRPr="0055358A">
        <w:rPr>
          <w:rFonts w:eastAsia="Times New Roman" w:cs="Tahoma"/>
          <w:kern w:val="0"/>
          <w:szCs w:val="18"/>
          <w14:ligatures w14:val="none"/>
        </w:rPr>
        <w:t xml:space="preserve"> y </w:t>
      </w:r>
      <w:r w:rsidR="004475D7">
        <w:rPr>
          <w:rFonts w:eastAsia="Times New Roman" w:cs="Tahoma"/>
          <w:kern w:val="0"/>
          <w:szCs w:val="18"/>
          <w14:ligatures w14:val="none"/>
        </w:rPr>
        <w:t xml:space="preserve">la </w:t>
      </w:r>
      <w:r w:rsidR="004475D7" w:rsidRPr="004475D7">
        <w:rPr>
          <w:rFonts w:eastAsia="Times New Roman" w:cs="Tahoma"/>
          <w:b/>
          <w:bCs/>
          <w:kern w:val="0"/>
          <w:szCs w:val="18"/>
          <w14:ligatures w14:val="none"/>
        </w:rPr>
        <w:t>Galeria</w:t>
      </w:r>
      <w:r w:rsidR="004475D7">
        <w:rPr>
          <w:rFonts w:eastAsia="Times New Roman" w:cs="Tahoma"/>
          <w:kern w:val="0"/>
          <w:szCs w:val="18"/>
          <w14:ligatures w14:val="none"/>
        </w:rPr>
        <w:t xml:space="preserve"> </w:t>
      </w:r>
      <w:r w:rsidR="004475D7" w:rsidRPr="004475D7">
        <w:rPr>
          <w:rFonts w:eastAsia="Times New Roman" w:cs="Tahoma"/>
          <w:b/>
          <w:bCs/>
          <w:kern w:val="0"/>
          <w:szCs w:val="18"/>
          <w14:ligatures w14:val="none"/>
        </w:rPr>
        <w:t>Nacional (</w:t>
      </w:r>
      <w:r w:rsidRPr="004475D7">
        <w:rPr>
          <w:rFonts w:eastAsia="Times New Roman" w:cs="Tahoma"/>
          <w:b/>
          <w:bCs/>
          <w:kern w:val="0"/>
          <w:szCs w:val="18"/>
          <w14:ligatures w14:val="none"/>
        </w:rPr>
        <w:t>National Gallery</w:t>
      </w:r>
      <w:r w:rsidR="004475D7" w:rsidRPr="004475D7">
        <w:rPr>
          <w:rFonts w:eastAsia="Times New Roman" w:cs="Tahoma"/>
          <w:b/>
          <w:bCs/>
          <w:kern w:val="0"/>
          <w:szCs w:val="18"/>
          <w14:ligatures w14:val="none"/>
        </w:rPr>
        <w:t>)</w:t>
      </w:r>
      <w:r w:rsidRPr="004475D7">
        <w:rPr>
          <w:rFonts w:eastAsia="Times New Roman" w:cs="Tahoma"/>
          <w:b/>
          <w:bCs/>
          <w:kern w:val="0"/>
          <w:szCs w:val="18"/>
          <w14:ligatures w14:val="none"/>
        </w:rPr>
        <w:t>.</w:t>
      </w:r>
      <w:r w:rsidRPr="0055358A">
        <w:rPr>
          <w:rFonts w:eastAsia="Times New Roman" w:cs="Tahoma"/>
          <w:kern w:val="0"/>
          <w:szCs w:val="18"/>
          <w14:ligatures w14:val="none"/>
        </w:rPr>
        <w:t xml:space="preserve"> Esta excursión terminará en el Palacio de Buckingham hacia las 11:45</w:t>
      </w:r>
      <w:r w:rsidR="001F289F">
        <w:rPr>
          <w:rFonts w:eastAsia="Times New Roman" w:cs="Tahoma"/>
          <w:kern w:val="0"/>
          <w:szCs w:val="18"/>
          <w14:ligatures w14:val="none"/>
        </w:rPr>
        <w:t xml:space="preserve"> h</w:t>
      </w:r>
      <w:r w:rsidRPr="0055358A">
        <w:rPr>
          <w:rFonts w:eastAsia="Times New Roman" w:cs="Tahoma"/>
          <w:kern w:val="0"/>
          <w:szCs w:val="18"/>
          <w14:ligatures w14:val="none"/>
        </w:rPr>
        <w:t xml:space="preserve"> y tendrán el resto del día libre en Londres para descubrir más sobre esta magnífica ciudad. </w:t>
      </w:r>
      <w:r w:rsidRPr="0055358A">
        <w:rPr>
          <w:rFonts w:eastAsia="Times New Roman" w:cs="Tahoma"/>
          <w:bCs/>
          <w:kern w:val="0"/>
          <w:szCs w:val="18"/>
          <w14:ligatures w14:val="none"/>
        </w:rPr>
        <w:t>Alojamiento y desayuno en el hotel President, Royal National Hotel o similar.</w:t>
      </w:r>
    </w:p>
    <w:p w14:paraId="256202E7" w14:textId="17E03D41" w:rsidR="0055358A" w:rsidRPr="0055358A" w:rsidRDefault="0055358A" w:rsidP="0055358A">
      <w:pPr>
        <w:rPr>
          <w:rFonts w:eastAsia="Times New Roman" w:cs="Times New Roman"/>
          <w:b/>
          <w:kern w:val="0"/>
          <w:szCs w:val="18"/>
          <w:lang w:val="en-GB"/>
          <w14:ligatures w14:val="none"/>
        </w:rPr>
      </w:pPr>
      <w:r w:rsidRPr="0055358A">
        <w:rPr>
          <w:rFonts w:eastAsia="Times New Roman" w:cs="Times New Roman"/>
          <w:b/>
          <w:kern w:val="0"/>
          <w:szCs w:val="18"/>
          <w:lang w:val="en-GB"/>
          <w14:ligatures w14:val="none"/>
        </w:rPr>
        <w:t>DÍA 3. LONDRES – OXFORD – STRATFORD-UPON-AVON – CHESTER – LIVERPOOL</w:t>
      </w:r>
    </w:p>
    <w:p w14:paraId="387488B0" w14:textId="784EA219" w:rsidR="0055358A" w:rsidRPr="0055358A" w:rsidRDefault="0055358A" w:rsidP="0055358A">
      <w:pPr>
        <w:spacing w:before="0" w:after="0"/>
        <w:rPr>
          <w:rFonts w:eastAsia="Times New Roman" w:cs="Times New Roman"/>
          <w:szCs w:val="18"/>
        </w:rPr>
      </w:pPr>
      <w:r w:rsidRPr="0055358A">
        <w:rPr>
          <w:rFonts w:eastAsia="Times New Roman" w:cs="Tahoma"/>
          <w:kern w:val="0"/>
          <w:szCs w:val="18"/>
          <w14:ligatures w14:val="none"/>
        </w:rPr>
        <w:t xml:space="preserve">Saldremos de Londres hacia el noroeste hasta llegar a la ciudad universitaria de </w:t>
      </w:r>
      <w:r w:rsidRPr="0055358A">
        <w:rPr>
          <w:rFonts w:eastAsia="Times New Roman" w:cs="Tahoma"/>
          <w:b/>
          <w:kern w:val="0"/>
          <w:szCs w:val="18"/>
          <w14:ligatures w14:val="none"/>
        </w:rPr>
        <w:t>Oxford</w:t>
      </w:r>
      <w:r w:rsidRPr="0055358A">
        <w:rPr>
          <w:rFonts w:eastAsia="Times New Roman" w:cs="Tahoma"/>
          <w:kern w:val="0"/>
          <w:szCs w:val="18"/>
          <w14:ligatures w14:val="none"/>
        </w:rPr>
        <w:t xml:space="preserve">, donde realizaremos un breve recorrido a pie para admirar sus magníficos colegios universitarios. </w:t>
      </w:r>
      <w:r w:rsidRPr="0055358A">
        <w:rPr>
          <w:rFonts w:eastAsia="Times New Roman" w:cs="Times New Roman"/>
          <w:kern w:val="0"/>
          <w:szCs w:val="18"/>
          <w14:ligatures w14:val="none"/>
        </w:rPr>
        <w:t>La Universidad</w:t>
      </w:r>
      <w:r w:rsidRPr="0055358A">
        <w:rPr>
          <w:rFonts w:eastAsia="Times New Roman" w:cs="Tahoma"/>
          <w:kern w:val="0"/>
          <w:szCs w:val="18"/>
          <w14:ligatures w14:val="none"/>
        </w:rPr>
        <w:t xml:space="preserve"> de Oxford</w:t>
      </w:r>
      <w:r w:rsidRPr="0055358A">
        <w:rPr>
          <w:rFonts w:eastAsia="Times New Roman" w:cs="Times New Roman"/>
          <w:kern w:val="0"/>
          <w:szCs w:val="18"/>
          <w14:ligatures w14:val="none"/>
        </w:rPr>
        <w:t>,</w:t>
      </w:r>
      <w:r w:rsidRPr="0055358A">
        <w:rPr>
          <w:rFonts w:eastAsia="Times New Roman" w:cs="Tahoma"/>
          <w:kern w:val="0"/>
          <w:szCs w:val="18"/>
          <w14:ligatures w14:val="none"/>
        </w:rPr>
        <w:t xml:space="preserve"> además de </w:t>
      </w:r>
      <w:r w:rsidRPr="0055358A">
        <w:rPr>
          <w:rFonts w:eastAsia="Times New Roman" w:cs="Times New Roman"/>
          <w:kern w:val="0"/>
          <w:szCs w:val="18"/>
          <w14:ligatures w14:val="none"/>
        </w:rPr>
        <w:t xml:space="preserve">ser </w:t>
      </w:r>
      <w:r w:rsidRPr="0055358A">
        <w:rPr>
          <w:rFonts w:eastAsia="Times New Roman" w:cs="Tahoma"/>
          <w:kern w:val="0"/>
          <w:szCs w:val="18"/>
          <w14:ligatures w14:val="none"/>
        </w:rPr>
        <w:t xml:space="preserve">muy prestigiosa, </w:t>
      </w:r>
      <w:r w:rsidRPr="0055358A">
        <w:rPr>
          <w:rFonts w:eastAsia="Times New Roman" w:cs="Times New Roman"/>
          <w:kern w:val="0"/>
          <w:szCs w:val="18"/>
          <w14:ligatures w14:val="none"/>
        </w:rPr>
        <w:t xml:space="preserve">es </w:t>
      </w:r>
      <w:r w:rsidRPr="0055358A">
        <w:rPr>
          <w:rFonts w:eastAsia="Times New Roman" w:cs="Tahoma"/>
          <w:kern w:val="0"/>
          <w:szCs w:val="18"/>
          <w14:ligatures w14:val="none"/>
        </w:rPr>
        <w:t xml:space="preserve">la más antigua del mundo angloparlante. Desde Oxford nos dirigiremos hacia </w:t>
      </w:r>
      <w:r w:rsidRPr="0055358A">
        <w:rPr>
          <w:rFonts w:eastAsia="Times New Roman" w:cs="Tahoma"/>
          <w:b/>
          <w:kern w:val="0"/>
          <w:szCs w:val="18"/>
          <w14:ligatures w14:val="none"/>
        </w:rPr>
        <w:t>Stratford-</w:t>
      </w:r>
      <w:r w:rsidRPr="0055358A">
        <w:rPr>
          <w:rFonts w:eastAsia="Times New Roman" w:cs="Times New Roman"/>
          <w:b/>
          <w:bCs/>
          <w:kern w:val="0"/>
          <w:szCs w:val="18"/>
          <w14:ligatures w14:val="none"/>
        </w:rPr>
        <w:t>upon</w:t>
      </w:r>
      <w:r w:rsidRPr="0055358A">
        <w:rPr>
          <w:rFonts w:eastAsia="Times New Roman" w:cs="Tahoma"/>
          <w:b/>
          <w:kern w:val="0"/>
          <w:szCs w:val="18"/>
          <w14:ligatures w14:val="none"/>
        </w:rPr>
        <w:t>-Avon</w:t>
      </w:r>
      <w:r w:rsidRPr="0055358A">
        <w:rPr>
          <w:rFonts w:eastAsia="Times New Roman" w:cs="Tahoma"/>
          <w:kern w:val="0"/>
          <w:szCs w:val="18"/>
          <w14:ligatures w14:val="none"/>
        </w:rPr>
        <w:t xml:space="preserve">, una ciudad encantadora a </w:t>
      </w:r>
      <w:r w:rsidRPr="0055358A">
        <w:rPr>
          <w:rFonts w:eastAsia="Times New Roman" w:cs="Times New Roman"/>
          <w:kern w:val="0"/>
          <w:szCs w:val="18"/>
          <w14:ligatures w14:val="none"/>
        </w:rPr>
        <w:t xml:space="preserve">orillas del </w:t>
      </w:r>
      <w:r w:rsidRPr="0055358A">
        <w:rPr>
          <w:rFonts w:eastAsia="Times New Roman" w:cs="Tahoma"/>
          <w:kern w:val="0"/>
          <w:szCs w:val="18"/>
          <w14:ligatures w14:val="none"/>
        </w:rPr>
        <w:t xml:space="preserve">río Avon y lugar de nacimiento del dramaturgo </w:t>
      </w:r>
      <w:r w:rsidRPr="0055358A">
        <w:rPr>
          <w:rFonts w:eastAsia="Times New Roman" w:cs="Tahoma"/>
          <w:b/>
          <w:kern w:val="0"/>
          <w:szCs w:val="18"/>
          <w14:ligatures w14:val="none"/>
        </w:rPr>
        <w:t>William Shakespeare</w:t>
      </w:r>
      <w:r w:rsidRPr="0055358A">
        <w:rPr>
          <w:rFonts w:eastAsia="Times New Roman" w:cs="Tahoma"/>
          <w:kern w:val="0"/>
          <w:szCs w:val="18"/>
          <w14:ligatures w14:val="none"/>
        </w:rPr>
        <w:t xml:space="preserve">. En esta bella localidad realizaremos una visita panorámica </w:t>
      </w:r>
      <w:r w:rsidRPr="0055358A">
        <w:rPr>
          <w:rFonts w:eastAsia="Times New Roman" w:cs="Times New Roman"/>
          <w:kern w:val="0"/>
          <w:szCs w:val="18"/>
          <w14:ligatures w14:val="none"/>
        </w:rPr>
        <w:t>y pararemos</w:t>
      </w:r>
      <w:r w:rsidRPr="0055358A">
        <w:rPr>
          <w:rFonts w:eastAsia="Times New Roman" w:cs="Tahoma"/>
          <w:kern w:val="0"/>
          <w:szCs w:val="18"/>
          <w14:ligatures w14:val="none"/>
        </w:rPr>
        <w:t xml:space="preserve"> para almorzar. Después proseguimos al norte hasta llegar a la ciudad amurallada de </w:t>
      </w:r>
      <w:r w:rsidRPr="0055358A">
        <w:rPr>
          <w:rFonts w:eastAsia="Times New Roman" w:cs="Tahoma"/>
          <w:b/>
          <w:kern w:val="0"/>
          <w:szCs w:val="18"/>
          <w14:ligatures w14:val="none"/>
        </w:rPr>
        <w:t>Chester</w:t>
      </w:r>
      <w:r w:rsidRPr="0055358A">
        <w:rPr>
          <w:rFonts w:eastAsia="Times New Roman" w:cs="Tahoma"/>
          <w:kern w:val="0"/>
          <w:szCs w:val="18"/>
          <w14:ligatures w14:val="none"/>
        </w:rPr>
        <w:t xml:space="preserve"> para </w:t>
      </w:r>
      <w:r w:rsidRPr="0055358A">
        <w:rPr>
          <w:rFonts w:eastAsia="Times New Roman" w:cs="Times New Roman"/>
          <w:kern w:val="0"/>
          <w:szCs w:val="18"/>
          <w14:ligatures w14:val="none"/>
        </w:rPr>
        <w:t>realizar un recorrido a pie.</w:t>
      </w:r>
      <w:r w:rsidRPr="0055358A">
        <w:rPr>
          <w:rFonts w:eastAsia="Times New Roman" w:cs="Tahoma"/>
          <w:kern w:val="0"/>
          <w:szCs w:val="18"/>
          <w14:ligatures w14:val="none"/>
        </w:rPr>
        <w:t xml:space="preserve"> Saldremos para realizar una visita panorámica en</w:t>
      </w:r>
      <w:r w:rsidRPr="0055358A">
        <w:rPr>
          <w:rFonts w:eastAsia="Times New Roman" w:cs="Times New Roman"/>
          <w:kern w:val="0"/>
          <w:szCs w:val="18"/>
          <w14:ligatures w14:val="none"/>
        </w:rPr>
        <w:t xml:space="preserve"> </w:t>
      </w:r>
      <w:r w:rsidRPr="0055358A">
        <w:rPr>
          <w:rFonts w:eastAsia="Times New Roman" w:cs="Tahoma"/>
          <w:b/>
          <w:kern w:val="0"/>
          <w:szCs w:val="18"/>
          <w14:ligatures w14:val="none"/>
        </w:rPr>
        <w:t>Liverpool</w:t>
      </w:r>
      <w:r w:rsidRPr="0055358A">
        <w:rPr>
          <w:rFonts w:eastAsia="Times New Roman" w:cs="Times New Roman"/>
          <w:kern w:val="0"/>
          <w:szCs w:val="18"/>
          <w14:ligatures w14:val="none"/>
        </w:rPr>
        <w:t xml:space="preserve">, </w:t>
      </w:r>
      <w:r w:rsidRPr="0055358A">
        <w:rPr>
          <w:rFonts w:eastAsia="Times New Roman" w:cs="Tahoma"/>
          <w:kern w:val="0"/>
          <w:szCs w:val="18"/>
          <w14:ligatures w14:val="none"/>
        </w:rPr>
        <w:t xml:space="preserve">cuna de la más famosa banda de rock: </w:t>
      </w:r>
      <w:r w:rsidRPr="0055358A">
        <w:rPr>
          <w:rFonts w:eastAsia="Times New Roman" w:cs="Tahoma"/>
          <w:b/>
          <w:kern w:val="0"/>
          <w:szCs w:val="18"/>
          <w14:ligatures w14:val="none"/>
        </w:rPr>
        <w:t>Los Beatles</w:t>
      </w:r>
      <w:r w:rsidRPr="0055358A">
        <w:rPr>
          <w:rFonts w:eastAsia="Times New Roman" w:cs="Times New Roman"/>
          <w:kern w:val="0"/>
          <w:szCs w:val="18"/>
          <w14:ligatures w14:val="none"/>
        </w:rPr>
        <w:t xml:space="preserve"> y </w:t>
      </w:r>
      <w:r w:rsidRPr="0055358A">
        <w:rPr>
          <w:rFonts w:eastAsia="Times New Roman" w:cs="Times New Roman"/>
          <w:b/>
          <w:bCs/>
          <w:kern w:val="0"/>
          <w:szCs w:val="18"/>
          <w14:ligatures w14:val="none"/>
        </w:rPr>
        <w:t>Capital Europea de la Cultura</w:t>
      </w:r>
      <w:r w:rsidRPr="0055358A">
        <w:rPr>
          <w:rFonts w:eastAsia="Times New Roman" w:cs="Times New Roman"/>
          <w:kern w:val="0"/>
          <w:szCs w:val="18"/>
          <w14:ligatures w14:val="none"/>
        </w:rPr>
        <w:t xml:space="preserve"> en 2008. En Liverpool encontramos uno de los puertos más grandes de Inglaterra, con la conocida zona de “</w:t>
      </w:r>
      <w:r w:rsidRPr="0055358A">
        <w:rPr>
          <w:rFonts w:eastAsia="Times New Roman" w:cs="Times New Roman"/>
          <w:b/>
          <w:bCs/>
          <w:kern w:val="0"/>
          <w:szCs w:val="18"/>
          <w14:ligatures w14:val="none"/>
        </w:rPr>
        <w:t>Albert Dock</w:t>
      </w:r>
      <w:r w:rsidRPr="0055358A">
        <w:rPr>
          <w:rFonts w:eastAsia="Times New Roman" w:cs="Times New Roman"/>
          <w:kern w:val="0"/>
          <w:szCs w:val="18"/>
          <w14:ligatures w14:val="none"/>
        </w:rPr>
        <w:t xml:space="preserve">”. </w:t>
      </w:r>
      <w:r w:rsidRPr="0055358A">
        <w:rPr>
          <w:rFonts w:eastAsia="Times New Roman" w:cs="Tahoma"/>
          <w:kern w:val="0"/>
          <w:szCs w:val="18"/>
          <w14:ligatures w14:val="none"/>
        </w:rPr>
        <w:t>Cena, alojamiento y desayuno en el Hotel Maldron Liverpool, Delta by Marriott Liverpool City Centre, Mercure Liverpool Atlantic Tower o similar.</w:t>
      </w:r>
    </w:p>
    <w:p w14:paraId="1C20BF7D" w14:textId="3283ADBE" w:rsidR="0055358A" w:rsidRPr="0055358A" w:rsidRDefault="0055358A" w:rsidP="0055358A">
      <w:pPr>
        <w:rPr>
          <w:rFonts w:eastAsia="Times New Roman" w:cs="Tahoma"/>
          <w:b/>
          <w:bCs/>
          <w:kern w:val="0"/>
          <w:szCs w:val="18"/>
          <w14:ligatures w14:val="none"/>
        </w:rPr>
      </w:pPr>
      <w:r w:rsidRPr="0055358A">
        <w:rPr>
          <w:rFonts w:eastAsia="Times New Roman" w:cs="Tahoma"/>
          <w:b/>
          <w:bCs/>
          <w:kern w:val="0"/>
          <w:szCs w:val="18"/>
          <w14:ligatures w14:val="none"/>
        </w:rPr>
        <w:t xml:space="preserve">DÍA 4. </w:t>
      </w:r>
      <w:r w:rsidRPr="0055358A">
        <w:rPr>
          <w:rFonts w:eastAsia="Times New Roman" w:cs="Tahoma"/>
          <w:b/>
          <w:kern w:val="0"/>
          <w:szCs w:val="18"/>
          <w14:ligatures w14:val="none"/>
        </w:rPr>
        <w:t>LIVERPOOL</w:t>
      </w:r>
      <w:r w:rsidRPr="0055358A">
        <w:rPr>
          <w:rFonts w:eastAsia="Times New Roman" w:cs="Tahoma"/>
          <w:kern w:val="0"/>
          <w:szCs w:val="18"/>
          <w14:ligatures w14:val="none"/>
        </w:rPr>
        <w:t xml:space="preserve"> </w:t>
      </w:r>
      <w:r w:rsidRPr="0055358A">
        <w:rPr>
          <w:rFonts w:eastAsia="Times New Roman" w:cs="Times New Roman"/>
          <w:b/>
          <w:kern w:val="0"/>
          <w:szCs w:val="18"/>
          <w14:ligatures w14:val="none"/>
        </w:rPr>
        <w:t xml:space="preserve">– </w:t>
      </w:r>
      <w:r w:rsidRPr="0055358A">
        <w:rPr>
          <w:rFonts w:eastAsia="Times New Roman" w:cs="Tahoma"/>
          <w:b/>
          <w:bCs/>
          <w:kern w:val="0"/>
          <w:szCs w:val="18"/>
          <w14:ligatures w14:val="none"/>
        </w:rPr>
        <w:t xml:space="preserve">DISTRITO DE LOS LAGOS </w:t>
      </w:r>
      <w:r w:rsidRPr="0055358A">
        <w:rPr>
          <w:rFonts w:eastAsia="Times New Roman" w:cs="Times New Roman"/>
          <w:b/>
          <w:kern w:val="0"/>
          <w:szCs w:val="18"/>
          <w14:ligatures w14:val="none"/>
        </w:rPr>
        <w:t xml:space="preserve">– </w:t>
      </w:r>
      <w:r w:rsidRPr="0055358A">
        <w:rPr>
          <w:rFonts w:eastAsia="Times New Roman" w:cs="Tahoma"/>
          <w:b/>
          <w:bCs/>
          <w:kern w:val="0"/>
          <w:szCs w:val="18"/>
          <w14:ligatures w14:val="none"/>
        </w:rPr>
        <w:t xml:space="preserve">GRETNA GREEN </w:t>
      </w:r>
      <w:r w:rsidRPr="0055358A">
        <w:rPr>
          <w:rFonts w:eastAsia="Times New Roman" w:cs="Times New Roman"/>
          <w:b/>
          <w:kern w:val="0"/>
          <w:szCs w:val="18"/>
          <w14:ligatures w14:val="none"/>
        </w:rPr>
        <w:t xml:space="preserve">– </w:t>
      </w:r>
      <w:r w:rsidRPr="0055358A">
        <w:rPr>
          <w:rFonts w:eastAsia="Times New Roman" w:cs="Tahoma"/>
          <w:b/>
          <w:bCs/>
          <w:kern w:val="0"/>
          <w:szCs w:val="18"/>
          <w14:ligatures w14:val="none"/>
        </w:rPr>
        <w:t>GLASGOW</w:t>
      </w:r>
    </w:p>
    <w:p w14:paraId="659AECA2" w14:textId="2A64A9E2" w:rsidR="0055358A" w:rsidRPr="0055358A" w:rsidRDefault="0055358A" w:rsidP="0055358A">
      <w:pPr>
        <w:spacing w:before="0" w:after="0"/>
        <w:rPr>
          <w:rFonts w:eastAsia="Times New Roman" w:cs="Times New Roman"/>
          <w:szCs w:val="18"/>
        </w:rPr>
      </w:pPr>
      <w:r w:rsidRPr="0055358A">
        <w:rPr>
          <w:rFonts w:eastAsia="Times New Roman" w:cs="Tahoma"/>
          <w:kern w:val="0"/>
          <w:szCs w:val="18"/>
          <w14:ligatures w14:val="none"/>
        </w:rPr>
        <w:t xml:space="preserve">Nuestro recorrido nos llevará hacia el noroeste de Inglaterra por el </w:t>
      </w:r>
      <w:r w:rsidRPr="0055358A">
        <w:rPr>
          <w:rFonts w:eastAsia="Times New Roman" w:cs="Tahoma"/>
          <w:b/>
          <w:kern w:val="0"/>
          <w:szCs w:val="18"/>
          <w14:ligatures w14:val="none"/>
        </w:rPr>
        <w:t>Distrito de los Lagos</w:t>
      </w:r>
      <w:r w:rsidRPr="0055358A">
        <w:rPr>
          <w:rFonts w:eastAsia="Times New Roman" w:cs="Tahoma"/>
          <w:kern w:val="0"/>
          <w:szCs w:val="18"/>
          <w14:ligatures w14:val="none"/>
        </w:rPr>
        <w:t xml:space="preserve">, en el pasado lugar de inspiración de poetas y escritores ingleses como </w:t>
      </w:r>
      <w:r w:rsidRPr="0055358A">
        <w:rPr>
          <w:rFonts w:eastAsia="Times New Roman" w:cs="Times New Roman"/>
          <w:kern w:val="0"/>
          <w:szCs w:val="18"/>
          <w14:ligatures w14:val="none"/>
        </w:rPr>
        <w:t>Beatrix Potter</w:t>
      </w:r>
      <w:r w:rsidRPr="0055358A">
        <w:rPr>
          <w:rFonts w:eastAsia="Times New Roman" w:cs="Tahoma"/>
          <w:kern w:val="0"/>
          <w:szCs w:val="18"/>
          <w14:ligatures w14:val="none"/>
        </w:rPr>
        <w:t xml:space="preserve"> y</w:t>
      </w:r>
      <w:r w:rsidRPr="0055358A">
        <w:rPr>
          <w:rFonts w:eastAsia="Times New Roman" w:cs="Times New Roman"/>
          <w:kern w:val="0"/>
          <w:szCs w:val="18"/>
          <w14:ligatures w14:val="none"/>
        </w:rPr>
        <w:t xml:space="preserve">, en el presente, un paraíso para los amantes de la naturaleza por su gran variedad de flora y fauna. Bordeando el </w:t>
      </w:r>
      <w:r w:rsidRPr="0055358A">
        <w:rPr>
          <w:rFonts w:eastAsia="Times New Roman" w:cs="Times New Roman"/>
          <w:b/>
          <w:bCs/>
          <w:kern w:val="0"/>
          <w:szCs w:val="18"/>
          <w14:ligatures w14:val="none"/>
        </w:rPr>
        <w:t>lago Grasmere</w:t>
      </w:r>
      <w:r w:rsidRPr="0055358A">
        <w:rPr>
          <w:rFonts w:eastAsia="Times New Roman" w:cs="Times New Roman"/>
          <w:kern w:val="0"/>
          <w:szCs w:val="18"/>
          <w14:ligatures w14:val="none"/>
        </w:rPr>
        <w:t xml:space="preserve">, atravesaremos la frontera con Escocia por </w:t>
      </w:r>
      <w:r w:rsidRPr="0055358A">
        <w:rPr>
          <w:rFonts w:eastAsia="Times New Roman" w:cs="Times New Roman"/>
          <w:b/>
          <w:bCs/>
          <w:kern w:val="0"/>
          <w:szCs w:val="18"/>
          <w14:ligatures w14:val="none"/>
        </w:rPr>
        <w:t>Gretna Green</w:t>
      </w:r>
      <w:r w:rsidRPr="0055358A">
        <w:rPr>
          <w:rFonts w:eastAsia="Times New Roman" w:cs="Times New Roman"/>
          <w:kern w:val="0"/>
          <w:szCs w:val="18"/>
          <w14:ligatures w14:val="none"/>
        </w:rPr>
        <w:t xml:space="preserve"> (famosa por su historia de bodas fugitivas), donde tendremos tiempo libre para el almuerzo. Continuaremos en dirección norte y realizaremos una breve visita de una de las ciudades más grandes del Reino Unido: </w:t>
      </w:r>
      <w:r w:rsidRPr="0055358A">
        <w:rPr>
          <w:rFonts w:eastAsia="Times New Roman" w:cs="Times New Roman"/>
          <w:b/>
          <w:bCs/>
          <w:kern w:val="0"/>
          <w:szCs w:val="18"/>
          <w14:ligatures w14:val="none"/>
        </w:rPr>
        <w:t>Glasgow</w:t>
      </w:r>
      <w:r w:rsidRPr="0055358A">
        <w:rPr>
          <w:rFonts w:eastAsia="Times New Roman" w:cs="Times New Roman"/>
          <w:kern w:val="0"/>
          <w:szCs w:val="18"/>
          <w14:ligatures w14:val="none"/>
        </w:rPr>
        <w:t>. Te cautivará su arquitectura victoriana y su encanto único. Apodada cariñosamente "Glasvegas", esta ciudad te ofrece una mezcla perfecta de cultura, compras, gastronomía y vida nocturna. Alojamiento y desayuno en el Novotel Glasgow, Radisson Red Glasgow Hotel, Hotel Maldron Glasgow</w:t>
      </w:r>
      <w:r w:rsidRPr="0055358A">
        <w:rPr>
          <w:rFonts w:eastAsia="Times New Roman" w:cs="Tahoma"/>
          <w:kern w:val="0"/>
          <w:szCs w:val="18"/>
          <w14:ligatures w14:val="none"/>
        </w:rPr>
        <w:t xml:space="preserve"> o similar.</w:t>
      </w:r>
    </w:p>
    <w:p w14:paraId="36F83051" w14:textId="37825DB5" w:rsidR="0055358A" w:rsidRPr="0055358A" w:rsidRDefault="0055358A" w:rsidP="0055358A">
      <w:pPr>
        <w:rPr>
          <w:rFonts w:eastAsia="Times New Roman" w:cs="Tahoma"/>
          <w:b/>
          <w:kern w:val="0"/>
          <w:szCs w:val="18"/>
          <w:lang w:val="en-US"/>
          <w14:ligatures w14:val="none"/>
        </w:rPr>
      </w:pPr>
      <w:r w:rsidRPr="0055358A">
        <w:rPr>
          <w:rFonts w:eastAsia="Times New Roman" w:cs="Tahoma"/>
          <w:b/>
          <w:kern w:val="0"/>
          <w:szCs w:val="18"/>
          <w:lang w:val="en-GB"/>
          <w14:ligatures w14:val="none"/>
        </w:rPr>
        <w:t xml:space="preserve">DÍA 5. </w:t>
      </w:r>
      <w:r w:rsidRPr="0055358A">
        <w:rPr>
          <w:rFonts w:eastAsia="Times New Roman" w:cs="Tahoma"/>
          <w:b/>
          <w:kern w:val="0"/>
          <w:szCs w:val="18"/>
          <w:lang w:val="en-US"/>
          <w14:ligatures w14:val="none"/>
        </w:rPr>
        <w:t xml:space="preserve">GLASGOW </w:t>
      </w:r>
      <w:r w:rsidRPr="0055358A">
        <w:rPr>
          <w:rFonts w:eastAsia="Times New Roman" w:cs="Times New Roman"/>
          <w:b/>
          <w:kern w:val="0"/>
          <w:szCs w:val="18"/>
          <w:lang w:val="en-GB"/>
          <w14:ligatures w14:val="none"/>
        </w:rPr>
        <w:t xml:space="preserve">– </w:t>
      </w:r>
      <w:r w:rsidRPr="0055358A">
        <w:rPr>
          <w:rFonts w:eastAsia="Times New Roman" w:cs="Tahoma"/>
          <w:b/>
          <w:kern w:val="0"/>
          <w:szCs w:val="18"/>
          <w:lang w:val="en-US"/>
          <w14:ligatures w14:val="none"/>
        </w:rPr>
        <w:t xml:space="preserve">LOCH LOMOND </w:t>
      </w:r>
      <w:r w:rsidRPr="0055358A">
        <w:rPr>
          <w:rFonts w:eastAsia="Times New Roman" w:cs="Times New Roman"/>
          <w:b/>
          <w:kern w:val="0"/>
          <w:szCs w:val="18"/>
          <w:lang w:val="en-GB"/>
          <w14:ligatures w14:val="none"/>
        </w:rPr>
        <w:t xml:space="preserve">– </w:t>
      </w:r>
      <w:r w:rsidRPr="0055358A">
        <w:rPr>
          <w:rFonts w:eastAsia="Times New Roman" w:cs="Tahoma"/>
          <w:b/>
          <w:kern w:val="0"/>
          <w:szCs w:val="18"/>
          <w:lang w:val="en-US"/>
          <w14:ligatures w14:val="none"/>
        </w:rPr>
        <w:t xml:space="preserve">FORT WILLIAM </w:t>
      </w:r>
      <w:r w:rsidRPr="0055358A">
        <w:rPr>
          <w:rFonts w:eastAsia="Times New Roman" w:cs="Times New Roman"/>
          <w:b/>
          <w:kern w:val="0"/>
          <w:szCs w:val="18"/>
          <w:lang w:val="en-GB"/>
          <w14:ligatures w14:val="none"/>
        </w:rPr>
        <w:t xml:space="preserve">– </w:t>
      </w:r>
      <w:r w:rsidRPr="0055358A">
        <w:rPr>
          <w:rFonts w:eastAsia="Times New Roman" w:cs="Tahoma"/>
          <w:b/>
          <w:kern w:val="0"/>
          <w:szCs w:val="18"/>
          <w:lang w:val="en-US"/>
          <w14:ligatures w14:val="none"/>
        </w:rPr>
        <w:t xml:space="preserve">LAGO NESS </w:t>
      </w:r>
      <w:r w:rsidRPr="0055358A">
        <w:rPr>
          <w:rFonts w:eastAsia="Times New Roman" w:cs="Times New Roman"/>
          <w:b/>
          <w:kern w:val="0"/>
          <w:szCs w:val="18"/>
          <w:lang w:val="en-GB"/>
          <w14:ligatures w14:val="none"/>
        </w:rPr>
        <w:t xml:space="preserve">– </w:t>
      </w:r>
      <w:r w:rsidRPr="0055358A">
        <w:rPr>
          <w:rFonts w:eastAsia="Times New Roman" w:cs="Tahoma"/>
          <w:b/>
          <w:kern w:val="0"/>
          <w:szCs w:val="18"/>
          <w:lang w:val="en-US"/>
          <w14:ligatures w14:val="none"/>
        </w:rPr>
        <w:t xml:space="preserve">INVERNESS </w:t>
      </w:r>
      <w:r w:rsidRPr="0055358A">
        <w:rPr>
          <w:rFonts w:eastAsia="Times New Roman" w:cs="Times New Roman"/>
          <w:b/>
          <w:kern w:val="0"/>
          <w:szCs w:val="18"/>
          <w:lang w:val="en-GB"/>
          <w14:ligatures w14:val="none"/>
        </w:rPr>
        <w:t xml:space="preserve">– </w:t>
      </w:r>
      <w:r w:rsidRPr="0055358A">
        <w:rPr>
          <w:rFonts w:eastAsia="Times New Roman" w:cs="Tahoma"/>
          <w:b/>
          <w:kern w:val="0"/>
          <w:szCs w:val="18"/>
          <w:lang w:val="en-US"/>
          <w14:ligatures w14:val="none"/>
        </w:rPr>
        <w:t>HIGHLANDS</w:t>
      </w:r>
    </w:p>
    <w:p w14:paraId="5B1271E0" w14:textId="561ABE00" w:rsidR="0055358A" w:rsidRPr="0055358A" w:rsidRDefault="0055358A" w:rsidP="0055358A">
      <w:pPr>
        <w:spacing w:before="0" w:after="0"/>
        <w:rPr>
          <w:rFonts w:eastAsia="Times New Roman" w:cs="Times New Roman"/>
          <w:szCs w:val="18"/>
        </w:rPr>
      </w:pPr>
      <w:r w:rsidRPr="0055358A">
        <w:rPr>
          <w:rFonts w:eastAsia="Times New Roman" w:cs="Tahoma"/>
          <w:kern w:val="0"/>
          <w:szCs w:val="18"/>
          <w14:ligatures w14:val="none"/>
        </w:rPr>
        <w:t xml:space="preserve">Abandonaremos Glasgow bordeando los bellos márgenes del </w:t>
      </w:r>
      <w:r w:rsidRPr="0055358A">
        <w:rPr>
          <w:rFonts w:eastAsia="Times New Roman" w:cs="Tahoma"/>
          <w:b/>
          <w:kern w:val="0"/>
          <w:szCs w:val="18"/>
          <w14:ligatures w14:val="none"/>
        </w:rPr>
        <w:t>Loch Lomond</w:t>
      </w:r>
      <w:r w:rsidRPr="0055358A">
        <w:rPr>
          <w:rFonts w:eastAsia="Times New Roman" w:cs="Times New Roman"/>
          <w:kern w:val="0"/>
          <w:szCs w:val="18"/>
          <w14:ligatures w14:val="none"/>
        </w:rPr>
        <w:t xml:space="preserve">, </w:t>
      </w:r>
      <w:r w:rsidRPr="0055358A">
        <w:rPr>
          <w:rFonts w:eastAsia="Times New Roman" w:cs="Tahoma"/>
          <w:kern w:val="0"/>
          <w:szCs w:val="18"/>
          <w14:ligatures w14:val="none"/>
        </w:rPr>
        <w:t xml:space="preserve">el lago más grande de Gran Bretaña por superficie. Seguidamente, nos adentraremos en las </w:t>
      </w:r>
      <w:r w:rsidRPr="0055358A">
        <w:rPr>
          <w:rFonts w:eastAsia="Times New Roman" w:cs="Tahoma"/>
          <w:b/>
          <w:kern w:val="0"/>
          <w:szCs w:val="18"/>
          <w14:ligatures w14:val="none"/>
        </w:rPr>
        <w:t>Tierras Altas</w:t>
      </w:r>
      <w:r w:rsidRPr="0055358A">
        <w:rPr>
          <w:rFonts w:eastAsia="Times New Roman" w:cs="Tahoma"/>
          <w:kern w:val="0"/>
          <w:szCs w:val="18"/>
          <w14:ligatures w14:val="none"/>
        </w:rPr>
        <w:t xml:space="preserve"> de Escocia. Pasaremos por los majestuosos parajes montañosos de </w:t>
      </w:r>
      <w:r w:rsidRPr="0055358A">
        <w:rPr>
          <w:rFonts w:eastAsia="Times New Roman" w:cs="Tahoma"/>
          <w:b/>
          <w:kern w:val="0"/>
          <w:szCs w:val="18"/>
          <w14:ligatures w14:val="none"/>
        </w:rPr>
        <w:t>Glencoe</w:t>
      </w:r>
      <w:r w:rsidRPr="0055358A">
        <w:rPr>
          <w:rFonts w:eastAsia="Times New Roman" w:cs="Tahoma"/>
          <w:kern w:val="0"/>
          <w:szCs w:val="18"/>
          <w14:ligatures w14:val="none"/>
        </w:rPr>
        <w:t xml:space="preserve">, un valle impresionante que resguarda en su silencio historias de romance prohibido, traiciones inolvidables y luchas épicas entre antiguos clanes escoceses. Llegaremos a </w:t>
      </w:r>
      <w:r w:rsidRPr="0055358A">
        <w:rPr>
          <w:rFonts w:eastAsia="Times New Roman" w:cs="Tahoma"/>
          <w:b/>
          <w:kern w:val="0"/>
          <w:szCs w:val="18"/>
          <w14:ligatures w14:val="none"/>
        </w:rPr>
        <w:t>Fort William</w:t>
      </w:r>
      <w:r w:rsidRPr="0055358A">
        <w:rPr>
          <w:rFonts w:eastAsia="Times New Roman" w:cs="Tahoma"/>
          <w:kern w:val="0"/>
          <w:szCs w:val="18"/>
          <w14:ligatures w14:val="none"/>
        </w:rPr>
        <w:t xml:space="preserve">, una pintoresca ciudad situada al pie del Ben Nevis, donde tendremos tiempo libre para almorzar. Por la tarde, llegaremos al famoso </w:t>
      </w:r>
      <w:r w:rsidRPr="0055358A">
        <w:rPr>
          <w:rFonts w:eastAsia="Times New Roman" w:cs="Tahoma"/>
          <w:b/>
          <w:kern w:val="0"/>
          <w:szCs w:val="18"/>
          <w14:ligatures w14:val="none"/>
        </w:rPr>
        <w:t>Lago Ness</w:t>
      </w:r>
      <w:r w:rsidRPr="0055358A">
        <w:rPr>
          <w:rFonts w:eastAsia="Times New Roman" w:cs="Tahoma"/>
          <w:kern w:val="0"/>
          <w:szCs w:val="18"/>
          <w14:ligatures w14:val="none"/>
        </w:rPr>
        <w:t xml:space="preserve"> en busca de su ancestral huésped “</w:t>
      </w:r>
      <w:r w:rsidRPr="0055358A">
        <w:rPr>
          <w:rFonts w:eastAsia="Times New Roman" w:cs="Tahoma"/>
          <w:b/>
          <w:kern w:val="0"/>
          <w:szCs w:val="18"/>
          <w14:ligatures w14:val="none"/>
        </w:rPr>
        <w:t>Nessie</w:t>
      </w:r>
      <w:r w:rsidRPr="0055358A">
        <w:rPr>
          <w:rFonts w:eastAsia="Times New Roman" w:cs="Tahoma"/>
          <w:kern w:val="0"/>
          <w:szCs w:val="18"/>
          <w14:ligatures w14:val="none"/>
        </w:rPr>
        <w:t xml:space="preserve">”. </w:t>
      </w:r>
      <w:r w:rsidRPr="0055358A">
        <w:rPr>
          <w:rFonts w:eastAsia="Times New Roman" w:cs="Times New Roman"/>
          <w:kern w:val="0"/>
          <w:szCs w:val="18"/>
          <w14:ligatures w14:val="none"/>
        </w:rPr>
        <w:t xml:space="preserve">Tendrán la posibilidad de realizar un </w:t>
      </w:r>
      <w:r w:rsidRPr="0055358A">
        <w:rPr>
          <w:rFonts w:eastAsia="Times New Roman" w:cs="Tahoma"/>
          <w:b/>
          <w:kern w:val="0"/>
          <w:szCs w:val="18"/>
          <w14:ligatures w14:val="none"/>
        </w:rPr>
        <w:t>paseo en barco por el Lago Ness (opcional)</w:t>
      </w:r>
      <w:r w:rsidRPr="0055358A">
        <w:rPr>
          <w:rFonts w:eastAsia="Times New Roman" w:cs="Tahoma"/>
          <w:kern w:val="0"/>
          <w:szCs w:val="18"/>
          <w14:ligatures w14:val="none"/>
        </w:rPr>
        <w:t xml:space="preserve"> y después visitaremos las </w:t>
      </w:r>
      <w:r w:rsidRPr="0055358A">
        <w:rPr>
          <w:rFonts w:eastAsia="Times New Roman" w:cs="Times New Roman"/>
          <w:b/>
          <w:bCs/>
          <w:kern w:val="0"/>
          <w:szCs w:val="18"/>
          <w14:ligatures w14:val="none"/>
        </w:rPr>
        <w:t xml:space="preserve">ruinas del </w:t>
      </w:r>
      <w:r w:rsidRPr="0055358A">
        <w:rPr>
          <w:rFonts w:eastAsia="Times New Roman" w:cs="Tahoma"/>
          <w:b/>
          <w:kern w:val="0"/>
          <w:szCs w:val="18"/>
          <w14:ligatures w14:val="none"/>
        </w:rPr>
        <w:t>Castillo de Urquhart</w:t>
      </w:r>
      <w:r w:rsidRPr="0055358A">
        <w:rPr>
          <w:rFonts w:eastAsia="Times New Roman" w:cs="Tahoma"/>
          <w:kern w:val="0"/>
          <w:szCs w:val="18"/>
          <w14:ligatures w14:val="none"/>
        </w:rPr>
        <w:t xml:space="preserve">. Partiremos recorriendo las orillas del lago en dirección a </w:t>
      </w:r>
      <w:r w:rsidRPr="0055358A">
        <w:rPr>
          <w:rFonts w:eastAsia="Times New Roman" w:cs="Tahoma"/>
          <w:b/>
          <w:kern w:val="0"/>
          <w:szCs w:val="18"/>
          <w14:ligatures w14:val="none"/>
        </w:rPr>
        <w:t>Inverness</w:t>
      </w:r>
      <w:r w:rsidRPr="0055358A">
        <w:rPr>
          <w:rFonts w:eastAsia="Times New Roman" w:cs="Tahoma"/>
          <w:kern w:val="0"/>
          <w:szCs w:val="18"/>
          <w14:ligatures w14:val="none"/>
        </w:rPr>
        <w:t>, la capital de las tierras donde</w:t>
      </w:r>
      <w:r w:rsidRPr="0055358A">
        <w:rPr>
          <w:rFonts w:eastAsia="Times New Roman" w:cs="Times New Roman"/>
          <w:kern w:val="0"/>
          <w:szCs w:val="18"/>
          <w14:ligatures w14:val="none"/>
        </w:rPr>
        <w:t>,</w:t>
      </w:r>
      <w:r w:rsidRPr="0055358A">
        <w:rPr>
          <w:rFonts w:eastAsia="Times New Roman" w:cs="Tahoma"/>
          <w:kern w:val="0"/>
          <w:szCs w:val="18"/>
          <w14:ligatures w14:val="none"/>
        </w:rPr>
        <w:t xml:space="preserve"> al llegar</w:t>
      </w:r>
      <w:r w:rsidRPr="0055358A">
        <w:rPr>
          <w:rFonts w:eastAsia="Times New Roman" w:cs="Times New Roman"/>
          <w:kern w:val="0"/>
          <w:szCs w:val="18"/>
          <w14:ligatures w14:val="none"/>
        </w:rPr>
        <w:t>,</w:t>
      </w:r>
      <w:r w:rsidRPr="0055358A">
        <w:rPr>
          <w:rFonts w:eastAsia="Times New Roman" w:cs="Tahoma"/>
          <w:kern w:val="0"/>
          <w:szCs w:val="18"/>
          <w14:ligatures w14:val="none"/>
        </w:rPr>
        <w:t xml:space="preserve"> realizaremos un tour panorámico para conocer los </w:t>
      </w:r>
      <w:r w:rsidRPr="0055358A">
        <w:rPr>
          <w:rFonts w:eastAsia="Times New Roman" w:cs="Tahoma"/>
          <w:kern w:val="0"/>
          <w:szCs w:val="18"/>
          <w14:ligatures w14:val="none"/>
        </w:rPr>
        <w:lastRenderedPageBreak/>
        <w:t xml:space="preserve">principales lugares de interés de la ciudad, como el Castillo de Inverness y su </w:t>
      </w:r>
      <w:r w:rsidRPr="0055358A">
        <w:rPr>
          <w:rFonts w:eastAsia="Times New Roman" w:cs="Times New Roman"/>
          <w:kern w:val="0"/>
          <w:szCs w:val="18"/>
          <w14:ligatures w14:val="none"/>
        </w:rPr>
        <w:t>catedral.</w:t>
      </w:r>
      <w:r w:rsidRPr="0055358A">
        <w:rPr>
          <w:rFonts w:eastAsia="Times New Roman" w:cs="Tahoma"/>
          <w:kern w:val="0"/>
          <w:szCs w:val="18"/>
          <w14:ligatures w14:val="none"/>
        </w:rPr>
        <w:t xml:space="preserve"> Cena, alojamiento y desayuno en el MacDonald Aviemore </w:t>
      </w:r>
      <w:r w:rsidRPr="0055358A">
        <w:rPr>
          <w:rFonts w:eastAsia="Times New Roman" w:cs="Times New Roman"/>
          <w:kern w:val="0"/>
          <w:szCs w:val="18"/>
          <w14:ligatures w14:val="none"/>
        </w:rPr>
        <w:t xml:space="preserve">Hotel, </w:t>
      </w:r>
      <w:r w:rsidRPr="0055358A">
        <w:rPr>
          <w:rFonts w:eastAsia="Times New Roman" w:cs="Tahoma"/>
          <w:kern w:val="0"/>
          <w:szCs w:val="18"/>
          <w14:ligatures w14:val="none"/>
        </w:rPr>
        <w:t>Highland</w:t>
      </w:r>
      <w:r w:rsidRPr="0055358A">
        <w:rPr>
          <w:rFonts w:eastAsia="Times New Roman" w:cs="Times New Roman"/>
          <w:kern w:val="0"/>
          <w:szCs w:val="18"/>
          <w14:ligatures w14:val="none"/>
        </w:rPr>
        <w:t xml:space="preserve"> Hotel, </w:t>
      </w:r>
      <w:r w:rsidRPr="0055358A">
        <w:rPr>
          <w:rFonts w:eastAsia="Times New Roman" w:cs="Tahoma"/>
          <w:kern w:val="0"/>
          <w:szCs w:val="18"/>
          <w14:ligatures w14:val="none"/>
        </w:rPr>
        <w:t>Coylumbridge, Highlander Hotel de Aviemore o similar de la zona.</w:t>
      </w:r>
    </w:p>
    <w:p w14:paraId="50A3FAA5" w14:textId="5ED5F9A2" w:rsidR="0055358A" w:rsidRPr="0055358A" w:rsidRDefault="0055358A" w:rsidP="0055358A">
      <w:pPr>
        <w:rPr>
          <w:rFonts w:eastAsia="Times New Roman" w:cs="Tahoma"/>
          <w:b/>
          <w:kern w:val="0"/>
          <w:szCs w:val="18"/>
          <w14:ligatures w14:val="none"/>
        </w:rPr>
      </w:pPr>
      <w:r w:rsidRPr="0055358A">
        <w:rPr>
          <w:rFonts w:eastAsia="Times New Roman" w:cs="Tahoma"/>
          <w:b/>
          <w:kern w:val="0"/>
          <w:szCs w:val="18"/>
          <w14:ligatures w14:val="none"/>
        </w:rPr>
        <w:t xml:space="preserve">DÍA 6. HIGHLANDS </w:t>
      </w:r>
      <w:r w:rsidRPr="0055358A">
        <w:rPr>
          <w:rFonts w:eastAsia="Times New Roman" w:cs="Times New Roman"/>
          <w:b/>
          <w:kern w:val="0"/>
          <w:szCs w:val="18"/>
          <w14:ligatures w14:val="none"/>
        </w:rPr>
        <w:t xml:space="preserve">– </w:t>
      </w:r>
      <w:r w:rsidRPr="0055358A">
        <w:rPr>
          <w:rFonts w:eastAsia="Times New Roman" w:cs="Tahoma"/>
          <w:b/>
          <w:kern w:val="0"/>
          <w:szCs w:val="18"/>
          <w14:ligatures w14:val="none"/>
        </w:rPr>
        <w:t xml:space="preserve">PITLOCHRY </w:t>
      </w:r>
      <w:r w:rsidRPr="0055358A">
        <w:rPr>
          <w:rFonts w:eastAsia="Times New Roman" w:cs="Times New Roman"/>
          <w:b/>
          <w:kern w:val="0"/>
          <w:szCs w:val="18"/>
          <w14:ligatures w14:val="none"/>
        </w:rPr>
        <w:t xml:space="preserve">– </w:t>
      </w:r>
      <w:r w:rsidRPr="0055358A">
        <w:rPr>
          <w:rFonts w:eastAsia="Times New Roman" w:cs="Tahoma"/>
          <w:b/>
          <w:kern w:val="0"/>
          <w:szCs w:val="18"/>
          <w14:ligatures w14:val="none"/>
        </w:rPr>
        <w:t xml:space="preserve">STIRLING </w:t>
      </w:r>
      <w:r w:rsidRPr="0055358A">
        <w:rPr>
          <w:rFonts w:eastAsia="Times New Roman" w:cs="Times New Roman"/>
          <w:b/>
          <w:kern w:val="0"/>
          <w:szCs w:val="18"/>
          <w14:ligatures w14:val="none"/>
        </w:rPr>
        <w:t xml:space="preserve">– </w:t>
      </w:r>
      <w:r w:rsidRPr="0055358A">
        <w:rPr>
          <w:rFonts w:eastAsia="Times New Roman" w:cs="Tahoma"/>
          <w:b/>
          <w:kern w:val="0"/>
          <w:szCs w:val="18"/>
          <w14:ligatures w14:val="none"/>
        </w:rPr>
        <w:t>EDIMBURGO</w:t>
      </w:r>
    </w:p>
    <w:p w14:paraId="757552FA" w14:textId="31A37061" w:rsidR="0055358A" w:rsidRPr="00DF2327" w:rsidRDefault="0055358A" w:rsidP="0055358A">
      <w:pPr>
        <w:spacing w:before="0" w:after="0"/>
        <w:rPr>
          <w:rFonts w:eastAsia="Times New Roman" w:cs="Times New Roman"/>
          <w:kern w:val="0"/>
          <w:szCs w:val="18"/>
          <w:lang w:val="en-GB"/>
          <w14:ligatures w14:val="none"/>
        </w:rPr>
      </w:pPr>
      <w:r w:rsidRPr="0055358A">
        <w:rPr>
          <w:rFonts w:eastAsia="Times New Roman" w:cs="Tahoma"/>
          <w:kern w:val="0"/>
          <w:szCs w:val="18"/>
          <w14:ligatures w14:val="none"/>
        </w:rPr>
        <w:t xml:space="preserve">Después del desayuno, nos dirigiremos por paisajes de media montaña hacia </w:t>
      </w:r>
      <w:r w:rsidRPr="0055358A">
        <w:rPr>
          <w:rFonts w:eastAsia="Times New Roman" w:cs="Tahoma"/>
          <w:b/>
          <w:kern w:val="0"/>
          <w:szCs w:val="18"/>
          <w14:ligatures w14:val="none"/>
        </w:rPr>
        <w:t>Pitlochry</w:t>
      </w:r>
      <w:r w:rsidRPr="0055358A">
        <w:rPr>
          <w:rFonts w:eastAsia="Times New Roman" w:cs="Tahoma"/>
          <w:kern w:val="0"/>
          <w:szCs w:val="18"/>
          <w14:ligatures w14:val="none"/>
        </w:rPr>
        <w:t xml:space="preserve">. Allí visitaremos una </w:t>
      </w:r>
      <w:r w:rsidRPr="0055358A">
        <w:rPr>
          <w:rFonts w:eastAsia="Times New Roman" w:cs="Tahoma"/>
          <w:b/>
          <w:kern w:val="0"/>
          <w:szCs w:val="18"/>
          <w14:ligatures w14:val="none"/>
        </w:rPr>
        <w:t>destilería de whisky</w:t>
      </w:r>
      <w:r w:rsidRPr="0055358A">
        <w:rPr>
          <w:rFonts w:eastAsia="Times New Roman" w:cs="Tahoma"/>
          <w:kern w:val="0"/>
          <w:szCs w:val="18"/>
          <w14:ligatures w14:val="none"/>
        </w:rPr>
        <w:t xml:space="preserve">, donde conoceremos su método de preparación y degustaremos la bebida nacional escocesa. Continuaremos hacia </w:t>
      </w:r>
      <w:r w:rsidRPr="0055358A">
        <w:rPr>
          <w:rFonts w:eastAsia="Times New Roman" w:cs="Tahoma"/>
          <w:b/>
          <w:kern w:val="0"/>
          <w:szCs w:val="18"/>
          <w14:ligatures w14:val="none"/>
        </w:rPr>
        <w:t>Callander y Stirling</w:t>
      </w:r>
      <w:r w:rsidRPr="0055358A">
        <w:rPr>
          <w:rFonts w:eastAsia="Times New Roman" w:cs="Tahoma"/>
          <w:kern w:val="0"/>
          <w:szCs w:val="18"/>
          <w14:ligatures w14:val="none"/>
        </w:rPr>
        <w:t xml:space="preserve">, donde se originó uno de los enfrentamientos más importantes de las guerras de independencia entre Escocia e Inglaterra. La batalla de Stirling Bridge (conocida a través de la película </w:t>
      </w:r>
      <w:r w:rsidRPr="0055358A">
        <w:rPr>
          <w:rFonts w:eastAsia="Times New Roman" w:cs="Tahoma"/>
          <w:b/>
          <w:kern w:val="0"/>
          <w:szCs w:val="18"/>
          <w14:ligatures w14:val="none"/>
        </w:rPr>
        <w:t>Braveheart</w:t>
      </w:r>
      <w:r w:rsidRPr="0055358A">
        <w:rPr>
          <w:rFonts w:eastAsia="Times New Roman" w:cs="Tahoma"/>
          <w:kern w:val="0"/>
          <w:szCs w:val="18"/>
          <w14:ligatures w14:val="none"/>
        </w:rPr>
        <w:t xml:space="preserve">) en 1297 fue la mayor victoria de </w:t>
      </w:r>
      <w:r w:rsidRPr="0055358A">
        <w:rPr>
          <w:rFonts w:eastAsia="Times New Roman" w:cs="Tahoma"/>
          <w:b/>
          <w:kern w:val="0"/>
          <w:szCs w:val="18"/>
          <w14:ligatures w14:val="none"/>
        </w:rPr>
        <w:t xml:space="preserve">William Wallace </w:t>
      </w:r>
      <w:r w:rsidRPr="0055358A">
        <w:rPr>
          <w:rFonts w:eastAsia="Times New Roman" w:cs="Tahoma"/>
          <w:kern w:val="0"/>
          <w:szCs w:val="18"/>
          <w14:ligatures w14:val="none"/>
        </w:rPr>
        <w:t xml:space="preserve">y le convirtió en el líder indiscutible de la resistencia contra los ingleses. Visitaremos el </w:t>
      </w:r>
      <w:r w:rsidRPr="0055358A">
        <w:rPr>
          <w:rFonts w:eastAsia="Times New Roman" w:cs="Tahoma"/>
          <w:b/>
          <w:kern w:val="0"/>
          <w:szCs w:val="18"/>
          <w14:ligatures w14:val="none"/>
        </w:rPr>
        <w:t>Castillo de Stirling</w:t>
      </w:r>
      <w:r w:rsidRPr="0055358A">
        <w:rPr>
          <w:rFonts w:eastAsia="Times New Roman" w:cs="Tahoma"/>
          <w:kern w:val="0"/>
          <w:szCs w:val="18"/>
          <w14:ligatures w14:val="none"/>
        </w:rPr>
        <w:t xml:space="preserve">, situado sobre un promontorio rocoso con impresionantes vistas. Tiempo libre para el almuerzo. A continuación, proseguiremos hacia </w:t>
      </w:r>
      <w:r w:rsidRPr="0055358A">
        <w:rPr>
          <w:rFonts w:eastAsia="Times New Roman" w:cs="Tahoma"/>
          <w:b/>
          <w:kern w:val="0"/>
          <w:szCs w:val="18"/>
          <w14:ligatures w14:val="none"/>
        </w:rPr>
        <w:t>Edimburgo</w:t>
      </w:r>
      <w:r w:rsidRPr="0055358A">
        <w:rPr>
          <w:rFonts w:eastAsia="Times New Roman" w:cs="Tahoma"/>
          <w:kern w:val="0"/>
          <w:szCs w:val="18"/>
          <w14:ligatures w14:val="none"/>
        </w:rPr>
        <w:t xml:space="preserve">, donde haremos una visita </w:t>
      </w:r>
      <w:r w:rsidRPr="0055358A">
        <w:rPr>
          <w:rFonts w:eastAsia="Times New Roman" w:cs="Times New Roman"/>
          <w:bCs/>
          <w:kern w:val="0"/>
          <w:szCs w:val="18"/>
          <w14:ligatures w14:val="none"/>
        </w:rPr>
        <w:t>panorámica</w:t>
      </w:r>
      <w:r w:rsidRPr="0055358A">
        <w:rPr>
          <w:rFonts w:eastAsia="Times New Roman" w:cs="Tahoma"/>
          <w:kern w:val="0"/>
          <w:szCs w:val="18"/>
          <w14:ligatures w14:val="none"/>
        </w:rPr>
        <w:t xml:space="preserve"> de la ciudad. Esta noche tendrán la posibilidad de participar en una cena escocesa amenizada por el folclore típico escocés (opcional). </w:t>
      </w:r>
      <w:r w:rsidRPr="00DF2327">
        <w:rPr>
          <w:rFonts w:eastAsia="Times New Roman" w:cs="Times New Roman"/>
          <w:kern w:val="0"/>
          <w:szCs w:val="18"/>
          <w:lang w:val="en-GB"/>
          <w14:ligatures w14:val="none"/>
        </w:rPr>
        <w:t>Alojamiento y desayuno en el hotel Holiday Inn Express Edinburgh City Centre, Hampton by Hilton Edinburgh, Holiday Inn Edinburgh Zoo o similar.</w:t>
      </w:r>
    </w:p>
    <w:p w14:paraId="7BAC37D7" w14:textId="0A399732" w:rsidR="0055358A" w:rsidRPr="0055358A" w:rsidRDefault="0055358A" w:rsidP="0055358A">
      <w:pPr>
        <w:ind w:left="2126" w:hanging="2126"/>
        <w:rPr>
          <w:rFonts w:eastAsia="Times New Roman" w:cs="Tahoma"/>
          <w:b/>
          <w:bCs/>
          <w:kern w:val="0"/>
          <w:szCs w:val="18"/>
          <w14:ligatures w14:val="none"/>
        </w:rPr>
      </w:pPr>
      <w:r w:rsidRPr="0055358A">
        <w:rPr>
          <w:rFonts w:eastAsia="Times New Roman" w:cs="Tahoma"/>
          <w:b/>
          <w:bCs/>
          <w:kern w:val="0"/>
          <w:szCs w:val="18"/>
          <w14:ligatures w14:val="none"/>
        </w:rPr>
        <w:t>DÍA 7. EDIMBURGO</w:t>
      </w:r>
    </w:p>
    <w:p w14:paraId="79A803DC" w14:textId="2FFA22A2" w:rsidR="0055358A" w:rsidRPr="00DF2327" w:rsidRDefault="0055358A" w:rsidP="0055358A">
      <w:pPr>
        <w:spacing w:before="0" w:after="0"/>
        <w:rPr>
          <w:rFonts w:eastAsia="Times New Roman" w:cs="Tahoma"/>
          <w:kern w:val="0"/>
          <w:szCs w:val="18"/>
          <w:lang w:val="en-GB"/>
          <w14:ligatures w14:val="none"/>
        </w:rPr>
      </w:pPr>
      <w:r w:rsidRPr="0055358A">
        <w:rPr>
          <w:rFonts w:eastAsia="Times New Roman" w:cs="Tahoma"/>
          <w:kern w:val="0"/>
          <w:szCs w:val="18"/>
          <w14:ligatures w14:val="none"/>
        </w:rPr>
        <w:t xml:space="preserve">Día libre para disfrutar de la encantadora ciudad de </w:t>
      </w:r>
      <w:r w:rsidRPr="0055358A">
        <w:rPr>
          <w:rFonts w:eastAsia="Times New Roman" w:cs="Tahoma"/>
          <w:b/>
          <w:bCs/>
          <w:kern w:val="0"/>
          <w:szCs w:val="18"/>
          <w14:ligatures w14:val="none"/>
        </w:rPr>
        <w:t>Edimburgo</w:t>
      </w:r>
      <w:r w:rsidRPr="0055358A">
        <w:rPr>
          <w:rFonts w:eastAsia="Times New Roman" w:cs="Tahoma"/>
          <w:kern w:val="0"/>
          <w:szCs w:val="18"/>
          <w14:ligatures w14:val="none"/>
        </w:rPr>
        <w:t xml:space="preserve">. Tendrán incluida la entrada al </w:t>
      </w:r>
      <w:r w:rsidRPr="0055358A">
        <w:rPr>
          <w:rFonts w:eastAsia="Times New Roman" w:cs="Tahoma"/>
          <w:b/>
          <w:bCs/>
          <w:kern w:val="0"/>
          <w:szCs w:val="18"/>
          <w14:ligatures w14:val="none"/>
        </w:rPr>
        <w:t>Castillo de Edimburgo</w:t>
      </w:r>
      <w:r w:rsidRPr="0055358A">
        <w:rPr>
          <w:rFonts w:eastAsia="Times New Roman" w:cs="Tahoma"/>
          <w:kern w:val="0"/>
          <w:szCs w:val="18"/>
          <w14:ligatures w14:val="none"/>
        </w:rPr>
        <w:t xml:space="preserve">, que podrán visitar por su cuenta. Entre sus principales atractivos destacan el </w:t>
      </w:r>
      <w:r w:rsidRPr="0055358A">
        <w:rPr>
          <w:rFonts w:eastAsia="Times New Roman" w:cs="Tahoma"/>
          <w:b/>
          <w:bCs/>
          <w:kern w:val="0"/>
          <w:szCs w:val="18"/>
          <w14:ligatures w14:val="none"/>
        </w:rPr>
        <w:t>Palacio de Holyrood</w:t>
      </w:r>
      <w:r w:rsidRPr="0055358A">
        <w:rPr>
          <w:rFonts w:eastAsia="Times New Roman" w:cs="Tahoma"/>
          <w:kern w:val="0"/>
          <w:szCs w:val="18"/>
          <w14:ligatures w14:val="none"/>
        </w:rPr>
        <w:t xml:space="preserve">, la </w:t>
      </w:r>
      <w:r w:rsidRPr="0055358A">
        <w:rPr>
          <w:rFonts w:eastAsia="Times New Roman" w:cs="Tahoma"/>
          <w:b/>
          <w:bCs/>
          <w:kern w:val="0"/>
          <w:szCs w:val="18"/>
          <w14:ligatures w14:val="none"/>
        </w:rPr>
        <w:t>Catedral de St. Giles</w:t>
      </w:r>
      <w:r w:rsidRPr="0055358A">
        <w:rPr>
          <w:rFonts w:eastAsia="Times New Roman" w:cs="Tahoma"/>
          <w:kern w:val="0"/>
          <w:szCs w:val="18"/>
          <w14:ligatures w14:val="none"/>
        </w:rPr>
        <w:t xml:space="preserve">, la </w:t>
      </w:r>
      <w:r w:rsidRPr="0055358A">
        <w:rPr>
          <w:rFonts w:eastAsia="Times New Roman" w:cs="Tahoma"/>
          <w:b/>
          <w:bCs/>
          <w:kern w:val="0"/>
          <w:szCs w:val="18"/>
          <w14:ligatures w14:val="none"/>
        </w:rPr>
        <w:t>Galería Nacional de Escocia</w:t>
      </w:r>
      <w:r w:rsidRPr="0055358A">
        <w:rPr>
          <w:rFonts w:eastAsia="Times New Roman" w:cs="Tahoma"/>
          <w:kern w:val="0"/>
          <w:szCs w:val="18"/>
          <w14:ligatures w14:val="none"/>
        </w:rPr>
        <w:t xml:space="preserve"> y el </w:t>
      </w:r>
      <w:r w:rsidRPr="0055358A">
        <w:rPr>
          <w:rFonts w:eastAsia="Times New Roman" w:cs="Tahoma"/>
          <w:b/>
          <w:bCs/>
          <w:kern w:val="0"/>
          <w:szCs w:val="18"/>
          <w14:ligatures w14:val="none"/>
        </w:rPr>
        <w:t>Yate Real Britannia</w:t>
      </w:r>
      <w:r w:rsidRPr="0055358A">
        <w:rPr>
          <w:rFonts w:eastAsia="Times New Roman" w:cs="Tahoma"/>
          <w:kern w:val="0"/>
          <w:szCs w:val="18"/>
          <w14:ligatures w14:val="none"/>
        </w:rPr>
        <w:t xml:space="preserve"> (opcional). Edimburgo es una de l</w:t>
      </w:r>
      <w:r w:rsidRPr="0055358A">
        <w:rPr>
          <w:rFonts w:eastAsia="Times New Roman" w:cs="Tahoma"/>
          <w:b/>
          <w:bCs/>
          <w:kern w:val="0"/>
          <w:szCs w:val="18"/>
          <w14:ligatures w14:val="none"/>
        </w:rPr>
        <w:t>as ciudades más visitadas del Reino Unido</w:t>
      </w:r>
      <w:r w:rsidRPr="0055358A">
        <w:rPr>
          <w:rFonts w:eastAsia="Times New Roman" w:cs="Tahoma"/>
          <w:kern w:val="0"/>
          <w:szCs w:val="18"/>
          <w14:ligatures w14:val="none"/>
        </w:rPr>
        <w:t xml:space="preserve">, después de Londres, y alberga el </w:t>
      </w:r>
      <w:r w:rsidRPr="0055358A">
        <w:rPr>
          <w:rFonts w:eastAsia="Times New Roman" w:cs="Tahoma"/>
          <w:b/>
          <w:bCs/>
          <w:kern w:val="0"/>
          <w:szCs w:val="18"/>
          <w14:ligatures w14:val="none"/>
        </w:rPr>
        <w:t>Parlamento escocés desde 1999</w:t>
      </w:r>
      <w:r w:rsidRPr="0055358A">
        <w:rPr>
          <w:rFonts w:eastAsia="Times New Roman" w:cs="Tahoma"/>
          <w:kern w:val="0"/>
          <w:szCs w:val="18"/>
          <w14:ligatures w14:val="none"/>
        </w:rPr>
        <w:t xml:space="preserve">. Resulta imprescindible recorrer su </w:t>
      </w:r>
      <w:r w:rsidRPr="0055358A">
        <w:rPr>
          <w:rFonts w:eastAsia="Times New Roman" w:cs="Tahoma"/>
          <w:b/>
          <w:bCs/>
          <w:kern w:val="0"/>
          <w:szCs w:val="18"/>
          <w14:ligatures w14:val="none"/>
        </w:rPr>
        <w:t>casco histórico</w:t>
      </w:r>
      <w:r w:rsidRPr="0055358A">
        <w:rPr>
          <w:rFonts w:eastAsia="Times New Roman" w:cs="Tahoma"/>
          <w:kern w:val="0"/>
          <w:szCs w:val="18"/>
          <w14:ligatures w14:val="none"/>
        </w:rPr>
        <w:t xml:space="preserve">, dominado por la bulliciosa </w:t>
      </w:r>
      <w:r w:rsidRPr="0055358A">
        <w:rPr>
          <w:rFonts w:eastAsia="Times New Roman" w:cs="Tahoma"/>
          <w:b/>
          <w:bCs/>
          <w:kern w:val="0"/>
          <w:szCs w:val="18"/>
          <w14:ligatures w14:val="none"/>
        </w:rPr>
        <w:t>Royal Mile</w:t>
      </w:r>
      <w:r w:rsidRPr="0055358A">
        <w:rPr>
          <w:rFonts w:eastAsia="Times New Roman" w:cs="Tahoma"/>
          <w:kern w:val="0"/>
          <w:szCs w:val="18"/>
          <w14:ligatures w14:val="none"/>
        </w:rPr>
        <w:t xml:space="preserve">, así como la elegante </w:t>
      </w:r>
      <w:r w:rsidRPr="0055358A">
        <w:rPr>
          <w:rFonts w:eastAsia="Times New Roman" w:cs="Tahoma"/>
          <w:b/>
          <w:bCs/>
          <w:kern w:val="0"/>
          <w:szCs w:val="18"/>
          <w14:ligatures w14:val="none"/>
        </w:rPr>
        <w:t>ciudad georgiana</w:t>
      </w:r>
      <w:r w:rsidRPr="0055358A">
        <w:rPr>
          <w:rFonts w:eastAsia="Times New Roman" w:cs="Tahoma"/>
          <w:kern w:val="0"/>
          <w:szCs w:val="18"/>
          <w14:ligatures w14:val="none"/>
        </w:rPr>
        <w:t xml:space="preserve"> y su animada </w:t>
      </w:r>
      <w:r w:rsidRPr="0055358A">
        <w:rPr>
          <w:rFonts w:eastAsia="Times New Roman" w:cs="Tahoma"/>
          <w:b/>
          <w:bCs/>
          <w:kern w:val="0"/>
          <w:szCs w:val="18"/>
          <w14:ligatures w14:val="none"/>
        </w:rPr>
        <w:t>Princes Street</w:t>
      </w:r>
      <w:r w:rsidRPr="0055358A">
        <w:rPr>
          <w:rFonts w:eastAsia="Times New Roman" w:cs="Tahoma"/>
          <w:kern w:val="0"/>
          <w:szCs w:val="18"/>
          <w14:ligatures w14:val="none"/>
        </w:rPr>
        <w:t xml:space="preserve">, con sus cuidados jardines. La ciudad fue declarada </w:t>
      </w:r>
      <w:r w:rsidRPr="0055358A">
        <w:rPr>
          <w:rFonts w:eastAsia="Times New Roman" w:cs="Tahoma"/>
          <w:b/>
          <w:bCs/>
          <w:kern w:val="0"/>
          <w:szCs w:val="18"/>
          <w14:ligatures w14:val="none"/>
        </w:rPr>
        <w:t>Patrimonio de la Humanidad por la UNESCO en 1995</w:t>
      </w:r>
      <w:r w:rsidRPr="0055358A">
        <w:rPr>
          <w:rFonts w:eastAsia="Times New Roman" w:cs="Tahoma"/>
          <w:kern w:val="0"/>
          <w:szCs w:val="18"/>
          <w14:ligatures w14:val="none"/>
        </w:rPr>
        <w:t xml:space="preserve">, reconocimiento que abarca tanto el </w:t>
      </w:r>
      <w:r w:rsidRPr="0055358A">
        <w:rPr>
          <w:rFonts w:eastAsia="Times New Roman" w:cs="Tahoma"/>
          <w:b/>
          <w:bCs/>
          <w:kern w:val="0"/>
          <w:szCs w:val="18"/>
          <w14:ligatures w14:val="none"/>
        </w:rPr>
        <w:t>casco antiguo medieval</w:t>
      </w:r>
      <w:r w:rsidRPr="0055358A">
        <w:rPr>
          <w:rFonts w:eastAsia="Times New Roman" w:cs="Tahoma"/>
          <w:kern w:val="0"/>
          <w:szCs w:val="18"/>
          <w14:ligatures w14:val="none"/>
        </w:rPr>
        <w:t xml:space="preserve"> como la planificación urbana de la </w:t>
      </w:r>
      <w:r w:rsidRPr="0055358A">
        <w:rPr>
          <w:rFonts w:eastAsia="Times New Roman" w:cs="Tahoma"/>
          <w:b/>
          <w:bCs/>
          <w:kern w:val="0"/>
          <w:szCs w:val="18"/>
          <w14:ligatures w14:val="none"/>
        </w:rPr>
        <w:t>New Town georgiana</w:t>
      </w:r>
      <w:r w:rsidRPr="0055358A">
        <w:rPr>
          <w:rFonts w:eastAsia="Times New Roman" w:cs="Tahoma"/>
          <w:kern w:val="0"/>
          <w:szCs w:val="18"/>
          <w14:ligatures w14:val="none"/>
        </w:rPr>
        <w:t xml:space="preserve">. En agosto se celebra el </w:t>
      </w:r>
      <w:r w:rsidRPr="0055358A">
        <w:rPr>
          <w:rFonts w:eastAsia="Times New Roman" w:cs="Tahoma"/>
          <w:b/>
          <w:bCs/>
          <w:kern w:val="0"/>
          <w:szCs w:val="18"/>
          <w14:ligatures w14:val="none"/>
        </w:rPr>
        <w:t>Festival de Edimburgo</w:t>
      </w:r>
      <w:r w:rsidRPr="0055358A">
        <w:rPr>
          <w:rFonts w:eastAsia="Times New Roman" w:cs="Tahoma"/>
          <w:kern w:val="0"/>
          <w:szCs w:val="18"/>
          <w14:ligatures w14:val="none"/>
        </w:rPr>
        <w:t xml:space="preserve">, un conjunto de eventos culturales de prestigio internacional que incluye el Festival Internacional de Edimburgo (música, teatro y danza) y el Fringe, considerado el mayor festival de artes escénicas del mundo. </w:t>
      </w:r>
      <w:r w:rsidRPr="00DF2327">
        <w:rPr>
          <w:rFonts w:eastAsia="Times New Roman" w:cs="Tahoma"/>
          <w:kern w:val="0"/>
          <w:szCs w:val="18"/>
          <w:lang w:val="en-GB"/>
          <w14:ligatures w14:val="none"/>
        </w:rPr>
        <w:t>Alojamiento y desayuno en el hotel Holiday Inn Express Edinburgh City Centre, Holiday Inn Edinburgh Zoo, Hampton by Hilton Edinburgh, Braids Hill o similar.</w:t>
      </w:r>
    </w:p>
    <w:p w14:paraId="3DA8F92C" w14:textId="77777777" w:rsidR="0055358A" w:rsidRPr="0055358A" w:rsidRDefault="0055358A" w:rsidP="0055358A">
      <w:pPr>
        <w:spacing w:after="0"/>
        <w:ind w:left="2160" w:hanging="2126"/>
        <w:rPr>
          <w:rFonts w:eastAsia="Times New Roman" w:cs="Tahoma"/>
          <w:b/>
          <w:bCs/>
          <w:kern w:val="0"/>
          <w:szCs w:val="18"/>
          <w14:ligatures w14:val="none"/>
        </w:rPr>
      </w:pPr>
      <w:r w:rsidRPr="0055358A">
        <w:rPr>
          <w:rFonts w:eastAsia="Times New Roman" w:cs="Tahoma"/>
          <w:b/>
          <w:bCs/>
          <w:kern w:val="0"/>
          <w:szCs w:val="18"/>
          <w14:ligatures w14:val="none"/>
        </w:rPr>
        <w:t>DÍA 8. EDIMBURGO - JEDBURGH - DURHAM - YORK - HARROGATE</w:t>
      </w:r>
    </w:p>
    <w:p w14:paraId="166BD658" w14:textId="77777777" w:rsidR="0055358A" w:rsidRPr="0055358A" w:rsidRDefault="0055358A" w:rsidP="0055358A">
      <w:pPr>
        <w:spacing w:before="0" w:after="0"/>
        <w:ind w:hanging="2126"/>
        <w:rPr>
          <w:rFonts w:eastAsia="Times New Roman" w:cs="Tahoma"/>
          <w:kern w:val="0"/>
          <w:szCs w:val="18"/>
          <w14:ligatures w14:val="none"/>
        </w:rPr>
      </w:pPr>
    </w:p>
    <w:p w14:paraId="2BE08F99" w14:textId="1597EACD" w:rsidR="0055358A" w:rsidRPr="0055358A" w:rsidRDefault="0055358A" w:rsidP="0055358A">
      <w:pPr>
        <w:spacing w:before="0" w:after="0"/>
        <w:ind w:left="34"/>
        <w:rPr>
          <w:rFonts w:eastAsia="Times New Roman" w:cs="Tahoma"/>
          <w:kern w:val="0"/>
          <w:szCs w:val="18"/>
          <w14:ligatures w14:val="none"/>
        </w:rPr>
      </w:pPr>
      <w:r w:rsidRPr="0055358A">
        <w:rPr>
          <w:rFonts w:eastAsia="Times New Roman" w:cs="Tahoma"/>
          <w:kern w:val="0"/>
          <w:szCs w:val="18"/>
          <w14:ligatures w14:val="none"/>
        </w:rPr>
        <w:t xml:space="preserve">Dejaremos Edimburgo por el sur y a través de los ondulantes paisajes de las Tierras Bajas nos dirigiremos a </w:t>
      </w:r>
      <w:r w:rsidRPr="0055358A">
        <w:rPr>
          <w:rFonts w:eastAsia="Times New Roman" w:cs="Tahoma"/>
          <w:b/>
          <w:bCs/>
          <w:kern w:val="0"/>
          <w:szCs w:val="18"/>
          <w14:ligatures w14:val="none"/>
        </w:rPr>
        <w:t>Jedburgh</w:t>
      </w:r>
      <w:r w:rsidRPr="0055358A">
        <w:rPr>
          <w:rFonts w:eastAsia="Times New Roman" w:cs="Tahoma"/>
          <w:kern w:val="0"/>
          <w:szCs w:val="18"/>
          <w14:ligatures w14:val="none"/>
        </w:rPr>
        <w:t xml:space="preserve">. Este paisaje fue escenario de luchas fronterizas, donde visitaremos los restos de su impresionante abadía augustina. Nuestra ruta continuará hacia la histórica ciudad de Durham, dominada por su magnífica catedral donde tendremos tiempo libre para el almuerzo. Proseguiremos hacia York. Esta bella ciudad de origen romano tiene una amplia historia ligada a vikingos y sajones. Tendremos tiempo para efectuar un pequeño recorrido por sus encantadoras calles y tendrán la oportunidad de ver el exterior de una de las mayores catedrales del norte de Europa. La Catedral y el Castillo de Durham están declarados </w:t>
      </w:r>
      <w:r w:rsidRPr="0055358A">
        <w:rPr>
          <w:rFonts w:eastAsia="Times New Roman" w:cs="Tahoma"/>
          <w:b/>
          <w:bCs/>
          <w:kern w:val="0"/>
          <w:szCs w:val="18"/>
          <w14:ligatures w14:val="none"/>
        </w:rPr>
        <w:t>Patrimonio de la Humanidad por la UNESCO desde 1986</w:t>
      </w:r>
      <w:r w:rsidRPr="0055358A">
        <w:rPr>
          <w:rFonts w:eastAsia="Times New Roman" w:cs="Tahoma"/>
          <w:kern w:val="0"/>
          <w:szCs w:val="18"/>
          <w14:ligatures w14:val="none"/>
        </w:rPr>
        <w:t xml:space="preserve">, destacando por su arquitectura normanda. En las cercanías se encuentra el histórico </w:t>
      </w:r>
      <w:r w:rsidRPr="0055358A">
        <w:rPr>
          <w:rFonts w:eastAsia="Times New Roman" w:cs="Tahoma"/>
          <w:b/>
          <w:bCs/>
          <w:kern w:val="0"/>
          <w:szCs w:val="18"/>
          <w14:ligatures w14:val="none"/>
        </w:rPr>
        <w:t>Muro de Adriano</w:t>
      </w:r>
      <w:r w:rsidRPr="0055358A">
        <w:rPr>
          <w:rFonts w:eastAsia="Times New Roman" w:cs="Tahoma"/>
          <w:kern w:val="0"/>
          <w:szCs w:val="18"/>
          <w14:ligatures w14:val="none"/>
        </w:rPr>
        <w:t xml:space="preserve">, antigua frontera del Imperio romano en Britania. York, por su parte, conserva uno de los cascos medievales mejor preservados de Inglaterra, con calles emblemáticas como </w:t>
      </w:r>
      <w:r w:rsidRPr="0055358A">
        <w:rPr>
          <w:rFonts w:eastAsia="Times New Roman" w:cs="Tahoma"/>
          <w:b/>
          <w:bCs/>
          <w:kern w:val="0"/>
          <w:szCs w:val="18"/>
          <w14:ligatures w14:val="none"/>
        </w:rPr>
        <w:t>The Shambles</w:t>
      </w:r>
      <w:r w:rsidRPr="0055358A">
        <w:rPr>
          <w:rFonts w:eastAsia="Times New Roman" w:cs="Tahoma"/>
          <w:kern w:val="0"/>
          <w:szCs w:val="18"/>
          <w14:ligatures w14:val="none"/>
        </w:rPr>
        <w:t>. Cena, alojamiento y desayuno en el Crowne Plaza Harrogate, Cedar Court Hotel, Yorkshire o similar.</w:t>
      </w:r>
    </w:p>
    <w:p w14:paraId="60F1A91C" w14:textId="77777777" w:rsidR="0055358A" w:rsidRPr="0055358A" w:rsidRDefault="0055358A" w:rsidP="0055358A">
      <w:pPr>
        <w:spacing w:after="0"/>
        <w:ind w:left="2160" w:hanging="2126"/>
        <w:rPr>
          <w:rFonts w:eastAsia="Times New Roman" w:cs="Tahoma"/>
          <w:b/>
          <w:bCs/>
          <w:kern w:val="0"/>
          <w:szCs w:val="18"/>
          <w14:ligatures w14:val="none"/>
        </w:rPr>
      </w:pPr>
      <w:r w:rsidRPr="0055358A">
        <w:rPr>
          <w:rFonts w:eastAsia="Times New Roman" w:cs="Tahoma"/>
          <w:b/>
          <w:bCs/>
          <w:kern w:val="0"/>
          <w:szCs w:val="18"/>
          <w14:ligatures w14:val="none"/>
        </w:rPr>
        <w:t>DÍA 9. HARROGATE - CAMBRIDGE - LONDRES</w:t>
      </w:r>
    </w:p>
    <w:p w14:paraId="31F190C8" w14:textId="77777777" w:rsidR="0055358A" w:rsidRPr="0055358A" w:rsidRDefault="0055358A" w:rsidP="0055358A">
      <w:pPr>
        <w:spacing w:before="0" w:after="0"/>
        <w:ind w:hanging="2126"/>
        <w:rPr>
          <w:rFonts w:eastAsia="Times New Roman" w:cs="Tahoma"/>
          <w:kern w:val="0"/>
          <w:szCs w:val="18"/>
          <w:lang w:val="es-ES_tradnl"/>
          <w14:ligatures w14:val="none"/>
        </w:rPr>
      </w:pPr>
      <w:r w:rsidRPr="0055358A">
        <w:rPr>
          <w:rFonts w:eastAsia="Times New Roman" w:cs="Tahoma"/>
          <w:b/>
          <w:bCs/>
          <w:kern w:val="0"/>
          <w:szCs w:val="18"/>
          <w14:ligatures w14:val="none"/>
        </w:rPr>
        <w:t xml:space="preserve"> </w:t>
      </w:r>
    </w:p>
    <w:p w14:paraId="51B1E0DF" w14:textId="44BEBE62" w:rsidR="0055358A" w:rsidRPr="0055358A" w:rsidRDefault="0055358A" w:rsidP="0055358A">
      <w:pPr>
        <w:spacing w:before="0" w:after="0"/>
        <w:rPr>
          <w:rFonts w:eastAsia="Times New Roman" w:cs="Tahoma"/>
          <w:kern w:val="0"/>
          <w:szCs w:val="18"/>
          <w14:ligatures w14:val="none"/>
        </w:rPr>
      </w:pPr>
      <w:r w:rsidRPr="0055358A">
        <w:rPr>
          <w:rFonts w:eastAsia="Times New Roman" w:cs="Tahoma"/>
          <w:kern w:val="0"/>
          <w:szCs w:val="18"/>
          <w14:ligatures w14:val="none"/>
        </w:rPr>
        <w:t xml:space="preserve">Nuestra ruta nos conducirá hacia el sur hasta llegar a la encantadora ciudad universitaria de </w:t>
      </w:r>
      <w:r w:rsidRPr="0055358A">
        <w:rPr>
          <w:rFonts w:eastAsia="Times New Roman" w:cs="Tahoma"/>
          <w:b/>
          <w:bCs/>
          <w:kern w:val="0"/>
          <w:szCs w:val="18"/>
          <w14:ligatures w14:val="none"/>
        </w:rPr>
        <w:t>Cambridge</w:t>
      </w:r>
      <w:r w:rsidRPr="0055358A">
        <w:rPr>
          <w:rFonts w:eastAsia="Times New Roman" w:cs="Tahoma"/>
          <w:kern w:val="0"/>
          <w:szCs w:val="18"/>
          <w14:ligatures w14:val="none"/>
        </w:rPr>
        <w:t xml:space="preserve">, que no solo rivaliza con Oxford en su educación y deporte, sino también en su belleza y riqueza arquitectónica. Esta es la ciudad universitaria por excelencia donde podremos realizar un recorrido a pie y poder admirar arquitecturas de diferentes épocas en los antiquísimos Colegios Universitarios. La Universidad fue fundada en </w:t>
      </w:r>
      <w:r w:rsidRPr="0055358A">
        <w:rPr>
          <w:rFonts w:eastAsia="Times New Roman" w:cs="Tahoma"/>
          <w:b/>
          <w:bCs/>
          <w:kern w:val="0"/>
          <w:szCs w:val="18"/>
          <w14:ligatures w14:val="none"/>
        </w:rPr>
        <w:t>1209</w:t>
      </w:r>
      <w:r w:rsidRPr="0055358A">
        <w:rPr>
          <w:rFonts w:eastAsia="Times New Roman" w:cs="Tahoma"/>
          <w:kern w:val="0"/>
          <w:szCs w:val="18"/>
          <w14:ligatures w14:val="none"/>
        </w:rPr>
        <w:t xml:space="preserve"> y es la segunda más antigua del mundo de habla inglesa. Por sus aulas han pasado grandes mentes como </w:t>
      </w:r>
      <w:r w:rsidRPr="0055358A">
        <w:rPr>
          <w:rFonts w:eastAsia="Times New Roman" w:cs="Tahoma"/>
          <w:b/>
          <w:bCs/>
          <w:kern w:val="0"/>
          <w:szCs w:val="18"/>
          <w14:ligatures w14:val="none"/>
        </w:rPr>
        <w:t>Isaac Newton, Stephen Hawking y Charles Darwin</w:t>
      </w:r>
      <w:r w:rsidRPr="0055358A">
        <w:rPr>
          <w:rFonts w:eastAsia="Times New Roman" w:cs="Tahoma"/>
          <w:kern w:val="0"/>
          <w:szCs w:val="18"/>
          <w14:ligatures w14:val="none"/>
        </w:rPr>
        <w:t xml:space="preserve">. Dispondremos de tiempo libre para el almuerzo y para pasear por sus colegios universitarios e históricas calles. Cambridge es también famosa por el </w:t>
      </w:r>
      <w:r w:rsidRPr="0055358A">
        <w:rPr>
          <w:rFonts w:eastAsia="Times New Roman" w:cs="Tahoma"/>
          <w:b/>
          <w:bCs/>
          <w:kern w:val="0"/>
          <w:szCs w:val="18"/>
          <w14:ligatures w14:val="none"/>
        </w:rPr>
        <w:t>King’s College Chapel</w:t>
      </w:r>
      <w:r w:rsidRPr="0055358A">
        <w:rPr>
          <w:rFonts w:eastAsia="Times New Roman" w:cs="Tahoma"/>
          <w:kern w:val="0"/>
          <w:szCs w:val="18"/>
          <w14:ligatures w14:val="none"/>
        </w:rPr>
        <w:t xml:space="preserve">, uno de los mejores ejemplos de arquitectura gótica tardía en Inglaterra. A lo largo del río Cam es posible observar la tradicional actividad del </w:t>
      </w:r>
      <w:r w:rsidRPr="0055358A">
        <w:rPr>
          <w:rFonts w:eastAsia="Times New Roman" w:cs="Tahoma"/>
          <w:b/>
          <w:bCs/>
          <w:kern w:val="0"/>
          <w:szCs w:val="18"/>
          <w14:ligatures w14:val="none"/>
        </w:rPr>
        <w:t>punting</w:t>
      </w:r>
      <w:r w:rsidRPr="0055358A">
        <w:rPr>
          <w:rFonts w:eastAsia="Times New Roman" w:cs="Tahoma"/>
          <w:kern w:val="0"/>
          <w:szCs w:val="18"/>
          <w14:ligatures w14:val="none"/>
        </w:rPr>
        <w:t xml:space="preserve">, con barcas guiadas que recorren los jardines de los colleges. La ciudad mantiene un ambiente académico único, con numerosos museos y bibliotecas históricas abiertas al público. Desde Cambridge regresamos directamente a </w:t>
      </w:r>
      <w:r w:rsidRPr="0055358A">
        <w:rPr>
          <w:rFonts w:eastAsia="Times New Roman" w:cs="Tahoma"/>
          <w:b/>
          <w:bCs/>
          <w:kern w:val="0"/>
          <w:szCs w:val="18"/>
          <w14:ligatures w14:val="none"/>
        </w:rPr>
        <w:t>Londres.</w:t>
      </w:r>
      <w:r w:rsidRPr="0055358A">
        <w:rPr>
          <w:rFonts w:eastAsia="Times New Roman" w:cs="Tahoma"/>
          <w:kern w:val="0"/>
          <w:szCs w:val="18"/>
          <w14:ligatures w14:val="none"/>
        </w:rPr>
        <w:t xml:space="preserve"> </w:t>
      </w:r>
      <w:r w:rsidRPr="0055358A">
        <w:rPr>
          <w:rFonts w:eastAsia="Times New Roman" w:cs="Tahoma"/>
          <w:bCs/>
          <w:kern w:val="0"/>
          <w:szCs w:val="18"/>
          <w14:ligatures w14:val="none"/>
        </w:rPr>
        <w:t>Alojamiento y desayuno en el hotel President, Royal National Hotel o similar.</w:t>
      </w:r>
    </w:p>
    <w:p w14:paraId="6F2E7B99" w14:textId="44DEDE3D" w:rsidR="0055358A" w:rsidRPr="0055358A" w:rsidRDefault="0055358A" w:rsidP="0055358A">
      <w:pPr>
        <w:rPr>
          <w:rFonts w:eastAsia="Times New Roman" w:cs="Tahoma"/>
          <w:b/>
          <w:bCs/>
          <w:kern w:val="0"/>
          <w:szCs w:val="18"/>
          <w14:ligatures w14:val="none"/>
        </w:rPr>
      </w:pPr>
      <w:r w:rsidRPr="0055358A">
        <w:rPr>
          <w:rFonts w:eastAsia="Times New Roman" w:cs="Tahoma"/>
          <w:b/>
          <w:bCs/>
          <w:kern w:val="0"/>
          <w:szCs w:val="18"/>
          <w14:ligatures w14:val="none"/>
        </w:rPr>
        <w:t>DÍA 10. LONDRES – BRUSELAS</w:t>
      </w:r>
    </w:p>
    <w:p w14:paraId="6548991C" w14:textId="77777777" w:rsidR="0055358A" w:rsidRPr="00BD493B" w:rsidRDefault="0055358A" w:rsidP="0055358A">
      <w:pPr>
        <w:spacing w:before="0" w:after="100" w:afterAutospacing="1"/>
        <w:rPr>
          <w:rFonts w:eastAsia="Times New Roman" w:cs="Tahoma"/>
          <w:kern w:val="0"/>
          <w:szCs w:val="18"/>
          <w14:ligatures w14:val="none"/>
        </w:rPr>
      </w:pPr>
      <w:r w:rsidRPr="0055358A">
        <w:rPr>
          <w:rFonts w:eastAsia="Times New Roman" w:cs="Tahoma"/>
          <w:kern w:val="0"/>
          <w:szCs w:val="18"/>
          <w14:ligatures w14:val="none"/>
        </w:rPr>
        <w:t xml:space="preserve">Después del desayuno, nos despediremos de </w:t>
      </w:r>
      <w:r w:rsidRPr="0055358A">
        <w:rPr>
          <w:rFonts w:eastAsia="Times New Roman" w:cs="Tahoma"/>
          <w:b/>
          <w:bCs/>
          <w:kern w:val="0"/>
          <w:szCs w:val="18"/>
          <w14:ligatures w14:val="none"/>
        </w:rPr>
        <w:t>Londres</w:t>
      </w:r>
      <w:r w:rsidRPr="0055358A">
        <w:rPr>
          <w:rFonts w:eastAsia="Times New Roman" w:cs="Tahoma"/>
          <w:kern w:val="0"/>
          <w:szCs w:val="18"/>
          <w14:ligatures w14:val="none"/>
        </w:rPr>
        <w:t xml:space="preserve"> para comenzar nuestro recorrido hacia el continente europeo. Durante el trayecto cruzaremos el </w:t>
      </w:r>
      <w:r w:rsidRPr="0055358A">
        <w:rPr>
          <w:rFonts w:eastAsia="Times New Roman" w:cs="Tahoma"/>
          <w:b/>
          <w:bCs/>
          <w:kern w:val="0"/>
          <w:szCs w:val="18"/>
          <w14:ligatures w14:val="none"/>
        </w:rPr>
        <w:t>Canal de la Mancha a través del Eurotúnel</w:t>
      </w:r>
      <w:r w:rsidRPr="0055358A">
        <w:rPr>
          <w:rFonts w:eastAsia="Times New Roman" w:cs="Tahoma"/>
          <w:kern w:val="0"/>
          <w:szCs w:val="18"/>
          <w14:ligatures w14:val="none"/>
        </w:rPr>
        <w:t xml:space="preserve">, una de las grandes obras de ingeniería modernas que conecta el Reino Unido con Europa continental, ofreciendo un paso rápido y cómodo. El trayecto se realizará en </w:t>
      </w:r>
      <w:r w:rsidRPr="0055358A">
        <w:rPr>
          <w:rFonts w:eastAsia="Times New Roman" w:cs="Tahoma"/>
          <w:b/>
          <w:bCs/>
          <w:kern w:val="0"/>
          <w:szCs w:val="18"/>
          <w14:ligatures w14:val="none"/>
        </w:rPr>
        <w:t>tren Eurostar o en nuestro cómodo autocar</w:t>
      </w:r>
      <w:r w:rsidRPr="0055358A">
        <w:rPr>
          <w:rFonts w:eastAsia="Times New Roman" w:cs="Tahoma"/>
          <w:kern w:val="0"/>
          <w:szCs w:val="18"/>
          <w14:ligatures w14:val="none"/>
        </w:rPr>
        <w:t xml:space="preserve">, con llegada directa al corazón de la ciudad. Esta jornada de tránsito permitirá apreciar el cambio de paisaje hasta llegar a </w:t>
      </w:r>
      <w:r w:rsidRPr="0055358A">
        <w:rPr>
          <w:rFonts w:eastAsia="Times New Roman" w:cs="Tahoma"/>
          <w:b/>
          <w:bCs/>
          <w:kern w:val="0"/>
          <w:szCs w:val="18"/>
          <w14:ligatures w14:val="none"/>
        </w:rPr>
        <w:lastRenderedPageBreak/>
        <w:t>Bélgica</w:t>
      </w:r>
      <w:r w:rsidRPr="0055358A">
        <w:rPr>
          <w:rFonts w:eastAsia="Times New Roman" w:cs="Tahoma"/>
          <w:kern w:val="0"/>
          <w:szCs w:val="18"/>
          <w14:ligatures w14:val="none"/>
        </w:rPr>
        <w:t xml:space="preserve">, puerta de entrada a Europa. A nuestra llegada a </w:t>
      </w:r>
      <w:r w:rsidRPr="0055358A">
        <w:rPr>
          <w:rFonts w:eastAsia="Times New Roman" w:cs="Tahoma"/>
          <w:b/>
          <w:bCs/>
          <w:kern w:val="0"/>
          <w:szCs w:val="18"/>
          <w14:ligatures w14:val="none"/>
        </w:rPr>
        <w:t>Bruselas</w:t>
      </w:r>
      <w:r w:rsidRPr="0055358A">
        <w:rPr>
          <w:rFonts w:eastAsia="Times New Roman" w:cs="Tahoma"/>
          <w:kern w:val="0"/>
          <w:szCs w:val="18"/>
          <w14:ligatures w14:val="none"/>
        </w:rPr>
        <w:t xml:space="preserve">, capital del país y sede de importantes instituciones europeas, tendrán tiempo para una primera toma de contacto con la ciudad y comenzar a disfrutar de su ambiente. </w:t>
      </w:r>
      <w:r w:rsidRPr="00BD493B">
        <w:rPr>
          <w:rFonts w:eastAsia="Times New Roman" w:cs="Tahoma"/>
          <w:kern w:val="0"/>
          <w:szCs w:val="18"/>
          <w14:ligatures w14:val="none"/>
        </w:rPr>
        <w:t>Alojamiento y desayuno en el Thon Hotel Brussels City Centre, Park Inn by Radisson Brussels Midi o similar.</w:t>
      </w:r>
    </w:p>
    <w:p w14:paraId="431A86CA" w14:textId="0D2A8B09" w:rsidR="0055358A" w:rsidRPr="0055358A" w:rsidRDefault="0055358A" w:rsidP="0055358A">
      <w:pPr>
        <w:spacing w:before="0"/>
        <w:rPr>
          <w:rFonts w:eastAsia="Times New Roman" w:cs="Tahoma"/>
          <w:b/>
          <w:bCs/>
          <w:kern w:val="0"/>
          <w:szCs w:val="18"/>
          <w14:ligatures w14:val="none"/>
        </w:rPr>
      </w:pPr>
      <w:r w:rsidRPr="0055358A">
        <w:rPr>
          <w:rFonts w:eastAsia="Times New Roman" w:cs="Tahoma"/>
          <w:b/>
          <w:bCs/>
          <w:kern w:val="0"/>
          <w:szCs w:val="18"/>
          <w14:ligatures w14:val="none"/>
        </w:rPr>
        <w:t>DÍA 11: BRUSELAS</w:t>
      </w:r>
    </w:p>
    <w:p w14:paraId="6BB1CD5F" w14:textId="77777777" w:rsidR="0055358A" w:rsidRPr="00BD493B" w:rsidRDefault="0055358A" w:rsidP="0055358A">
      <w:pPr>
        <w:spacing w:before="0" w:after="0"/>
        <w:rPr>
          <w:rFonts w:eastAsia="Times New Roman" w:cs="Times New Roman"/>
          <w:kern w:val="0"/>
          <w:szCs w:val="18"/>
          <w14:ligatures w14:val="none"/>
        </w:rPr>
      </w:pPr>
      <w:r w:rsidRPr="0055358A">
        <w:rPr>
          <w:rFonts w:eastAsia="Times New Roman" w:cs="Times New Roman"/>
          <w:kern w:val="0"/>
          <w:szCs w:val="18"/>
          <w14:ligatures w14:val="none"/>
        </w:rPr>
        <w:t xml:space="preserve">Después del desayuno, iniciaremos un recorrido por Bruselas, explorando algunos de sus lugares más emblemáticos. A lo largo de la panorámica, se incluirá el entorno del </w:t>
      </w:r>
      <w:r w:rsidRPr="0055358A">
        <w:rPr>
          <w:rFonts w:eastAsia="Times New Roman" w:cs="Times New Roman"/>
          <w:b/>
          <w:bCs/>
          <w:kern w:val="0"/>
          <w:szCs w:val="18"/>
          <w14:ligatures w14:val="none"/>
        </w:rPr>
        <w:t>barrio de las instituciones de la Unión Europea, el Parque del Cincuentenario y el Atomium, icono de la Exposición Universal de 1958</w:t>
      </w:r>
      <w:r w:rsidRPr="0055358A">
        <w:rPr>
          <w:rFonts w:eastAsia="Times New Roman" w:cs="Times New Roman"/>
          <w:kern w:val="0"/>
          <w:szCs w:val="18"/>
          <w14:ligatures w14:val="none"/>
        </w:rPr>
        <w:t xml:space="preserve"> y uno de los grandes símbolos de la ciudad. A su vez, veremos el imponente </w:t>
      </w:r>
      <w:r w:rsidRPr="0055358A">
        <w:rPr>
          <w:rFonts w:eastAsia="Times New Roman" w:cs="Times New Roman"/>
          <w:b/>
          <w:bCs/>
          <w:kern w:val="0"/>
          <w:szCs w:val="18"/>
          <w14:ligatures w14:val="none"/>
        </w:rPr>
        <w:t>Palacio de Justicia</w:t>
      </w:r>
      <w:r w:rsidRPr="0055358A">
        <w:rPr>
          <w:rFonts w:eastAsia="Times New Roman" w:cs="Times New Roman"/>
          <w:kern w:val="0"/>
          <w:szCs w:val="18"/>
          <w14:ligatures w14:val="none"/>
        </w:rPr>
        <w:t xml:space="preserve">, una de las construcciones más monumentales de Bruselas, y continuaremos hacia la elegante </w:t>
      </w:r>
      <w:r w:rsidRPr="0055358A">
        <w:rPr>
          <w:rFonts w:eastAsia="Times New Roman" w:cs="Times New Roman"/>
          <w:b/>
          <w:bCs/>
          <w:kern w:val="0"/>
          <w:szCs w:val="18"/>
          <w14:ligatures w14:val="none"/>
        </w:rPr>
        <w:t>Plaza del Gran Sablón,</w:t>
      </w:r>
      <w:r w:rsidRPr="0055358A">
        <w:rPr>
          <w:rFonts w:eastAsia="Times New Roman" w:cs="Times New Roman"/>
          <w:kern w:val="0"/>
          <w:szCs w:val="18"/>
          <w14:ligatures w14:val="none"/>
        </w:rPr>
        <w:t xml:space="preserve"> rodeada de edificios históricos y cafeterías con un ambiente sofisticado. Pasearemos para conocer </w:t>
      </w:r>
      <w:r w:rsidRPr="0055358A">
        <w:rPr>
          <w:rFonts w:eastAsia="Times New Roman" w:cs="Times New Roman"/>
          <w:b/>
          <w:bCs/>
          <w:kern w:val="0"/>
          <w:szCs w:val="18"/>
          <w14:ligatures w14:val="none"/>
        </w:rPr>
        <w:t>la famosa estatua del Manneken Pis</w:t>
      </w:r>
      <w:r w:rsidRPr="0055358A">
        <w:rPr>
          <w:rFonts w:eastAsia="Times New Roman" w:cs="Times New Roman"/>
          <w:kern w:val="0"/>
          <w:szCs w:val="18"/>
          <w14:ligatures w14:val="none"/>
        </w:rPr>
        <w:t xml:space="preserve">, uno de los símbolos más reconocibles de la ciudad. El recorrido nos llevará finalmente a la espectacular </w:t>
      </w:r>
      <w:r w:rsidRPr="0055358A">
        <w:rPr>
          <w:rFonts w:eastAsia="Times New Roman" w:cs="Times New Roman"/>
          <w:b/>
          <w:bCs/>
          <w:kern w:val="0"/>
          <w:szCs w:val="18"/>
          <w14:ligatures w14:val="none"/>
        </w:rPr>
        <w:t>Gran Plaza,</w:t>
      </w:r>
      <w:r w:rsidRPr="0055358A">
        <w:rPr>
          <w:rFonts w:eastAsia="Times New Roman" w:cs="Times New Roman"/>
          <w:kern w:val="0"/>
          <w:szCs w:val="18"/>
          <w14:ligatures w14:val="none"/>
        </w:rPr>
        <w:t xml:space="preserve"> corazón histórico de Bruselas, donde podremos admirar la extraordinaria arquitectura de sus edificios gremiales y disfrutar del ambiente animado de la zona. Por la tarde, dispondremos de tiempo libre para seguir descubriendo la ciudad a nuestro ritmo. Bruselas, reconocida como la “capital de Europa”, combina su importante papel político internacional con un destacado patrimonio histórico y cultural. </w:t>
      </w:r>
      <w:r w:rsidRPr="00BD493B">
        <w:rPr>
          <w:rFonts w:eastAsia="Times New Roman" w:cs="Times New Roman"/>
          <w:kern w:val="0"/>
          <w:szCs w:val="18"/>
          <w14:ligatures w14:val="none"/>
        </w:rPr>
        <w:t>Alojamiento y desayuno en el Thon Hotel Brussels City Centre, Park Inn by Radisson Brussels Midi o similar.</w:t>
      </w:r>
    </w:p>
    <w:p w14:paraId="1F20951F" w14:textId="77777777" w:rsidR="0055358A" w:rsidRPr="0055358A" w:rsidRDefault="0055358A" w:rsidP="0055358A">
      <w:pPr>
        <w:rPr>
          <w:rFonts w:eastAsia="Times New Roman" w:cs="Tahoma"/>
          <w:b/>
          <w:bCs/>
          <w:kern w:val="0"/>
          <w:szCs w:val="18"/>
          <w14:ligatures w14:val="none"/>
        </w:rPr>
      </w:pPr>
      <w:r w:rsidRPr="0055358A">
        <w:rPr>
          <w:rFonts w:eastAsia="Times New Roman" w:cs="Tahoma"/>
          <w:b/>
          <w:bCs/>
          <w:kern w:val="0"/>
          <w:szCs w:val="18"/>
          <w14:ligatures w14:val="none"/>
        </w:rPr>
        <w:t>DÍA 12. BRUSELAS – GANTE – BRUJAS</w:t>
      </w:r>
    </w:p>
    <w:p w14:paraId="40059769" w14:textId="77777777" w:rsidR="0055358A" w:rsidRPr="0055358A" w:rsidRDefault="0055358A" w:rsidP="0055358A">
      <w:pPr>
        <w:spacing w:before="100" w:beforeAutospacing="1" w:after="100" w:afterAutospacing="1"/>
        <w:rPr>
          <w:rFonts w:eastAsia="Times New Roman" w:cs="Tahoma"/>
          <w:kern w:val="0"/>
          <w:szCs w:val="18"/>
          <w14:ligatures w14:val="none"/>
        </w:rPr>
      </w:pPr>
      <w:r w:rsidRPr="0055358A">
        <w:rPr>
          <w:rFonts w:eastAsia="Times New Roman" w:cs="Tahoma"/>
          <w:kern w:val="0"/>
          <w:szCs w:val="18"/>
          <w14:ligatures w14:val="none"/>
        </w:rPr>
        <w:t xml:space="preserve">Después del desayuno, nos dirigiremos hacia </w:t>
      </w:r>
      <w:r w:rsidRPr="0055358A">
        <w:rPr>
          <w:rFonts w:eastAsia="Times New Roman" w:cs="Tahoma"/>
          <w:b/>
          <w:bCs/>
          <w:kern w:val="0"/>
          <w:szCs w:val="18"/>
          <w14:ligatures w14:val="none"/>
        </w:rPr>
        <w:t>Gante</w:t>
      </w:r>
      <w:r w:rsidRPr="0055358A">
        <w:rPr>
          <w:rFonts w:eastAsia="Times New Roman" w:cs="Tahoma"/>
          <w:kern w:val="0"/>
          <w:szCs w:val="18"/>
          <w14:ligatures w14:val="none"/>
        </w:rPr>
        <w:t xml:space="preserve">, la tercera ciudad más grande de Bélgica y uno de sus centros históricos más destacados. Gante alberga la impresionante </w:t>
      </w:r>
      <w:r w:rsidRPr="0055358A">
        <w:rPr>
          <w:rFonts w:eastAsia="Times New Roman" w:cs="Tahoma"/>
          <w:b/>
          <w:bCs/>
          <w:kern w:val="0"/>
          <w:szCs w:val="18"/>
          <w14:ligatures w14:val="none"/>
        </w:rPr>
        <w:t>Catedral de San Bavón</w:t>
      </w:r>
      <w:r w:rsidRPr="0055358A">
        <w:rPr>
          <w:rFonts w:eastAsia="Times New Roman" w:cs="Tahoma"/>
          <w:kern w:val="0"/>
          <w:szCs w:val="18"/>
          <w14:ligatures w14:val="none"/>
        </w:rPr>
        <w:t xml:space="preserve">, símbolo de la ciudad y lugar donde se conserva la célebre obra </w:t>
      </w:r>
      <w:r w:rsidRPr="0055358A">
        <w:rPr>
          <w:rFonts w:eastAsia="Times New Roman" w:cs="Tahoma"/>
          <w:i/>
          <w:iCs/>
          <w:kern w:val="0"/>
          <w:szCs w:val="18"/>
          <w14:ligatures w14:val="none"/>
        </w:rPr>
        <w:t>La Adoración del Cordero Místico</w:t>
      </w:r>
      <w:r w:rsidRPr="0055358A">
        <w:rPr>
          <w:rFonts w:eastAsia="Times New Roman" w:cs="Tahoma"/>
          <w:kern w:val="0"/>
          <w:szCs w:val="18"/>
          <w14:ligatures w14:val="none"/>
        </w:rPr>
        <w:t xml:space="preserve"> de los hermanos Van Eyck. También veremos el </w:t>
      </w:r>
      <w:r w:rsidRPr="0055358A">
        <w:rPr>
          <w:rFonts w:eastAsia="Times New Roman" w:cs="Tahoma"/>
          <w:b/>
          <w:bCs/>
          <w:kern w:val="0"/>
          <w:szCs w:val="18"/>
          <w14:ligatures w14:val="none"/>
        </w:rPr>
        <w:t>Muelle de las Hierbas</w:t>
      </w:r>
      <w:r w:rsidRPr="0055358A">
        <w:rPr>
          <w:rFonts w:eastAsia="Times New Roman" w:cs="Tahoma"/>
          <w:kern w:val="0"/>
          <w:szCs w:val="18"/>
          <w14:ligatures w14:val="none"/>
        </w:rPr>
        <w:t xml:space="preserve">, una antigua zona portuaria que mantiene el encanto de los gremios medievales que marcaron el esplendor comercial de la ciudad. Dispondremos de </w:t>
      </w:r>
      <w:r w:rsidRPr="0055358A">
        <w:rPr>
          <w:rFonts w:eastAsia="Times New Roman" w:cs="Tahoma"/>
          <w:b/>
          <w:bCs/>
          <w:kern w:val="0"/>
          <w:szCs w:val="18"/>
          <w14:ligatures w14:val="none"/>
        </w:rPr>
        <w:t>tiempo libre para el almuerzo</w:t>
      </w:r>
      <w:r w:rsidRPr="0055358A">
        <w:rPr>
          <w:rFonts w:eastAsia="Times New Roman" w:cs="Tahoma"/>
          <w:kern w:val="0"/>
          <w:szCs w:val="18"/>
          <w14:ligatures w14:val="none"/>
        </w:rPr>
        <w:t xml:space="preserve"> en Gante y, por la tarde, continuaremos hacia </w:t>
      </w:r>
      <w:r w:rsidRPr="0055358A">
        <w:rPr>
          <w:rFonts w:eastAsia="Times New Roman" w:cs="Tahoma"/>
          <w:b/>
          <w:bCs/>
          <w:kern w:val="0"/>
          <w:szCs w:val="18"/>
          <w14:ligatures w14:val="none"/>
        </w:rPr>
        <w:t>Brujas</w:t>
      </w:r>
      <w:r w:rsidRPr="0055358A">
        <w:rPr>
          <w:rFonts w:eastAsia="Times New Roman" w:cs="Tahoma"/>
          <w:kern w:val="0"/>
          <w:szCs w:val="18"/>
          <w14:ligatures w14:val="none"/>
        </w:rPr>
        <w:t xml:space="preserve">, conocida como la </w:t>
      </w:r>
      <w:r w:rsidRPr="0055358A">
        <w:rPr>
          <w:rFonts w:eastAsia="Times New Roman" w:cs="Tahoma"/>
          <w:i/>
          <w:iCs/>
          <w:kern w:val="0"/>
          <w:szCs w:val="18"/>
          <w14:ligatures w14:val="none"/>
        </w:rPr>
        <w:t>Venecia del Norte</w:t>
      </w:r>
      <w:r w:rsidRPr="0055358A">
        <w:rPr>
          <w:rFonts w:eastAsia="Times New Roman" w:cs="Tahoma"/>
          <w:kern w:val="0"/>
          <w:szCs w:val="18"/>
          <w14:ligatures w14:val="none"/>
        </w:rPr>
        <w:t xml:space="preserve"> y considerada una de las ciudades medievales mejor conservadas de Europa. Recorreremos sus calles empedradas, pasaremos por la </w:t>
      </w:r>
      <w:r w:rsidRPr="0055358A">
        <w:rPr>
          <w:rFonts w:eastAsia="Times New Roman" w:cs="Tahoma"/>
          <w:b/>
          <w:bCs/>
          <w:kern w:val="0"/>
          <w:szCs w:val="18"/>
          <w14:ligatures w14:val="none"/>
        </w:rPr>
        <w:t>Basílica de la Santa Sangre</w:t>
      </w:r>
      <w:r w:rsidRPr="0055358A">
        <w:rPr>
          <w:rFonts w:eastAsia="Times New Roman" w:cs="Tahoma"/>
          <w:kern w:val="0"/>
          <w:szCs w:val="18"/>
          <w14:ligatures w14:val="none"/>
        </w:rPr>
        <w:t xml:space="preserve">, visitaremos la </w:t>
      </w:r>
      <w:r w:rsidRPr="0055358A">
        <w:rPr>
          <w:rFonts w:eastAsia="Times New Roman" w:cs="Tahoma"/>
          <w:b/>
          <w:bCs/>
          <w:kern w:val="0"/>
          <w:szCs w:val="18"/>
          <w14:ligatures w14:val="none"/>
        </w:rPr>
        <w:t>Plaza del Mercado</w:t>
      </w:r>
      <w:r w:rsidRPr="0055358A">
        <w:rPr>
          <w:rFonts w:eastAsia="Times New Roman" w:cs="Tahoma"/>
          <w:kern w:val="0"/>
          <w:szCs w:val="18"/>
          <w14:ligatures w14:val="none"/>
        </w:rPr>
        <w:t xml:space="preserve"> y admiraremos sus pintorescos canales. Por la noche, podrán disfrutar de la gastronomía local y degustar algunas de las especialidades típicas del chocolate belga. Alojamiento y desayuno en el </w:t>
      </w:r>
      <w:r w:rsidRPr="0055358A">
        <w:rPr>
          <w:rFonts w:eastAsia="Times New Roman" w:cs="Tahoma"/>
          <w:b/>
          <w:bCs/>
          <w:kern w:val="0"/>
          <w:szCs w:val="18"/>
          <w14:ligatures w14:val="none"/>
        </w:rPr>
        <w:t>Novotel Bruges Centrum</w:t>
      </w:r>
      <w:r w:rsidRPr="0055358A">
        <w:rPr>
          <w:rFonts w:eastAsia="Times New Roman" w:cs="Tahoma"/>
          <w:kern w:val="0"/>
          <w:szCs w:val="18"/>
          <w14:ligatures w14:val="none"/>
        </w:rPr>
        <w:t xml:space="preserve"> o similar.</w:t>
      </w:r>
    </w:p>
    <w:p w14:paraId="318E661F" w14:textId="77777777" w:rsidR="0055358A" w:rsidRPr="0055358A" w:rsidRDefault="0055358A" w:rsidP="0055358A">
      <w:pPr>
        <w:rPr>
          <w:rFonts w:eastAsia="Times New Roman" w:cs="Tahoma"/>
          <w:b/>
          <w:bCs/>
          <w:kern w:val="0"/>
          <w:szCs w:val="18"/>
          <w14:ligatures w14:val="none"/>
        </w:rPr>
      </w:pPr>
      <w:r w:rsidRPr="0055358A">
        <w:rPr>
          <w:rFonts w:eastAsia="Times New Roman" w:cs="Tahoma"/>
          <w:b/>
          <w:bCs/>
          <w:kern w:val="0"/>
          <w:szCs w:val="18"/>
          <w14:ligatures w14:val="none"/>
        </w:rPr>
        <w:t>DÍA 13. BRUJAS – AMBERES – LA HAYA – ÁMSTERDAM</w:t>
      </w:r>
    </w:p>
    <w:p w14:paraId="3EF077F9" w14:textId="77777777" w:rsidR="0055358A" w:rsidRPr="0055358A" w:rsidRDefault="0055358A" w:rsidP="0055358A">
      <w:pPr>
        <w:rPr>
          <w:rFonts w:eastAsia="Times New Roman" w:cs="Tahoma"/>
          <w:kern w:val="0"/>
          <w:szCs w:val="18"/>
          <w14:ligatures w14:val="none"/>
        </w:rPr>
      </w:pPr>
      <w:r w:rsidRPr="0055358A">
        <w:rPr>
          <w:rFonts w:eastAsia="Times New Roman" w:cs="Tahoma"/>
          <w:kern w:val="0"/>
          <w:szCs w:val="18"/>
          <w14:ligatures w14:val="none"/>
        </w:rPr>
        <w:t xml:space="preserve">Después del desayuno, dejaremos </w:t>
      </w:r>
      <w:r w:rsidRPr="0055358A">
        <w:rPr>
          <w:rFonts w:eastAsia="Times New Roman" w:cs="Tahoma"/>
          <w:b/>
          <w:bCs/>
          <w:kern w:val="0"/>
          <w:szCs w:val="18"/>
          <w14:ligatures w14:val="none"/>
        </w:rPr>
        <w:t>Brujas</w:t>
      </w:r>
      <w:r w:rsidRPr="0055358A">
        <w:rPr>
          <w:rFonts w:eastAsia="Times New Roman" w:cs="Tahoma"/>
          <w:kern w:val="0"/>
          <w:szCs w:val="18"/>
          <w14:ligatures w14:val="none"/>
        </w:rPr>
        <w:t xml:space="preserve"> en dirección a </w:t>
      </w:r>
      <w:r w:rsidRPr="0055358A">
        <w:rPr>
          <w:rFonts w:eastAsia="Times New Roman" w:cs="Tahoma"/>
          <w:b/>
          <w:bCs/>
          <w:kern w:val="0"/>
          <w:szCs w:val="18"/>
          <w14:ligatures w14:val="none"/>
        </w:rPr>
        <w:t>Amberes</w:t>
      </w:r>
      <w:r w:rsidRPr="0055358A">
        <w:rPr>
          <w:rFonts w:eastAsia="Times New Roman" w:cs="Tahoma"/>
          <w:kern w:val="0"/>
          <w:szCs w:val="18"/>
          <w14:ligatures w14:val="none"/>
        </w:rPr>
        <w:t xml:space="preserve">, conocida como la </w:t>
      </w:r>
      <w:r w:rsidRPr="0055358A">
        <w:rPr>
          <w:rFonts w:eastAsia="Times New Roman" w:cs="Tahoma"/>
          <w:i/>
          <w:iCs/>
          <w:kern w:val="0"/>
          <w:szCs w:val="18"/>
          <w14:ligatures w14:val="none"/>
        </w:rPr>
        <w:t>Ciudad de los Diamantes</w:t>
      </w:r>
      <w:r w:rsidRPr="0055358A">
        <w:rPr>
          <w:rFonts w:eastAsia="Times New Roman" w:cs="Tahoma"/>
          <w:kern w:val="0"/>
          <w:szCs w:val="18"/>
          <w14:ligatures w14:val="none"/>
        </w:rPr>
        <w:t xml:space="preserve">, ya que por sus mercados pasa una gran parte de los diamantes sin cortar del mundo. Haremos una breve parada en la </w:t>
      </w:r>
      <w:r w:rsidRPr="0055358A">
        <w:rPr>
          <w:rFonts w:eastAsia="Times New Roman" w:cs="Tahoma"/>
          <w:b/>
          <w:bCs/>
          <w:kern w:val="0"/>
          <w:szCs w:val="18"/>
          <w14:ligatures w14:val="none"/>
        </w:rPr>
        <w:t>Grote Markt</w:t>
      </w:r>
      <w:r w:rsidRPr="0055358A">
        <w:rPr>
          <w:rFonts w:eastAsia="Times New Roman" w:cs="Tahoma"/>
          <w:kern w:val="0"/>
          <w:szCs w:val="18"/>
          <w14:ligatures w14:val="none"/>
        </w:rPr>
        <w:t xml:space="preserve">, la plaza central de la ciudad, rodeada de edificios gremiales y dominada por la majestuosa </w:t>
      </w:r>
      <w:r w:rsidRPr="0055358A">
        <w:rPr>
          <w:rFonts w:eastAsia="Times New Roman" w:cs="Tahoma"/>
          <w:b/>
          <w:bCs/>
          <w:kern w:val="0"/>
          <w:szCs w:val="18"/>
          <w14:ligatures w14:val="none"/>
        </w:rPr>
        <w:t>Catedral de Nuestra Señora</w:t>
      </w:r>
      <w:r w:rsidRPr="0055358A">
        <w:rPr>
          <w:rFonts w:eastAsia="Times New Roman" w:cs="Tahoma"/>
          <w:kern w:val="0"/>
          <w:szCs w:val="18"/>
          <w14:ligatures w14:val="none"/>
        </w:rPr>
        <w:t xml:space="preserve">, símbolo del esplendor histórico de Amberes. Esta breve visita permitirá tomar contacto con el animado ambiente urbano y su legado comercial. A continuación, seguiremos hacia </w:t>
      </w:r>
      <w:r w:rsidRPr="0055358A">
        <w:rPr>
          <w:rFonts w:eastAsia="Times New Roman" w:cs="Tahoma"/>
          <w:b/>
          <w:bCs/>
          <w:kern w:val="0"/>
          <w:szCs w:val="18"/>
          <w14:ligatures w14:val="none"/>
        </w:rPr>
        <w:t>La Haya</w:t>
      </w:r>
      <w:r w:rsidRPr="0055358A">
        <w:rPr>
          <w:rFonts w:eastAsia="Times New Roman" w:cs="Tahoma"/>
          <w:kern w:val="0"/>
          <w:szCs w:val="18"/>
          <w14:ligatures w14:val="none"/>
        </w:rPr>
        <w:t xml:space="preserve">, tercera ciudad más poblada de los Países Bajos y sede del gobierno y del parlamento. Realizaremos una </w:t>
      </w:r>
      <w:r w:rsidRPr="0055358A">
        <w:rPr>
          <w:rFonts w:eastAsia="Times New Roman" w:cs="Tahoma"/>
          <w:b/>
          <w:bCs/>
          <w:kern w:val="0"/>
          <w:szCs w:val="18"/>
          <w14:ligatures w14:val="none"/>
        </w:rPr>
        <w:t>breve visita panorámica</w:t>
      </w:r>
      <w:r w:rsidRPr="0055358A">
        <w:rPr>
          <w:rFonts w:eastAsia="Times New Roman" w:cs="Tahoma"/>
          <w:kern w:val="0"/>
          <w:szCs w:val="18"/>
          <w14:ligatures w14:val="none"/>
        </w:rPr>
        <w:t xml:space="preserve">, conociendo lugares destacados como el </w:t>
      </w:r>
      <w:r w:rsidRPr="0055358A">
        <w:rPr>
          <w:rFonts w:eastAsia="Times New Roman" w:cs="Tahoma"/>
          <w:b/>
          <w:bCs/>
          <w:kern w:val="0"/>
          <w:szCs w:val="18"/>
          <w14:ligatures w14:val="none"/>
        </w:rPr>
        <w:t>Binnenhof</w:t>
      </w:r>
      <w:r w:rsidRPr="0055358A">
        <w:rPr>
          <w:rFonts w:eastAsia="Times New Roman" w:cs="Tahoma"/>
          <w:kern w:val="0"/>
          <w:szCs w:val="18"/>
          <w14:ligatures w14:val="none"/>
        </w:rPr>
        <w:t xml:space="preserve">, el </w:t>
      </w:r>
      <w:r w:rsidRPr="0055358A">
        <w:rPr>
          <w:rFonts w:eastAsia="Times New Roman" w:cs="Tahoma"/>
          <w:b/>
          <w:bCs/>
          <w:kern w:val="0"/>
          <w:szCs w:val="18"/>
          <w14:ligatures w14:val="none"/>
        </w:rPr>
        <w:t>Palacio de la Paz</w:t>
      </w:r>
      <w:r w:rsidRPr="0055358A">
        <w:rPr>
          <w:rFonts w:eastAsia="Times New Roman" w:cs="Tahoma"/>
          <w:kern w:val="0"/>
          <w:szCs w:val="18"/>
          <w14:ligatures w14:val="none"/>
        </w:rPr>
        <w:t xml:space="preserve"> y el </w:t>
      </w:r>
      <w:r w:rsidRPr="0055358A">
        <w:rPr>
          <w:rFonts w:eastAsia="Times New Roman" w:cs="Tahoma"/>
          <w:b/>
          <w:bCs/>
          <w:kern w:val="0"/>
          <w:szCs w:val="18"/>
          <w14:ligatures w14:val="none"/>
        </w:rPr>
        <w:t>Tribunal Penal Internacional</w:t>
      </w:r>
      <w:r w:rsidRPr="0055358A">
        <w:rPr>
          <w:rFonts w:eastAsia="Times New Roman" w:cs="Tahoma"/>
          <w:kern w:val="0"/>
          <w:szCs w:val="18"/>
          <w14:ligatures w14:val="none"/>
        </w:rPr>
        <w:t xml:space="preserve">, que reflejan el papel de la ciudad como centro jurídico y político internacional. Tras esta visita, continuaremos hasta llegar a </w:t>
      </w:r>
      <w:r w:rsidRPr="0055358A">
        <w:rPr>
          <w:rFonts w:eastAsia="Times New Roman" w:cs="Tahoma"/>
          <w:b/>
          <w:bCs/>
          <w:kern w:val="0"/>
          <w:szCs w:val="18"/>
          <w14:ligatures w14:val="none"/>
        </w:rPr>
        <w:t>Ámsterdam</w:t>
      </w:r>
      <w:r w:rsidRPr="0055358A">
        <w:rPr>
          <w:rFonts w:eastAsia="Times New Roman" w:cs="Tahoma"/>
          <w:kern w:val="0"/>
          <w:szCs w:val="18"/>
          <w14:ligatures w14:val="none"/>
        </w:rPr>
        <w:t xml:space="preserve">. Alojamiento y desayuno en el </w:t>
      </w:r>
      <w:r w:rsidRPr="0055358A">
        <w:rPr>
          <w:rFonts w:eastAsia="Times New Roman" w:cs="Tahoma"/>
          <w:b/>
          <w:bCs/>
          <w:kern w:val="0"/>
          <w:szCs w:val="18"/>
          <w14:ligatures w14:val="none"/>
        </w:rPr>
        <w:t>Leonardo Royal Amsterdam</w:t>
      </w:r>
      <w:r w:rsidRPr="0055358A">
        <w:rPr>
          <w:rFonts w:eastAsia="Times New Roman" w:cs="Tahoma"/>
          <w:kern w:val="0"/>
          <w:szCs w:val="18"/>
          <w14:ligatures w14:val="none"/>
        </w:rPr>
        <w:t xml:space="preserve">, </w:t>
      </w:r>
      <w:r w:rsidRPr="0055358A">
        <w:rPr>
          <w:rFonts w:eastAsia="Times New Roman" w:cs="Tahoma"/>
          <w:b/>
          <w:bCs/>
          <w:kern w:val="0"/>
          <w:szCs w:val="18"/>
          <w14:ligatures w14:val="none"/>
        </w:rPr>
        <w:t>Hampton by Hilton Amsterdam (Arena Boulevard)</w:t>
      </w:r>
      <w:r w:rsidRPr="0055358A">
        <w:rPr>
          <w:rFonts w:eastAsia="Times New Roman" w:cs="Tahoma"/>
          <w:kern w:val="0"/>
          <w:szCs w:val="18"/>
          <w14:ligatures w14:val="none"/>
        </w:rPr>
        <w:t xml:space="preserve"> o similar.</w:t>
      </w:r>
    </w:p>
    <w:p w14:paraId="2A375497" w14:textId="77777777" w:rsidR="0055358A" w:rsidRPr="0055358A" w:rsidRDefault="0055358A" w:rsidP="0055358A">
      <w:pPr>
        <w:rPr>
          <w:rFonts w:eastAsia="Times New Roman" w:cs="Tahoma"/>
          <w:b/>
          <w:bCs/>
          <w:kern w:val="0"/>
          <w:szCs w:val="18"/>
          <w14:ligatures w14:val="none"/>
        </w:rPr>
      </w:pPr>
      <w:r w:rsidRPr="0055358A">
        <w:rPr>
          <w:rFonts w:eastAsia="Times New Roman" w:cs="Tahoma"/>
          <w:b/>
          <w:bCs/>
          <w:kern w:val="0"/>
          <w:szCs w:val="18"/>
          <w14:ligatures w14:val="none"/>
        </w:rPr>
        <w:t>DÍA 14. ÁMSTERDAM</w:t>
      </w:r>
    </w:p>
    <w:p w14:paraId="154463AC" w14:textId="77777777" w:rsidR="00F43284" w:rsidRPr="00F43284" w:rsidRDefault="00F43284" w:rsidP="00F43284">
      <w:pPr>
        <w:rPr>
          <w:rFonts w:eastAsia="Times New Roman" w:cs="Tahoma"/>
          <w:kern w:val="0"/>
          <w:szCs w:val="18"/>
          <w14:ligatures w14:val="none"/>
        </w:rPr>
      </w:pPr>
      <w:r w:rsidRPr="00F43284">
        <w:rPr>
          <w:rFonts w:eastAsia="Times New Roman" w:cs="Tahoma"/>
          <w:kern w:val="0"/>
          <w:szCs w:val="18"/>
          <w14:ligatures w14:val="none"/>
        </w:rPr>
        <w:t xml:space="preserve">Comenzaremos el día con una visita por Ámsterdam, una de las ciudades con más encanto de los Países Bajos. Iniciaremos nuestro recorrido a pie por el centro histórico en la zona de </w:t>
      </w:r>
      <w:r w:rsidRPr="00F43284">
        <w:rPr>
          <w:rFonts w:eastAsia="Times New Roman" w:cs="Tahoma"/>
          <w:b/>
          <w:bCs/>
          <w:kern w:val="0"/>
          <w:szCs w:val="18"/>
          <w14:ligatures w14:val="none"/>
        </w:rPr>
        <w:t>Amsterdam Centraal Station</w:t>
      </w:r>
      <w:r w:rsidRPr="00F43284">
        <w:rPr>
          <w:rFonts w:eastAsia="Times New Roman" w:cs="Tahoma"/>
          <w:kern w:val="0"/>
          <w:szCs w:val="18"/>
          <w14:ligatures w14:val="none"/>
        </w:rPr>
        <w:t xml:space="preserve">, donde durante la visita admiraremos la </w:t>
      </w:r>
      <w:r w:rsidRPr="00F43284">
        <w:rPr>
          <w:rFonts w:eastAsia="Times New Roman" w:cs="Tahoma"/>
          <w:b/>
          <w:bCs/>
          <w:kern w:val="0"/>
          <w:szCs w:val="18"/>
          <w14:ligatures w14:val="none"/>
        </w:rPr>
        <w:t>Plaza Dam</w:t>
      </w:r>
      <w:r w:rsidRPr="00F43284">
        <w:rPr>
          <w:rFonts w:eastAsia="Times New Roman" w:cs="Tahoma"/>
          <w:kern w:val="0"/>
          <w:szCs w:val="18"/>
          <w14:ligatures w14:val="none"/>
        </w:rPr>
        <w:t xml:space="preserve">, centro neurálgico de la ciudad, con el majestuoso </w:t>
      </w:r>
      <w:r w:rsidRPr="00F43284">
        <w:rPr>
          <w:rFonts w:eastAsia="Times New Roman" w:cs="Tahoma"/>
          <w:b/>
          <w:bCs/>
          <w:kern w:val="0"/>
          <w:szCs w:val="18"/>
          <w14:ligatures w14:val="none"/>
        </w:rPr>
        <w:t>Palacio Real</w:t>
      </w:r>
      <w:r w:rsidRPr="00F43284">
        <w:rPr>
          <w:rFonts w:eastAsia="Times New Roman" w:cs="Tahoma"/>
          <w:kern w:val="0"/>
          <w:szCs w:val="18"/>
          <w14:ligatures w14:val="none"/>
        </w:rPr>
        <w:t xml:space="preserve"> del siglo XVII como telón de fondo. También conoceremos el </w:t>
      </w:r>
      <w:r w:rsidRPr="00F43284">
        <w:rPr>
          <w:rFonts w:eastAsia="Times New Roman" w:cs="Tahoma"/>
          <w:b/>
          <w:bCs/>
          <w:kern w:val="0"/>
          <w:szCs w:val="18"/>
          <w14:ligatures w14:val="none"/>
        </w:rPr>
        <w:t>Mercado de las Flores</w:t>
      </w:r>
      <w:r w:rsidRPr="00F43284">
        <w:rPr>
          <w:rFonts w:eastAsia="Times New Roman" w:cs="Tahoma"/>
          <w:kern w:val="0"/>
          <w:szCs w:val="18"/>
          <w14:ligatures w14:val="none"/>
        </w:rPr>
        <w:t xml:space="preserve">, famoso por sus coloridos puestos y su conocida tradición ligada a los tulipanes. Por la tarde, disfrutaremos de un </w:t>
      </w:r>
      <w:r w:rsidRPr="00F43284">
        <w:rPr>
          <w:rFonts w:eastAsia="Times New Roman" w:cs="Tahoma"/>
          <w:b/>
          <w:bCs/>
          <w:kern w:val="0"/>
          <w:szCs w:val="18"/>
          <w14:ligatures w14:val="none"/>
        </w:rPr>
        <w:t>crucero por los emblemáticos canales de Ámsterdam</w:t>
      </w:r>
      <w:r w:rsidRPr="00F43284">
        <w:rPr>
          <w:rFonts w:eastAsia="Times New Roman" w:cs="Tahoma"/>
          <w:kern w:val="0"/>
          <w:szCs w:val="18"/>
          <w14:ligatures w14:val="none"/>
        </w:rPr>
        <w:t xml:space="preserve">, declarados Patrimonio de la Humanidad por la UNESCO, desde donde se aprecian sus casas con fachadas escalonadas, puentes históricos y la animada vida urbana. Tras el crucero, dispondremos de </w:t>
      </w:r>
      <w:r w:rsidRPr="00F43284">
        <w:rPr>
          <w:rFonts w:eastAsia="Times New Roman" w:cs="Tahoma"/>
          <w:b/>
          <w:bCs/>
          <w:kern w:val="0"/>
          <w:szCs w:val="18"/>
          <w14:ligatures w14:val="none"/>
        </w:rPr>
        <w:t>tiempo libre</w:t>
      </w:r>
      <w:r w:rsidRPr="00F43284">
        <w:rPr>
          <w:rFonts w:eastAsia="Times New Roman" w:cs="Tahoma"/>
          <w:kern w:val="0"/>
          <w:szCs w:val="18"/>
          <w14:ligatures w14:val="none"/>
        </w:rPr>
        <w:t xml:space="preserve"> para explorar la ciudad a nuestro ritmo. Se recomienda visitar alguno de sus museos más conocidos o pasear por sus barrios históricos. Alojamiento y desayuno en el Leonardo Royal Amsterdam, Hampton by Hilton Amsterdam (Arena Boulevard) o similar.</w:t>
      </w:r>
    </w:p>
    <w:p w14:paraId="6179F3ED" w14:textId="77777777" w:rsidR="0055358A" w:rsidRPr="0055358A" w:rsidRDefault="0055358A" w:rsidP="0055358A">
      <w:pPr>
        <w:rPr>
          <w:rFonts w:eastAsia="Times New Roman" w:cs="Tahoma"/>
          <w:b/>
          <w:bCs/>
          <w:kern w:val="0"/>
          <w:szCs w:val="18"/>
          <w14:ligatures w14:val="none"/>
        </w:rPr>
      </w:pPr>
      <w:r w:rsidRPr="0055358A">
        <w:rPr>
          <w:rFonts w:eastAsia="Times New Roman" w:cs="Tahoma"/>
          <w:b/>
          <w:bCs/>
          <w:kern w:val="0"/>
          <w:szCs w:val="18"/>
          <w14:ligatures w14:val="none"/>
        </w:rPr>
        <w:t>DÍA 15. ÁMSTERDAM</w:t>
      </w:r>
    </w:p>
    <w:p w14:paraId="1E8FB8DF" w14:textId="77777777" w:rsidR="0055358A" w:rsidRPr="0055358A" w:rsidRDefault="0055358A" w:rsidP="0055358A">
      <w:pPr>
        <w:spacing w:before="100" w:beforeAutospacing="1" w:after="100" w:afterAutospacing="1"/>
        <w:rPr>
          <w:rFonts w:eastAsia="Times New Roman" w:cs="Tahoma"/>
          <w:kern w:val="0"/>
          <w:szCs w:val="18"/>
          <w14:ligatures w14:val="none"/>
        </w:rPr>
      </w:pPr>
      <w:r w:rsidRPr="0055358A">
        <w:rPr>
          <w:rFonts w:eastAsia="Times New Roman" w:cs="Tahoma"/>
          <w:kern w:val="0"/>
          <w:szCs w:val="18"/>
          <w14:ligatures w14:val="none"/>
        </w:rPr>
        <w:t xml:space="preserve">Día libre en </w:t>
      </w:r>
      <w:r w:rsidRPr="0055358A">
        <w:rPr>
          <w:rFonts w:eastAsia="Times New Roman" w:cs="Tahoma"/>
          <w:b/>
          <w:bCs/>
          <w:kern w:val="0"/>
          <w:szCs w:val="18"/>
          <w14:ligatures w14:val="none"/>
        </w:rPr>
        <w:t>Ámsterdam</w:t>
      </w:r>
      <w:r w:rsidRPr="0055358A">
        <w:rPr>
          <w:rFonts w:eastAsia="Times New Roman" w:cs="Tahoma"/>
          <w:kern w:val="0"/>
          <w:szCs w:val="18"/>
          <w14:ligatures w14:val="none"/>
        </w:rPr>
        <w:t xml:space="preserve"> hasta la hora del </w:t>
      </w:r>
      <w:r w:rsidRPr="0055358A">
        <w:rPr>
          <w:rFonts w:eastAsia="Times New Roman" w:cs="Tahoma"/>
          <w:b/>
          <w:bCs/>
          <w:kern w:val="0"/>
          <w:szCs w:val="18"/>
          <w14:ligatures w14:val="none"/>
        </w:rPr>
        <w:t>traslado desde el hotel al aeropuerto</w:t>
      </w:r>
      <w:r w:rsidRPr="0055358A">
        <w:rPr>
          <w:rFonts w:eastAsia="Times New Roman" w:cs="Tahoma"/>
          <w:kern w:val="0"/>
          <w:szCs w:val="18"/>
          <w14:ligatures w14:val="none"/>
        </w:rPr>
        <w:t xml:space="preserve">. </w:t>
      </w:r>
    </w:p>
    <w:p w14:paraId="0AB3FA76" w14:textId="77777777" w:rsidR="0055358A" w:rsidRPr="0055358A" w:rsidRDefault="0055358A" w:rsidP="0055358A">
      <w:pPr>
        <w:spacing w:before="0" w:after="0"/>
        <w:rPr>
          <w:rFonts w:eastAsia="Times New Roman" w:cs="Times New Roman"/>
          <w:kern w:val="0"/>
          <w:szCs w:val="18"/>
          <w14:ligatures w14:val="none"/>
        </w:rPr>
      </w:pPr>
    </w:p>
    <w:p w14:paraId="359C443B" w14:textId="77777777" w:rsidR="0055358A" w:rsidRPr="0055358A" w:rsidRDefault="0055358A" w:rsidP="0055358A">
      <w:pPr>
        <w:spacing w:before="0" w:after="0" w:line="240" w:lineRule="auto"/>
        <w:rPr>
          <w:rFonts w:eastAsia="Times New Roman" w:cs="Tahoma"/>
          <w:kern w:val="0"/>
          <w:sz w:val="20"/>
          <w:szCs w:val="20"/>
          <w14:ligatures w14:val="none"/>
        </w:rPr>
      </w:pPr>
    </w:p>
    <w:tbl>
      <w:tblPr>
        <w:tblStyle w:val="GridTable1Light-Accent213"/>
        <w:tblpPr w:leftFromText="180" w:rightFromText="180" w:vertAnchor="text" w:horzAnchor="margin" w:tblpXSpec="center" w:tblpY="-126"/>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374"/>
        <w:gridCol w:w="1701"/>
        <w:gridCol w:w="2131"/>
      </w:tblGrid>
      <w:tr w:rsidR="0055358A" w:rsidRPr="0055358A" w14:paraId="321CCCC5" w14:textId="77777777" w:rsidTr="0055358A">
        <w:trPr>
          <w:trHeight w:val="381"/>
        </w:trPr>
        <w:tc>
          <w:tcPr>
            <w:tcW w:w="6374" w:type="dxa"/>
          </w:tcPr>
          <w:p w14:paraId="46F24A39" w14:textId="77777777" w:rsidR="0055358A" w:rsidRPr="0055358A" w:rsidRDefault="0055358A" w:rsidP="0055358A">
            <w:pPr>
              <w:spacing w:before="0"/>
              <w:rPr>
                <w:rFonts w:eastAsia="Times New Roman" w:cs="Tahoma"/>
                <w:b/>
                <w:bCs/>
                <w:szCs w:val="18"/>
              </w:rPr>
            </w:pPr>
            <w:r w:rsidRPr="0055358A">
              <w:rPr>
                <w:rFonts w:eastAsia="Times New Roman" w:cs="Tahoma"/>
                <w:b/>
                <w:bCs/>
                <w:szCs w:val="18"/>
              </w:rPr>
              <w:lastRenderedPageBreak/>
              <w:fldChar w:fldCharType="begin"/>
            </w:r>
            <w:r w:rsidRPr="0055358A">
              <w:rPr>
                <w:rFonts w:eastAsia="Times New Roman" w:cs="Tahoma"/>
                <w:b/>
                <w:bCs/>
                <w:szCs w:val="18"/>
              </w:rPr>
              <w:instrText>PRIVATE</w:instrText>
            </w:r>
            <w:r w:rsidRPr="0055358A">
              <w:rPr>
                <w:rFonts w:eastAsia="Times New Roman" w:cs="Tahoma"/>
                <w:b/>
                <w:bCs/>
                <w:szCs w:val="18"/>
              </w:rPr>
              <w:fldChar w:fldCharType="end"/>
            </w:r>
            <w:r w:rsidRPr="0055358A">
              <w:rPr>
                <w:rFonts w:eastAsia="Times New Roman" w:cs="Tahoma"/>
                <w:b/>
                <w:bCs/>
                <w:szCs w:val="18"/>
              </w:rPr>
              <w:t>FECHAS DE SALIDAS: (REF: MEJOBEN2027)</w:t>
            </w:r>
          </w:p>
        </w:tc>
        <w:tc>
          <w:tcPr>
            <w:tcW w:w="1701" w:type="dxa"/>
          </w:tcPr>
          <w:p w14:paraId="58164EC9" w14:textId="77777777" w:rsidR="0055358A" w:rsidRPr="0055358A" w:rsidRDefault="0055358A" w:rsidP="0055358A">
            <w:pPr>
              <w:spacing w:before="0"/>
              <w:jc w:val="center"/>
              <w:rPr>
                <w:rFonts w:eastAsia="Times New Roman" w:cs="Tahoma"/>
                <w:b/>
                <w:bCs/>
                <w:szCs w:val="18"/>
              </w:rPr>
            </w:pPr>
            <w:r w:rsidRPr="0055358A">
              <w:rPr>
                <w:rFonts w:eastAsia="Times New Roman" w:cs="Tahoma"/>
                <w:b/>
                <w:bCs/>
                <w:szCs w:val="18"/>
              </w:rPr>
              <w:t>DOBLE P.P.</w:t>
            </w:r>
          </w:p>
        </w:tc>
        <w:tc>
          <w:tcPr>
            <w:tcW w:w="2131" w:type="dxa"/>
          </w:tcPr>
          <w:p w14:paraId="6AD96C4E" w14:textId="7CF06853" w:rsidR="0055358A" w:rsidRPr="0055358A" w:rsidRDefault="0055358A" w:rsidP="0055358A">
            <w:pPr>
              <w:spacing w:before="0"/>
              <w:jc w:val="center"/>
              <w:rPr>
                <w:rFonts w:eastAsia="Times New Roman" w:cs="Tahoma"/>
                <w:b/>
                <w:bCs/>
                <w:szCs w:val="18"/>
              </w:rPr>
            </w:pPr>
            <w:r w:rsidRPr="0055358A">
              <w:rPr>
                <w:rFonts w:eastAsia="Times New Roman" w:cs="Tahoma"/>
                <w:b/>
                <w:bCs/>
                <w:szCs w:val="18"/>
              </w:rPr>
              <w:t>INDIVIDUAL P.P.</w:t>
            </w:r>
          </w:p>
        </w:tc>
      </w:tr>
      <w:tr w:rsidR="0055358A" w:rsidRPr="0055358A" w14:paraId="7C448D1B" w14:textId="77777777" w:rsidTr="00127B3C">
        <w:trPr>
          <w:trHeight w:val="140"/>
        </w:trPr>
        <w:tc>
          <w:tcPr>
            <w:tcW w:w="6374" w:type="dxa"/>
            <w:vAlign w:val="center"/>
          </w:tcPr>
          <w:p w14:paraId="15E872B7" w14:textId="77777777" w:rsidR="0055358A" w:rsidRPr="0055358A" w:rsidRDefault="0055358A" w:rsidP="0055358A">
            <w:pPr>
              <w:spacing w:before="0"/>
              <w:rPr>
                <w:rFonts w:eastAsia="Times New Roman" w:cs="Tahoma"/>
                <w:szCs w:val="18"/>
              </w:rPr>
            </w:pPr>
            <w:r w:rsidRPr="0055358A">
              <w:rPr>
                <w:rFonts w:eastAsia="Times New Roman" w:cs="Tahoma"/>
                <w:szCs w:val="18"/>
              </w:rPr>
              <w:t>ABRIL: 16</w:t>
            </w:r>
          </w:p>
        </w:tc>
        <w:tc>
          <w:tcPr>
            <w:tcW w:w="1701" w:type="dxa"/>
            <w:vAlign w:val="center"/>
          </w:tcPr>
          <w:p w14:paraId="1185A575" w14:textId="1D4EDC7E" w:rsidR="0055358A" w:rsidRPr="0055358A" w:rsidRDefault="0055358A" w:rsidP="0055358A">
            <w:pPr>
              <w:spacing w:before="0"/>
              <w:jc w:val="center"/>
              <w:rPr>
                <w:rFonts w:eastAsia="Times New Roman" w:cs="Tahoma"/>
                <w:szCs w:val="18"/>
              </w:rPr>
            </w:pPr>
            <w:r w:rsidRPr="0055358A">
              <w:rPr>
                <w:rFonts w:eastAsia="Times New Roman" w:cs="Tahoma"/>
                <w:szCs w:val="18"/>
                <w:lang w:val="en-US"/>
              </w:rPr>
              <w:t>£3</w:t>
            </w:r>
            <w:r w:rsidR="00C22965">
              <w:rPr>
                <w:rFonts w:eastAsia="Times New Roman" w:cs="Tahoma"/>
                <w:szCs w:val="18"/>
                <w:lang w:val="en-US"/>
              </w:rPr>
              <w:t>,</w:t>
            </w:r>
            <w:r w:rsidRPr="0055358A">
              <w:rPr>
                <w:rFonts w:eastAsia="Times New Roman" w:cs="Tahoma"/>
                <w:szCs w:val="18"/>
                <w:lang w:val="en-US"/>
              </w:rPr>
              <w:t>565</w:t>
            </w:r>
            <w:r w:rsidR="00C22965">
              <w:rPr>
                <w:rFonts w:eastAsia="Times New Roman" w:cs="Tahoma"/>
                <w:szCs w:val="18"/>
                <w:lang w:val="en-US"/>
              </w:rPr>
              <w:t>.</w:t>
            </w:r>
            <w:r w:rsidRPr="0055358A">
              <w:rPr>
                <w:rFonts w:eastAsia="Times New Roman" w:cs="Tahoma"/>
                <w:szCs w:val="18"/>
                <w:lang w:val="en-US"/>
              </w:rPr>
              <w:t>00</w:t>
            </w:r>
          </w:p>
        </w:tc>
        <w:tc>
          <w:tcPr>
            <w:tcW w:w="2131" w:type="dxa"/>
            <w:vAlign w:val="center"/>
          </w:tcPr>
          <w:p w14:paraId="4F293E36" w14:textId="5E444544" w:rsidR="0055358A" w:rsidRPr="0055358A" w:rsidRDefault="00D32A9B" w:rsidP="0055358A">
            <w:pPr>
              <w:spacing w:before="0"/>
              <w:jc w:val="center"/>
              <w:rPr>
                <w:rFonts w:eastAsia="Times New Roman" w:cs="Tahoma"/>
                <w:szCs w:val="18"/>
              </w:rPr>
            </w:pPr>
            <w:r>
              <w:rPr>
                <w:rFonts w:eastAsia="Times New Roman" w:cs="Tahoma"/>
                <w:szCs w:val="18"/>
                <w:lang w:val="en-US"/>
              </w:rPr>
              <w:t>£</w:t>
            </w:r>
            <w:r w:rsidR="0055358A" w:rsidRPr="0055358A">
              <w:rPr>
                <w:rFonts w:eastAsia="Times New Roman" w:cs="Tahoma"/>
                <w:szCs w:val="18"/>
                <w:lang w:val="en-US"/>
              </w:rPr>
              <w:t>5</w:t>
            </w:r>
            <w:r w:rsidR="00C22965">
              <w:rPr>
                <w:rFonts w:eastAsia="Times New Roman" w:cs="Tahoma"/>
                <w:szCs w:val="18"/>
                <w:lang w:val="en-US"/>
              </w:rPr>
              <w:t>,</w:t>
            </w:r>
            <w:r w:rsidR="0055358A" w:rsidRPr="0055358A">
              <w:rPr>
                <w:rFonts w:eastAsia="Times New Roman" w:cs="Tahoma"/>
                <w:szCs w:val="18"/>
                <w:lang w:val="en-US"/>
              </w:rPr>
              <w:t>000</w:t>
            </w:r>
            <w:r w:rsidR="00C22965">
              <w:rPr>
                <w:rFonts w:eastAsia="Times New Roman" w:cs="Tahoma"/>
                <w:szCs w:val="18"/>
                <w:lang w:val="en-US"/>
              </w:rPr>
              <w:t>.</w:t>
            </w:r>
            <w:r w:rsidR="0055358A" w:rsidRPr="0055358A">
              <w:rPr>
                <w:rFonts w:eastAsia="Times New Roman" w:cs="Tahoma"/>
                <w:szCs w:val="18"/>
                <w:lang w:val="en-US"/>
              </w:rPr>
              <w:t>00</w:t>
            </w:r>
          </w:p>
        </w:tc>
      </w:tr>
      <w:tr w:rsidR="0055358A" w:rsidRPr="0055358A" w14:paraId="2B46539F" w14:textId="77777777" w:rsidTr="00127B3C">
        <w:trPr>
          <w:trHeight w:val="273"/>
        </w:trPr>
        <w:tc>
          <w:tcPr>
            <w:tcW w:w="6374" w:type="dxa"/>
            <w:vAlign w:val="center"/>
          </w:tcPr>
          <w:p w14:paraId="6CE64FCC" w14:textId="77777777" w:rsidR="0055358A" w:rsidRPr="0055358A" w:rsidRDefault="0055358A" w:rsidP="0055358A">
            <w:pPr>
              <w:spacing w:before="0"/>
              <w:rPr>
                <w:rFonts w:eastAsia="Times New Roman" w:cs="Tahoma"/>
                <w:szCs w:val="18"/>
              </w:rPr>
            </w:pPr>
            <w:r w:rsidRPr="0055358A">
              <w:rPr>
                <w:rFonts w:eastAsia="Times New Roman" w:cs="Tahoma"/>
                <w:szCs w:val="18"/>
              </w:rPr>
              <w:t>MAYO: 07</w:t>
            </w:r>
          </w:p>
        </w:tc>
        <w:tc>
          <w:tcPr>
            <w:tcW w:w="1701" w:type="dxa"/>
            <w:vAlign w:val="center"/>
          </w:tcPr>
          <w:p w14:paraId="5A904336" w14:textId="06E2E065" w:rsidR="0055358A" w:rsidRPr="0055358A" w:rsidRDefault="0055358A" w:rsidP="0055358A">
            <w:pPr>
              <w:spacing w:before="0"/>
              <w:jc w:val="center"/>
              <w:rPr>
                <w:rFonts w:eastAsia="Times New Roman" w:cs="Tahoma"/>
                <w:szCs w:val="18"/>
              </w:rPr>
            </w:pPr>
            <w:r w:rsidRPr="0055358A">
              <w:rPr>
                <w:rFonts w:eastAsia="Times New Roman" w:cs="Tahoma"/>
                <w:szCs w:val="18"/>
                <w:lang w:val="en-US"/>
              </w:rPr>
              <w:t>£3</w:t>
            </w:r>
            <w:r w:rsidR="00C22965">
              <w:rPr>
                <w:rFonts w:eastAsia="Times New Roman" w:cs="Tahoma"/>
                <w:szCs w:val="18"/>
                <w:lang w:val="en-US"/>
              </w:rPr>
              <w:t>,</w:t>
            </w:r>
            <w:r w:rsidRPr="0055358A">
              <w:rPr>
                <w:rFonts w:eastAsia="Times New Roman" w:cs="Tahoma"/>
                <w:szCs w:val="18"/>
                <w:lang w:val="en-US"/>
              </w:rPr>
              <w:t>650</w:t>
            </w:r>
            <w:r w:rsidR="00C22965">
              <w:rPr>
                <w:rFonts w:eastAsia="Times New Roman" w:cs="Tahoma"/>
                <w:szCs w:val="18"/>
                <w:lang w:val="en-US"/>
              </w:rPr>
              <w:t>.</w:t>
            </w:r>
            <w:r w:rsidRPr="0055358A">
              <w:rPr>
                <w:rFonts w:eastAsia="Times New Roman" w:cs="Tahoma"/>
                <w:szCs w:val="18"/>
                <w:lang w:val="en-US"/>
              </w:rPr>
              <w:t>00</w:t>
            </w:r>
          </w:p>
        </w:tc>
        <w:tc>
          <w:tcPr>
            <w:tcW w:w="2131" w:type="dxa"/>
            <w:vAlign w:val="center"/>
          </w:tcPr>
          <w:p w14:paraId="6B6F636E" w14:textId="4500043A" w:rsidR="0055358A" w:rsidRPr="0055358A" w:rsidRDefault="00D32A9B" w:rsidP="0055358A">
            <w:pPr>
              <w:spacing w:before="0"/>
              <w:jc w:val="center"/>
              <w:rPr>
                <w:rFonts w:eastAsia="Times New Roman" w:cs="Tahoma"/>
                <w:szCs w:val="18"/>
              </w:rPr>
            </w:pPr>
            <w:r>
              <w:rPr>
                <w:rFonts w:eastAsia="Times New Roman" w:cs="Tahoma"/>
                <w:szCs w:val="18"/>
                <w:lang w:val="en-US"/>
              </w:rPr>
              <w:t>£</w:t>
            </w:r>
            <w:r w:rsidR="0055358A" w:rsidRPr="0055358A">
              <w:rPr>
                <w:rFonts w:eastAsia="Times New Roman" w:cs="Tahoma"/>
                <w:szCs w:val="18"/>
                <w:lang w:val="en-US"/>
              </w:rPr>
              <w:t>5</w:t>
            </w:r>
            <w:r w:rsidR="00C22965">
              <w:rPr>
                <w:rFonts w:eastAsia="Times New Roman" w:cs="Tahoma"/>
                <w:szCs w:val="18"/>
                <w:lang w:val="en-US"/>
              </w:rPr>
              <w:t>,</w:t>
            </w:r>
            <w:r w:rsidR="0055358A" w:rsidRPr="0055358A">
              <w:rPr>
                <w:rFonts w:eastAsia="Times New Roman" w:cs="Tahoma"/>
                <w:szCs w:val="18"/>
                <w:lang w:val="en-US"/>
              </w:rPr>
              <w:t>155</w:t>
            </w:r>
            <w:r w:rsidR="00C22965">
              <w:rPr>
                <w:rFonts w:eastAsia="Times New Roman" w:cs="Tahoma"/>
                <w:szCs w:val="18"/>
                <w:lang w:val="en-US"/>
              </w:rPr>
              <w:t>.</w:t>
            </w:r>
            <w:r w:rsidR="0055358A" w:rsidRPr="0055358A">
              <w:rPr>
                <w:rFonts w:eastAsia="Times New Roman" w:cs="Tahoma"/>
                <w:szCs w:val="18"/>
                <w:lang w:val="en-US"/>
              </w:rPr>
              <w:t>00</w:t>
            </w:r>
          </w:p>
        </w:tc>
      </w:tr>
      <w:tr w:rsidR="0055358A" w:rsidRPr="0055358A" w14:paraId="17C91204" w14:textId="77777777" w:rsidTr="00127B3C">
        <w:trPr>
          <w:trHeight w:val="404"/>
        </w:trPr>
        <w:tc>
          <w:tcPr>
            <w:tcW w:w="6374" w:type="dxa"/>
            <w:vAlign w:val="center"/>
          </w:tcPr>
          <w:p w14:paraId="4402BA87" w14:textId="77777777" w:rsidR="0055358A" w:rsidRPr="0055358A" w:rsidRDefault="0055358A" w:rsidP="00527733">
            <w:pPr>
              <w:spacing w:before="0" w:line="240" w:lineRule="auto"/>
              <w:jc w:val="left"/>
              <w:rPr>
                <w:rFonts w:eastAsia="Times New Roman" w:cs="Tahoma"/>
                <w:szCs w:val="18"/>
              </w:rPr>
            </w:pPr>
            <w:r w:rsidRPr="0055358A">
              <w:rPr>
                <w:rFonts w:eastAsia="Times New Roman" w:cs="Tahoma"/>
                <w:szCs w:val="18"/>
              </w:rPr>
              <w:t>JUNIO: 04, 25</w:t>
            </w:r>
          </w:p>
          <w:p w14:paraId="37BA96A0" w14:textId="77777777" w:rsidR="0055358A" w:rsidRPr="0055358A" w:rsidRDefault="0055358A" w:rsidP="00527733">
            <w:pPr>
              <w:spacing w:before="0" w:line="240" w:lineRule="auto"/>
              <w:jc w:val="left"/>
              <w:rPr>
                <w:rFonts w:eastAsia="Times New Roman" w:cs="Tahoma"/>
                <w:szCs w:val="18"/>
              </w:rPr>
            </w:pPr>
            <w:r w:rsidRPr="0055358A">
              <w:rPr>
                <w:rFonts w:eastAsia="Times New Roman" w:cs="Tahoma"/>
                <w:szCs w:val="18"/>
              </w:rPr>
              <w:t xml:space="preserve">JULIO: 16, 23 </w:t>
            </w:r>
          </w:p>
        </w:tc>
        <w:tc>
          <w:tcPr>
            <w:tcW w:w="1701" w:type="dxa"/>
            <w:vAlign w:val="center"/>
          </w:tcPr>
          <w:p w14:paraId="0C3139D7" w14:textId="1B313B6B" w:rsidR="0055358A" w:rsidRPr="0055358A" w:rsidRDefault="0055358A" w:rsidP="0055358A">
            <w:pPr>
              <w:spacing w:before="0"/>
              <w:jc w:val="center"/>
              <w:rPr>
                <w:rFonts w:eastAsia="Times New Roman" w:cs="Tahoma"/>
                <w:szCs w:val="18"/>
              </w:rPr>
            </w:pPr>
            <w:r w:rsidRPr="0055358A">
              <w:rPr>
                <w:rFonts w:eastAsia="Times New Roman" w:cs="Tahoma"/>
                <w:szCs w:val="18"/>
                <w:lang w:val="en-US"/>
              </w:rPr>
              <w:t>£3</w:t>
            </w:r>
            <w:r w:rsidR="00C22965">
              <w:rPr>
                <w:rFonts w:eastAsia="Times New Roman" w:cs="Tahoma"/>
                <w:szCs w:val="18"/>
                <w:lang w:val="en-US"/>
              </w:rPr>
              <w:t>,</w:t>
            </w:r>
            <w:r w:rsidRPr="0055358A">
              <w:rPr>
                <w:rFonts w:eastAsia="Times New Roman" w:cs="Tahoma"/>
                <w:szCs w:val="18"/>
                <w:lang w:val="en-US"/>
              </w:rPr>
              <w:t>765</w:t>
            </w:r>
            <w:r w:rsidR="00C22965">
              <w:rPr>
                <w:rFonts w:eastAsia="Times New Roman" w:cs="Tahoma"/>
                <w:szCs w:val="18"/>
                <w:lang w:val="en-US"/>
              </w:rPr>
              <w:t>.</w:t>
            </w:r>
            <w:r w:rsidRPr="0055358A">
              <w:rPr>
                <w:rFonts w:eastAsia="Times New Roman" w:cs="Tahoma"/>
                <w:szCs w:val="18"/>
                <w:lang w:val="en-US"/>
              </w:rPr>
              <w:t>00</w:t>
            </w:r>
          </w:p>
        </w:tc>
        <w:tc>
          <w:tcPr>
            <w:tcW w:w="2131" w:type="dxa"/>
            <w:vAlign w:val="center"/>
          </w:tcPr>
          <w:p w14:paraId="5784AC0B" w14:textId="4FFD47BF" w:rsidR="0055358A" w:rsidRPr="0055358A" w:rsidRDefault="00D32A9B" w:rsidP="0055358A">
            <w:pPr>
              <w:spacing w:before="0"/>
              <w:jc w:val="center"/>
              <w:rPr>
                <w:rFonts w:eastAsia="Times New Roman" w:cs="Tahoma"/>
                <w:szCs w:val="18"/>
              </w:rPr>
            </w:pPr>
            <w:r>
              <w:rPr>
                <w:rFonts w:eastAsia="Times New Roman" w:cs="Tahoma"/>
                <w:szCs w:val="18"/>
                <w:lang w:val="en-US"/>
              </w:rPr>
              <w:t>£</w:t>
            </w:r>
            <w:r w:rsidR="0055358A" w:rsidRPr="0055358A">
              <w:rPr>
                <w:rFonts w:eastAsia="Times New Roman" w:cs="Tahoma"/>
                <w:szCs w:val="18"/>
                <w:lang w:val="en-US"/>
              </w:rPr>
              <w:t>5</w:t>
            </w:r>
            <w:r w:rsidR="00C22965">
              <w:rPr>
                <w:rFonts w:eastAsia="Times New Roman" w:cs="Tahoma"/>
                <w:szCs w:val="18"/>
                <w:lang w:val="en-US"/>
              </w:rPr>
              <w:t>,</w:t>
            </w:r>
            <w:r w:rsidR="0055358A" w:rsidRPr="0055358A">
              <w:rPr>
                <w:rFonts w:eastAsia="Times New Roman" w:cs="Tahoma"/>
                <w:szCs w:val="18"/>
                <w:lang w:val="en-US"/>
              </w:rPr>
              <w:t>365</w:t>
            </w:r>
            <w:r w:rsidR="00C22965">
              <w:rPr>
                <w:rFonts w:eastAsia="Times New Roman" w:cs="Tahoma"/>
                <w:szCs w:val="18"/>
                <w:lang w:val="en-US"/>
              </w:rPr>
              <w:t>.</w:t>
            </w:r>
            <w:r w:rsidR="0055358A" w:rsidRPr="0055358A">
              <w:rPr>
                <w:rFonts w:eastAsia="Times New Roman" w:cs="Tahoma"/>
                <w:szCs w:val="18"/>
                <w:lang w:val="en-US"/>
              </w:rPr>
              <w:t>00</w:t>
            </w:r>
          </w:p>
        </w:tc>
      </w:tr>
      <w:tr w:rsidR="0055358A" w:rsidRPr="0055358A" w14:paraId="087607A3" w14:textId="77777777" w:rsidTr="00127B3C">
        <w:trPr>
          <w:trHeight w:val="240"/>
        </w:trPr>
        <w:tc>
          <w:tcPr>
            <w:tcW w:w="6374" w:type="dxa"/>
            <w:vAlign w:val="center"/>
          </w:tcPr>
          <w:p w14:paraId="17C4EC23" w14:textId="77777777" w:rsidR="0055358A" w:rsidRPr="0055358A" w:rsidRDefault="0055358A" w:rsidP="00527733">
            <w:pPr>
              <w:spacing w:before="0" w:line="240" w:lineRule="auto"/>
              <w:rPr>
                <w:rFonts w:eastAsia="Times New Roman" w:cs="Tahoma"/>
                <w:szCs w:val="18"/>
              </w:rPr>
            </w:pPr>
            <w:r w:rsidRPr="0055358A">
              <w:rPr>
                <w:rFonts w:eastAsia="Times New Roman" w:cs="Tahoma"/>
                <w:szCs w:val="18"/>
              </w:rPr>
              <w:t xml:space="preserve">AGOSTO: 13, 27 </w:t>
            </w:r>
          </w:p>
        </w:tc>
        <w:tc>
          <w:tcPr>
            <w:tcW w:w="1701" w:type="dxa"/>
            <w:vAlign w:val="center"/>
          </w:tcPr>
          <w:p w14:paraId="78A3B588" w14:textId="739C997A" w:rsidR="0055358A" w:rsidRPr="0055358A" w:rsidRDefault="0055358A" w:rsidP="0055358A">
            <w:pPr>
              <w:spacing w:before="0"/>
              <w:jc w:val="center"/>
              <w:rPr>
                <w:rFonts w:eastAsia="Times New Roman" w:cs="Tahoma"/>
                <w:szCs w:val="18"/>
              </w:rPr>
            </w:pPr>
            <w:r w:rsidRPr="0055358A">
              <w:rPr>
                <w:rFonts w:eastAsia="Times New Roman" w:cs="Tahoma"/>
                <w:szCs w:val="18"/>
                <w:lang w:val="en-US"/>
              </w:rPr>
              <w:t>£3</w:t>
            </w:r>
            <w:r w:rsidR="00C22965">
              <w:rPr>
                <w:rFonts w:eastAsia="Times New Roman" w:cs="Tahoma"/>
                <w:szCs w:val="18"/>
                <w:lang w:val="en-US"/>
              </w:rPr>
              <w:t>,</w:t>
            </w:r>
            <w:r w:rsidRPr="0055358A">
              <w:rPr>
                <w:rFonts w:eastAsia="Times New Roman" w:cs="Tahoma"/>
                <w:szCs w:val="18"/>
                <w:lang w:val="en-US"/>
              </w:rPr>
              <w:t>895</w:t>
            </w:r>
            <w:r w:rsidR="00C22965">
              <w:rPr>
                <w:rFonts w:eastAsia="Times New Roman" w:cs="Tahoma"/>
                <w:szCs w:val="18"/>
                <w:lang w:val="en-US"/>
              </w:rPr>
              <w:t>.</w:t>
            </w:r>
            <w:r w:rsidRPr="0055358A">
              <w:rPr>
                <w:rFonts w:eastAsia="Times New Roman" w:cs="Tahoma"/>
                <w:szCs w:val="18"/>
                <w:lang w:val="en-US"/>
              </w:rPr>
              <w:t>00</w:t>
            </w:r>
          </w:p>
        </w:tc>
        <w:tc>
          <w:tcPr>
            <w:tcW w:w="2131" w:type="dxa"/>
            <w:vAlign w:val="center"/>
          </w:tcPr>
          <w:p w14:paraId="3B7812CD" w14:textId="00F0C243" w:rsidR="0055358A" w:rsidRPr="0055358A" w:rsidRDefault="00D32A9B" w:rsidP="0055358A">
            <w:pPr>
              <w:spacing w:before="0"/>
              <w:jc w:val="center"/>
              <w:rPr>
                <w:rFonts w:eastAsia="Times New Roman" w:cs="Tahoma"/>
                <w:szCs w:val="18"/>
              </w:rPr>
            </w:pPr>
            <w:r>
              <w:rPr>
                <w:rFonts w:eastAsia="Times New Roman" w:cs="Tahoma"/>
                <w:szCs w:val="18"/>
                <w:lang w:val="en-US"/>
              </w:rPr>
              <w:t>£</w:t>
            </w:r>
            <w:r w:rsidR="0055358A" w:rsidRPr="0055358A">
              <w:rPr>
                <w:rFonts w:eastAsia="Times New Roman" w:cs="Tahoma"/>
                <w:szCs w:val="18"/>
                <w:lang w:val="en-US"/>
              </w:rPr>
              <w:t>5</w:t>
            </w:r>
            <w:r w:rsidR="00C22965">
              <w:rPr>
                <w:rFonts w:eastAsia="Times New Roman" w:cs="Tahoma"/>
                <w:szCs w:val="18"/>
                <w:lang w:val="en-US"/>
              </w:rPr>
              <w:t>,</w:t>
            </w:r>
            <w:r w:rsidR="0055358A" w:rsidRPr="0055358A">
              <w:rPr>
                <w:rFonts w:eastAsia="Times New Roman" w:cs="Tahoma"/>
                <w:szCs w:val="18"/>
                <w:lang w:val="en-US"/>
              </w:rPr>
              <w:t>520</w:t>
            </w:r>
            <w:r w:rsidR="00C22965">
              <w:rPr>
                <w:rFonts w:eastAsia="Times New Roman" w:cs="Tahoma"/>
                <w:szCs w:val="18"/>
                <w:lang w:val="en-US"/>
              </w:rPr>
              <w:t>.</w:t>
            </w:r>
            <w:r w:rsidR="0055358A" w:rsidRPr="0055358A">
              <w:rPr>
                <w:rFonts w:eastAsia="Times New Roman" w:cs="Tahoma"/>
                <w:szCs w:val="18"/>
                <w:lang w:val="en-US"/>
              </w:rPr>
              <w:t>00</w:t>
            </w:r>
          </w:p>
        </w:tc>
      </w:tr>
      <w:tr w:rsidR="0055358A" w:rsidRPr="0055358A" w14:paraId="6F9EC8E3" w14:textId="77777777" w:rsidTr="0055358A">
        <w:trPr>
          <w:trHeight w:val="228"/>
        </w:trPr>
        <w:tc>
          <w:tcPr>
            <w:tcW w:w="6374" w:type="dxa"/>
            <w:vAlign w:val="center"/>
          </w:tcPr>
          <w:p w14:paraId="330F9E6E" w14:textId="77777777" w:rsidR="0055358A" w:rsidRPr="0055358A" w:rsidRDefault="0055358A" w:rsidP="00527733">
            <w:pPr>
              <w:spacing w:before="0" w:line="240" w:lineRule="auto"/>
              <w:rPr>
                <w:rFonts w:eastAsia="Times New Roman" w:cs="Tahoma"/>
                <w:szCs w:val="18"/>
              </w:rPr>
            </w:pPr>
            <w:r w:rsidRPr="0055358A">
              <w:rPr>
                <w:rFonts w:eastAsia="Times New Roman" w:cs="Tahoma"/>
                <w:szCs w:val="18"/>
              </w:rPr>
              <w:t>OCTUBRE: 01</w:t>
            </w:r>
          </w:p>
          <w:p w14:paraId="793DADDC" w14:textId="2A247791" w:rsidR="0055358A" w:rsidRPr="0055358A" w:rsidRDefault="0055358A" w:rsidP="00527733">
            <w:pPr>
              <w:spacing w:before="0" w:line="240" w:lineRule="auto"/>
              <w:rPr>
                <w:rFonts w:eastAsia="Times New Roman" w:cs="Tahoma"/>
                <w:szCs w:val="18"/>
              </w:rPr>
            </w:pPr>
            <w:r w:rsidRPr="0055358A">
              <w:rPr>
                <w:rFonts w:eastAsia="Times New Roman" w:cs="Tahoma"/>
                <w:szCs w:val="18"/>
              </w:rPr>
              <w:t>NOV</w:t>
            </w:r>
            <w:r>
              <w:rPr>
                <w:rFonts w:eastAsia="Times New Roman" w:cs="Tahoma"/>
                <w:szCs w:val="18"/>
              </w:rPr>
              <w:t>IEMBRE</w:t>
            </w:r>
            <w:r w:rsidRPr="0055358A">
              <w:rPr>
                <w:rFonts w:eastAsia="Times New Roman" w:cs="Tahoma"/>
                <w:szCs w:val="18"/>
              </w:rPr>
              <w:t>: 26</w:t>
            </w:r>
          </w:p>
        </w:tc>
        <w:tc>
          <w:tcPr>
            <w:tcW w:w="1701" w:type="dxa"/>
            <w:vAlign w:val="center"/>
          </w:tcPr>
          <w:p w14:paraId="4E43D133" w14:textId="2519E3CA" w:rsidR="0055358A" w:rsidRPr="0055358A" w:rsidRDefault="0055358A" w:rsidP="0055358A">
            <w:pPr>
              <w:spacing w:before="0"/>
              <w:jc w:val="center"/>
              <w:rPr>
                <w:rFonts w:eastAsia="Times New Roman" w:cs="Tahoma"/>
                <w:szCs w:val="18"/>
              </w:rPr>
            </w:pPr>
            <w:r w:rsidRPr="0055358A">
              <w:rPr>
                <w:rFonts w:eastAsia="Times New Roman" w:cs="Tahoma"/>
                <w:szCs w:val="18"/>
                <w:lang w:val="en-US"/>
              </w:rPr>
              <w:t>£3</w:t>
            </w:r>
            <w:r w:rsidR="00C22965">
              <w:rPr>
                <w:rFonts w:eastAsia="Times New Roman" w:cs="Tahoma"/>
                <w:szCs w:val="18"/>
                <w:lang w:val="en-US"/>
              </w:rPr>
              <w:t>,</w:t>
            </w:r>
            <w:r w:rsidRPr="0055358A">
              <w:rPr>
                <w:rFonts w:eastAsia="Times New Roman" w:cs="Tahoma"/>
                <w:szCs w:val="18"/>
                <w:lang w:val="en-US"/>
              </w:rPr>
              <w:t>575</w:t>
            </w:r>
            <w:r w:rsidR="00C22965">
              <w:rPr>
                <w:rFonts w:eastAsia="Times New Roman" w:cs="Tahoma"/>
                <w:szCs w:val="18"/>
                <w:lang w:val="en-US"/>
              </w:rPr>
              <w:t>.</w:t>
            </w:r>
            <w:r w:rsidRPr="0055358A">
              <w:rPr>
                <w:rFonts w:eastAsia="Times New Roman" w:cs="Tahoma"/>
                <w:szCs w:val="18"/>
                <w:lang w:val="en-US"/>
              </w:rPr>
              <w:t>00</w:t>
            </w:r>
          </w:p>
        </w:tc>
        <w:tc>
          <w:tcPr>
            <w:tcW w:w="2131" w:type="dxa"/>
            <w:vAlign w:val="center"/>
          </w:tcPr>
          <w:p w14:paraId="1ABD6A2C" w14:textId="0C2C8533" w:rsidR="0055358A" w:rsidRPr="0055358A" w:rsidRDefault="00D32A9B" w:rsidP="0055358A">
            <w:pPr>
              <w:spacing w:before="0"/>
              <w:jc w:val="center"/>
              <w:rPr>
                <w:rFonts w:eastAsia="Times New Roman" w:cs="Tahoma"/>
                <w:szCs w:val="18"/>
              </w:rPr>
            </w:pPr>
            <w:r>
              <w:rPr>
                <w:rFonts w:eastAsia="Times New Roman" w:cs="Tahoma"/>
                <w:szCs w:val="18"/>
                <w:lang w:val="en-US"/>
              </w:rPr>
              <w:t>£</w:t>
            </w:r>
            <w:r w:rsidR="0055358A" w:rsidRPr="0055358A">
              <w:rPr>
                <w:rFonts w:eastAsia="Times New Roman" w:cs="Tahoma"/>
                <w:szCs w:val="18"/>
                <w:lang w:val="en-US"/>
              </w:rPr>
              <w:t>4</w:t>
            </w:r>
            <w:r w:rsidR="00C22965">
              <w:rPr>
                <w:rFonts w:eastAsia="Times New Roman" w:cs="Tahoma"/>
                <w:szCs w:val="18"/>
                <w:lang w:val="en-US"/>
              </w:rPr>
              <w:t>,</w:t>
            </w:r>
            <w:r w:rsidR="0055358A" w:rsidRPr="0055358A">
              <w:rPr>
                <w:rFonts w:eastAsia="Times New Roman" w:cs="Tahoma"/>
                <w:szCs w:val="18"/>
                <w:lang w:val="en-US"/>
              </w:rPr>
              <w:t>985</w:t>
            </w:r>
            <w:r w:rsidR="00C22965">
              <w:rPr>
                <w:rFonts w:eastAsia="Times New Roman" w:cs="Tahoma"/>
                <w:szCs w:val="18"/>
                <w:lang w:val="en-US"/>
              </w:rPr>
              <w:t>.</w:t>
            </w:r>
            <w:r w:rsidR="0055358A" w:rsidRPr="0055358A">
              <w:rPr>
                <w:rFonts w:eastAsia="Times New Roman" w:cs="Tahoma"/>
                <w:szCs w:val="18"/>
                <w:lang w:val="en-US"/>
              </w:rPr>
              <w:t>00</w:t>
            </w:r>
          </w:p>
        </w:tc>
      </w:tr>
      <w:tr w:rsidR="0055358A" w:rsidRPr="0055358A" w14:paraId="3D948797" w14:textId="77777777" w:rsidTr="0055358A">
        <w:trPr>
          <w:trHeight w:val="1193"/>
        </w:trPr>
        <w:tc>
          <w:tcPr>
            <w:tcW w:w="10206" w:type="dxa"/>
            <w:gridSpan w:val="3"/>
          </w:tcPr>
          <w:p w14:paraId="398DA16E" w14:textId="10B9BDB8" w:rsidR="0055358A" w:rsidRPr="0055358A" w:rsidRDefault="0055358A" w:rsidP="00527733">
            <w:pPr>
              <w:spacing w:before="0" w:line="240" w:lineRule="auto"/>
              <w:rPr>
                <w:rFonts w:eastAsia="Times New Roman" w:cs="Tahoma"/>
                <w:b/>
                <w:bCs/>
                <w:szCs w:val="18"/>
                <w:lang w:val="es-ES_tradnl"/>
              </w:rPr>
            </w:pPr>
            <w:r w:rsidRPr="0055358A">
              <w:rPr>
                <w:rFonts w:eastAsia="Times New Roman" w:cs="Tahoma"/>
                <w:b/>
                <w:bCs/>
                <w:szCs w:val="18"/>
              </w:rPr>
              <w:t xml:space="preserve">Salidas </w:t>
            </w:r>
            <w:r w:rsidR="00BE10AA">
              <w:rPr>
                <w:rFonts w:eastAsia="Times New Roman" w:cs="Tahoma"/>
                <w:b/>
                <w:bCs/>
                <w:szCs w:val="18"/>
              </w:rPr>
              <w:t>g</w:t>
            </w:r>
            <w:r w:rsidRPr="0055358A">
              <w:rPr>
                <w:rFonts w:eastAsia="Times New Roman" w:cs="Tahoma"/>
                <w:b/>
                <w:bCs/>
                <w:szCs w:val="18"/>
              </w:rPr>
              <w:t>arantizadas.</w:t>
            </w:r>
            <w:r w:rsidRPr="0055358A">
              <w:rPr>
                <w:rFonts w:eastAsia="Times New Roman" w:cs="Tahoma"/>
                <w:b/>
                <w:bCs/>
                <w:szCs w:val="18"/>
                <w:lang w:val="es-ES_tradnl"/>
              </w:rPr>
              <w:t xml:space="preserve"> Precios en libras esterlinas.</w:t>
            </w:r>
          </w:p>
          <w:p w14:paraId="0976C145" w14:textId="77777777" w:rsidR="0055358A" w:rsidRPr="0055358A" w:rsidRDefault="0055358A" w:rsidP="00527733">
            <w:pPr>
              <w:spacing w:before="0" w:line="240" w:lineRule="auto"/>
              <w:rPr>
                <w:rFonts w:eastAsia="Times New Roman" w:cs="Tahoma"/>
                <w:b/>
                <w:szCs w:val="18"/>
                <w:lang w:val="es-ES_tradnl"/>
              </w:rPr>
            </w:pPr>
          </w:p>
          <w:p w14:paraId="2BE13269" w14:textId="77777777" w:rsidR="0055358A" w:rsidRPr="0055358A" w:rsidRDefault="0055358A" w:rsidP="00527733">
            <w:pPr>
              <w:numPr>
                <w:ilvl w:val="0"/>
                <w:numId w:val="1"/>
              </w:numPr>
              <w:spacing w:before="0" w:line="240" w:lineRule="auto"/>
              <w:rPr>
                <w:rFonts w:eastAsia="Calibri" w:cs="Tahoma"/>
                <w:szCs w:val="18"/>
              </w:rPr>
            </w:pPr>
            <w:r w:rsidRPr="0055358A">
              <w:rPr>
                <w:rFonts w:eastAsia="Calibri" w:cs="Tahoma"/>
                <w:szCs w:val="18"/>
              </w:rPr>
              <w:t>Punto de encuentro para la visita panorámica de medio día en Londres (Día 2): a las 07:50 h en el vestíbulo (hall) del hotel del circuito.</w:t>
            </w:r>
          </w:p>
          <w:p w14:paraId="79579E6A" w14:textId="77777777" w:rsidR="0055358A" w:rsidRPr="0055358A" w:rsidRDefault="0055358A" w:rsidP="00527733">
            <w:pPr>
              <w:numPr>
                <w:ilvl w:val="0"/>
                <w:numId w:val="1"/>
              </w:numPr>
              <w:spacing w:before="0" w:line="240" w:lineRule="auto"/>
              <w:rPr>
                <w:rFonts w:eastAsia="Calibri" w:cs="Tahoma"/>
                <w:szCs w:val="18"/>
              </w:rPr>
            </w:pPr>
            <w:r w:rsidRPr="0055358A">
              <w:rPr>
                <w:rFonts w:eastAsia="Calibri" w:cs="Tahoma"/>
                <w:szCs w:val="18"/>
              </w:rPr>
              <w:t>Recogida en autocar para el inicio del itinerario (Día 3): a las 07:50 h en el hotel del circuito previa realización del check</w:t>
            </w:r>
            <w:r w:rsidRPr="0055358A">
              <w:rPr>
                <w:rFonts w:eastAsia="Calibri" w:cs="Tahoma"/>
                <w:szCs w:val="18"/>
              </w:rPr>
              <w:noBreakHyphen/>
              <w:t>out.</w:t>
            </w:r>
          </w:p>
          <w:p w14:paraId="31653228" w14:textId="77777777" w:rsidR="0055358A" w:rsidRPr="0055358A" w:rsidRDefault="0055358A" w:rsidP="00527733">
            <w:pPr>
              <w:numPr>
                <w:ilvl w:val="0"/>
                <w:numId w:val="1"/>
              </w:numPr>
              <w:spacing w:before="0" w:line="240" w:lineRule="auto"/>
              <w:rPr>
                <w:rFonts w:eastAsia="Calibri" w:cs="Tahoma"/>
                <w:szCs w:val="18"/>
              </w:rPr>
            </w:pPr>
            <w:r w:rsidRPr="0055358A">
              <w:rPr>
                <w:rFonts w:eastAsia="Calibri" w:cs="Tahoma"/>
                <w:szCs w:val="18"/>
              </w:rPr>
              <w:t>Recogida para el cruce a Bruselas (Día 10): tras el check</w:t>
            </w:r>
            <w:r w:rsidRPr="0055358A">
              <w:rPr>
                <w:rFonts w:eastAsia="Calibri" w:cs="Tahoma"/>
                <w:szCs w:val="18"/>
              </w:rPr>
              <w:noBreakHyphen/>
              <w:t>out. Hora por confirmar.</w:t>
            </w:r>
          </w:p>
          <w:p w14:paraId="124206DE" w14:textId="77777777" w:rsidR="0055358A" w:rsidRPr="0055358A" w:rsidRDefault="0055358A" w:rsidP="00527733">
            <w:pPr>
              <w:numPr>
                <w:ilvl w:val="0"/>
                <w:numId w:val="1"/>
              </w:numPr>
              <w:spacing w:before="0" w:after="200" w:line="240" w:lineRule="auto"/>
              <w:contextualSpacing/>
              <w:rPr>
                <w:rFonts w:eastAsia="Calibri" w:cs="Tahoma"/>
                <w:szCs w:val="18"/>
              </w:rPr>
            </w:pPr>
            <w:r w:rsidRPr="0055358A">
              <w:rPr>
                <w:rFonts w:eastAsia="Calibri" w:cs="Tahoma"/>
                <w:szCs w:val="18"/>
              </w:rPr>
              <w:t>Punto de encuentro para la visita de medio día en Bruselas (Día 11): a las 09:30 h en el vestíbulo (hall) del hotel del circuito.</w:t>
            </w:r>
          </w:p>
          <w:p w14:paraId="0A0E406D" w14:textId="77777777" w:rsidR="0055358A" w:rsidRDefault="0055358A" w:rsidP="00527733">
            <w:pPr>
              <w:numPr>
                <w:ilvl w:val="0"/>
                <w:numId w:val="1"/>
              </w:numPr>
              <w:spacing w:before="0" w:after="200" w:line="240" w:lineRule="auto"/>
              <w:contextualSpacing/>
              <w:rPr>
                <w:rFonts w:eastAsia="Calibri" w:cs="Tahoma"/>
                <w:szCs w:val="18"/>
              </w:rPr>
            </w:pPr>
            <w:r w:rsidRPr="0055358A">
              <w:rPr>
                <w:rFonts w:eastAsia="Calibri" w:cs="Tahoma"/>
                <w:szCs w:val="18"/>
              </w:rPr>
              <w:t>Recogida en autocar para el inicio del itinerario (Día 12): a las 08:30 h en el hotel del circuito, previa realización del check</w:t>
            </w:r>
            <w:r w:rsidRPr="0055358A">
              <w:rPr>
                <w:rFonts w:eastAsia="Calibri" w:cs="Tahoma"/>
                <w:szCs w:val="18"/>
              </w:rPr>
              <w:noBreakHyphen/>
              <w:t>out.</w:t>
            </w:r>
          </w:p>
          <w:p w14:paraId="623F027B" w14:textId="77777777" w:rsidR="0055358A" w:rsidRPr="0055358A" w:rsidRDefault="0055358A" w:rsidP="00527733">
            <w:pPr>
              <w:spacing w:before="0" w:after="200" w:line="240" w:lineRule="auto"/>
              <w:ind w:left="360"/>
              <w:contextualSpacing/>
              <w:rPr>
                <w:rFonts w:eastAsia="Calibri" w:cs="Tahoma"/>
                <w:szCs w:val="18"/>
              </w:rPr>
            </w:pPr>
          </w:p>
          <w:p w14:paraId="5FCA5DE7" w14:textId="77777777" w:rsidR="0055358A" w:rsidRPr="0055358A" w:rsidRDefault="0055358A" w:rsidP="00527733">
            <w:pPr>
              <w:spacing w:before="0" w:line="240" w:lineRule="auto"/>
              <w:rPr>
                <w:rFonts w:eastAsia="Times New Roman" w:cs="Tahoma"/>
                <w:b/>
                <w:szCs w:val="18"/>
              </w:rPr>
            </w:pPr>
            <w:r w:rsidRPr="0055358A">
              <w:rPr>
                <w:rFonts w:eastAsia="Times New Roman" w:cs="Tahoma"/>
                <w:b/>
                <w:szCs w:val="18"/>
              </w:rPr>
              <w:t>El Precio Incluye:</w:t>
            </w:r>
          </w:p>
          <w:p w14:paraId="71814B9E" w14:textId="77777777" w:rsidR="0055358A" w:rsidRPr="0055358A" w:rsidRDefault="0055358A" w:rsidP="00527733">
            <w:pPr>
              <w:spacing w:before="0" w:line="240" w:lineRule="auto"/>
              <w:rPr>
                <w:rFonts w:eastAsia="Times New Roman" w:cs="Tahoma"/>
                <w:b/>
                <w:szCs w:val="18"/>
              </w:rPr>
            </w:pPr>
          </w:p>
          <w:p w14:paraId="083EF166" w14:textId="77777777" w:rsidR="0055358A" w:rsidRPr="0055358A" w:rsidRDefault="0055358A" w:rsidP="00527733">
            <w:pPr>
              <w:numPr>
                <w:ilvl w:val="0"/>
                <w:numId w:val="1"/>
              </w:numPr>
              <w:spacing w:before="0" w:line="240" w:lineRule="auto"/>
              <w:contextualSpacing/>
              <w:rPr>
                <w:rFonts w:eastAsia="Calibri" w:cs="Tahoma"/>
                <w:szCs w:val="18"/>
              </w:rPr>
            </w:pPr>
            <w:r w:rsidRPr="0055358A">
              <w:rPr>
                <w:rFonts w:eastAsia="Calibri" w:cs="Tahoma"/>
                <w:b/>
                <w:bCs/>
                <w:szCs w:val="18"/>
              </w:rPr>
              <w:t>Alojamiento:</w:t>
            </w:r>
            <w:r w:rsidRPr="0055358A">
              <w:rPr>
                <w:rFonts w:eastAsia="Calibri" w:cs="Tahoma"/>
                <w:szCs w:val="18"/>
              </w:rPr>
              <w:t xml:space="preserve"> 3 noches en media pensión (cena y desayuno) / 11 noches en alojamiento &amp; desayuno.  En hoteles indicados o similar. La asignación de hoteles específicos se confirmará al momento de la reserva.</w:t>
            </w:r>
          </w:p>
          <w:p w14:paraId="71BF996A" w14:textId="77777777" w:rsidR="0055358A" w:rsidRPr="0055358A" w:rsidRDefault="0055358A" w:rsidP="00527733">
            <w:pPr>
              <w:numPr>
                <w:ilvl w:val="0"/>
                <w:numId w:val="1"/>
              </w:numPr>
              <w:spacing w:before="0" w:after="200" w:line="240" w:lineRule="auto"/>
              <w:contextualSpacing/>
              <w:rPr>
                <w:rFonts w:eastAsia="Calibri" w:cs="Tahoma"/>
                <w:szCs w:val="18"/>
              </w:rPr>
            </w:pPr>
            <w:r w:rsidRPr="0055358A">
              <w:rPr>
                <w:rFonts w:eastAsia="Calibri" w:cs="Tahoma"/>
                <w:b/>
                <w:bCs/>
                <w:szCs w:val="18"/>
              </w:rPr>
              <w:t>Traslados:</w:t>
            </w:r>
            <w:r w:rsidRPr="0055358A">
              <w:rPr>
                <w:rFonts w:eastAsia="Calibri" w:cs="Tahoma"/>
                <w:szCs w:val="18"/>
              </w:rPr>
              <w:t xml:space="preserve">   </w:t>
            </w:r>
          </w:p>
          <w:p w14:paraId="5E6D5CA9" w14:textId="13DE014D" w:rsidR="0055358A" w:rsidRPr="0055358A" w:rsidRDefault="0055358A" w:rsidP="00527733">
            <w:pPr>
              <w:numPr>
                <w:ilvl w:val="0"/>
                <w:numId w:val="25"/>
              </w:numPr>
              <w:spacing w:before="0" w:after="200" w:line="240" w:lineRule="auto"/>
              <w:ind w:left="1080"/>
              <w:contextualSpacing/>
              <w:rPr>
                <w:rFonts w:eastAsia="Calibri" w:cs="Tahoma"/>
                <w:szCs w:val="18"/>
              </w:rPr>
            </w:pPr>
            <w:r w:rsidRPr="0055358A">
              <w:rPr>
                <w:rFonts w:eastAsia="Calibri" w:cs="Tahoma"/>
                <w:szCs w:val="18"/>
              </w:rPr>
              <w:t>Llegada: aeropuerto de Londres-Heathrow → hotel del tour</w:t>
            </w:r>
            <w:r w:rsidR="00112596">
              <w:rPr>
                <w:rFonts w:eastAsia="Calibri" w:cs="Tahoma"/>
                <w:szCs w:val="18"/>
              </w:rPr>
              <w:t>.</w:t>
            </w:r>
          </w:p>
          <w:p w14:paraId="2488A1A1" w14:textId="2FBD2FB0" w:rsidR="0055358A" w:rsidRPr="0055358A" w:rsidRDefault="0055358A" w:rsidP="00527733">
            <w:pPr>
              <w:numPr>
                <w:ilvl w:val="0"/>
                <w:numId w:val="25"/>
              </w:numPr>
              <w:spacing w:before="0" w:after="200" w:line="240" w:lineRule="auto"/>
              <w:ind w:left="1080"/>
              <w:contextualSpacing/>
              <w:rPr>
                <w:rFonts w:eastAsia="Calibri" w:cs="Tahoma"/>
                <w:szCs w:val="18"/>
              </w:rPr>
            </w:pPr>
            <w:r w:rsidRPr="0055358A">
              <w:rPr>
                <w:rFonts w:eastAsia="Calibri" w:cs="Tahoma"/>
                <w:szCs w:val="18"/>
              </w:rPr>
              <w:t xml:space="preserve">Trayecto Londres–continente </w:t>
            </w:r>
            <w:r w:rsidR="00F43284" w:rsidRPr="0055358A">
              <w:rPr>
                <w:rFonts w:eastAsia="Calibri" w:cs="Tahoma"/>
                <w:szCs w:val="18"/>
              </w:rPr>
              <w:t>europeo</w:t>
            </w:r>
            <w:r w:rsidRPr="0055358A">
              <w:rPr>
                <w:rFonts w:eastAsia="Calibri" w:cs="Tahoma"/>
                <w:szCs w:val="18"/>
              </w:rPr>
              <w:t xml:space="preserve"> vía Eurotúnel (Eurostar o shuttle, dependiendo de la operativa)</w:t>
            </w:r>
            <w:r w:rsidR="00112596">
              <w:rPr>
                <w:rFonts w:eastAsia="Calibri" w:cs="Tahoma"/>
                <w:szCs w:val="18"/>
              </w:rPr>
              <w:t>.</w:t>
            </w:r>
          </w:p>
          <w:p w14:paraId="28AD55FC" w14:textId="4DF9FD70" w:rsidR="0055358A" w:rsidRPr="0055358A" w:rsidRDefault="0055358A" w:rsidP="00527733">
            <w:pPr>
              <w:numPr>
                <w:ilvl w:val="0"/>
                <w:numId w:val="25"/>
              </w:numPr>
              <w:spacing w:before="0" w:after="200" w:line="240" w:lineRule="auto"/>
              <w:ind w:left="1080"/>
              <w:contextualSpacing/>
              <w:rPr>
                <w:rFonts w:eastAsia="Calibri" w:cs="Tahoma"/>
                <w:szCs w:val="18"/>
              </w:rPr>
            </w:pPr>
            <w:r w:rsidRPr="0055358A">
              <w:rPr>
                <w:rFonts w:eastAsia="Calibri" w:cs="Tahoma"/>
                <w:szCs w:val="18"/>
              </w:rPr>
              <w:t>Traslados necesarios para el trayecto Londres–Bruselas</w:t>
            </w:r>
            <w:r w:rsidR="00112596">
              <w:rPr>
                <w:rFonts w:eastAsia="Calibri" w:cs="Tahoma"/>
                <w:szCs w:val="18"/>
              </w:rPr>
              <w:t>.</w:t>
            </w:r>
          </w:p>
          <w:p w14:paraId="5266307B" w14:textId="6E5A882A" w:rsidR="0055358A" w:rsidRPr="00E036DD" w:rsidRDefault="0055358A" w:rsidP="00527733">
            <w:pPr>
              <w:numPr>
                <w:ilvl w:val="0"/>
                <w:numId w:val="25"/>
              </w:numPr>
              <w:spacing w:before="0" w:after="200" w:line="240" w:lineRule="auto"/>
              <w:ind w:left="1080"/>
              <w:contextualSpacing/>
              <w:rPr>
                <w:rFonts w:eastAsia="Calibri" w:cs="Tahoma"/>
                <w:szCs w:val="18"/>
              </w:rPr>
            </w:pPr>
            <w:r w:rsidRPr="0055358A">
              <w:rPr>
                <w:rFonts w:eastAsia="Calibri" w:cs="Tahoma"/>
                <w:szCs w:val="18"/>
              </w:rPr>
              <w:t>Salida: hotel en Ámsterdam → aeropuerto</w:t>
            </w:r>
            <w:r w:rsidR="00112596">
              <w:rPr>
                <w:rFonts w:eastAsia="Calibri" w:cs="Tahoma"/>
                <w:szCs w:val="18"/>
              </w:rPr>
              <w:t>.</w:t>
            </w:r>
          </w:p>
          <w:p w14:paraId="355EC603" w14:textId="77777777" w:rsidR="0055358A" w:rsidRPr="0055358A" w:rsidRDefault="0055358A" w:rsidP="00527733">
            <w:pPr>
              <w:numPr>
                <w:ilvl w:val="0"/>
                <w:numId w:val="1"/>
              </w:numPr>
              <w:spacing w:before="0" w:line="240" w:lineRule="auto"/>
              <w:contextualSpacing/>
              <w:rPr>
                <w:rFonts w:eastAsia="Calibri" w:cs="Tahoma"/>
                <w:szCs w:val="18"/>
              </w:rPr>
            </w:pPr>
            <w:r w:rsidRPr="0055358A">
              <w:rPr>
                <w:rFonts w:eastAsia="Calibri" w:cs="Tahoma"/>
                <w:b/>
                <w:bCs/>
                <w:szCs w:val="18"/>
              </w:rPr>
              <w:t xml:space="preserve">Entradas: </w:t>
            </w:r>
            <w:r w:rsidRPr="0055358A">
              <w:rPr>
                <w:rFonts w:eastAsia="Calibri" w:cs="Tahoma"/>
                <w:szCs w:val="18"/>
              </w:rPr>
              <w:t xml:space="preserve">Castillo de </w:t>
            </w:r>
            <w:r w:rsidRPr="0055358A">
              <w:rPr>
                <w:rFonts w:eastAsia="Calibri" w:cs="Tahoma"/>
                <w:bCs/>
                <w:szCs w:val="18"/>
              </w:rPr>
              <w:t>Urquhart, experiencia de cata de whisky, Castillo de Edimburgo, Castillo de Stirling,</w:t>
            </w:r>
            <w:r w:rsidRPr="0055358A">
              <w:rPr>
                <w:rFonts w:eastAsia="Calibri" w:cs="Tahoma"/>
                <w:szCs w:val="18"/>
              </w:rPr>
              <w:t xml:space="preserve"> Abadía de Jedburgh, </w:t>
            </w:r>
            <w:r w:rsidRPr="0055358A">
              <w:rPr>
                <w:rFonts w:eastAsia="Calibri" w:cs="Tahoma"/>
                <w:b/>
                <w:bCs/>
                <w:szCs w:val="18"/>
              </w:rPr>
              <w:t>parada para hacer fotos exteriores</w:t>
            </w:r>
            <w:r w:rsidRPr="0055358A">
              <w:rPr>
                <w:rFonts w:eastAsia="Calibri" w:cs="Tahoma"/>
                <w:szCs w:val="18"/>
              </w:rPr>
              <w:t xml:space="preserve"> de la Casa de Shakespeare y </w:t>
            </w:r>
            <w:r w:rsidRPr="0055358A">
              <w:rPr>
                <w:rFonts w:eastAsia="Calibri" w:cs="Tahoma"/>
                <w:szCs w:val="18"/>
                <w:lang w:eastAsia="en-GB"/>
              </w:rPr>
              <w:t>Crucero por los canales de Amsterdam.</w:t>
            </w:r>
          </w:p>
          <w:p w14:paraId="0FDF2713" w14:textId="77777777" w:rsidR="0055358A" w:rsidRPr="0055358A" w:rsidRDefault="0055358A" w:rsidP="00527733">
            <w:pPr>
              <w:numPr>
                <w:ilvl w:val="0"/>
                <w:numId w:val="1"/>
              </w:numPr>
              <w:spacing w:before="0" w:after="160" w:line="240" w:lineRule="auto"/>
              <w:contextualSpacing/>
              <w:rPr>
                <w:rFonts w:eastAsia="Calibri" w:cs="Tahoma"/>
                <w:szCs w:val="18"/>
              </w:rPr>
            </w:pPr>
            <w:r w:rsidRPr="0055358A">
              <w:rPr>
                <w:rFonts w:eastAsia="Calibri" w:cs="Tahoma"/>
                <w:b/>
                <w:bCs/>
                <w:szCs w:val="18"/>
              </w:rPr>
              <w:t xml:space="preserve">Visitas panorámicas: </w:t>
            </w:r>
            <w:r w:rsidRPr="0055358A">
              <w:rPr>
                <w:rFonts w:eastAsia="Calibri" w:cs="Tahoma"/>
                <w:szCs w:val="18"/>
              </w:rPr>
              <w:t xml:space="preserve"> Londres (medio día),</w:t>
            </w:r>
            <w:r w:rsidRPr="0055358A">
              <w:rPr>
                <w:rFonts w:eastAsia="Calibri" w:cs="Tahoma"/>
                <w:b/>
                <w:bCs/>
                <w:szCs w:val="18"/>
              </w:rPr>
              <w:t xml:space="preserve"> </w:t>
            </w:r>
            <w:r w:rsidRPr="0055358A">
              <w:rPr>
                <w:rFonts w:eastAsia="Calibri" w:cs="Tahoma"/>
                <w:szCs w:val="18"/>
              </w:rPr>
              <w:t>Stratford‑upon‑Avon, Liverpool, Glasgow, Inverness, Edimburgo, Bruselas, La Haya.</w:t>
            </w:r>
          </w:p>
          <w:p w14:paraId="7EEAD067" w14:textId="77777777" w:rsidR="0055358A" w:rsidRPr="00112596" w:rsidRDefault="0055358A" w:rsidP="00527733">
            <w:pPr>
              <w:numPr>
                <w:ilvl w:val="0"/>
                <w:numId w:val="1"/>
              </w:numPr>
              <w:spacing w:before="0" w:after="160" w:line="240" w:lineRule="auto"/>
              <w:contextualSpacing/>
              <w:rPr>
                <w:rFonts w:eastAsia="Calibri" w:cs="Tahoma"/>
                <w:b/>
                <w:bCs/>
                <w:szCs w:val="18"/>
              </w:rPr>
            </w:pPr>
            <w:r w:rsidRPr="0055358A">
              <w:rPr>
                <w:rFonts w:eastAsia="Calibri" w:cs="Tahoma"/>
                <w:b/>
                <w:bCs/>
                <w:szCs w:val="18"/>
              </w:rPr>
              <w:t>Recorridos a pie</w:t>
            </w:r>
            <w:r w:rsidRPr="0055358A">
              <w:rPr>
                <w:rFonts w:eastAsia="Calibri" w:cs="Tahoma"/>
                <w:szCs w:val="18"/>
              </w:rPr>
              <w:t>: Oxford, Chester, York, Cambridge,</w:t>
            </w:r>
            <w:r w:rsidRPr="0055358A">
              <w:rPr>
                <w:rFonts w:eastAsia="Calibri" w:cs="Tahoma"/>
                <w:bCs/>
                <w:szCs w:val="18"/>
              </w:rPr>
              <w:t xml:space="preserve"> </w:t>
            </w:r>
            <w:r w:rsidRPr="0055358A">
              <w:rPr>
                <w:rFonts w:eastAsia="Calibri" w:cs="Tahoma"/>
                <w:szCs w:val="18"/>
              </w:rPr>
              <w:t>Gante, Brujas y Ámsterdam.</w:t>
            </w:r>
          </w:p>
          <w:p w14:paraId="1A37EDA2" w14:textId="77777777" w:rsidR="00112596" w:rsidRPr="0055358A" w:rsidRDefault="00112596" w:rsidP="00527733">
            <w:pPr>
              <w:spacing w:before="0" w:after="160" w:line="240" w:lineRule="auto"/>
              <w:ind w:left="360"/>
              <w:contextualSpacing/>
              <w:rPr>
                <w:rFonts w:eastAsia="Calibri" w:cs="Tahoma"/>
                <w:b/>
                <w:bCs/>
                <w:szCs w:val="18"/>
              </w:rPr>
            </w:pPr>
          </w:p>
          <w:p w14:paraId="1149EAB8" w14:textId="77777777" w:rsidR="0055358A" w:rsidRPr="0055358A" w:rsidRDefault="0055358A" w:rsidP="00527733">
            <w:pPr>
              <w:spacing w:before="0" w:line="240" w:lineRule="auto"/>
              <w:rPr>
                <w:rFonts w:eastAsia="Times New Roman" w:cs="Tahoma"/>
                <w:szCs w:val="18"/>
              </w:rPr>
            </w:pPr>
            <w:r w:rsidRPr="0055358A">
              <w:rPr>
                <w:rFonts w:eastAsia="Times New Roman" w:cs="Tahoma"/>
                <w:szCs w:val="18"/>
              </w:rPr>
              <w:t>El precio NO incluye:</w:t>
            </w:r>
          </w:p>
          <w:p w14:paraId="5BBE4C84" w14:textId="77777777" w:rsidR="0055358A" w:rsidRPr="0055358A" w:rsidRDefault="0055358A" w:rsidP="00527733">
            <w:pPr>
              <w:spacing w:before="0" w:line="240" w:lineRule="auto"/>
              <w:rPr>
                <w:rFonts w:eastAsia="Times New Roman" w:cs="Tahoma"/>
                <w:szCs w:val="18"/>
              </w:rPr>
            </w:pPr>
          </w:p>
          <w:p w14:paraId="2E8A3C38" w14:textId="77777777" w:rsidR="0055358A" w:rsidRPr="0055358A" w:rsidRDefault="0055358A" w:rsidP="00527733">
            <w:pPr>
              <w:numPr>
                <w:ilvl w:val="0"/>
                <w:numId w:val="1"/>
              </w:numPr>
              <w:spacing w:before="0" w:line="240" w:lineRule="auto"/>
              <w:rPr>
                <w:rFonts w:eastAsia="Times New Roman" w:cs="Tahoma"/>
                <w:b/>
                <w:bCs/>
                <w:szCs w:val="18"/>
              </w:rPr>
            </w:pPr>
            <w:r w:rsidRPr="0055358A">
              <w:rPr>
                <w:rFonts w:eastAsia="Times New Roman" w:cs="Tahoma"/>
                <w:szCs w:val="18"/>
              </w:rPr>
              <w:t>Maleteros: El servicio de maleteros no está incluido en el precio del paquete. Deberás encargarte de transportar tu propio equipaje.</w:t>
            </w:r>
          </w:p>
          <w:p w14:paraId="08350923" w14:textId="77777777" w:rsidR="0055358A" w:rsidRPr="0055358A" w:rsidRDefault="0055358A" w:rsidP="00527733">
            <w:pPr>
              <w:spacing w:before="0" w:line="240" w:lineRule="auto"/>
              <w:ind w:left="720"/>
              <w:rPr>
                <w:rFonts w:eastAsia="Times New Roman" w:cs="Tahoma"/>
                <w:b/>
                <w:bCs/>
                <w:szCs w:val="18"/>
              </w:rPr>
            </w:pPr>
          </w:p>
          <w:p w14:paraId="75AC408E" w14:textId="6236AC04" w:rsidR="0055358A" w:rsidRPr="0055358A" w:rsidRDefault="0055358A" w:rsidP="00527733">
            <w:pPr>
              <w:spacing w:before="0" w:line="240" w:lineRule="auto"/>
              <w:rPr>
                <w:rFonts w:eastAsia="Times New Roman" w:cs="Tahoma"/>
                <w:szCs w:val="18"/>
              </w:rPr>
            </w:pPr>
            <w:r w:rsidRPr="0055358A">
              <w:rPr>
                <w:rFonts w:eastAsia="Times New Roman" w:cs="Tahoma"/>
                <w:b/>
                <w:bCs/>
                <w:szCs w:val="18"/>
              </w:rPr>
              <w:t xml:space="preserve">Importante – City Tax: </w:t>
            </w:r>
            <w:r w:rsidRPr="0055358A">
              <w:rPr>
                <w:rFonts w:eastAsia="Times New Roman" w:cs="Tahoma"/>
                <w:szCs w:val="18"/>
              </w:rPr>
              <w:t>En algunas ciudades incluidas en el itinerario, como Edimburgo, Glasgow, Liverpool, Bruselas, Brujas y Ámsterdam, se aplica un impuesto turístico local destinado a la mejora de la infraestructura y los servicios. Este importe está incluido en el precio del tour y no deberá abonarse adicionalmente en destino. En el caso de que otras localidades incluidas en el itinerario con pernoctación implementen un impuesto similar, dichos cargos no estarán cubiertos y deberán ser abonados directamente por el viajero.</w:t>
            </w:r>
          </w:p>
          <w:p w14:paraId="6C35744E" w14:textId="77777777" w:rsidR="0055358A" w:rsidRPr="0055358A" w:rsidRDefault="0055358A" w:rsidP="00527733">
            <w:pPr>
              <w:spacing w:before="0" w:line="240" w:lineRule="auto"/>
              <w:rPr>
                <w:rFonts w:eastAsia="Times New Roman" w:cs="Tahoma"/>
                <w:szCs w:val="18"/>
              </w:rPr>
            </w:pPr>
          </w:p>
          <w:p w14:paraId="59BBC3C1" w14:textId="77777777" w:rsidR="0055358A" w:rsidRPr="0055358A" w:rsidRDefault="0055358A" w:rsidP="00527733">
            <w:pPr>
              <w:spacing w:before="0" w:line="240" w:lineRule="auto"/>
              <w:rPr>
                <w:rFonts w:eastAsia="Times New Roman" w:cs="Tahoma"/>
                <w:szCs w:val="18"/>
              </w:rPr>
            </w:pPr>
            <w:r w:rsidRPr="0055358A">
              <w:rPr>
                <w:rFonts w:eastAsia="Times New Roman" w:cs="Tahoma"/>
                <w:b/>
                <w:bCs/>
                <w:szCs w:val="18"/>
              </w:rPr>
              <w:t xml:space="preserve">Importante – </w:t>
            </w:r>
            <w:r w:rsidRPr="0055358A">
              <w:rPr>
                <w:rFonts w:eastAsia="Times New Roman" w:cs="Tahoma"/>
                <w:szCs w:val="18"/>
              </w:rPr>
              <w:t>Conferencia Anual del Partido Laborista en Liverpool: Debido a esta conferencia anual, el hotel del tour podría cambiar a Manchester o sus alrededores en caso de alta demanda hotelera. Este evento suele celebrarse en el mes de septiembre.</w:t>
            </w:r>
          </w:p>
          <w:p w14:paraId="1351A0DA" w14:textId="77777777" w:rsidR="0055358A" w:rsidRPr="0055358A" w:rsidRDefault="0055358A" w:rsidP="0055358A">
            <w:pPr>
              <w:spacing w:before="0" w:line="240" w:lineRule="auto"/>
              <w:rPr>
                <w:rFonts w:eastAsia="Calibri" w:cs="Tahoma"/>
                <w:szCs w:val="18"/>
              </w:rPr>
            </w:pPr>
          </w:p>
        </w:tc>
      </w:tr>
    </w:tbl>
    <w:p w14:paraId="06226EC5" w14:textId="77777777" w:rsidR="0055358A" w:rsidRPr="0055358A" w:rsidRDefault="0055358A" w:rsidP="0055358A">
      <w:pPr>
        <w:spacing w:before="0" w:after="0" w:line="240" w:lineRule="auto"/>
        <w:rPr>
          <w:rFonts w:eastAsia="Times New Roman" w:cs="Tahoma"/>
          <w:kern w:val="0"/>
          <w:sz w:val="20"/>
          <w:szCs w:val="20"/>
          <w14:ligatures w14:val="none"/>
        </w:rPr>
      </w:pPr>
    </w:p>
    <w:p w14:paraId="720036E8" w14:textId="77777777" w:rsidR="0055358A" w:rsidRPr="0055358A" w:rsidRDefault="0055358A" w:rsidP="0055358A">
      <w:pPr>
        <w:spacing w:before="0" w:after="0" w:line="240" w:lineRule="auto"/>
        <w:rPr>
          <w:rFonts w:eastAsia="Times New Roman" w:cs="Times New Roman"/>
          <w:kern w:val="0"/>
          <w:sz w:val="20"/>
          <w:szCs w:val="20"/>
          <w14:ligatures w14:val="none"/>
        </w:rPr>
      </w:pPr>
    </w:p>
    <w:p w14:paraId="52E8AC81" w14:textId="77777777" w:rsidR="0055358A" w:rsidRDefault="0055358A" w:rsidP="00860897">
      <w:pPr>
        <w:spacing w:before="0" w:line="278" w:lineRule="auto"/>
        <w:jc w:val="left"/>
        <w:rPr>
          <w:rFonts w:asciiTheme="minorHAnsi" w:hAnsiTheme="minorHAnsi"/>
          <w:sz w:val="24"/>
        </w:rPr>
      </w:pPr>
    </w:p>
    <w:p w14:paraId="51F422D1" w14:textId="77777777" w:rsidR="00D26CF2" w:rsidRDefault="00D26CF2" w:rsidP="00860897">
      <w:pPr>
        <w:spacing w:before="0" w:line="278" w:lineRule="auto"/>
        <w:jc w:val="left"/>
        <w:rPr>
          <w:rFonts w:asciiTheme="minorHAnsi" w:hAnsiTheme="minorHAnsi"/>
          <w:sz w:val="24"/>
        </w:rPr>
      </w:pPr>
    </w:p>
    <w:p w14:paraId="6CF9F55D" w14:textId="77777777" w:rsidR="00D26CF2" w:rsidRPr="00D26CF2" w:rsidRDefault="00D26CF2" w:rsidP="00873B55">
      <w:pPr>
        <w:pStyle w:val="Heading2"/>
        <w:rPr>
          <w:rFonts w:eastAsia="Times New Roman"/>
        </w:rPr>
      </w:pPr>
      <w:bookmarkStart w:id="69" w:name="_Toc233194068"/>
      <w:r w:rsidRPr="00D26CF2">
        <w:rPr>
          <w:rFonts w:eastAsia="Times New Roman"/>
        </w:rPr>
        <w:lastRenderedPageBreak/>
        <w:t>LO MEJOR DE INGLATERRA, ESCOCIA Y FRANCIA ATLÁNTICA</w:t>
      </w:r>
      <w:bookmarkEnd w:id="69"/>
    </w:p>
    <w:p w14:paraId="4C46E380" w14:textId="77777777" w:rsidR="00D26CF2" w:rsidRPr="00D26CF2" w:rsidRDefault="00D26CF2" w:rsidP="00873B55">
      <w:pPr>
        <w:pStyle w:val="Heading3"/>
        <w:rPr>
          <w:rFonts w:eastAsia="Times New Roman"/>
        </w:rPr>
      </w:pPr>
      <w:bookmarkStart w:id="70" w:name="_Toc233194069"/>
      <w:r w:rsidRPr="00D26CF2">
        <w:rPr>
          <w:rFonts w:eastAsia="Times New Roman"/>
        </w:rPr>
        <w:t>(REF: MEJOMEM2027) 2027 - TOUR DE 17 DÍAS</w:t>
      </w:r>
      <w:bookmarkEnd w:id="70"/>
      <w:r w:rsidRPr="00D26CF2">
        <w:rPr>
          <w:rFonts w:eastAsia="Times New Roman"/>
        </w:rPr>
        <w:t xml:space="preserve"> </w:t>
      </w:r>
    </w:p>
    <w:p w14:paraId="569282EF" w14:textId="77777777" w:rsidR="00D26CF2" w:rsidRPr="00D26CF2" w:rsidRDefault="00D26CF2" w:rsidP="00D26CF2">
      <w:pPr>
        <w:spacing w:before="0" w:after="0" w:line="240" w:lineRule="auto"/>
        <w:rPr>
          <w:rFonts w:eastAsia="Times New Roman" w:cs="Times New Roman"/>
          <w:kern w:val="0"/>
          <w:sz w:val="20"/>
          <w:szCs w:val="20"/>
          <w14:ligatures w14:val="none"/>
        </w:rPr>
      </w:pPr>
    </w:p>
    <w:p w14:paraId="4DB5F812" w14:textId="77777777" w:rsidR="00D26CF2" w:rsidRPr="00D26CF2" w:rsidRDefault="00D26CF2" w:rsidP="00D26CF2">
      <w:pPr>
        <w:spacing w:before="0" w:after="0" w:line="240" w:lineRule="auto"/>
        <w:rPr>
          <w:rFonts w:eastAsia="Times New Roman" w:cs="Times New Roman"/>
          <w:b/>
          <w:bCs/>
          <w:kern w:val="0"/>
          <w:szCs w:val="18"/>
          <w14:ligatures w14:val="none"/>
        </w:rPr>
      </w:pPr>
      <w:r w:rsidRPr="00D26CF2">
        <w:rPr>
          <w:rFonts w:eastAsia="Times New Roman" w:cs="Times New Roman"/>
          <w:b/>
          <w:bCs/>
          <w:kern w:val="0"/>
          <w:szCs w:val="18"/>
          <w14:ligatures w14:val="none"/>
        </w:rPr>
        <w:t>Este tour por Reino Unido y Francia combina naturaleza, historia y cultura. Recorre Londres, el Distrito de los Lagos y las Tierras Altas en Reino Unido, antes de cruzar a Francia por el Eurotúnel. Allí, explorarás París, Normandía, Mont Saint Michel, Rennes, Nantes y Burdeos, junto a ciudades con encanto como Poitiers y Orleans. El viaje incluye también el majestuoso castillo de Chambord, antes de finalizar regresando a París.</w:t>
      </w:r>
    </w:p>
    <w:p w14:paraId="58FA9DEF" w14:textId="77777777" w:rsidR="00D26CF2" w:rsidRPr="00D26CF2" w:rsidRDefault="00D26CF2" w:rsidP="00D26CF2">
      <w:pPr>
        <w:spacing w:before="0" w:after="0" w:line="240" w:lineRule="auto"/>
        <w:rPr>
          <w:rFonts w:eastAsia="Times New Roman" w:cs="Tahoma"/>
          <w:b/>
          <w:kern w:val="0"/>
          <w:szCs w:val="18"/>
          <w14:ligatures w14:val="none"/>
        </w:rPr>
      </w:pPr>
    </w:p>
    <w:p w14:paraId="2189BA09" w14:textId="77777777" w:rsidR="00D26CF2" w:rsidRPr="00D26CF2" w:rsidRDefault="00D26CF2" w:rsidP="00873B55">
      <w:pPr>
        <w:spacing w:after="0"/>
        <w:rPr>
          <w:rFonts w:eastAsia="Times New Roman" w:cs="Tahoma"/>
          <w:b/>
          <w:kern w:val="0"/>
          <w:szCs w:val="18"/>
          <w14:ligatures w14:val="none"/>
        </w:rPr>
      </w:pPr>
      <w:r w:rsidRPr="00D26CF2">
        <w:rPr>
          <w:rFonts w:eastAsia="Times New Roman" w:cs="Tahoma"/>
          <w:b/>
          <w:kern w:val="0"/>
          <w:szCs w:val="18"/>
          <w14:ligatures w14:val="none"/>
        </w:rPr>
        <w:t>DÍA 1. LONDRES</w:t>
      </w:r>
    </w:p>
    <w:p w14:paraId="4FCE480E" w14:textId="77777777" w:rsidR="00D26CF2" w:rsidRPr="00D26CF2" w:rsidRDefault="00D26CF2" w:rsidP="00873B55">
      <w:pPr>
        <w:rPr>
          <w:rFonts w:eastAsia="Times New Roman" w:cs="Tahoma"/>
          <w:bCs/>
          <w:kern w:val="0"/>
          <w:szCs w:val="18"/>
          <w14:ligatures w14:val="none"/>
        </w:rPr>
      </w:pPr>
      <w:r w:rsidRPr="00D26CF2">
        <w:rPr>
          <w:rFonts w:eastAsia="Times New Roman" w:cs="Tahoma"/>
          <w:bCs/>
          <w:kern w:val="0"/>
          <w:szCs w:val="18"/>
          <w14:ligatures w14:val="none"/>
        </w:rPr>
        <w:t>Traslado compartido desde el aeropuerto de Londres-Heathrow al hotel. Alojamiento y desayuno en el hotel President, Royal National Hotel o similar.</w:t>
      </w:r>
    </w:p>
    <w:p w14:paraId="56B0E4DA" w14:textId="77777777" w:rsidR="00D26CF2" w:rsidRPr="00D26CF2" w:rsidRDefault="00D26CF2" w:rsidP="00873B55">
      <w:pPr>
        <w:spacing w:before="0"/>
        <w:rPr>
          <w:rFonts w:eastAsia="Times New Roman" w:cs="Tahoma"/>
          <w:b/>
          <w:kern w:val="0"/>
          <w:szCs w:val="18"/>
          <w14:ligatures w14:val="none"/>
        </w:rPr>
      </w:pPr>
      <w:r w:rsidRPr="00D26CF2">
        <w:rPr>
          <w:rFonts w:eastAsia="Times New Roman" w:cs="Tahoma"/>
          <w:b/>
          <w:kern w:val="0"/>
          <w:szCs w:val="18"/>
          <w14:ligatures w14:val="none"/>
        </w:rPr>
        <w:t>DÍA 2. LONDRES</w:t>
      </w:r>
    </w:p>
    <w:p w14:paraId="017580FB" w14:textId="77777777" w:rsidR="00D26CF2" w:rsidRPr="00D26CF2" w:rsidRDefault="00D26CF2" w:rsidP="00D26CF2">
      <w:pPr>
        <w:spacing w:before="0" w:after="0"/>
        <w:rPr>
          <w:rFonts w:eastAsia="Times New Roman" w:cs="Tahoma"/>
          <w:bCs/>
          <w:kern w:val="0"/>
          <w:szCs w:val="18"/>
          <w14:ligatures w14:val="none"/>
        </w:rPr>
      </w:pPr>
      <w:r w:rsidRPr="00D26CF2">
        <w:rPr>
          <w:rFonts w:eastAsia="Times New Roman" w:cs="Tahoma"/>
          <w:kern w:val="0"/>
          <w:szCs w:val="18"/>
          <w14:ligatures w14:val="none"/>
        </w:rPr>
        <w:t>Por la mañana haremos excursión</w:t>
      </w:r>
      <w:r w:rsidRPr="00D26CF2">
        <w:rPr>
          <w:rFonts w:eastAsia="Times New Roman" w:cs="Tahoma"/>
          <w:b/>
          <w:kern w:val="0"/>
          <w:szCs w:val="18"/>
          <w14:ligatures w14:val="none"/>
        </w:rPr>
        <w:t xml:space="preserve"> </w:t>
      </w:r>
      <w:r w:rsidRPr="00D26CF2">
        <w:rPr>
          <w:rFonts w:eastAsia="Times New Roman" w:cs="Tahoma"/>
          <w:kern w:val="0"/>
          <w:szCs w:val="18"/>
          <w14:ligatures w14:val="none"/>
        </w:rPr>
        <w:t>panorámica de</w:t>
      </w:r>
      <w:r w:rsidRPr="00D26CF2">
        <w:rPr>
          <w:rFonts w:eastAsia="Times New Roman" w:cs="Tahoma"/>
          <w:b/>
          <w:kern w:val="0"/>
          <w:szCs w:val="18"/>
          <w14:ligatures w14:val="none"/>
        </w:rPr>
        <w:t xml:space="preserve"> Londres</w:t>
      </w:r>
      <w:r w:rsidRPr="00D26CF2">
        <w:rPr>
          <w:rFonts w:eastAsia="Times New Roman" w:cs="Tahoma"/>
          <w:kern w:val="0"/>
          <w:szCs w:val="18"/>
          <w14:ligatures w14:val="none"/>
        </w:rPr>
        <w:t xml:space="preserve"> en bus, donde visitaremos los barrios de </w:t>
      </w:r>
      <w:r w:rsidRPr="00D26CF2">
        <w:rPr>
          <w:rFonts w:eastAsia="Times New Roman" w:cs="Tahoma"/>
          <w:b/>
          <w:kern w:val="0"/>
          <w:szCs w:val="18"/>
          <w14:ligatures w14:val="none"/>
        </w:rPr>
        <w:t>Westminster</w:t>
      </w:r>
      <w:r w:rsidRPr="00D26CF2">
        <w:rPr>
          <w:rFonts w:eastAsia="Times New Roman" w:cs="Tahoma"/>
          <w:kern w:val="0"/>
          <w:szCs w:val="18"/>
          <w14:ligatures w14:val="none"/>
        </w:rPr>
        <w:t xml:space="preserve">, </w:t>
      </w:r>
      <w:r w:rsidRPr="00D26CF2">
        <w:rPr>
          <w:rFonts w:eastAsia="Times New Roman" w:cs="Tahoma"/>
          <w:b/>
          <w:kern w:val="0"/>
          <w:szCs w:val="18"/>
          <w14:ligatures w14:val="none"/>
        </w:rPr>
        <w:t>Kensington</w:t>
      </w:r>
      <w:r w:rsidRPr="00D26CF2">
        <w:rPr>
          <w:rFonts w:eastAsia="Times New Roman" w:cs="Tahoma"/>
          <w:kern w:val="0"/>
          <w:szCs w:val="18"/>
          <w14:ligatures w14:val="none"/>
        </w:rPr>
        <w:t xml:space="preserve">, </w:t>
      </w:r>
      <w:r w:rsidRPr="00D26CF2">
        <w:rPr>
          <w:rFonts w:eastAsia="Times New Roman" w:cs="Tahoma"/>
          <w:b/>
          <w:kern w:val="0"/>
          <w:szCs w:val="18"/>
          <w14:ligatures w14:val="none"/>
        </w:rPr>
        <w:t>Mayfair</w:t>
      </w:r>
      <w:r w:rsidRPr="00D26CF2">
        <w:rPr>
          <w:rFonts w:eastAsia="Times New Roman" w:cs="Tahoma"/>
          <w:kern w:val="0"/>
          <w:szCs w:val="18"/>
          <w14:ligatures w14:val="none"/>
        </w:rPr>
        <w:t xml:space="preserve"> y </w:t>
      </w:r>
      <w:r w:rsidRPr="00D26CF2">
        <w:rPr>
          <w:rFonts w:eastAsia="Times New Roman" w:cs="Tahoma"/>
          <w:b/>
          <w:kern w:val="0"/>
          <w:szCs w:val="18"/>
          <w14:ligatures w14:val="none"/>
        </w:rPr>
        <w:t>Belgravia</w:t>
      </w:r>
      <w:r w:rsidRPr="00D26CF2">
        <w:rPr>
          <w:rFonts w:eastAsia="Times New Roman" w:cs="Tahoma"/>
          <w:kern w:val="0"/>
          <w:szCs w:val="18"/>
          <w14:ligatures w14:val="none"/>
        </w:rPr>
        <w:t xml:space="preserve">. Pararemos para fotografiar el </w:t>
      </w:r>
      <w:r w:rsidRPr="00D26CF2">
        <w:rPr>
          <w:rFonts w:eastAsia="Times New Roman" w:cs="Tahoma"/>
          <w:b/>
          <w:kern w:val="0"/>
          <w:szCs w:val="18"/>
          <w14:ligatures w14:val="none"/>
        </w:rPr>
        <w:t>Parlamento</w:t>
      </w:r>
      <w:r w:rsidRPr="00D26CF2">
        <w:rPr>
          <w:rFonts w:eastAsia="Times New Roman" w:cs="Tahoma"/>
          <w:kern w:val="0"/>
          <w:szCs w:val="18"/>
          <w14:ligatures w14:val="none"/>
        </w:rPr>
        <w:t xml:space="preserve">, la </w:t>
      </w:r>
      <w:r w:rsidRPr="00D26CF2">
        <w:rPr>
          <w:rFonts w:eastAsia="Times New Roman" w:cs="Tahoma"/>
          <w:b/>
          <w:kern w:val="0"/>
          <w:szCs w:val="18"/>
          <w14:ligatures w14:val="none"/>
        </w:rPr>
        <w:t>Abadía de Westminster</w:t>
      </w:r>
      <w:r w:rsidRPr="00D26CF2">
        <w:rPr>
          <w:rFonts w:eastAsia="Times New Roman" w:cs="Tahoma"/>
          <w:kern w:val="0"/>
          <w:szCs w:val="18"/>
          <w14:ligatures w14:val="none"/>
        </w:rPr>
        <w:t xml:space="preserve">, el </w:t>
      </w:r>
      <w:r w:rsidRPr="00D26CF2">
        <w:rPr>
          <w:rFonts w:eastAsia="Times New Roman" w:cs="Tahoma"/>
          <w:b/>
          <w:kern w:val="0"/>
          <w:szCs w:val="18"/>
          <w14:ligatures w14:val="none"/>
        </w:rPr>
        <w:t>Big Ben</w:t>
      </w:r>
      <w:r w:rsidRPr="00D26CF2">
        <w:rPr>
          <w:rFonts w:eastAsia="Times New Roman" w:cs="Tahoma"/>
          <w:kern w:val="0"/>
          <w:szCs w:val="18"/>
          <w14:ligatures w14:val="none"/>
        </w:rPr>
        <w:t xml:space="preserve">, el </w:t>
      </w:r>
      <w:r w:rsidRPr="00D26CF2">
        <w:rPr>
          <w:rFonts w:eastAsia="Times New Roman" w:cs="Tahoma"/>
          <w:b/>
          <w:kern w:val="0"/>
          <w:szCs w:val="18"/>
          <w14:ligatures w14:val="none"/>
        </w:rPr>
        <w:t>London Eye</w:t>
      </w:r>
      <w:r w:rsidRPr="00D26CF2">
        <w:rPr>
          <w:rFonts w:eastAsia="Times New Roman" w:cs="Tahoma"/>
          <w:kern w:val="0"/>
          <w:szCs w:val="18"/>
          <w14:ligatures w14:val="none"/>
        </w:rPr>
        <w:t xml:space="preserve">, el </w:t>
      </w:r>
      <w:r w:rsidRPr="00D26CF2">
        <w:rPr>
          <w:rFonts w:eastAsia="Times New Roman" w:cs="Tahoma"/>
          <w:b/>
          <w:kern w:val="0"/>
          <w:szCs w:val="18"/>
          <w14:ligatures w14:val="none"/>
        </w:rPr>
        <w:t>Royal Albert Hall</w:t>
      </w:r>
      <w:r w:rsidRPr="00D26CF2">
        <w:rPr>
          <w:rFonts w:eastAsia="Times New Roman" w:cs="Tahoma"/>
          <w:kern w:val="0"/>
          <w:szCs w:val="18"/>
          <w14:ligatures w14:val="none"/>
        </w:rPr>
        <w:t xml:space="preserve"> y el </w:t>
      </w:r>
      <w:r w:rsidRPr="00D26CF2">
        <w:rPr>
          <w:rFonts w:eastAsia="Times New Roman" w:cs="Tahoma"/>
          <w:b/>
          <w:kern w:val="0"/>
          <w:szCs w:val="18"/>
          <w14:ligatures w14:val="none"/>
        </w:rPr>
        <w:t>Albert Memorial</w:t>
      </w:r>
      <w:r w:rsidRPr="00D26CF2">
        <w:rPr>
          <w:rFonts w:eastAsia="Times New Roman" w:cs="Tahoma"/>
          <w:kern w:val="0"/>
          <w:szCs w:val="18"/>
          <w14:ligatures w14:val="none"/>
        </w:rPr>
        <w:t xml:space="preserve">. Además, tendremos la oportunidad de ver el cambio de guardia en el </w:t>
      </w:r>
      <w:r w:rsidRPr="00D26CF2">
        <w:rPr>
          <w:rFonts w:eastAsia="Times New Roman" w:cs="Tahoma"/>
          <w:b/>
          <w:kern w:val="0"/>
          <w:szCs w:val="18"/>
          <w14:ligatures w14:val="none"/>
        </w:rPr>
        <w:t>Palacio de Buckingham</w:t>
      </w:r>
      <w:r w:rsidRPr="00D26CF2">
        <w:rPr>
          <w:rFonts w:eastAsia="Times New Roman" w:cs="Tahoma"/>
          <w:kern w:val="0"/>
          <w:szCs w:val="18"/>
          <w14:ligatures w14:val="none"/>
        </w:rPr>
        <w:t xml:space="preserve"> (siempre que opere ese día). Recorreremos el West End (zona de teatros y restaurantes), las plazas de </w:t>
      </w:r>
      <w:r w:rsidRPr="00D26CF2">
        <w:rPr>
          <w:rFonts w:eastAsia="Times New Roman" w:cs="Tahoma"/>
          <w:b/>
          <w:kern w:val="0"/>
          <w:szCs w:val="18"/>
          <w14:ligatures w14:val="none"/>
        </w:rPr>
        <w:t>Piccadilly Circus</w:t>
      </w:r>
      <w:r w:rsidRPr="00D26CF2">
        <w:rPr>
          <w:rFonts w:eastAsia="Times New Roman" w:cs="Tahoma"/>
          <w:kern w:val="0"/>
          <w:szCs w:val="18"/>
          <w14:ligatures w14:val="none"/>
        </w:rPr>
        <w:t xml:space="preserve"> y </w:t>
      </w:r>
      <w:r w:rsidRPr="00D26CF2">
        <w:rPr>
          <w:rFonts w:eastAsia="Times New Roman" w:cs="Tahoma"/>
          <w:b/>
          <w:kern w:val="0"/>
          <w:szCs w:val="18"/>
          <w14:ligatures w14:val="none"/>
        </w:rPr>
        <w:t>Trafalgar Square</w:t>
      </w:r>
      <w:r w:rsidRPr="00D26CF2">
        <w:rPr>
          <w:rFonts w:eastAsia="Times New Roman" w:cs="Tahoma"/>
          <w:kern w:val="0"/>
          <w:szCs w:val="18"/>
          <w14:ligatures w14:val="none"/>
        </w:rPr>
        <w:t xml:space="preserve">, y áreas culturales muy representativas como: el </w:t>
      </w:r>
      <w:r w:rsidRPr="00D26CF2">
        <w:rPr>
          <w:rFonts w:eastAsia="Times New Roman" w:cs="Tahoma"/>
          <w:b/>
          <w:kern w:val="0"/>
          <w:szCs w:val="18"/>
          <w14:ligatures w14:val="none"/>
        </w:rPr>
        <w:t>Museo de Historia Natural</w:t>
      </w:r>
      <w:r w:rsidRPr="00D26CF2">
        <w:rPr>
          <w:rFonts w:eastAsia="Times New Roman" w:cs="Tahoma"/>
          <w:kern w:val="0"/>
          <w:szCs w:val="18"/>
          <w14:ligatures w14:val="none"/>
        </w:rPr>
        <w:t xml:space="preserve">, el </w:t>
      </w:r>
      <w:r w:rsidRPr="00D26CF2">
        <w:rPr>
          <w:rFonts w:eastAsia="Times New Roman" w:cs="Tahoma"/>
          <w:b/>
          <w:kern w:val="0"/>
          <w:szCs w:val="18"/>
          <w14:ligatures w14:val="none"/>
        </w:rPr>
        <w:t>Victoria &amp; Albert Museum</w:t>
      </w:r>
      <w:r w:rsidRPr="00D26CF2">
        <w:rPr>
          <w:rFonts w:eastAsia="Times New Roman" w:cs="Tahoma"/>
          <w:kern w:val="0"/>
          <w:szCs w:val="18"/>
          <w14:ligatures w14:val="none"/>
        </w:rPr>
        <w:t xml:space="preserve">, el </w:t>
      </w:r>
      <w:r w:rsidRPr="00D26CF2">
        <w:rPr>
          <w:rFonts w:eastAsia="Times New Roman" w:cs="Tahoma"/>
          <w:b/>
          <w:kern w:val="0"/>
          <w:szCs w:val="18"/>
          <w14:ligatures w14:val="none"/>
        </w:rPr>
        <w:t>Museo de Ciencias</w:t>
      </w:r>
      <w:r w:rsidRPr="00D26CF2">
        <w:rPr>
          <w:rFonts w:eastAsia="Times New Roman" w:cs="Tahoma"/>
          <w:kern w:val="0"/>
          <w:szCs w:val="18"/>
          <w14:ligatures w14:val="none"/>
        </w:rPr>
        <w:t xml:space="preserve"> y el </w:t>
      </w:r>
      <w:r w:rsidRPr="00D26CF2">
        <w:rPr>
          <w:rFonts w:eastAsia="Times New Roman" w:cs="Tahoma"/>
          <w:b/>
          <w:kern w:val="0"/>
          <w:szCs w:val="18"/>
          <w14:ligatures w14:val="none"/>
        </w:rPr>
        <w:t>National Gallery</w:t>
      </w:r>
      <w:r w:rsidRPr="00D26CF2">
        <w:rPr>
          <w:rFonts w:eastAsia="Times New Roman" w:cs="Tahoma"/>
          <w:kern w:val="0"/>
          <w:szCs w:val="18"/>
          <w14:ligatures w14:val="none"/>
        </w:rPr>
        <w:t xml:space="preserve">. Esta excursión terminará en el Palacio de Buckingham hacia las 11:45 h y tendrán el resto del día libre en Londres para descubrir más sobre esta magnífica ciudad. </w:t>
      </w:r>
      <w:r w:rsidRPr="00D26CF2">
        <w:rPr>
          <w:rFonts w:eastAsia="Times New Roman" w:cs="Tahoma"/>
          <w:bCs/>
          <w:kern w:val="0"/>
          <w:szCs w:val="18"/>
          <w14:ligatures w14:val="none"/>
        </w:rPr>
        <w:t>Alojamiento y desayuno en el hotel President, Royal National Hotel o similar.</w:t>
      </w:r>
    </w:p>
    <w:p w14:paraId="582E7F27" w14:textId="77777777" w:rsidR="00D26CF2" w:rsidRPr="00D26CF2" w:rsidRDefault="00D26CF2" w:rsidP="00873B55">
      <w:pPr>
        <w:rPr>
          <w:rFonts w:eastAsia="Times New Roman" w:cs="Tahoma"/>
          <w:b/>
          <w:kern w:val="0"/>
          <w:szCs w:val="18"/>
          <w:lang w:val="en-GB"/>
          <w14:ligatures w14:val="none"/>
        </w:rPr>
      </w:pPr>
      <w:r w:rsidRPr="00D26CF2">
        <w:rPr>
          <w:rFonts w:eastAsia="Times New Roman" w:cs="Tahoma"/>
          <w:b/>
          <w:kern w:val="0"/>
          <w:szCs w:val="18"/>
          <w:lang w:val="en-GB"/>
          <w14:ligatures w14:val="none"/>
        </w:rPr>
        <w:t>DÍA 3. LONDRES – OXFORD – STRATFORD-UPON-AVON – CHESTER – LIVERPOOL</w:t>
      </w:r>
    </w:p>
    <w:p w14:paraId="0C5E2346" w14:textId="77777777" w:rsidR="00D26CF2" w:rsidRPr="00D26CF2" w:rsidRDefault="00D26CF2" w:rsidP="00D26CF2">
      <w:pPr>
        <w:spacing w:before="0" w:after="0"/>
        <w:rPr>
          <w:rFonts w:eastAsia="Times New Roman" w:cs="Tahoma"/>
          <w:szCs w:val="18"/>
        </w:rPr>
      </w:pPr>
      <w:r w:rsidRPr="00D26CF2">
        <w:rPr>
          <w:rFonts w:eastAsia="Times New Roman" w:cs="Tahoma"/>
          <w:kern w:val="0"/>
          <w:szCs w:val="18"/>
          <w14:ligatures w14:val="none"/>
        </w:rPr>
        <w:t xml:space="preserve">Saldremos de Londres hacia el noroeste hasta llegar a la ciudad universitaria de </w:t>
      </w:r>
      <w:r w:rsidRPr="00D26CF2">
        <w:rPr>
          <w:rFonts w:eastAsia="Times New Roman" w:cs="Tahoma"/>
          <w:b/>
          <w:kern w:val="0"/>
          <w:szCs w:val="18"/>
          <w14:ligatures w14:val="none"/>
        </w:rPr>
        <w:t>Oxford</w:t>
      </w:r>
      <w:r w:rsidRPr="00D26CF2">
        <w:rPr>
          <w:rFonts w:eastAsia="Times New Roman" w:cs="Tahoma"/>
          <w:kern w:val="0"/>
          <w:szCs w:val="18"/>
          <w14:ligatures w14:val="none"/>
        </w:rPr>
        <w:t xml:space="preserve">, donde realizaremos un breve recorrido a pie para admirar sus magníficos colegios universitarios. La Universidad de Oxford, además de ser muy prestigiosa, es la más antigua del mundo angloparlante. Desde Oxford nos dirigiremos hacia </w:t>
      </w:r>
      <w:r w:rsidRPr="00D26CF2">
        <w:rPr>
          <w:rFonts w:eastAsia="Times New Roman" w:cs="Tahoma"/>
          <w:b/>
          <w:kern w:val="0"/>
          <w:szCs w:val="18"/>
          <w14:ligatures w14:val="none"/>
        </w:rPr>
        <w:t>Stratford-</w:t>
      </w:r>
      <w:r w:rsidRPr="00D26CF2">
        <w:rPr>
          <w:rFonts w:eastAsia="Times New Roman" w:cs="Tahoma"/>
          <w:b/>
          <w:bCs/>
          <w:kern w:val="0"/>
          <w:szCs w:val="18"/>
          <w14:ligatures w14:val="none"/>
        </w:rPr>
        <w:t>upon</w:t>
      </w:r>
      <w:r w:rsidRPr="00D26CF2">
        <w:rPr>
          <w:rFonts w:eastAsia="Times New Roman" w:cs="Tahoma"/>
          <w:b/>
          <w:kern w:val="0"/>
          <w:szCs w:val="18"/>
          <w14:ligatures w14:val="none"/>
        </w:rPr>
        <w:t>-Avon</w:t>
      </w:r>
      <w:r w:rsidRPr="00D26CF2">
        <w:rPr>
          <w:rFonts w:eastAsia="Times New Roman" w:cs="Tahoma"/>
          <w:kern w:val="0"/>
          <w:szCs w:val="18"/>
          <w14:ligatures w14:val="none"/>
        </w:rPr>
        <w:t xml:space="preserve">, una ciudad encantadora a orillas del río Avon y lugar de nacimiento del dramaturgo </w:t>
      </w:r>
      <w:r w:rsidRPr="00D26CF2">
        <w:rPr>
          <w:rFonts w:eastAsia="Times New Roman" w:cs="Tahoma"/>
          <w:b/>
          <w:kern w:val="0"/>
          <w:szCs w:val="18"/>
          <w14:ligatures w14:val="none"/>
        </w:rPr>
        <w:t>William Shakespeare</w:t>
      </w:r>
      <w:r w:rsidRPr="00D26CF2">
        <w:rPr>
          <w:rFonts w:eastAsia="Times New Roman" w:cs="Tahoma"/>
          <w:kern w:val="0"/>
          <w:szCs w:val="18"/>
          <w14:ligatures w14:val="none"/>
        </w:rPr>
        <w:t xml:space="preserve">. En esta bella localidad realizaremos una visita panorámica y pararemos para almorzar. Después proseguimos al norte hasta llegar a la ciudad amurallada de </w:t>
      </w:r>
      <w:r w:rsidRPr="00D26CF2">
        <w:rPr>
          <w:rFonts w:eastAsia="Times New Roman" w:cs="Tahoma"/>
          <w:b/>
          <w:kern w:val="0"/>
          <w:szCs w:val="18"/>
          <w14:ligatures w14:val="none"/>
        </w:rPr>
        <w:t>Chester</w:t>
      </w:r>
      <w:r w:rsidRPr="00D26CF2">
        <w:rPr>
          <w:rFonts w:eastAsia="Times New Roman" w:cs="Tahoma"/>
          <w:kern w:val="0"/>
          <w:szCs w:val="18"/>
          <w14:ligatures w14:val="none"/>
        </w:rPr>
        <w:t xml:space="preserve"> para realizar un recorrido a pie. Saldremos para realizar una visita panorámica en </w:t>
      </w:r>
      <w:r w:rsidRPr="00D26CF2">
        <w:rPr>
          <w:rFonts w:eastAsia="Times New Roman" w:cs="Tahoma"/>
          <w:b/>
          <w:kern w:val="0"/>
          <w:szCs w:val="18"/>
          <w14:ligatures w14:val="none"/>
        </w:rPr>
        <w:t>Liverpool</w:t>
      </w:r>
      <w:r w:rsidRPr="00D26CF2">
        <w:rPr>
          <w:rFonts w:eastAsia="Times New Roman" w:cs="Tahoma"/>
          <w:kern w:val="0"/>
          <w:szCs w:val="18"/>
          <w14:ligatures w14:val="none"/>
        </w:rPr>
        <w:t xml:space="preserve">, cuna de la más famosa banda de rock: </w:t>
      </w:r>
      <w:r w:rsidRPr="00D26CF2">
        <w:rPr>
          <w:rFonts w:eastAsia="Times New Roman" w:cs="Tahoma"/>
          <w:b/>
          <w:kern w:val="0"/>
          <w:szCs w:val="18"/>
          <w14:ligatures w14:val="none"/>
        </w:rPr>
        <w:t>Los Beatles</w:t>
      </w:r>
      <w:r w:rsidRPr="00D26CF2">
        <w:rPr>
          <w:rFonts w:eastAsia="Times New Roman" w:cs="Tahoma"/>
          <w:kern w:val="0"/>
          <w:szCs w:val="18"/>
          <w14:ligatures w14:val="none"/>
        </w:rPr>
        <w:t xml:space="preserve"> y </w:t>
      </w:r>
      <w:r w:rsidRPr="00D26CF2">
        <w:rPr>
          <w:rFonts w:eastAsia="Times New Roman" w:cs="Tahoma"/>
          <w:b/>
          <w:bCs/>
          <w:kern w:val="0"/>
          <w:szCs w:val="18"/>
          <w14:ligatures w14:val="none"/>
        </w:rPr>
        <w:t>Capital Europea de la Cultura</w:t>
      </w:r>
      <w:r w:rsidRPr="00D26CF2">
        <w:rPr>
          <w:rFonts w:eastAsia="Times New Roman" w:cs="Tahoma"/>
          <w:kern w:val="0"/>
          <w:szCs w:val="18"/>
          <w14:ligatures w14:val="none"/>
        </w:rPr>
        <w:t xml:space="preserve"> en 2008. En Liverpool encontramos uno de los puertos más grandes de Inglaterra, con la conocida zona de “</w:t>
      </w:r>
      <w:r w:rsidRPr="00D26CF2">
        <w:rPr>
          <w:rFonts w:eastAsia="Times New Roman" w:cs="Tahoma"/>
          <w:b/>
          <w:bCs/>
          <w:kern w:val="0"/>
          <w:szCs w:val="18"/>
          <w14:ligatures w14:val="none"/>
        </w:rPr>
        <w:t>Albert Dock</w:t>
      </w:r>
      <w:r w:rsidRPr="00D26CF2">
        <w:rPr>
          <w:rFonts w:eastAsia="Times New Roman" w:cs="Tahoma"/>
          <w:kern w:val="0"/>
          <w:szCs w:val="18"/>
          <w14:ligatures w14:val="none"/>
        </w:rPr>
        <w:t>”. Cena, alojamiento y desayuno en el Hotel Maldron Liverpool, Delta by Marriott Liverpool City Centre, Mercure Liverpool Atlantic Tower o similar.</w:t>
      </w:r>
    </w:p>
    <w:p w14:paraId="38C126D4" w14:textId="77777777" w:rsidR="00D26CF2" w:rsidRPr="00D26CF2" w:rsidRDefault="00D26CF2" w:rsidP="00873B55">
      <w:pPr>
        <w:rPr>
          <w:rFonts w:eastAsia="Times New Roman" w:cs="Tahoma"/>
          <w:b/>
          <w:bCs/>
          <w:kern w:val="0"/>
          <w:szCs w:val="18"/>
          <w14:ligatures w14:val="none"/>
        </w:rPr>
      </w:pPr>
      <w:r w:rsidRPr="00D26CF2">
        <w:rPr>
          <w:rFonts w:eastAsia="Times New Roman" w:cs="Tahoma"/>
          <w:b/>
          <w:bCs/>
          <w:kern w:val="0"/>
          <w:szCs w:val="18"/>
          <w14:ligatures w14:val="none"/>
        </w:rPr>
        <w:t xml:space="preserve">DÍA 4. </w:t>
      </w:r>
      <w:r w:rsidRPr="00D26CF2">
        <w:rPr>
          <w:rFonts w:eastAsia="Times New Roman" w:cs="Tahoma"/>
          <w:b/>
          <w:kern w:val="0"/>
          <w:szCs w:val="18"/>
          <w14:ligatures w14:val="none"/>
        </w:rPr>
        <w:t>LIVERPOOL</w:t>
      </w:r>
      <w:r w:rsidRPr="00D26CF2">
        <w:rPr>
          <w:rFonts w:eastAsia="Times New Roman" w:cs="Tahoma"/>
          <w:kern w:val="0"/>
          <w:szCs w:val="18"/>
          <w14:ligatures w14:val="none"/>
        </w:rPr>
        <w:t xml:space="preserve"> </w:t>
      </w:r>
      <w:r w:rsidRPr="00D26CF2">
        <w:rPr>
          <w:rFonts w:eastAsia="Times New Roman" w:cs="Tahoma"/>
          <w:b/>
          <w:kern w:val="0"/>
          <w:szCs w:val="18"/>
          <w14:ligatures w14:val="none"/>
        </w:rPr>
        <w:t xml:space="preserve">– </w:t>
      </w:r>
      <w:r w:rsidRPr="00D26CF2">
        <w:rPr>
          <w:rFonts w:eastAsia="Times New Roman" w:cs="Tahoma"/>
          <w:b/>
          <w:bCs/>
          <w:kern w:val="0"/>
          <w:szCs w:val="18"/>
          <w14:ligatures w14:val="none"/>
        </w:rPr>
        <w:t xml:space="preserve">DISTRITO DE LOS LAGOS </w:t>
      </w:r>
      <w:r w:rsidRPr="00D26CF2">
        <w:rPr>
          <w:rFonts w:eastAsia="Times New Roman" w:cs="Tahoma"/>
          <w:b/>
          <w:kern w:val="0"/>
          <w:szCs w:val="18"/>
          <w14:ligatures w14:val="none"/>
        </w:rPr>
        <w:t xml:space="preserve">– </w:t>
      </w:r>
      <w:r w:rsidRPr="00D26CF2">
        <w:rPr>
          <w:rFonts w:eastAsia="Times New Roman" w:cs="Tahoma"/>
          <w:b/>
          <w:bCs/>
          <w:kern w:val="0"/>
          <w:szCs w:val="18"/>
          <w14:ligatures w14:val="none"/>
        </w:rPr>
        <w:t xml:space="preserve">GRETNA GREEN </w:t>
      </w:r>
      <w:r w:rsidRPr="00D26CF2">
        <w:rPr>
          <w:rFonts w:eastAsia="Times New Roman" w:cs="Tahoma"/>
          <w:b/>
          <w:kern w:val="0"/>
          <w:szCs w:val="18"/>
          <w14:ligatures w14:val="none"/>
        </w:rPr>
        <w:t xml:space="preserve">– </w:t>
      </w:r>
      <w:r w:rsidRPr="00D26CF2">
        <w:rPr>
          <w:rFonts w:eastAsia="Times New Roman" w:cs="Tahoma"/>
          <w:b/>
          <w:bCs/>
          <w:kern w:val="0"/>
          <w:szCs w:val="18"/>
          <w14:ligatures w14:val="none"/>
        </w:rPr>
        <w:t>GLASGOW</w:t>
      </w:r>
    </w:p>
    <w:p w14:paraId="1E354C18" w14:textId="77777777" w:rsidR="00D26CF2" w:rsidRPr="00D26CF2" w:rsidRDefault="00D26CF2" w:rsidP="00D26CF2">
      <w:pPr>
        <w:spacing w:before="0" w:after="0"/>
        <w:rPr>
          <w:rFonts w:eastAsia="Times New Roman" w:cs="Tahoma"/>
          <w:szCs w:val="18"/>
        </w:rPr>
      </w:pPr>
      <w:r w:rsidRPr="00D26CF2">
        <w:rPr>
          <w:rFonts w:eastAsia="Times New Roman" w:cs="Tahoma"/>
          <w:kern w:val="0"/>
          <w:szCs w:val="18"/>
          <w14:ligatures w14:val="none"/>
        </w:rPr>
        <w:t xml:space="preserve">Nuestro recorrido nos llevará hacia el noroeste de Inglaterra por el </w:t>
      </w:r>
      <w:r w:rsidRPr="00D26CF2">
        <w:rPr>
          <w:rFonts w:eastAsia="Times New Roman" w:cs="Tahoma"/>
          <w:b/>
          <w:kern w:val="0"/>
          <w:szCs w:val="18"/>
          <w14:ligatures w14:val="none"/>
        </w:rPr>
        <w:t>Distrito de los Lagos</w:t>
      </w:r>
      <w:r w:rsidRPr="00D26CF2">
        <w:rPr>
          <w:rFonts w:eastAsia="Times New Roman" w:cs="Tahoma"/>
          <w:kern w:val="0"/>
          <w:szCs w:val="18"/>
          <w14:ligatures w14:val="none"/>
        </w:rPr>
        <w:t xml:space="preserve">, en el pasado lugar de inspiración de poetas y escritores ingleses como Beatrix Potter y, en el presente, un paraíso para los amantes de la naturaleza por su gran variedad de flora y fauna. Bordeando el </w:t>
      </w:r>
      <w:r w:rsidRPr="00D26CF2">
        <w:rPr>
          <w:rFonts w:eastAsia="Times New Roman" w:cs="Tahoma"/>
          <w:b/>
          <w:bCs/>
          <w:kern w:val="0"/>
          <w:szCs w:val="18"/>
          <w14:ligatures w14:val="none"/>
        </w:rPr>
        <w:t>lago Grasmere</w:t>
      </w:r>
      <w:r w:rsidRPr="00D26CF2">
        <w:rPr>
          <w:rFonts w:eastAsia="Times New Roman" w:cs="Tahoma"/>
          <w:kern w:val="0"/>
          <w:szCs w:val="18"/>
          <w14:ligatures w14:val="none"/>
        </w:rPr>
        <w:t xml:space="preserve">, atravesaremos la frontera con Escocia por </w:t>
      </w:r>
      <w:r w:rsidRPr="00D26CF2">
        <w:rPr>
          <w:rFonts w:eastAsia="Times New Roman" w:cs="Tahoma"/>
          <w:b/>
          <w:bCs/>
          <w:kern w:val="0"/>
          <w:szCs w:val="18"/>
          <w14:ligatures w14:val="none"/>
        </w:rPr>
        <w:t>Gretna Green</w:t>
      </w:r>
      <w:r w:rsidRPr="00D26CF2">
        <w:rPr>
          <w:rFonts w:eastAsia="Times New Roman" w:cs="Tahoma"/>
          <w:kern w:val="0"/>
          <w:szCs w:val="18"/>
          <w14:ligatures w14:val="none"/>
        </w:rPr>
        <w:t xml:space="preserve"> (famosa por su historia de bodas fugitivas), donde tendremos tiempo libre para el almuerzo. Continuaremos en dirección norte y realizaremos una breve visita de una de las ciudades más grandes del Reino Unido: </w:t>
      </w:r>
      <w:r w:rsidRPr="00D26CF2">
        <w:rPr>
          <w:rFonts w:eastAsia="Times New Roman" w:cs="Tahoma"/>
          <w:b/>
          <w:bCs/>
          <w:kern w:val="0"/>
          <w:szCs w:val="18"/>
          <w14:ligatures w14:val="none"/>
        </w:rPr>
        <w:t>Glasgow</w:t>
      </w:r>
      <w:r w:rsidRPr="00D26CF2">
        <w:rPr>
          <w:rFonts w:eastAsia="Times New Roman" w:cs="Tahoma"/>
          <w:kern w:val="0"/>
          <w:szCs w:val="18"/>
          <w14:ligatures w14:val="none"/>
        </w:rPr>
        <w:t>. Te cautivará su arquitectura victoriana y su encanto único. Apodada cariñosamente "Glasvegas", esta ciudad te ofrece una mezcla perfecta de cultura, compras, gastronomía y vida nocturna. Alojamiento y desayuno en el Novotel Glasgow, Radisson Red Glasgow Hotel, Hotel Maldron Glasgow o similar.</w:t>
      </w:r>
    </w:p>
    <w:p w14:paraId="20C0D1E4" w14:textId="77777777" w:rsidR="00D26CF2" w:rsidRPr="00D26CF2" w:rsidRDefault="00D26CF2" w:rsidP="00873B55">
      <w:pPr>
        <w:rPr>
          <w:rFonts w:eastAsia="Times New Roman" w:cs="Tahoma"/>
          <w:b/>
          <w:kern w:val="0"/>
          <w:szCs w:val="18"/>
          <w:lang w:val="en-US"/>
          <w14:ligatures w14:val="none"/>
        </w:rPr>
      </w:pPr>
      <w:r w:rsidRPr="00D26CF2">
        <w:rPr>
          <w:rFonts w:eastAsia="Times New Roman" w:cs="Tahoma"/>
          <w:b/>
          <w:kern w:val="0"/>
          <w:szCs w:val="18"/>
          <w:lang w:val="en-GB"/>
          <w14:ligatures w14:val="none"/>
        </w:rPr>
        <w:t xml:space="preserve">DÍA 5. </w:t>
      </w:r>
      <w:r w:rsidRPr="00D26CF2">
        <w:rPr>
          <w:rFonts w:eastAsia="Times New Roman" w:cs="Tahoma"/>
          <w:b/>
          <w:kern w:val="0"/>
          <w:szCs w:val="18"/>
          <w:lang w:val="en-US"/>
          <w14:ligatures w14:val="none"/>
        </w:rPr>
        <w:t xml:space="preserve">GLASGOW </w:t>
      </w:r>
      <w:r w:rsidRPr="00D26CF2">
        <w:rPr>
          <w:rFonts w:eastAsia="Times New Roman" w:cs="Tahoma"/>
          <w:b/>
          <w:kern w:val="0"/>
          <w:szCs w:val="18"/>
          <w:lang w:val="en-GB"/>
          <w14:ligatures w14:val="none"/>
        </w:rPr>
        <w:t xml:space="preserve">– </w:t>
      </w:r>
      <w:r w:rsidRPr="00D26CF2">
        <w:rPr>
          <w:rFonts w:eastAsia="Times New Roman" w:cs="Tahoma"/>
          <w:b/>
          <w:kern w:val="0"/>
          <w:szCs w:val="18"/>
          <w:lang w:val="en-US"/>
          <w14:ligatures w14:val="none"/>
        </w:rPr>
        <w:t xml:space="preserve">LOCH LOMOND </w:t>
      </w:r>
      <w:r w:rsidRPr="00D26CF2">
        <w:rPr>
          <w:rFonts w:eastAsia="Times New Roman" w:cs="Tahoma"/>
          <w:b/>
          <w:kern w:val="0"/>
          <w:szCs w:val="18"/>
          <w:lang w:val="en-GB"/>
          <w14:ligatures w14:val="none"/>
        </w:rPr>
        <w:t xml:space="preserve">– </w:t>
      </w:r>
      <w:r w:rsidRPr="00D26CF2">
        <w:rPr>
          <w:rFonts w:eastAsia="Times New Roman" w:cs="Tahoma"/>
          <w:b/>
          <w:kern w:val="0"/>
          <w:szCs w:val="18"/>
          <w:lang w:val="en-US"/>
          <w14:ligatures w14:val="none"/>
        </w:rPr>
        <w:t xml:space="preserve">FORT WILLIAM </w:t>
      </w:r>
      <w:r w:rsidRPr="00D26CF2">
        <w:rPr>
          <w:rFonts w:eastAsia="Times New Roman" w:cs="Tahoma"/>
          <w:b/>
          <w:kern w:val="0"/>
          <w:szCs w:val="18"/>
          <w:lang w:val="en-GB"/>
          <w14:ligatures w14:val="none"/>
        </w:rPr>
        <w:t xml:space="preserve">– </w:t>
      </w:r>
      <w:r w:rsidRPr="00D26CF2">
        <w:rPr>
          <w:rFonts w:eastAsia="Times New Roman" w:cs="Tahoma"/>
          <w:b/>
          <w:kern w:val="0"/>
          <w:szCs w:val="18"/>
          <w:lang w:val="en-US"/>
          <w14:ligatures w14:val="none"/>
        </w:rPr>
        <w:t xml:space="preserve">LAGO NESS </w:t>
      </w:r>
      <w:r w:rsidRPr="00D26CF2">
        <w:rPr>
          <w:rFonts w:eastAsia="Times New Roman" w:cs="Tahoma"/>
          <w:b/>
          <w:kern w:val="0"/>
          <w:szCs w:val="18"/>
          <w:lang w:val="en-GB"/>
          <w14:ligatures w14:val="none"/>
        </w:rPr>
        <w:t xml:space="preserve">– </w:t>
      </w:r>
      <w:r w:rsidRPr="00D26CF2">
        <w:rPr>
          <w:rFonts w:eastAsia="Times New Roman" w:cs="Tahoma"/>
          <w:b/>
          <w:kern w:val="0"/>
          <w:szCs w:val="18"/>
          <w:lang w:val="en-US"/>
          <w14:ligatures w14:val="none"/>
        </w:rPr>
        <w:t xml:space="preserve">INVERNESS </w:t>
      </w:r>
      <w:r w:rsidRPr="00D26CF2">
        <w:rPr>
          <w:rFonts w:eastAsia="Times New Roman" w:cs="Tahoma"/>
          <w:b/>
          <w:kern w:val="0"/>
          <w:szCs w:val="18"/>
          <w:lang w:val="en-GB"/>
          <w14:ligatures w14:val="none"/>
        </w:rPr>
        <w:t xml:space="preserve">– </w:t>
      </w:r>
      <w:r w:rsidRPr="00D26CF2">
        <w:rPr>
          <w:rFonts w:eastAsia="Times New Roman" w:cs="Tahoma"/>
          <w:b/>
          <w:kern w:val="0"/>
          <w:szCs w:val="18"/>
          <w:lang w:val="en-US"/>
          <w14:ligatures w14:val="none"/>
        </w:rPr>
        <w:t>HIGHLANDS</w:t>
      </w:r>
    </w:p>
    <w:p w14:paraId="71093DE7" w14:textId="77777777" w:rsidR="00D26CF2" w:rsidRPr="00D26CF2" w:rsidRDefault="00D26CF2" w:rsidP="00D26CF2">
      <w:pPr>
        <w:spacing w:before="0" w:after="0"/>
        <w:rPr>
          <w:rFonts w:eastAsia="Times New Roman" w:cs="Tahoma"/>
          <w:szCs w:val="18"/>
        </w:rPr>
      </w:pPr>
      <w:r w:rsidRPr="00D26CF2">
        <w:rPr>
          <w:rFonts w:eastAsia="Times New Roman" w:cs="Tahoma"/>
          <w:kern w:val="0"/>
          <w:szCs w:val="18"/>
          <w14:ligatures w14:val="none"/>
        </w:rPr>
        <w:t xml:space="preserve">Abandonaremos Glasgow bordeando los bellos márgenes del </w:t>
      </w:r>
      <w:r w:rsidRPr="00D26CF2">
        <w:rPr>
          <w:rFonts w:eastAsia="Times New Roman" w:cs="Tahoma"/>
          <w:b/>
          <w:kern w:val="0"/>
          <w:szCs w:val="18"/>
          <w14:ligatures w14:val="none"/>
        </w:rPr>
        <w:t>Loch Lomond</w:t>
      </w:r>
      <w:r w:rsidRPr="00D26CF2">
        <w:rPr>
          <w:rFonts w:eastAsia="Times New Roman" w:cs="Tahoma"/>
          <w:kern w:val="0"/>
          <w:szCs w:val="18"/>
          <w14:ligatures w14:val="none"/>
        </w:rPr>
        <w:t xml:space="preserve">, el lago más grande de Gran Bretaña por superficie. Seguidamente, nos adentraremos en las </w:t>
      </w:r>
      <w:r w:rsidRPr="00D26CF2">
        <w:rPr>
          <w:rFonts w:eastAsia="Times New Roman" w:cs="Tahoma"/>
          <w:b/>
          <w:kern w:val="0"/>
          <w:szCs w:val="18"/>
          <w14:ligatures w14:val="none"/>
        </w:rPr>
        <w:t>Tierras Altas</w:t>
      </w:r>
      <w:r w:rsidRPr="00D26CF2">
        <w:rPr>
          <w:rFonts w:eastAsia="Times New Roman" w:cs="Tahoma"/>
          <w:kern w:val="0"/>
          <w:szCs w:val="18"/>
          <w14:ligatures w14:val="none"/>
        </w:rPr>
        <w:t xml:space="preserve"> de Escocia. Pasaremos por los majestuosos parajes montañosos de </w:t>
      </w:r>
      <w:r w:rsidRPr="00D26CF2">
        <w:rPr>
          <w:rFonts w:eastAsia="Times New Roman" w:cs="Tahoma"/>
          <w:b/>
          <w:kern w:val="0"/>
          <w:szCs w:val="18"/>
          <w14:ligatures w14:val="none"/>
        </w:rPr>
        <w:t>Glencoe</w:t>
      </w:r>
      <w:r w:rsidRPr="00D26CF2">
        <w:rPr>
          <w:rFonts w:eastAsia="Times New Roman" w:cs="Tahoma"/>
          <w:kern w:val="0"/>
          <w:szCs w:val="18"/>
          <w14:ligatures w14:val="none"/>
        </w:rPr>
        <w:t xml:space="preserve">, un valle impresionante que resguarda en su silencio historias de romance prohibido, traiciones inolvidables y luchas épicas entre antiguos clanes escoceses. Llegaremos a </w:t>
      </w:r>
      <w:r w:rsidRPr="00D26CF2">
        <w:rPr>
          <w:rFonts w:eastAsia="Times New Roman" w:cs="Tahoma"/>
          <w:b/>
          <w:kern w:val="0"/>
          <w:szCs w:val="18"/>
          <w14:ligatures w14:val="none"/>
        </w:rPr>
        <w:t>Fort William</w:t>
      </w:r>
      <w:r w:rsidRPr="00D26CF2">
        <w:rPr>
          <w:rFonts w:eastAsia="Times New Roman" w:cs="Tahoma"/>
          <w:kern w:val="0"/>
          <w:szCs w:val="18"/>
          <w14:ligatures w14:val="none"/>
        </w:rPr>
        <w:t xml:space="preserve">, una pintoresca ciudad situada al pie del Ben Nevis, donde tendremos tiempo libre para almorzar. Por la tarde, llegaremos al famoso </w:t>
      </w:r>
      <w:r w:rsidRPr="00D26CF2">
        <w:rPr>
          <w:rFonts w:eastAsia="Times New Roman" w:cs="Tahoma"/>
          <w:b/>
          <w:kern w:val="0"/>
          <w:szCs w:val="18"/>
          <w14:ligatures w14:val="none"/>
        </w:rPr>
        <w:t>Lago Ness</w:t>
      </w:r>
      <w:r w:rsidRPr="00D26CF2">
        <w:rPr>
          <w:rFonts w:eastAsia="Times New Roman" w:cs="Tahoma"/>
          <w:kern w:val="0"/>
          <w:szCs w:val="18"/>
          <w14:ligatures w14:val="none"/>
        </w:rPr>
        <w:t xml:space="preserve"> en busca de su ancestral huésped “</w:t>
      </w:r>
      <w:r w:rsidRPr="00D26CF2">
        <w:rPr>
          <w:rFonts w:eastAsia="Times New Roman" w:cs="Tahoma"/>
          <w:b/>
          <w:kern w:val="0"/>
          <w:szCs w:val="18"/>
          <w14:ligatures w14:val="none"/>
        </w:rPr>
        <w:t>Nessie</w:t>
      </w:r>
      <w:r w:rsidRPr="00D26CF2">
        <w:rPr>
          <w:rFonts w:eastAsia="Times New Roman" w:cs="Tahoma"/>
          <w:kern w:val="0"/>
          <w:szCs w:val="18"/>
          <w14:ligatures w14:val="none"/>
        </w:rPr>
        <w:t xml:space="preserve">”. Tendrán la posibilidad de realizar un </w:t>
      </w:r>
      <w:r w:rsidRPr="00D26CF2">
        <w:rPr>
          <w:rFonts w:eastAsia="Times New Roman" w:cs="Tahoma"/>
          <w:b/>
          <w:kern w:val="0"/>
          <w:szCs w:val="18"/>
          <w14:ligatures w14:val="none"/>
        </w:rPr>
        <w:t>paseo en barco por el Lago Ness (opcional)</w:t>
      </w:r>
      <w:r w:rsidRPr="00D26CF2">
        <w:rPr>
          <w:rFonts w:eastAsia="Times New Roman" w:cs="Tahoma"/>
          <w:kern w:val="0"/>
          <w:szCs w:val="18"/>
          <w14:ligatures w14:val="none"/>
        </w:rPr>
        <w:t xml:space="preserve"> y después visitaremos las </w:t>
      </w:r>
      <w:r w:rsidRPr="00D26CF2">
        <w:rPr>
          <w:rFonts w:eastAsia="Times New Roman" w:cs="Tahoma"/>
          <w:b/>
          <w:bCs/>
          <w:kern w:val="0"/>
          <w:szCs w:val="18"/>
          <w14:ligatures w14:val="none"/>
        </w:rPr>
        <w:t xml:space="preserve">ruinas del </w:t>
      </w:r>
      <w:r w:rsidRPr="00D26CF2">
        <w:rPr>
          <w:rFonts w:eastAsia="Times New Roman" w:cs="Tahoma"/>
          <w:b/>
          <w:kern w:val="0"/>
          <w:szCs w:val="18"/>
          <w14:ligatures w14:val="none"/>
        </w:rPr>
        <w:t>Castillo de Urquhart</w:t>
      </w:r>
      <w:r w:rsidRPr="00D26CF2">
        <w:rPr>
          <w:rFonts w:eastAsia="Times New Roman" w:cs="Tahoma"/>
          <w:kern w:val="0"/>
          <w:szCs w:val="18"/>
          <w14:ligatures w14:val="none"/>
        </w:rPr>
        <w:t xml:space="preserve">. Partiremos recorriendo las orillas del lago en dirección a </w:t>
      </w:r>
      <w:r w:rsidRPr="00D26CF2">
        <w:rPr>
          <w:rFonts w:eastAsia="Times New Roman" w:cs="Tahoma"/>
          <w:b/>
          <w:kern w:val="0"/>
          <w:szCs w:val="18"/>
          <w14:ligatures w14:val="none"/>
        </w:rPr>
        <w:t>Inverness</w:t>
      </w:r>
      <w:r w:rsidRPr="00D26CF2">
        <w:rPr>
          <w:rFonts w:eastAsia="Times New Roman" w:cs="Tahoma"/>
          <w:kern w:val="0"/>
          <w:szCs w:val="18"/>
          <w14:ligatures w14:val="none"/>
        </w:rPr>
        <w:t>, la capital de las tierras donde, al llegar, realizaremos un tour panorámico para conocer los principales lugares de interés de la ciudad, como el Castillo de Inverness y su catedral. Cena, alojamiento y desayuno en el MacDonald Aviemore Hotel, Highland Hotel, Coylumbridge, Highlander Hotel de Aviemore o similar de la zona.</w:t>
      </w:r>
    </w:p>
    <w:p w14:paraId="1EB7A911" w14:textId="77777777" w:rsidR="00D26CF2" w:rsidRPr="00D26CF2" w:rsidRDefault="00D26CF2" w:rsidP="00873B55">
      <w:pPr>
        <w:rPr>
          <w:rFonts w:eastAsia="Times New Roman" w:cs="Tahoma"/>
          <w:b/>
          <w:kern w:val="0"/>
          <w:szCs w:val="18"/>
          <w14:ligatures w14:val="none"/>
        </w:rPr>
      </w:pPr>
      <w:r w:rsidRPr="00D26CF2">
        <w:rPr>
          <w:rFonts w:eastAsia="Times New Roman" w:cs="Tahoma"/>
          <w:b/>
          <w:kern w:val="0"/>
          <w:szCs w:val="18"/>
          <w14:ligatures w14:val="none"/>
        </w:rPr>
        <w:t>DÍA 6. HIGHLANDS – PITLOCHRY – STIRLING – EDIMBURGO</w:t>
      </w:r>
    </w:p>
    <w:p w14:paraId="038623DD" w14:textId="77777777" w:rsidR="00D26CF2" w:rsidRPr="00DF2327" w:rsidRDefault="00D26CF2" w:rsidP="00D26CF2">
      <w:pPr>
        <w:spacing w:before="0" w:after="0"/>
        <w:rPr>
          <w:rFonts w:eastAsia="Times New Roman" w:cs="Tahoma"/>
          <w:kern w:val="0"/>
          <w:szCs w:val="18"/>
          <w:lang w:val="en-GB"/>
          <w14:ligatures w14:val="none"/>
        </w:rPr>
      </w:pPr>
      <w:r w:rsidRPr="00D26CF2">
        <w:rPr>
          <w:rFonts w:eastAsia="Times New Roman" w:cs="Tahoma"/>
          <w:kern w:val="0"/>
          <w:szCs w:val="18"/>
          <w14:ligatures w14:val="none"/>
        </w:rPr>
        <w:lastRenderedPageBreak/>
        <w:t xml:space="preserve">Después del desayuno, nos dirigiremos por paisajes de media montaña hacia </w:t>
      </w:r>
      <w:r w:rsidRPr="00D26CF2">
        <w:rPr>
          <w:rFonts w:eastAsia="Times New Roman" w:cs="Tahoma"/>
          <w:b/>
          <w:kern w:val="0"/>
          <w:szCs w:val="18"/>
          <w14:ligatures w14:val="none"/>
        </w:rPr>
        <w:t>Pitlochry</w:t>
      </w:r>
      <w:r w:rsidRPr="00D26CF2">
        <w:rPr>
          <w:rFonts w:eastAsia="Times New Roman" w:cs="Tahoma"/>
          <w:kern w:val="0"/>
          <w:szCs w:val="18"/>
          <w14:ligatures w14:val="none"/>
        </w:rPr>
        <w:t xml:space="preserve">. Allí visitaremos una </w:t>
      </w:r>
      <w:r w:rsidRPr="00D26CF2">
        <w:rPr>
          <w:rFonts w:eastAsia="Times New Roman" w:cs="Tahoma"/>
          <w:b/>
          <w:kern w:val="0"/>
          <w:szCs w:val="18"/>
          <w14:ligatures w14:val="none"/>
        </w:rPr>
        <w:t>destilería de whisky</w:t>
      </w:r>
      <w:r w:rsidRPr="00D26CF2">
        <w:rPr>
          <w:rFonts w:eastAsia="Times New Roman" w:cs="Tahoma"/>
          <w:kern w:val="0"/>
          <w:szCs w:val="18"/>
          <w14:ligatures w14:val="none"/>
        </w:rPr>
        <w:t xml:space="preserve">, donde conoceremos su método de preparación y degustaremos la bebida nacional escocesa. Continuaremos hacia </w:t>
      </w:r>
      <w:r w:rsidRPr="00D26CF2">
        <w:rPr>
          <w:rFonts w:eastAsia="Times New Roman" w:cs="Tahoma"/>
          <w:b/>
          <w:kern w:val="0"/>
          <w:szCs w:val="18"/>
          <w14:ligatures w14:val="none"/>
        </w:rPr>
        <w:t>Callander y Stirling</w:t>
      </w:r>
      <w:r w:rsidRPr="00D26CF2">
        <w:rPr>
          <w:rFonts w:eastAsia="Times New Roman" w:cs="Tahoma"/>
          <w:kern w:val="0"/>
          <w:szCs w:val="18"/>
          <w14:ligatures w14:val="none"/>
        </w:rPr>
        <w:t xml:space="preserve">, donde se originó uno de los enfrentamientos más importantes de las guerras de independencia entre Escocia e Inglaterra. La batalla de Stirling Bridge (conocida a través de la película </w:t>
      </w:r>
      <w:r w:rsidRPr="00D26CF2">
        <w:rPr>
          <w:rFonts w:eastAsia="Times New Roman" w:cs="Tahoma"/>
          <w:b/>
          <w:kern w:val="0"/>
          <w:szCs w:val="18"/>
          <w14:ligatures w14:val="none"/>
        </w:rPr>
        <w:t>Braveheart</w:t>
      </w:r>
      <w:r w:rsidRPr="00D26CF2">
        <w:rPr>
          <w:rFonts w:eastAsia="Times New Roman" w:cs="Tahoma"/>
          <w:kern w:val="0"/>
          <w:szCs w:val="18"/>
          <w14:ligatures w14:val="none"/>
        </w:rPr>
        <w:t xml:space="preserve">) en 1297 fue la mayor victoria de </w:t>
      </w:r>
      <w:r w:rsidRPr="00D26CF2">
        <w:rPr>
          <w:rFonts w:eastAsia="Times New Roman" w:cs="Tahoma"/>
          <w:b/>
          <w:kern w:val="0"/>
          <w:szCs w:val="18"/>
          <w14:ligatures w14:val="none"/>
        </w:rPr>
        <w:t xml:space="preserve">William Wallace </w:t>
      </w:r>
      <w:r w:rsidRPr="00D26CF2">
        <w:rPr>
          <w:rFonts w:eastAsia="Times New Roman" w:cs="Tahoma"/>
          <w:kern w:val="0"/>
          <w:szCs w:val="18"/>
          <w14:ligatures w14:val="none"/>
        </w:rPr>
        <w:t xml:space="preserve">y le convirtió en el líder indiscutible de la resistencia contra los ingleses. Visitaremos el </w:t>
      </w:r>
      <w:r w:rsidRPr="00D26CF2">
        <w:rPr>
          <w:rFonts w:eastAsia="Times New Roman" w:cs="Tahoma"/>
          <w:b/>
          <w:kern w:val="0"/>
          <w:szCs w:val="18"/>
          <w14:ligatures w14:val="none"/>
        </w:rPr>
        <w:t>Castillo de Stirling</w:t>
      </w:r>
      <w:r w:rsidRPr="00D26CF2">
        <w:rPr>
          <w:rFonts w:eastAsia="Times New Roman" w:cs="Tahoma"/>
          <w:kern w:val="0"/>
          <w:szCs w:val="18"/>
          <w14:ligatures w14:val="none"/>
        </w:rPr>
        <w:t xml:space="preserve">, situado sobre un promontorio rocoso con impresionantes vistas. Tiempo libre para el almuerzo. A continuación, proseguiremos hacia </w:t>
      </w:r>
      <w:r w:rsidRPr="00D26CF2">
        <w:rPr>
          <w:rFonts w:eastAsia="Times New Roman" w:cs="Tahoma"/>
          <w:b/>
          <w:kern w:val="0"/>
          <w:szCs w:val="18"/>
          <w14:ligatures w14:val="none"/>
        </w:rPr>
        <w:t>Edimburgo</w:t>
      </w:r>
      <w:r w:rsidRPr="00D26CF2">
        <w:rPr>
          <w:rFonts w:eastAsia="Times New Roman" w:cs="Tahoma"/>
          <w:kern w:val="0"/>
          <w:szCs w:val="18"/>
          <w14:ligatures w14:val="none"/>
        </w:rPr>
        <w:t xml:space="preserve">, donde haremos una visita </w:t>
      </w:r>
      <w:r w:rsidRPr="00D26CF2">
        <w:rPr>
          <w:rFonts w:eastAsia="Times New Roman" w:cs="Tahoma"/>
          <w:bCs/>
          <w:kern w:val="0"/>
          <w:szCs w:val="18"/>
          <w14:ligatures w14:val="none"/>
        </w:rPr>
        <w:t>panorámica</w:t>
      </w:r>
      <w:r w:rsidRPr="00D26CF2">
        <w:rPr>
          <w:rFonts w:eastAsia="Times New Roman" w:cs="Tahoma"/>
          <w:kern w:val="0"/>
          <w:szCs w:val="18"/>
          <w14:ligatures w14:val="none"/>
        </w:rPr>
        <w:t xml:space="preserve"> de la ciudad. Esta noche tendrán la posibilidad de participar en una cena escocesa amenizada por el folclore típico escocés (opcional). </w:t>
      </w:r>
      <w:r w:rsidRPr="00DF2327">
        <w:rPr>
          <w:rFonts w:eastAsia="Times New Roman" w:cs="Tahoma"/>
          <w:kern w:val="0"/>
          <w:szCs w:val="18"/>
          <w:lang w:val="en-GB"/>
          <w14:ligatures w14:val="none"/>
        </w:rPr>
        <w:t>Alojamiento y desayuno en el hotel Holiday Inn Express Edinburgh City Centre, Hampton by Hilton Edinburgh, Holiday Inn Edinburgh Zoo o similar.</w:t>
      </w:r>
    </w:p>
    <w:p w14:paraId="3316FA54" w14:textId="77777777" w:rsidR="00D26CF2" w:rsidRPr="00D26CF2" w:rsidRDefault="00D26CF2" w:rsidP="00873B55">
      <w:pPr>
        <w:ind w:left="2126" w:hanging="2126"/>
        <w:rPr>
          <w:rFonts w:eastAsia="Times New Roman" w:cs="Tahoma"/>
          <w:b/>
          <w:bCs/>
          <w:kern w:val="0"/>
          <w:szCs w:val="18"/>
          <w14:ligatures w14:val="none"/>
        </w:rPr>
      </w:pPr>
      <w:r w:rsidRPr="00D26CF2">
        <w:rPr>
          <w:rFonts w:eastAsia="Times New Roman" w:cs="Tahoma"/>
          <w:b/>
          <w:bCs/>
          <w:kern w:val="0"/>
          <w:szCs w:val="18"/>
          <w14:ligatures w14:val="none"/>
        </w:rPr>
        <w:t>DÍA 7. EDIMBURGO</w:t>
      </w:r>
    </w:p>
    <w:p w14:paraId="5301D553" w14:textId="77777777" w:rsidR="00D26CF2" w:rsidRPr="00DF2327" w:rsidRDefault="00D26CF2" w:rsidP="00D26CF2">
      <w:pPr>
        <w:spacing w:before="0" w:after="0"/>
        <w:rPr>
          <w:rFonts w:eastAsia="Times New Roman" w:cs="Tahoma"/>
          <w:kern w:val="0"/>
          <w:szCs w:val="18"/>
          <w:lang w:val="en-GB"/>
          <w14:ligatures w14:val="none"/>
        </w:rPr>
      </w:pPr>
      <w:r w:rsidRPr="00D26CF2">
        <w:rPr>
          <w:rFonts w:eastAsia="Times New Roman" w:cs="Tahoma"/>
          <w:kern w:val="0"/>
          <w:szCs w:val="18"/>
          <w14:ligatures w14:val="none"/>
        </w:rPr>
        <w:t xml:space="preserve">Día libre para disfrutar de la encantadora ciudad de </w:t>
      </w:r>
      <w:r w:rsidRPr="00D26CF2">
        <w:rPr>
          <w:rFonts w:eastAsia="Times New Roman" w:cs="Tahoma"/>
          <w:b/>
          <w:bCs/>
          <w:kern w:val="0"/>
          <w:szCs w:val="18"/>
          <w14:ligatures w14:val="none"/>
        </w:rPr>
        <w:t>Edimburgo</w:t>
      </w:r>
      <w:r w:rsidRPr="00D26CF2">
        <w:rPr>
          <w:rFonts w:eastAsia="Times New Roman" w:cs="Tahoma"/>
          <w:kern w:val="0"/>
          <w:szCs w:val="18"/>
          <w14:ligatures w14:val="none"/>
        </w:rPr>
        <w:t xml:space="preserve">. Tendrán incluida la entrada al </w:t>
      </w:r>
      <w:r w:rsidRPr="00D26CF2">
        <w:rPr>
          <w:rFonts w:eastAsia="Times New Roman" w:cs="Tahoma"/>
          <w:b/>
          <w:bCs/>
          <w:kern w:val="0"/>
          <w:szCs w:val="18"/>
          <w14:ligatures w14:val="none"/>
        </w:rPr>
        <w:t>Castillo de Edimburgo</w:t>
      </w:r>
      <w:r w:rsidRPr="00D26CF2">
        <w:rPr>
          <w:rFonts w:eastAsia="Times New Roman" w:cs="Tahoma"/>
          <w:kern w:val="0"/>
          <w:szCs w:val="18"/>
          <w14:ligatures w14:val="none"/>
        </w:rPr>
        <w:t xml:space="preserve">, que podrán visitar por su cuenta. Entre sus principales atractivos destacan el </w:t>
      </w:r>
      <w:r w:rsidRPr="00D26CF2">
        <w:rPr>
          <w:rFonts w:eastAsia="Times New Roman" w:cs="Tahoma"/>
          <w:b/>
          <w:bCs/>
          <w:kern w:val="0"/>
          <w:szCs w:val="18"/>
          <w14:ligatures w14:val="none"/>
        </w:rPr>
        <w:t>Palacio de Holyrood</w:t>
      </w:r>
      <w:r w:rsidRPr="00D26CF2">
        <w:rPr>
          <w:rFonts w:eastAsia="Times New Roman" w:cs="Tahoma"/>
          <w:kern w:val="0"/>
          <w:szCs w:val="18"/>
          <w14:ligatures w14:val="none"/>
        </w:rPr>
        <w:t xml:space="preserve">, la </w:t>
      </w:r>
      <w:r w:rsidRPr="00D26CF2">
        <w:rPr>
          <w:rFonts w:eastAsia="Times New Roman" w:cs="Tahoma"/>
          <w:b/>
          <w:bCs/>
          <w:kern w:val="0"/>
          <w:szCs w:val="18"/>
          <w14:ligatures w14:val="none"/>
        </w:rPr>
        <w:t>Catedral de St. Giles</w:t>
      </w:r>
      <w:r w:rsidRPr="00D26CF2">
        <w:rPr>
          <w:rFonts w:eastAsia="Times New Roman" w:cs="Tahoma"/>
          <w:kern w:val="0"/>
          <w:szCs w:val="18"/>
          <w14:ligatures w14:val="none"/>
        </w:rPr>
        <w:t xml:space="preserve">, la </w:t>
      </w:r>
      <w:r w:rsidRPr="00D26CF2">
        <w:rPr>
          <w:rFonts w:eastAsia="Times New Roman" w:cs="Tahoma"/>
          <w:b/>
          <w:bCs/>
          <w:kern w:val="0"/>
          <w:szCs w:val="18"/>
          <w14:ligatures w14:val="none"/>
        </w:rPr>
        <w:t>Galería Nacional de Escocia</w:t>
      </w:r>
      <w:r w:rsidRPr="00D26CF2">
        <w:rPr>
          <w:rFonts w:eastAsia="Times New Roman" w:cs="Tahoma"/>
          <w:kern w:val="0"/>
          <w:szCs w:val="18"/>
          <w14:ligatures w14:val="none"/>
        </w:rPr>
        <w:t xml:space="preserve"> y el </w:t>
      </w:r>
      <w:r w:rsidRPr="00D26CF2">
        <w:rPr>
          <w:rFonts w:eastAsia="Times New Roman" w:cs="Tahoma"/>
          <w:b/>
          <w:bCs/>
          <w:kern w:val="0"/>
          <w:szCs w:val="18"/>
          <w14:ligatures w14:val="none"/>
        </w:rPr>
        <w:t>Yate Real Britannia</w:t>
      </w:r>
      <w:r w:rsidRPr="00D26CF2">
        <w:rPr>
          <w:rFonts w:eastAsia="Times New Roman" w:cs="Tahoma"/>
          <w:kern w:val="0"/>
          <w:szCs w:val="18"/>
          <w14:ligatures w14:val="none"/>
        </w:rPr>
        <w:t xml:space="preserve"> (opcional). Edimburgo es una de las ciudades</w:t>
      </w:r>
      <w:r w:rsidRPr="00D26CF2">
        <w:rPr>
          <w:rFonts w:eastAsia="Times New Roman" w:cs="Tahoma"/>
          <w:b/>
          <w:bCs/>
          <w:kern w:val="0"/>
          <w:szCs w:val="18"/>
          <w14:ligatures w14:val="none"/>
        </w:rPr>
        <w:t xml:space="preserve"> </w:t>
      </w:r>
      <w:r w:rsidRPr="00D26CF2">
        <w:rPr>
          <w:rFonts w:eastAsia="Times New Roman" w:cs="Tahoma"/>
          <w:kern w:val="0"/>
          <w:szCs w:val="18"/>
          <w14:ligatures w14:val="none"/>
        </w:rPr>
        <w:t xml:space="preserve">más visitadas del Reino Unido, después de Londres, y alberga el </w:t>
      </w:r>
      <w:r w:rsidRPr="00D26CF2">
        <w:rPr>
          <w:rFonts w:eastAsia="Times New Roman" w:cs="Tahoma"/>
          <w:b/>
          <w:bCs/>
          <w:kern w:val="0"/>
          <w:szCs w:val="18"/>
          <w14:ligatures w14:val="none"/>
        </w:rPr>
        <w:t>Parlamento escocés desde 1999</w:t>
      </w:r>
      <w:r w:rsidRPr="00D26CF2">
        <w:rPr>
          <w:rFonts w:eastAsia="Times New Roman" w:cs="Tahoma"/>
          <w:kern w:val="0"/>
          <w:szCs w:val="18"/>
          <w14:ligatures w14:val="none"/>
        </w:rPr>
        <w:t xml:space="preserve">. Resulta imprescindible recorrer su </w:t>
      </w:r>
      <w:r w:rsidRPr="00D26CF2">
        <w:rPr>
          <w:rFonts w:eastAsia="Times New Roman" w:cs="Tahoma"/>
          <w:b/>
          <w:bCs/>
          <w:kern w:val="0"/>
          <w:szCs w:val="18"/>
          <w14:ligatures w14:val="none"/>
        </w:rPr>
        <w:t>casco histórico</w:t>
      </w:r>
      <w:r w:rsidRPr="00D26CF2">
        <w:rPr>
          <w:rFonts w:eastAsia="Times New Roman" w:cs="Tahoma"/>
          <w:kern w:val="0"/>
          <w:szCs w:val="18"/>
          <w14:ligatures w14:val="none"/>
        </w:rPr>
        <w:t xml:space="preserve">, dominado por la bulliciosa </w:t>
      </w:r>
      <w:r w:rsidRPr="00D26CF2">
        <w:rPr>
          <w:rFonts w:eastAsia="Times New Roman" w:cs="Tahoma"/>
          <w:b/>
          <w:bCs/>
          <w:kern w:val="0"/>
          <w:szCs w:val="18"/>
          <w14:ligatures w14:val="none"/>
        </w:rPr>
        <w:t>Royal Mile</w:t>
      </w:r>
      <w:r w:rsidRPr="00D26CF2">
        <w:rPr>
          <w:rFonts w:eastAsia="Times New Roman" w:cs="Tahoma"/>
          <w:kern w:val="0"/>
          <w:szCs w:val="18"/>
          <w14:ligatures w14:val="none"/>
        </w:rPr>
        <w:t xml:space="preserve">, así como la elegante </w:t>
      </w:r>
      <w:r w:rsidRPr="00D26CF2">
        <w:rPr>
          <w:rFonts w:eastAsia="Times New Roman" w:cs="Tahoma"/>
          <w:b/>
          <w:bCs/>
          <w:kern w:val="0"/>
          <w:szCs w:val="18"/>
          <w14:ligatures w14:val="none"/>
        </w:rPr>
        <w:t>ciudad georgiana</w:t>
      </w:r>
      <w:r w:rsidRPr="00D26CF2">
        <w:rPr>
          <w:rFonts w:eastAsia="Times New Roman" w:cs="Tahoma"/>
          <w:kern w:val="0"/>
          <w:szCs w:val="18"/>
          <w14:ligatures w14:val="none"/>
        </w:rPr>
        <w:t xml:space="preserve"> y su animada </w:t>
      </w:r>
      <w:r w:rsidRPr="00D26CF2">
        <w:rPr>
          <w:rFonts w:eastAsia="Times New Roman" w:cs="Tahoma"/>
          <w:b/>
          <w:bCs/>
          <w:kern w:val="0"/>
          <w:szCs w:val="18"/>
          <w14:ligatures w14:val="none"/>
        </w:rPr>
        <w:t>Princes Street</w:t>
      </w:r>
      <w:r w:rsidRPr="00D26CF2">
        <w:rPr>
          <w:rFonts w:eastAsia="Times New Roman" w:cs="Tahoma"/>
          <w:kern w:val="0"/>
          <w:szCs w:val="18"/>
          <w14:ligatures w14:val="none"/>
        </w:rPr>
        <w:t xml:space="preserve">, con sus cuidados jardines. La ciudad fue declarada </w:t>
      </w:r>
      <w:r w:rsidRPr="00D26CF2">
        <w:rPr>
          <w:rFonts w:eastAsia="Times New Roman" w:cs="Tahoma"/>
          <w:b/>
          <w:bCs/>
          <w:kern w:val="0"/>
          <w:szCs w:val="18"/>
          <w14:ligatures w14:val="none"/>
        </w:rPr>
        <w:t>Patrimonio de la Humanidad por la UNESCO en 1995</w:t>
      </w:r>
      <w:r w:rsidRPr="00D26CF2">
        <w:rPr>
          <w:rFonts w:eastAsia="Times New Roman" w:cs="Tahoma"/>
          <w:kern w:val="0"/>
          <w:szCs w:val="18"/>
          <w14:ligatures w14:val="none"/>
        </w:rPr>
        <w:t xml:space="preserve">, reconocimiento que abarca tanto el </w:t>
      </w:r>
      <w:r w:rsidRPr="00D26CF2">
        <w:rPr>
          <w:rFonts w:eastAsia="Times New Roman" w:cs="Tahoma"/>
          <w:b/>
          <w:bCs/>
          <w:kern w:val="0"/>
          <w:szCs w:val="18"/>
          <w14:ligatures w14:val="none"/>
        </w:rPr>
        <w:t>casco antiguo medieval</w:t>
      </w:r>
      <w:r w:rsidRPr="00D26CF2">
        <w:rPr>
          <w:rFonts w:eastAsia="Times New Roman" w:cs="Tahoma"/>
          <w:kern w:val="0"/>
          <w:szCs w:val="18"/>
          <w14:ligatures w14:val="none"/>
        </w:rPr>
        <w:t xml:space="preserve"> como la planificación urbana de la </w:t>
      </w:r>
      <w:r w:rsidRPr="00D26CF2">
        <w:rPr>
          <w:rFonts w:eastAsia="Times New Roman" w:cs="Tahoma"/>
          <w:b/>
          <w:bCs/>
          <w:kern w:val="0"/>
          <w:szCs w:val="18"/>
          <w14:ligatures w14:val="none"/>
        </w:rPr>
        <w:t>New Town georgiana</w:t>
      </w:r>
      <w:r w:rsidRPr="00D26CF2">
        <w:rPr>
          <w:rFonts w:eastAsia="Times New Roman" w:cs="Tahoma"/>
          <w:kern w:val="0"/>
          <w:szCs w:val="18"/>
          <w14:ligatures w14:val="none"/>
        </w:rPr>
        <w:t xml:space="preserve">. En agosto se celebra el </w:t>
      </w:r>
      <w:r w:rsidRPr="00D26CF2">
        <w:rPr>
          <w:rFonts w:eastAsia="Times New Roman" w:cs="Tahoma"/>
          <w:b/>
          <w:bCs/>
          <w:kern w:val="0"/>
          <w:szCs w:val="18"/>
          <w14:ligatures w14:val="none"/>
        </w:rPr>
        <w:t>Festival de Edimburgo</w:t>
      </w:r>
      <w:r w:rsidRPr="00D26CF2">
        <w:rPr>
          <w:rFonts w:eastAsia="Times New Roman" w:cs="Tahoma"/>
          <w:kern w:val="0"/>
          <w:szCs w:val="18"/>
          <w14:ligatures w14:val="none"/>
        </w:rPr>
        <w:t xml:space="preserve">, un conjunto de eventos culturales de prestigio internacional que incluye el Festival Internacional de Edimburgo (música, teatro y danza) y el Fringe, considerado el mayor festival de artes escénicas del mundo. </w:t>
      </w:r>
      <w:r w:rsidRPr="00DF2327">
        <w:rPr>
          <w:rFonts w:eastAsia="Times New Roman" w:cs="Tahoma"/>
          <w:kern w:val="0"/>
          <w:szCs w:val="18"/>
          <w:lang w:val="en-GB"/>
          <w14:ligatures w14:val="none"/>
        </w:rPr>
        <w:t>Alojamiento y desayuno en el hotel Holiday Inn Express Edinburgh City Centre, Holiday Inn Edinburgh Zoo, Hampton by Hilton Edinburgh, Braids Hill o similar.</w:t>
      </w:r>
    </w:p>
    <w:p w14:paraId="2898A50A" w14:textId="77777777" w:rsidR="00D26CF2" w:rsidRPr="00D26CF2" w:rsidRDefault="00D26CF2" w:rsidP="00873B55">
      <w:pPr>
        <w:spacing w:after="0"/>
        <w:ind w:left="2160" w:hanging="2126"/>
        <w:rPr>
          <w:rFonts w:eastAsia="Times New Roman" w:cs="Tahoma"/>
          <w:b/>
          <w:bCs/>
          <w:kern w:val="0"/>
          <w:szCs w:val="18"/>
          <w14:ligatures w14:val="none"/>
        </w:rPr>
      </w:pPr>
      <w:r w:rsidRPr="00D26CF2">
        <w:rPr>
          <w:rFonts w:eastAsia="Times New Roman" w:cs="Tahoma"/>
          <w:b/>
          <w:bCs/>
          <w:kern w:val="0"/>
          <w:szCs w:val="18"/>
          <w14:ligatures w14:val="none"/>
        </w:rPr>
        <w:t>DÍA 8. EDIMBURGO - JEDBURGH - DURHAM - YORK - HARROGATE</w:t>
      </w:r>
    </w:p>
    <w:p w14:paraId="0300302D" w14:textId="77777777" w:rsidR="00D26CF2" w:rsidRPr="00D26CF2" w:rsidRDefault="00D26CF2" w:rsidP="00D26CF2">
      <w:pPr>
        <w:spacing w:before="0" w:after="0"/>
        <w:ind w:hanging="2126"/>
        <w:rPr>
          <w:rFonts w:eastAsia="Times New Roman" w:cs="Tahoma"/>
          <w:kern w:val="0"/>
          <w:szCs w:val="18"/>
          <w14:ligatures w14:val="none"/>
        </w:rPr>
      </w:pPr>
    </w:p>
    <w:p w14:paraId="3944E306" w14:textId="77777777" w:rsidR="00D26CF2" w:rsidRPr="00D26CF2" w:rsidRDefault="00D26CF2" w:rsidP="00D26CF2">
      <w:pPr>
        <w:spacing w:before="0" w:after="0"/>
        <w:ind w:left="34"/>
        <w:rPr>
          <w:rFonts w:eastAsia="Times New Roman" w:cs="Tahoma"/>
          <w:kern w:val="0"/>
          <w:szCs w:val="18"/>
          <w14:ligatures w14:val="none"/>
        </w:rPr>
      </w:pPr>
      <w:r w:rsidRPr="00D26CF2">
        <w:rPr>
          <w:rFonts w:eastAsia="Times New Roman" w:cs="Tahoma"/>
          <w:kern w:val="0"/>
          <w:szCs w:val="18"/>
          <w14:ligatures w14:val="none"/>
        </w:rPr>
        <w:t xml:space="preserve">Dejaremos Edimburgo por el sur y a través de los ondulantes paisajes de las Tierras Bajas nos dirigiremos a </w:t>
      </w:r>
      <w:r w:rsidRPr="00D26CF2">
        <w:rPr>
          <w:rFonts w:eastAsia="Times New Roman" w:cs="Tahoma"/>
          <w:b/>
          <w:bCs/>
          <w:kern w:val="0"/>
          <w:szCs w:val="18"/>
          <w14:ligatures w14:val="none"/>
        </w:rPr>
        <w:t>Jedburgh</w:t>
      </w:r>
      <w:r w:rsidRPr="00D26CF2">
        <w:rPr>
          <w:rFonts w:eastAsia="Times New Roman" w:cs="Tahoma"/>
          <w:kern w:val="0"/>
          <w:szCs w:val="18"/>
          <w14:ligatures w14:val="none"/>
        </w:rPr>
        <w:t xml:space="preserve">. Este paisaje fue escenario de luchas fronterizas, donde visitaremos los restos de su impresionante abadía augustina. Nuestra ruta continuará hacia la histórica ciudad de Durham, dominada por su magnífica catedral donde tendremos tiempo libre para el almuerzo. Proseguiremos hacia York. Esta bella ciudad de origen romano tiene una amplia historia ligada a vikingos y sajones. Tendremos tiempo para efectuar un pequeño recorrido por sus encantadoras calles y tendrán la oportunidad de ver el exterior de una de las mayores catedrales góticas del norte de Europa. La Catedral y el Castillo de Durham están declarados </w:t>
      </w:r>
      <w:r w:rsidRPr="00D26CF2">
        <w:rPr>
          <w:rFonts w:eastAsia="Times New Roman" w:cs="Tahoma"/>
          <w:b/>
          <w:bCs/>
          <w:kern w:val="0"/>
          <w:szCs w:val="18"/>
          <w14:ligatures w14:val="none"/>
        </w:rPr>
        <w:t>Patrimonio de la Humanidad por la UNESCO desde 1986</w:t>
      </w:r>
      <w:r w:rsidRPr="00D26CF2">
        <w:rPr>
          <w:rFonts w:eastAsia="Times New Roman" w:cs="Tahoma"/>
          <w:kern w:val="0"/>
          <w:szCs w:val="18"/>
          <w14:ligatures w14:val="none"/>
        </w:rPr>
        <w:t xml:space="preserve">, destacando por su arquitectura normanda. En las cercanías se encuentra el histórico </w:t>
      </w:r>
      <w:r w:rsidRPr="00D26CF2">
        <w:rPr>
          <w:rFonts w:eastAsia="Times New Roman" w:cs="Tahoma"/>
          <w:b/>
          <w:bCs/>
          <w:kern w:val="0"/>
          <w:szCs w:val="18"/>
          <w14:ligatures w14:val="none"/>
        </w:rPr>
        <w:t>Muro de Adriano</w:t>
      </w:r>
      <w:r w:rsidRPr="00D26CF2">
        <w:rPr>
          <w:rFonts w:eastAsia="Times New Roman" w:cs="Tahoma"/>
          <w:kern w:val="0"/>
          <w:szCs w:val="18"/>
          <w14:ligatures w14:val="none"/>
        </w:rPr>
        <w:t xml:space="preserve">, antigua frontera del Imperio romano en Britania. York, por su parte, conserva uno de los cascos medievales mejor preservados de Inglaterra, con calles emblemáticas como </w:t>
      </w:r>
      <w:r w:rsidRPr="00D26CF2">
        <w:rPr>
          <w:rFonts w:eastAsia="Times New Roman" w:cs="Tahoma"/>
          <w:b/>
          <w:bCs/>
          <w:kern w:val="0"/>
          <w:szCs w:val="18"/>
          <w14:ligatures w14:val="none"/>
        </w:rPr>
        <w:t>The Shambles</w:t>
      </w:r>
      <w:r w:rsidRPr="00D26CF2">
        <w:rPr>
          <w:rFonts w:eastAsia="Times New Roman" w:cs="Tahoma"/>
          <w:kern w:val="0"/>
          <w:szCs w:val="18"/>
          <w14:ligatures w14:val="none"/>
        </w:rPr>
        <w:t>. Cena, alojamiento y desayuno en el Crowne Plaza Harrogate, Cedar Court Hotel, Yorkshire o similar.</w:t>
      </w:r>
    </w:p>
    <w:p w14:paraId="22C62B42" w14:textId="77777777" w:rsidR="00D26CF2" w:rsidRPr="00D26CF2" w:rsidRDefault="00D26CF2" w:rsidP="00D26CF2">
      <w:pPr>
        <w:spacing w:before="0" w:after="0"/>
        <w:ind w:left="2160"/>
        <w:rPr>
          <w:rFonts w:eastAsia="Times New Roman" w:cs="Tahoma"/>
          <w:kern w:val="0"/>
          <w:szCs w:val="18"/>
          <w14:ligatures w14:val="none"/>
        </w:rPr>
      </w:pPr>
    </w:p>
    <w:p w14:paraId="277657CC" w14:textId="77777777" w:rsidR="00D26CF2" w:rsidRPr="00D26CF2" w:rsidRDefault="00D26CF2" w:rsidP="00D26CF2">
      <w:pPr>
        <w:spacing w:before="0" w:after="0"/>
        <w:ind w:left="2160" w:hanging="2126"/>
        <w:rPr>
          <w:rFonts w:eastAsia="Times New Roman" w:cs="Tahoma"/>
          <w:b/>
          <w:bCs/>
          <w:kern w:val="0"/>
          <w:szCs w:val="18"/>
          <w14:ligatures w14:val="none"/>
        </w:rPr>
      </w:pPr>
      <w:r w:rsidRPr="00D26CF2">
        <w:rPr>
          <w:rFonts w:eastAsia="Times New Roman" w:cs="Tahoma"/>
          <w:b/>
          <w:bCs/>
          <w:kern w:val="0"/>
          <w:szCs w:val="18"/>
          <w14:ligatures w14:val="none"/>
        </w:rPr>
        <w:t>DÍA 9. HARROGATE - CAMBRIDGE - LONDRES</w:t>
      </w:r>
    </w:p>
    <w:p w14:paraId="0212F844" w14:textId="77777777" w:rsidR="00D26CF2" w:rsidRPr="00D26CF2" w:rsidRDefault="00D26CF2" w:rsidP="00D26CF2">
      <w:pPr>
        <w:spacing w:before="0" w:after="0"/>
        <w:ind w:hanging="2126"/>
        <w:rPr>
          <w:rFonts w:eastAsia="Times New Roman" w:cs="Tahoma"/>
          <w:kern w:val="0"/>
          <w:szCs w:val="18"/>
          <w:lang w:val="es-ES_tradnl"/>
          <w14:ligatures w14:val="none"/>
        </w:rPr>
      </w:pPr>
      <w:r w:rsidRPr="00D26CF2">
        <w:rPr>
          <w:rFonts w:eastAsia="Times New Roman" w:cs="Tahoma"/>
          <w:b/>
          <w:bCs/>
          <w:kern w:val="0"/>
          <w:szCs w:val="18"/>
          <w14:ligatures w14:val="none"/>
        </w:rPr>
        <w:t xml:space="preserve"> </w:t>
      </w:r>
    </w:p>
    <w:p w14:paraId="2CCB034C" w14:textId="77777777" w:rsidR="00D26CF2" w:rsidRPr="00D26CF2" w:rsidRDefault="00D26CF2" w:rsidP="00D26CF2">
      <w:pPr>
        <w:spacing w:before="0" w:after="0"/>
        <w:rPr>
          <w:rFonts w:eastAsia="Times New Roman" w:cs="Tahoma"/>
          <w:kern w:val="0"/>
          <w:szCs w:val="18"/>
          <w14:ligatures w14:val="none"/>
        </w:rPr>
      </w:pPr>
      <w:r w:rsidRPr="00D26CF2">
        <w:rPr>
          <w:rFonts w:eastAsia="Times New Roman" w:cs="Tahoma"/>
          <w:kern w:val="0"/>
          <w:szCs w:val="18"/>
          <w14:ligatures w14:val="none"/>
        </w:rPr>
        <w:t xml:space="preserve">Nuestra ruta nos conducirá hacia el sur hasta llegar a la encantadora ciudad universitaria de </w:t>
      </w:r>
      <w:r w:rsidRPr="00D26CF2">
        <w:rPr>
          <w:rFonts w:eastAsia="Times New Roman" w:cs="Tahoma"/>
          <w:b/>
          <w:bCs/>
          <w:kern w:val="0"/>
          <w:szCs w:val="18"/>
          <w14:ligatures w14:val="none"/>
        </w:rPr>
        <w:t>Cambridge</w:t>
      </w:r>
      <w:r w:rsidRPr="00D26CF2">
        <w:rPr>
          <w:rFonts w:eastAsia="Times New Roman" w:cs="Tahoma"/>
          <w:kern w:val="0"/>
          <w:szCs w:val="18"/>
          <w14:ligatures w14:val="none"/>
        </w:rPr>
        <w:t xml:space="preserve">, que no solo rivaliza con Oxford en su educación y deporte, sino también en su belleza y riqueza arquitectónica. Esta es la ciudad universitaria por excelencia donde podremos realizar un recorrido a pie y poder admirar arquitecturas de diferentes épocas en los antiquísimos Colegios Universitarios. La Universidad fue fundada en </w:t>
      </w:r>
      <w:r w:rsidRPr="00D26CF2">
        <w:rPr>
          <w:rFonts w:eastAsia="Times New Roman" w:cs="Tahoma"/>
          <w:b/>
          <w:bCs/>
          <w:kern w:val="0"/>
          <w:szCs w:val="18"/>
          <w14:ligatures w14:val="none"/>
        </w:rPr>
        <w:t>1209</w:t>
      </w:r>
      <w:r w:rsidRPr="00D26CF2">
        <w:rPr>
          <w:rFonts w:eastAsia="Times New Roman" w:cs="Tahoma"/>
          <w:kern w:val="0"/>
          <w:szCs w:val="18"/>
          <w14:ligatures w14:val="none"/>
        </w:rPr>
        <w:t xml:space="preserve"> y es la segunda más antigua del mundo de habla inglesa. Por sus aulas han pasado grandes mentes como </w:t>
      </w:r>
      <w:r w:rsidRPr="00D26CF2">
        <w:rPr>
          <w:rFonts w:eastAsia="Times New Roman" w:cs="Tahoma"/>
          <w:b/>
          <w:bCs/>
          <w:kern w:val="0"/>
          <w:szCs w:val="18"/>
          <w14:ligatures w14:val="none"/>
        </w:rPr>
        <w:t>Isaac Newton, Stephen Hawking y Charles Darwin</w:t>
      </w:r>
      <w:r w:rsidRPr="00D26CF2">
        <w:rPr>
          <w:rFonts w:eastAsia="Times New Roman" w:cs="Tahoma"/>
          <w:kern w:val="0"/>
          <w:szCs w:val="18"/>
          <w14:ligatures w14:val="none"/>
        </w:rPr>
        <w:t xml:space="preserve">. Dispondremos de tiempo libre para el almuerzo y para pasear por sus colegios universitarios e históricas calles. Cambridge es también famosa por el </w:t>
      </w:r>
      <w:r w:rsidRPr="00D26CF2">
        <w:rPr>
          <w:rFonts w:eastAsia="Times New Roman" w:cs="Tahoma"/>
          <w:b/>
          <w:bCs/>
          <w:kern w:val="0"/>
          <w:szCs w:val="18"/>
          <w14:ligatures w14:val="none"/>
        </w:rPr>
        <w:t>King’s College Chapel</w:t>
      </w:r>
      <w:r w:rsidRPr="00D26CF2">
        <w:rPr>
          <w:rFonts w:eastAsia="Times New Roman" w:cs="Tahoma"/>
          <w:kern w:val="0"/>
          <w:szCs w:val="18"/>
          <w14:ligatures w14:val="none"/>
        </w:rPr>
        <w:t xml:space="preserve">, uno de los mejores ejemplos de arquitectura gótica tardía en Inglaterra. A lo largo del río Cam es posible observar la tradicional actividad del </w:t>
      </w:r>
      <w:r w:rsidRPr="00D26CF2">
        <w:rPr>
          <w:rFonts w:eastAsia="Times New Roman" w:cs="Tahoma"/>
          <w:b/>
          <w:bCs/>
          <w:kern w:val="0"/>
          <w:szCs w:val="18"/>
          <w14:ligatures w14:val="none"/>
        </w:rPr>
        <w:t>punting</w:t>
      </w:r>
      <w:r w:rsidRPr="00D26CF2">
        <w:rPr>
          <w:rFonts w:eastAsia="Times New Roman" w:cs="Tahoma"/>
          <w:kern w:val="0"/>
          <w:szCs w:val="18"/>
          <w14:ligatures w14:val="none"/>
        </w:rPr>
        <w:t xml:space="preserve">, con barcas guiadas que recorren los jardines de los colleges. La ciudad mantiene un ambiente académico único, con numerosos museos y bibliotecas históricas abiertas al público. Desde Cambridge regresamos directamente a </w:t>
      </w:r>
      <w:r w:rsidRPr="00D26CF2">
        <w:rPr>
          <w:rFonts w:eastAsia="Times New Roman" w:cs="Tahoma"/>
          <w:b/>
          <w:bCs/>
          <w:kern w:val="0"/>
          <w:szCs w:val="18"/>
          <w14:ligatures w14:val="none"/>
        </w:rPr>
        <w:t>Londres.</w:t>
      </w:r>
      <w:r w:rsidRPr="00D26CF2">
        <w:rPr>
          <w:rFonts w:eastAsia="Times New Roman" w:cs="Tahoma"/>
          <w:kern w:val="0"/>
          <w:szCs w:val="18"/>
          <w14:ligatures w14:val="none"/>
        </w:rPr>
        <w:t xml:space="preserve"> </w:t>
      </w:r>
      <w:r w:rsidRPr="00D26CF2">
        <w:rPr>
          <w:rFonts w:eastAsia="Times New Roman" w:cs="Tahoma"/>
          <w:bCs/>
          <w:kern w:val="0"/>
          <w:szCs w:val="18"/>
          <w14:ligatures w14:val="none"/>
        </w:rPr>
        <w:t>Alojamiento y desayuno en el hotel President, Royal National Hotel o similar.</w:t>
      </w:r>
    </w:p>
    <w:p w14:paraId="55D5E59B" w14:textId="77777777" w:rsidR="00D26CF2" w:rsidRPr="00D26CF2" w:rsidRDefault="00D26CF2" w:rsidP="00873B55">
      <w:pPr>
        <w:rPr>
          <w:rFonts w:eastAsia="Times New Roman" w:cs="Times New Roman"/>
          <w:kern w:val="0"/>
          <w:sz w:val="20"/>
          <w:szCs w:val="20"/>
          <w14:ligatures w14:val="none"/>
        </w:rPr>
      </w:pPr>
      <w:r w:rsidRPr="00D26CF2">
        <w:rPr>
          <w:rFonts w:eastAsia="Times New Roman" w:cs="Tahoma"/>
          <w:b/>
          <w:kern w:val="0"/>
          <w:szCs w:val="18"/>
          <w14:ligatures w14:val="none"/>
        </w:rPr>
        <w:t xml:space="preserve">DÍA 10. LONDRES – </w:t>
      </w:r>
      <w:r w:rsidRPr="00873B55">
        <w:rPr>
          <w:rFonts w:eastAsia="Times New Roman" w:cs="Times New Roman"/>
          <w:b/>
          <w:bCs/>
          <w:kern w:val="0"/>
          <w:szCs w:val="18"/>
          <w14:ligatures w14:val="none"/>
        </w:rPr>
        <w:t>PARÍS</w:t>
      </w:r>
    </w:p>
    <w:p w14:paraId="7E63B1BD" w14:textId="77777777" w:rsidR="00D26CF2" w:rsidRDefault="00D26CF2" w:rsidP="00D26CF2">
      <w:pPr>
        <w:spacing w:before="0" w:after="0"/>
        <w:rPr>
          <w:rFonts w:eastAsia="Times New Roman" w:cs="Tahoma"/>
          <w:kern w:val="0"/>
          <w:szCs w:val="18"/>
          <w14:ligatures w14:val="none"/>
        </w:rPr>
      </w:pPr>
      <w:r w:rsidRPr="00D26CF2">
        <w:rPr>
          <w:rFonts w:eastAsia="Times New Roman" w:cs="Tahoma"/>
          <w:kern w:val="0"/>
          <w:szCs w:val="18"/>
          <w14:ligatures w14:val="none"/>
        </w:rPr>
        <w:t>Después del desayuno, nos despediremos de Londres para comenzar nuestro recorrido hacia el continente europeo. Durante el trayecto cruzaremos el Canal de la Mancha a través del Eurotúnel, una de las grandes obras de ingeniería modernas que conecta el Reino Unido con Europa continental, ofreciendo un paso rápido y cómodo. El traslado se realizará en tren Eurostar o en autocar, según la operativa del circuito, con llegada directa al centro de la ciudad de París, la capital francesa. Alojamiento y desayuno en Moxy Paris La Villette, Mercure Paris La Défense o similar.</w:t>
      </w:r>
    </w:p>
    <w:p w14:paraId="43E15435" w14:textId="77777777" w:rsidR="00325A7C" w:rsidRDefault="00325A7C" w:rsidP="00D26CF2">
      <w:pPr>
        <w:spacing w:before="0" w:after="0"/>
        <w:rPr>
          <w:rFonts w:eastAsia="Times New Roman" w:cs="Tahoma"/>
          <w:kern w:val="0"/>
          <w:szCs w:val="18"/>
          <w14:ligatures w14:val="none"/>
        </w:rPr>
      </w:pPr>
    </w:p>
    <w:p w14:paraId="591CAF7F" w14:textId="77777777" w:rsidR="00325A7C" w:rsidRPr="00D26CF2" w:rsidRDefault="00325A7C" w:rsidP="00D26CF2">
      <w:pPr>
        <w:spacing w:before="0" w:after="0"/>
        <w:rPr>
          <w:rFonts w:eastAsia="Times New Roman" w:cs="Tahoma"/>
          <w:kern w:val="0"/>
          <w:szCs w:val="18"/>
          <w14:ligatures w14:val="none"/>
        </w:rPr>
      </w:pPr>
    </w:p>
    <w:p w14:paraId="02779A35" w14:textId="77777777" w:rsidR="00D26CF2" w:rsidRPr="00D26CF2" w:rsidRDefault="00D26CF2" w:rsidP="00873B55">
      <w:pPr>
        <w:rPr>
          <w:rFonts w:eastAsia="Times New Roman" w:cs="Times New Roman"/>
          <w:kern w:val="0"/>
          <w:sz w:val="20"/>
          <w:szCs w:val="20"/>
          <w14:ligatures w14:val="none"/>
        </w:rPr>
      </w:pPr>
      <w:r w:rsidRPr="00873B55">
        <w:rPr>
          <w:rFonts w:eastAsia="Times New Roman" w:cs="Times New Roman"/>
          <w:b/>
          <w:bCs/>
          <w:kern w:val="0"/>
          <w:szCs w:val="18"/>
          <w14:ligatures w14:val="none"/>
        </w:rPr>
        <w:lastRenderedPageBreak/>
        <w:t>DÍA</w:t>
      </w:r>
      <w:r w:rsidRPr="00D26CF2">
        <w:rPr>
          <w:rFonts w:eastAsia="Times New Roman" w:cs="Tahoma"/>
          <w:b/>
          <w:bCs/>
          <w:kern w:val="0"/>
          <w:szCs w:val="18"/>
          <w14:ligatures w14:val="none"/>
        </w:rPr>
        <w:t xml:space="preserve"> 11. </w:t>
      </w:r>
      <w:r w:rsidRPr="00873B55">
        <w:rPr>
          <w:rFonts w:eastAsia="Times New Roman" w:cs="Times New Roman"/>
          <w:b/>
          <w:bCs/>
          <w:kern w:val="0"/>
          <w:szCs w:val="18"/>
          <w14:ligatures w14:val="none"/>
        </w:rPr>
        <w:t>PARÍS</w:t>
      </w:r>
    </w:p>
    <w:p w14:paraId="71BCAB2C" w14:textId="087BC065" w:rsidR="00D26CF2" w:rsidRPr="00D26CF2" w:rsidRDefault="00D26CF2" w:rsidP="00873B55">
      <w:pPr>
        <w:spacing w:after="0"/>
        <w:rPr>
          <w:rFonts w:eastAsia="Times New Roman" w:cs="Tahoma"/>
          <w:kern w:val="0"/>
          <w:szCs w:val="18"/>
          <w14:ligatures w14:val="none"/>
        </w:rPr>
      </w:pPr>
      <w:r w:rsidRPr="00D26CF2">
        <w:rPr>
          <w:rFonts w:eastAsia="Times New Roman" w:cs="Tahoma"/>
          <w:kern w:val="0"/>
          <w:szCs w:val="18"/>
          <w14:ligatures w14:val="none"/>
        </w:rPr>
        <w:t xml:space="preserve">Desayuno y </w:t>
      </w:r>
      <w:r w:rsidRPr="00D26CF2">
        <w:rPr>
          <w:rFonts w:eastAsia="Times New Roman" w:cs="Tahoma"/>
          <w:b/>
          <w:bCs/>
          <w:kern w:val="0"/>
          <w:szCs w:val="18"/>
          <w14:ligatures w14:val="none"/>
        </w:rPr>
        <w:t>visita panorámica de medio día</w:t>
      </w:r>
      <w:r w:rsidRPr="00D26CF2">
        <w:rPr>
          <w:rFonts w:eastAsia="Times New Roman" w:cs="Tahoma"/>
          <w:kern w:val="0"/>
          <w:szCs w:val="18"/>
          <w14:ligatures w14:val="none"/>
        </w:rPr>
        <w:t xml:space="preserve"> por los principales puntos de interés de la ciudad. </w:t>
      </w:r>
      <w:r w:rsidRPr="00D26CF2">
        <w:rPr>
          <w:rFonts w:eastAsia="Times New Roman" w:cs="Tahoma"/>
          <w:b/>
          <w:bCs/>
          <w:kern w:val="0"/>
          <w:szCs w:val="18"/>
          <w14:ligatures w14:val="none"/>
        </w:rPr>
        <w:t>París</w:t>
      </w:r>
      <w:r w:rsidRPr="00D26CF2">
        <w:rPr>
          <w:rFonts w:eastAsia="Times New Roman" w:cs="Tahoma"/>
          <w:kern w:val="0"/>
          <w:szCs w:val="18"/>
          <w14:ligatures w14:val="none"/>
        </w:rPr>
        <w:t xml:space="preserve">, capital de Francia y conocida como la </w:t>
      </w:r>
      <w:r w:rsidRPr="00D26CF2">
        <w:rPr>
          <w:rFonts w:eastAsia="Times New Roman" w:cs="Tahoma"/>
          <w:i/>
          <w:iCs/>
          <w:kern w:val="0"/>
          <w:szCs w:val="18"/>
          <w14:ligatures w14:val="none"/>
        </w:rPr>
        <w:t>Ciudad de la Luz</w:t>
      </w:r>
      <w:r w:rsidRPr="00D26CF2">
        <w:rPr>
          <w:rFonts w:eastAsia="Times New Roman" w:cs="Tahoma"/>
          <w:kern w:val="0"/>
          <w:szCs w:val="18"/>
          <w14:ligatures w14:val="none"/>
        </w:rPr>
        <w:t xml:space="preserve">, es una metrópoli vibrante que combina historia, arte y elegancia. Durante el recorrido se introducirá el papel clave de la ciudad en acontecimientos como la </w:t>
      </w:r>
      <w:r w:rsidRPr="00D26CF2">
        <w:rPr>
          <w:rFonts w:eastAsia="Times New Roman" w:cs="Tahoma"/>
          <w:b/>
          <w:bCs/>
          <w:kern w:val="0"/>
          <w:szCs w:val="18"/>
          <w14:ligatures w14:val="none"/>
        </w:rPr>
        <w:t>Revolución Francesa</w:t>
      </w:r>
      <w:r w:rsidRPr="00D26CF2">
        <w:rPr>
          <w:rFonts w:eastAsia="Times New Roman" w:cs="Tahoma"/>
          <w:kern w:val="0"/>
          <w:szCs w:val="18"/>
          <w14:ligatures w14:val="none"/>
        </w:rPr>
        <w:t xml:space="preserve">, iniciada en 1789, así como su esplendor durante la </w:t>
      </w:r>
      <w:r w:rsidRPr="00D26CF2">
        <w:rPr>
          <w:rFonts w:eastAsia="Times New Roman" w:cs="Tahoma"/>
          <w:b/>
          <w:bCs/>
          <w:kern w:val="0"/>
          <w:szCs w:val="18"/>
          <w14:ligatures w14:val="none"/>
        </w:rPr>
        <w:t>Belle Époque</w:t>
      </w:r>
      <w:r w:rsidRPr="00D26CF2">
        <w:rPr>
          <w:rFonts w:eastAsia="Times New Roman" w:cs="Tahoma"/>
          <w:kern w:val="0"/>
          <w:szCs w:val="18"/>
          <w14:ligatures w14:val="none"/>
        </w:rPr>
        <w:t xml:space="preserve">, periodo en el que París se consolidó como uno de los principales centros culturales y artísticos de Europa. A lo largo de la panorámica se contemplarán algunos de los </w:t>
      </w:r>
      <w:r w:rsidRPr="00D26CF2">
        <w:rPr>
          <w:rFonts w:eastAsia="Times New Roman" w:cs="Tahoma"/>
          <w:b/>
          <w:bCs/>
          <w:kern w:val="0"/>
          <w:szCs w:val="18"/>
          <w14:ligatures w14:val="none"/>
        </w:rPr>
        <w:t>símbolos más emblemáticos de la capital</w:t>
      </w:r>
      <w:r w:rsidRPr="00D26CF2">
        <w:rPr>
          <w:rFonts w:eastAsia="Times New Roman" w:cs="Tahoma"/>
          <w:kern w:val="0"/>
          <w:szCs w:val="18"/>
          <w14:ligatures w14:val="none"/>
        </w:rPr>
        <w:t xml:space="preserve">, como la </w:t>
      </w:r>
      <w:r w:rsidRPr="00D26CF2">
        <w:rPr>
          <w:rFonts w:eastAsia="Times New Roman" w:cs="Tahoma"/>
          <w:b/>
          <w:bCs/>
          <w:kern w:val="0"/>
          <w:szCs w:val="18"/>
          <w14:ligatures w14:val="none"/>
        </w:rPr>
        <w:t>Torre Eiffel</w:t>
      </w:r>
      <w:r w:rsidRPr="00D26CF2">
        <w:rPr>
          <w:rFonts w:eastAsia="Times New Roman" w:cs="Tahoma"/>
          <w:kern w:val="0"/>
          <w:szCs w:val="18"/>
          <w14:ligatures w14:val="none"/>
        </w:rPr>
        <w:t xml:space="preserve">, el </w:t>
      </w:r>
      <w:r w:rsidRPr="00D26CF2">
        <w:rPr>
          <w:rFonts w:eastAsia="Times New Roman" w:cs="Tahoma"/>
          <w:b/>
          <w:bCs/>
          <w:kern w:val="0"/>
          <w:szCs w:val="18"/>
          <w14:ligatures w14:val="none"/>
        </w:rPr>
        <w:t>Museo del Louvre</w:t>
      </w:r>
      <w:r w:rsidRPr="00D26CF2">
        <w:rPr>
          <w:rFonts w:eastAsia="Times New Roman" w:cs="Tahoma"/>
          <w:kern w:val="0"/>
          <w:szCs w:val="18"/>
          <w14:ligatures w14:val="none"/>
        </w:rPr>
        <w:t xml:space="preserve"> o el </w:t>
      </w:r>
      <w:r w:rsidRPr="00D26CF2">
        <w:rPr>
          <w:rFonts w:eastAsia="Times New Roman" w:cs="Tahoma"/>
          <w:b/>
          <w:bCs/>
          <w:kern w:val="0"/>
          <w:szCs w:val="18"/>
          <w14:ligatures w14:val="none"/>
        </w:rPr>
        <w:t>Arco del Triunfo</w:t>
      </w:r>
      <w:r w:rsidRPr="00D26CF2">
        <w:rPr>
          <w:rFonts w:eastAsia="Times New Roman" w:cs="Tahoma"/>
          <w:kern w:val="0"/>
          <w:szCs w:val="18"/>
          <w14:ligatures w14:val="none"/>
        </w:rPr>
        <w:t xml:space="preserve">, reflejo de su evolución histórica y arquitectónica. También se explicará cómo grandes proyectos urbanos y exposiciones universales contribuyeron a definir la imagen moderna de la ciudad. Tras la visita, dispondremos de </w:t>
      </w:r>
      <w:r w:rsidRPr="00D26CF2">
        <w:rPr>
          <w:rFonts w:eastAsia="Times New Roman" w:cs="Tahoma"/>
          <w:b/>
          <w:bCs/>
          <w:kern w:val="0"/>
          <w:szCs w:val="18"/>
          <w14:ligatures w14:val="none"/>
        </w:rPr>
        <w:t>tiempo libre</w:t>
      </w:r>
      <w:r w:rsidRPr="00D26CF2">
        <w:rPr>
          <w:rFonts w:eastAsia="Times New Roman" w:cs="Tahoma"/>
          <w:kern w:val="0"/>
          <w:szCs w:val="18"/>
          <w14:ligatures w14:val="none"/>
        </w:rPr>
        <w:t xml:space="preserve"> para disfrutar de París a su aire, pasear por barrios con carácter como </w:t>
      </w:r>
      <w:r w:rsidRPr="00D26CF2">
        <w:rPr>
          <w:rFonts w:eastAsia="Times New Roman" w:cs="Tahoma"/>
          <w:b/>
          <w:bCs/>
          <w:kern w:val="0"/>
          <w:szCs w:val="18"/>
          <w14:ligatures w14:val="none"/>
        </w:rPr>
        <w:t>Montmartre</w:t>
      </w:r>
      <w:r w:rsidRPr="00D26CF2">
        <w:rPr>
          <w:rFonts w:eastAsia="Times New Roman" w:cs="Tahoma"/>
          <w:kern w:val="0"/>
          <w:szCs w:val="18"/>
          <w14:ligatures w14:val="none"/>
        </w:rPr>
        <w:t xml:space="preserve">, recorrer las orillas del </w:t>
      </w:r>
      <w:r w:rsidRPr="00D26CF2">
        <w:rPr>
          <w:rFonts w:eastAsia="Times New Roman" w:cs="Tahoma"/>
          <w:b/>
          <w:bCs/>
          <w:kern w:val="0"/>
          <w:szCs w:val="18"/>
          <w14:ligatures w14:val="none"/>
        </w:rPr>
        <w:t>río Sena</w:t>
      </w:r>
      <w:r w:rsidRPr="00D26CF2">
        <w:rPr>
          <w:rFonts w:eastAsia="Times New Roman" w:cs="Tahoma"/>
          <w:kern w:val="0"/>
          <w:szCs w:val="18"/>
          <w14:ligatures w14:val="none"/>
        </w:rPr>
        <w:t xml:space="preserve"> o simplemente sumergirse en el ambiente único de la capital francesa. Alojamiento y desayuno en Moxy Paris La Villette, Mercure Paris La Défense o similar.</w:t>
      </w:r>
    </w:p>
    <w:p w14:paraId="073491FA" w14:textId="4BEE9654" w:rsidR="00D26CF2" w:rsidRPr="00873B55" w:rsidRDefault="00D26CF2" w:rsidP="00873B55">
      <w:pPr>
        <w:rPr>
          <w:rFonts w:eastAsia="Times New Roman" w:cs="Times New Roman"/>
          <w:kern w:val="0"/>
          <w:sz w:val="20"/>
          <w:szCs w:val="20"/>
          <w14:ligatures w14:val="none"/>
        </w:rPr>
      </w:pPr>
      <w:r w:rsidRPr="00873B55">
        <w:rPr>
          <w:rFonts w:eastAsia="Times New Roman" w:cs="Times New Roman"/>
          <w:b/>
          <w:bCs/>
          <w:kern w:val="0"/>
          <w:szCs w:val="18"/>
          <w14:ligatures w14:val="none"/>
        </w:rPr>
        <w:t xml:space="preserve">DÍA 12. PARÍS – RUÁN – ÉTRETAT – LE HAVRE </w:t>
      </w:r>
    </w:p>
    <w:p w14:paraId="06D0DCFF" w14:textId="77777777" w:rsidR="00D26CF2" w:rsidRPr="00D26CF2" w:rsidRDefault="00D26CF2" w:rsidP="00873B55">
      <w:pPr>
        <w:rPr>
          <w:rFonts w:eastAsia="Times New Roman" w:cs="Tahoma"/>
          <w:kern w:val="0"/>
          <w:szCs w:val="18"/>
          <w14:ligatures w14:val="none"/>
        </w:rPr>
      </w:pPr>
      <w:r w:rsidRPr="00D26CF2">
        <w:rPr>
          <w:rFonts w:eastAsia="Times New Roman" w:cs="Tahoma"/>
          <w:kern w:val="0"/>
          <w:szCs w:val="18"/>
          <w14:ligatures w14:val="none"/>
        </w:rPr>
        <w:t xml:space="preserve">Desayuno y salida hacia </w:t>
      </w:r>
      <w:r w:rsidRPr="00D26CF2">
        <w:rPr>
          <w:rFonts w:eastAsia="Times New Roman" w:cs="Tahoma"/>
          <w:b/>
          <w:bCs/>
          <w:kern w:val="0"/>
          <w:szCs w:val="18"/>
          <w14:ligatures w14:val="none"/>
        </w:rPr>
        <w:t>Ruán</w:t>
      </w:r>
      <w:r w:rsidRPr="00D26CF2">
        <w:rPr>
          <w:rFonts w:eastAsia="Times New Roman" w:cs="Tahoma"/>
          <w:kern w:val="0"/>
          <w:szCs w:val="18"/>
          <w14:ligatures w14:val="none"/>
        </w:rPr>
        <w:t xml:space="preserve">, una de las ciudades con mayor encanto medieval de Normandía. Realizaremos un </w:t>
      </w:r>
      <w:r w:rsidRPr="00D26CF2">
        <w:rPr>
          <w:rFonts w:eastAsia="Times New Roman" w:cs="Tahoma"/>
          <w:b/>
          <w:bCs/>
          <w:kern w:val="0"/>
          <w:szCs w:val="18"/>
          <w14:ligatures w14:val="none"/>
        </w:rPr>
        <w:t>recorrido a pie por su casco histórico</w:t>
      </w:r>
      <w:r w:rsidRPr="00D26CF2">
        <w:rPr>
          <w:rFonts w:eastAsia="Times New Roman" w:cs="Tahoma"/>
          <w:kern w:val="0"/>
          <w:szCs w:val="18"/>
          <w14:ligatures w14:val="none"/>
        </w:rPr>
        <w:t xml:space="preserve">. Durante el paseo descubriremos la </w:t>
      </w:r>
      <w:r w:rsidRPr="00D26CF2">
        <w:rPr>
          <w:rFonts w:eastAsia="Times New Roman" w:cs="Tahoma"/>
          <w:b/>
          <w:bCs/>
          <w:kern w:val="0"/>
          <w:szCs w:val="18"/>
          <w14:ligatures w14:val="none"/>
        </w:rPr>
        <w:t>iglesia de Saint</w:t>
      </w:r>
      <w:r w:rsidRPr="00D26CF2">
        <w:rPr>
          <w:rFonts w:eastAsia="Times New Roman" w:cs="Tahoma"/>
          <w:b/>
          <w:bCs/>
          <w:kern w:val="0"/>
          <w:szCs w:val="18"/>
          <w14:ligatures w14:val="none"/>
        </w:rPr>
        <w:noBreakHyphen/>
        <w:t>Maclou</w:t>
      </w:r>
      <w:r w:rsidRPr="00D26CF2">
        <w:rPr>
          <w:rFonts w:eastAsia="Times New Roman" w:cs="Tahoma"/>
          <w:kern w:val="0"/>
          <w:szCs w:val="18"/>
          <w14:ligatures w14:val="none"/>
        </w:rPr>
        <w:t xml:space="preserve">, ejemplo destacado del gótico flamígero, y recorreremos las inmediaciones del </w:t>
      </w:r>
      <w:r w:rsidRPr="00D26CF2">
        <w:rPr>
          <w:rFonts w:eastAsia="Times New Roman" w:cs="Tahoma"/>
          <w:b/>
          <w:bCs/>
          <w:kern w:val="0"/>
          <w:szCs w:val="18"/>
          <w14:ligatures w14:val="none"/>
        </w:rPr>
        <w:t>Museo Histórico de Juana de Arco</w:t>
      </w:r>
      <w:r w:rsidRPr="00D26CF2">
        <w:rPr>
          <w:rFonts w:eastAsia="Times New Roman" w:cs="Tahoma"/>
          <w:kern w:val="0"/>
          <w:szCs w:val="18"/>
          <w14:ligatures w14:val="none"/>
        </w:rPr>
        <w:t xml:space="preserve">, situado en el lugar donde tuvo lugar su proceso judicial. Continuaremos hacia la célebre calle del </w:t>
      </w:r>
      <w:r w:rsidRPr="00D26CF2">
        <w:rPr>
          <w:rFonts w:eastAsia="Times New Roman" w:cs="Tahoma"/>
          <w:b/>
          <w:bCs/>
          <w:kern w:val="0"/>
          <w:szCs w:val="18"/>
          <w14:ligatures w14:val="none"/>
        </w:rPr>
        <w:t>Gros</w:t>
      </w:r>
      <w:r w:rsidRPr="00D26CF2">
        <w:rPr>
          <w:rFonts w:eastAsia="Times New Roman" w:cs="Tahoma"/>
          <w:b/>
          <w:bCs/>
          <w:kern w:val="0"/>
          <w:szCs w:val="18"/>
          <w14:ligatures w14:val="none"/>
        </w:rPr>
        <w:noBreakHyphen/>
        <w:t>Horloge</w:t>
      </w:r>
      <w:r w:rsidRPr="00D26CF2">
        <w:rPr>
          <w:rFonts w:eastAsia="Times New Roman" w:cs="Tahoma"/>
          <w:kern w:val="0"/>
          <w:szCs w:val="18"/>
          <w14:ligatures w14:val="none"/>
        </w:rPr>
        <w:t xml:space="preserve">, uno de los símbolos de la ciudad, hasta llegar a la </w:t>
      </w:r>
      <w:r w:rsidRPr="00D26CF2">
        <w:rPr>
          <w:rFonts w:eastAsia="Times New Roman" w:cs="Tahoma"/>
          <w:b/>
          <w:bCs/>
          <w:kern w:val="0"/>
          <w:szCs w:val="18"/>
          <w14:ligatures w14:val="none"/>
        </w:rPr>
        <w:t>Catedral de Notre</w:t>
      </w:r>
      <w:r w:rsidRPr="00D26CF2">
        <w:rPr>
          <w:rFonts w:eastAsia="Times New Roman" w:cs="Tahoma"/>
          <w:b/>
          <w:bCs/>
          <w:kern w:val="0"/>
          <w:szCs w:val="18"/>
          <w14:ligatures w14:val="none"/>
        </w:rPr>
        <w:noBreakHyphen/>
        <w:t>Dame de Ruán</w:t>
      </w:r>
      <w:r w:rsidRPr="00D26CF2">
        <w:rPr>
          <w:rFonts w:eastAsia="Times New Roman" w:cs="Tahoma"/>
          <w:kern w:val="0"/>
          <w:szCs w:val="18"/>
          <w14:ligatures w14:val="none"/>
        </w:rPr>
        <w:t xml:space="preserve">, inmortalizada en las famosas series pictóricas de </w:t>
      </w:r>
      <w:r w:rsidRPr="00D26CF2">
        <w:rPr>
          <w:rFonts w:eastAsia="Times New Roman" w:cs="Tahoma"/>
          <w:b/>
          <w:bCs/>
          <w:kern w:val="0"/>
          <w:szCs w:val="18"/>
          <w14:ligatures w14:val="none"/>
        </w:rPr>
        <w:t>Claude Monet</w:t>
      </w:r>
      <w:r w:rsidRPr="00D26CF2">
        <w:rPr>
          <w:rFonts w:eastAsia="Times New Roman" w:cs="Tahoma"/>
          <w:kern w:val="0"/>
          <w:szCs w:val="18"/>
          <w14:ligatures w14:val="none"/>
        </w:rPr>
        <w:t xml:space="preserve">. El recorrido finaliza en la </w:t>
      </w:r>
      <w:r w:rsidRPr="00D26CF2">
        <w:rPr>
          <w:rFonts w:eastAsia="Times New Roman" w:cs="Tahoma"/>
          <w:b/>
          <w:bCs/>
          <w:kern w:val="0"/>
          <w:szCs w:val="18"/>
          <w14:ligatures w14:val="none"/>
        </w:rPr>
        <w:t>Plaza del Viejo Mercado</w:t>
      </w:r>
      <w:r w:rsidRPr="00D26CF2">
        <w:rPr>
          <w:rFonts w:eastAsia="Times New Roman" w:cs="Tahoma"/>
          <w:kern w:val="0"/>
          <w:szCs w:val="18"/>
          <w14:ligatures w14:val="none"/>
        </w:rPr>
        <w:t xml:space="preserve">, escenario histórico de la ejecución de </w:t>
      </w:r>
      <w:r w:rsidRPr="00D26CF2">
        <w:rPr>
          <w:rFonts w:eastAsia="Times New Roman" w:cs="Tahoma"/>
          <w:b/>
          <w:bCs/>
          <w:kern w:val="0"/>
          <w:szCs w:val="18"/>
          <w14:ligatures w14:val="none"/>
        </w:rPr>
        <w:t>Juana de Arco</w:t>
      </w:r>
      <w:r w:rsidRPr="00D26CF2">
        <w:rPr>
          <w:rFonts w:eastAsia="Times New Roman" w:cs="Tahoma"/>
          <w:kern w:val="0"/>
          <w:szCs w:val="18"/>
          <w14:ligatures w14:val="none"/>
        </w:rPr>
        <w:t xml:space="preserve"> en 1431. Dispondremos de </w:t>
      </w:r>
      <w:r w:rsidRPr="00BF1883">
        <w:rPr>
          <w:rFonts w:eastAsia="Times New Roman" w:cs="Tahoma"/>
          <w:kern w:val="0"/>
          <w:szCs w:val="18"/>
          <w14:ligatures w14:val="none"/>
        </w:rPr>
        <w:t>tiempo libre</w:t>
      </w:r>
      <w:r w:rsidRPr="00D26CF2">
        <w:rPr>
          <w:rFonts w:eastAsia="Times New Roman" w:cs="Tahoma"/>
          <w:kern w:val="0"/>
          <w:szCs w:val="18"/>
          <w14:ligatures w14:val="none"/>
        </w:rPr>
        <w:t xml:space="preserve"> para almorzar. Continuaremos hacia la costa normanda para llegar a </w:t>
      </w:r>
      <w:r w:rsidRPr="00D26CF2">
        <w:rPr>
          <w:rFonts w:eastAsia="Times New Roman" w:cs="Tahoma"/>
          <w:b/>
          <w:bCs/>
          <w:kern w:val="0"/>
          <w:szCs w:val="18"/>
          <w14:ligatures w14:val="none"/>
        </w:rPr>
        <w:t>Étretat</w:t>
      </w:r>
      <w:r w:rsidRPr="00D26CF2">
        <w:rPr>
          <w:rFonts w:eastAsia="Times New Roman" w:cs="Tahoma"/>
          <w:kern w:val="0"/>
          <w:szCs w:val="18"/>
          <w14:ligatures w14:val="none"/>
        </w:rPr>
        <w:t xml:space="preserve">, uno de los paisajes naturales más emblemáticos de Francia. Caminaremos hasta la zona de la playa, desde donde se pueden contemplar sus espectaculares </w:t>
      </w:r>
      <w:r w:rsidRPr="00D26CF2">
        <w:rPr>
          <w:rFonts w:eastAsia="Times New Roman" w:cs="Tahoma"/>
          <w:b/>
          <w:bCs/>
          <w:kern w:val="0"/>
          <w:szCs w:val="18"/>
          <w14:ligatures w14:val="none"/>
        </w:rPr>
        <w:t>acantilados de tiza blanca</w:t>
      </w:r>
      <w:r w:rsidRPr="00D26CF2">
        <w:rPr>
          <w:rFonts w:eastAsia="Times New Roman" w:cs="Tahoma"/>
          <w:kern w:val="0"/>
          <w:szCs w:val="18"/>
          <w14:ligatures w14:val="none"/>
        </w:rPr>
        <w:t xml:space="preserve">, que se elevan sobre el Canal de la Mancha. Destacan, la </w:t>
      </w:r>
      <w:r w:rsidRPr="00D26CF2">
        <w:rPr>
          <w:rFonts w:eastAsia="Times New Roman" w:cs="Tahoma"/>
          <w:b/>
          <w:bCs/>
          <w:kern w:val="0"/>
          <w:szCs w:val="18"/>
          <w14:ligatures w14:val="none"/>
        </w:rPr>
        <w:t>Porte d’Aval</w:t>
      </w:r>
      <w:r w:rsidRPr="00D26CF2">
        <w:rPr>
          <w:rFonts w:eastAsia="Times New Roman" w:cs="Tahoma"/>
          <w:kern w:val="0"/>
          <w:szCs w:val="18"/>
          <w14:ligatures w14:val="none"/>
        </w:rPr>
        <w:t xml:space="preserve"> y la </w:t>
      </w:r>
      <w:r w:rsidRPr="00D26CF2">
        <w:rPr>
          <w:rFonts w:eastAsia="Times New Roman" w:cs="Tahoma"/>
          <w:b/>
          <w:bCs/>
          <w:kern w:val="0"/>
          <w:szCs w:val="18"/>
          <w14:ligatures w14:val="none"/>
        </w:rPr>
        <w:t>Aiguille</w:t>
      </w:r>
      <w:r w:rsidRPr="00D26CF2">
        <w:rPr>
          <w:rFonts w:eastAsia="Times New Roman" w:cs="Tahoma"/>
          <w:kern w:val="0"/>
          <w:szCs w:val="18"/>
          <w14:ligatures w14:val="none"/>
        </w:rPr>
        <w:t xml:space="preserve">, que han servido de inspiración a artistas como </w:t>
      </w:r>
      <w:r w:rsidRPr="00D26CF2">
        <w:rPr>
          <w:rFonts w:eastAsia="Times New Roman" w:cs="Tahoma"/>
          <w:b/>
          <w:bCs/>
          <w:kern w:val="0"/>
          <w:szCs w:val="18"/>
          <w14:ligatures w14:val="none"/>
        </w:rPr>
        <w:t>Monet</w:t>
      </w:r>
      <w:r w:rsidRPr="00D26CF2">
        <w:rPr>
          <w:rFonts w:eastAsia="Times New Roman" w:cs="Tahoma"/>
          <w:kern w:val="0"/>
          <w:szCs w:val="18"/>
          <w14:ligatures w14:val="none"/>
        </w:rPr>
        <w:t xml:space="preserve"> y </w:t>
      </w:r>
      <w:r w:rsidRPr="00D26CF2">
        <w:rPr>
          <w:rFonts w:eastAsia="Times New Roman" w:cs="Tahoma"/>
          <w:b/>
          <w:bCs/>
          <w:kern w:val="0"/>
          <w:szCs w:val="18"/>
          <w14:ligatures w14:val="none"/>
        </w:rPr>
        <w:t>Courbet</w:t>
      </w:r>
      <w:r w:rsidRPr="00D26CF2">
        <w:rPr>
          <w:rFonts w:eastAsia="Times New Roman" w:cs="Tahoma"/>
          <w:kern w:val="0"/>
          <w:szCs w:val="18"/>
          <w14:ligatures w14:val="none"/>
        </w:rPr>
        <w:t xml:space="preserve">. Por la tarde, proseguiremos hasta </w:t>
      </w:r>
      <w:r w:rsidRPr="00D26CF2">
        <w:rPr>
          <w:rFonts w:eastAsia="Times New Roman" w:cs="Tahoma"/>
          <w:b/>
          <w:bCs/>
          <w:kern w:val="0"/>
          <w:szCs w:val="18"/>
          <w14:ligatures w14:val="none"/>
        </w:rPr>
        <w:t>Le Havre</w:t>
      </w:r>
      <w:r w:rsidRPr="00D26CF2">
        <w:rPr>
          <w:rFonts w:eastAsia="Times New Roman" w:cs="Tahoma"/>
          <w:kern w:val="0"/>
          <w:szCs w:val="18"/>
          <w14:ligatures w14:val="none"/>
        </w:rPr>
        <w:t xml:space="preserve">, ciudad portuaria de gran relevancia histórica, completamente reconstruida tras la Segunda Guerra Mundial y declarada </w:t>
      </w:r>
      <w:r w:rsidRPr="00D26CF2">
        <w:rPr>
          <w:rFonts w:eastAsia="Times New Roman" w:cs="Tahoma"/>
          <w:b/>
          <w:bCs/>
          <w:kern w:val="0"/>
          <w:szCs w:val="18"/>
          <w14:ligatures w14:val="none"/>
        </w:rPr>
        <w:t>Patrimonio de la Humanidad por la UNESCO</w:t>
      </w:r>
      <w:r w:rsidRPr="00D26CF2">
        <w:rPr>
          <w:rFonts w:eastAsia="Times New Roman" w:cs="Tahoma"/>
          <w:kern w:val="0"/>
          <w:szCs w:val="18"/>
          <w14:ligatures w14:val="none"/>
        </w:rPr>
        <w:t xml:space="preserve"> por su singular urbanismo moderno. Alojamiento y desayuno en el Hilton Garden Inn Le Havre Centre o similar.</w:t>
      </w:r>
    </w:p>
    <w:p w14:paraId="395C233D" w14:textId="77777777" w:rsidR="00D26CF2" w:rsidRPr="00873B55" w:rsidRDefault="00D26CF2" w:rsidP="00873B55">
      <w:pPr>
        <w:rPr>
          <w:rFonts w:eastAsia="Times New Roman" w:cs="Times New Roman"/>
          <w:kern w:val="0"/>
          <w:sz w:val="20"/>
          <w:szCs w:val="20"/>
          <w:lang w:val="fr-FR"/>
          <w14:ligatures w14:val="none"/>
        </w:rPr>
      </w:pPr>
      <w:r w:rsidRPr="00D26CF2">
        <w:rPr>
          <w:rFonts w:eastAsia="Times New Roman" w:cs="Times New Roman"/>
          <w:b/>
          <w:bCs/>
          <w:kern w:val="0"/>
          <w:szCs w:val="18"/>
          <w:lang w:val="fr-FR"/>
          <w14:ligatures w14:val="none"/>
        </w:rPr>
        <w:t>DÍA</w:t>
      </w:r>
      <w:r w:rsidRPr="00D26CF2">
        <w:rPr>
          <w:rFonts w:eastAsia="Times New Roman" w:cs="Times New Roman"/>
          <w:b/>
          <w:kern w:val="0"/>
          <w:szCs w:val="18"/>
          <w:lang w:val="fr-FR"/>
          <w14:ligatures w14:val="none"/>
        </w:rPr>
        <w:t xml:space="preserve"> 13. LE HAVRE – MONT SAINT MICHEL – RENNES – NANTES</w:t>
      </w:r>
    </w:p>
    <w:p w14:paraId="5EB397C9" w14:textId="77777777" w:rsidR="00D26CF2" w:rsidRPr="00D26CF2" w:rsidRDefault="00D26CF2" w:rsidP="00873B55">
      <w:pPr>
        <w:spacing w:after="0"/>
        <w:rPr>
          <w:rFonts w:eastAsia="Times New Roman" w:cs="Tahoma"/>
          <w:kern w:val="0"/>
          <w:szCs w:val="18"/>
          <w14:ligatures w14:val="none"/>
        </w:rPr>
      </w:pPr>
      <w:r w:rsidRPr="00D26CF2">
        <w:rPr>
          <w:rFonts w:eastAsia="Times New Roman" w:cs="Tahoma"/>
          <w:kern w:val="0"/>
          <w:szCs w:val="18"/>
          <w14:ligatures w14:val="none"/>
        </w:rPr>
        <w:t xml:space="preserve">Tras el desayuno, partiremos hacia el </w:t>
      </w:r>
      <w:r w:rsidRPr="00D26CF2">
        <w:rPr>
          <w:rFonts w:eastAsia="Times New Roman" w:cs="Tahoma"/>
          <w:b/>
          <w:bCs/>
          <w:kern w:val="0"/>
          <w:szCs w:val="18"/>
          <w14:ligatures w14:val="none"/>
        </w:rPr>
        <w:t>Mont Saint</w:t>
      </w:r>
      <w:r w:rsidRPr="00D26CF2">
        <w:rPr>
          <w:rFonts w:eastAsia="Times New Roman" w:cs="Tahoma"/>
          <w:b/>
          <w:bCs/>
          <w:kern w:val="0"/>
          <w:szCs w:val="18"/>
          <w14:ligatures w14:val="none"/>
        </w:rPr>
        <w:noBreakHyphen/>
        <w:t>Michel</w:t>
      </w:r>
      <w:r w:rsidRPr="00D26CF2">
        <w:rPr>
          <w:rFonts w:eastAsia="Times New Roman" w:cs="Tahoma"/>
          <w:kern w:val="0"/>
          <w:szCs w:val="18"/>
          <w14:ligatures w14:val="none"/>
        </w:rPr>
        <w:t xml:space="preserve">, uno de los lugares más emblemáticos y fascinantes de Francia. Este islote rocoso, coronado por su impresionante </w:t>
      </w:r>
      <w:r w:rsidRPr="00D26CF2">
        <w:rPr>
          <w:rFonts w:eastAsia="Times New Roman" w:cs="Tahoma"/>
          <w:b/>
          <w:bCs/>
          <w:kern w:val="0"/>
          <w:szCs w:val="18"/>
          <w14:ligatures w14:val="none"/>
        </w:rPr>
        <w:t>abadía medieval</w:t>
      </w:r>
      <w:r w:rsidRPr="00D26CF2">
        <w:rPr>
          <w:rFonts w:eastAsia="Times New Roman" w:cs="Tahoma"/>
          <w:kern w:val="0"/>
          <w:szCs w:val="18"/>
          <w14:ligatures w14:val="none"/>
        </w:rPr>
        <w:t xml:space="preserve">, ha sido lugar de culto y peregrinación durante siglos. La </w:t>
      </w:r>
      <w:r w:rsidRPr="00D26CF2">
        <w:rPr>
          <w:rFonts w:eastAsia="Times New Roman" w:cs="Tahoma"/>
          <w:b/>
          <w:bCs/>
          <w:kern w:val="0"/>
          <w:szCs w:val="18"/>
          <w14:ligatures w14:val="none"/>
        </w:rPr>
        <w:t>entrada está incluida</w:t>
      </w:r>
      <w:r w:rsidRPr="00D26CF2">
        <w:rPr>
          <w:rFonts w:eastAsia="Times New Roman" w:cs="Tahoma"/>
          <w:kern w:val="0"/>
          <w:szCs w:val="18"/>
          <w14:ligatures w14:val="none"/>
        </w:rPr>
        <w:t xml:space="preserve">, permitiendo descubrir su arquitectura monumental y las vistas que ofrece este enclave único, cuyo paisaje cambia constantemente con el ritmo de las mareas. Continuaremos hacia </w:t>
      </w:r>
      <w:r w:rsidRPr="00D26CF2">
        <w:rPr>
          <w:rFonts w:eastAsia="Times New Roman" w:cs="Tahoma"/>
          <w:b/>
          <w:bCs/>
          <w:kern w:val="0"/>
          <w:szCs w:val="18"/>
          <w14:ligatures w14:val="none"/>
        </w:rPr>
        <w:t>Rennes</w:t>
      </w:r>
      <w:r w:rsidRPr="00D26CF2">
        <w:rPr>
          <w:rFonts w:eastAsia="Times New Roman" w:cs="Tahoma"/>
          <w:kern w:val="0"/>
          <w:szCs w:val="18"/>
          <w14:ligatures w14:val="none"/>
        </w:rPr>
        <w:t xml:space="preserve">, capital de la región de </w:t>
      </w:r>
      <w:r w:rsidRPr="00D26CF2">
        <w:rPr>
          <w:rFonts w:eastAsia="Times New Roman" w:cs="Tahoma"/>
          <w:b/>
          <w:bCs/>
          <w:kern w:val="0"/>
          <w:szCs w:val="18"/>
          <w14:ligatures w14:val="none"/>
        </w:rPr>
        <w:t>Bretaña</w:t>
      </w:r>
      <w:r w:rsidRPr="00D26CF2">
        <w:rPr>
          <w:rFonts w:eastAsia="Times New Roman" w:cs="Tahoma"/>
          <w:kern w:val="0"/>
          <w:szCs w:val="18"/>
          <w14:ligatures w14:val="none"/>
        </w:rPr>
        <w:t xml:space="preserve">. A la llegada realizaremos un </w:t>
      </w:r>
      <w:r w:rsidRPr="00D26CF2">
        <w:rPr>
          <w:rFonts w:eastAsia="Times New Roman" w:cs="Tahoma"/>
          <w:b/>
          <w:bCs/>
          <w:kern w:val="0"/>
          <w:szCs w:val="18"/>
          <w14:ligatures w14:val="none"/>
        </w:rPr>
        <w:t>recorrido a pie por el casco histórico</w:t>
      </w:r>
      <w:r w:rsidRPr="00D26CF2">
        <w:rPr>
          <w:rFonts w:eastAsia="Times New Roman" w:cs="Tahoma"/>
          <w:kern w:val="0"/>
          <w:szCs w:val="18"/>
          <w14:ligatures w14:val="none"/>
        </w:rPr>
        <w:t xml:space="preserve">, en el entorno de la </w:t>
      </w:r>
      <w:r w:rsidRPr="00D26CF2">
        <w:rPr>
          <w:rFonts w:eastAsia="Times New Roman" w:cs="Tahoma"/>
          <w:b/>
          <w:bCs/>
          <w:kern w:val="0"/>
          <w:szCs w:val="18"/>
          <w14:ligatures w14:val="none"/>
        </w:rPr>
        <w:t>iglesia de Saint</w:t>
      </w:r>
      <w:r w:rsidRPr="00D26CF2">
        <w:rPr>
          <w:rFonts w:eastAsia="Times New Roman" w:cs="Tahoma"/>
          <w:b/>
          <w:bCs/>
          <w:kern w:val="0"/>
          <w:szCs w:val="18"/>
          <w14:ligatures w14:val="none"/>
        </w:rPr>
        <w:noBreakHyphen/>
        <w:t>Melaine</w:t>
      </w:r>
      <w:r w:rsidRPr="00D26CF2">
        <w:rPr>
          <w:rFonts w:eastAsia="Times New Roman" w:cs="Tahoma"/>
          <w:kern w:val="0"/>
          <w:szCs w:val="18"/>
          <w14:ligatures w14:val="none"/>
        </w:rPr>
        <w:t xml:space="preserve"> y paseando por algunas de las calles más características de la ciudad, hasta llegar a la </w:t>
      </w:r>
      <w:r w:rsidRPr="00D26CF2">
        <w:rPr>
          <w:rFonts w:eastAsia="Times New Roman" w:cs="Tahoma"/>
          <w:b/>
          <w:bCs/>
          <w:kern w:val="0"/>
          <w:szCs w:val="18"/>
          <w14:ligatures w14:val="none"/>
        </w:rPr>
        <w:t>Plaza del Parlamento de Bretaña</w:t>
      </w:r>
      <w:r w:rsidRPr="00D26CF2">
        <w:rPr>
          <w:rFonts w:eastAsia="Times New Roman" w:cs="Tahoma"/>
          <w:kern w:val="0"/>
          <w:szCs w:val="18"/>
          <w14:ligatures w14:val="none"/>
        </w:rPr>
        <w:t xml:space="preserve">, uno de los edificios civiles más representativos de la región. Tras la visita, dispondremos de </w:t>
      </w:r>
      <w:r w:rsidRPr="00D26CF2">
        <w:rPr>
          <w:rFonts w:eastAsia="Times New Roman" w:cs="Tahoma"/>
          <w:b/>
          <w:bCs/>
          <w:kern w:val="0"/>
          <w:szCs w:val="18"/>
          <w14:ligatures w14:val="none"/>
        </w:rPr>
        <w:t>tiempo libre</w:t>
      </w:r>
      <w:r w:rsidRPr="00D26CF2">
        <w:rPr>
          <w:rFonts w:eastAsia="Times New Roman" w:cs="Tahoma"/>
          <w:kern w:val="0"/>
          <w:szCs w:val="18"/>
          <w14:ligatures w14:val="none"/>
        </w:rPr>
        <w:t xml:space="preserve"> para pasear. Por la tarde nos dirigiremos a </w:t>
      </w:r>
      <w:r w:rsidRPr="00D26CF2">
        <w:rPr>
          <w:rFonts w:eastAsia="Times New Roman" w:cs="Tahoma"/>
          <w:b/>
          <w:bCs/>
          <w:kern w:val="0"/>
          <w:szCs w:val="18"/>
          <w14:ligatures w14:val="none"/>
        </w:rPr>
        <w:t>Nantes</w:t>
      </w:r>
      <w:r w:rsidRPr="00D26CF2">
        <w:rPr>
          <w:rFonts w:eastAsia="Times New Roman" w:cs="Tahoma"/>
          <w:kern w:val="0"/>
          <w:szCs w:val="18"/>
          <w14:ligatures w14:val="none"/>
        </w:rPr>
        <w:t xml:space="preserve">, ciudad ligada históricamente a los Duques de Bretaña y al comercio atlántico. A la llegada realizaremos una </w:t>
      </w:r>
      <w:r w:rsidRPr="00D26CF2">
        <w:rPr>
          <w:rFonts w:eastAsia="Times New Roman" w:cs="Tahoma"/>
          <w:b/>
          <w:bCs/>
          <w:kern w:val="0"/>
          <w:szCs w:val="18"/>
          <w14:ligatures w14:val="none"/>
        </w:rPr>
        <w:t>visita panorámica</w:t>
      </w:r>
      <w:r w:rsidRPr="00D26CF2">
        <w:rPr>
          <w:rFonts w:eastAsia="Times New Roman" w:cs="Tahoma"/>
          <w:kern w:val="0"/>
          <w:szCs w:val="18"/>
          <w14:ligatures w14:val="none"/>
        </w:rPr>
        <w:t xml:space="preserve"> que permitirá contemplar algunos de sus principales monumentos, como la </w:t>
      </w:r>
      <w:r w:rsidRPr="00D26CF2">
        <w:rPr>
          <w:rFonts w:eastAsia="Times New Roman" w:cs="Tahoma"/>
          <w:b/>
          <w:bCs/>
          <w:kern w:val="0"/>
          <w:szCs w:val="18"/>
          <w14:ligatures w14:val="none"/>
        </w:rPr>
        <w:t>Catedral de San Pedro y San Pablo</w:t>
      </w:r>
      <w:r w:rsidRPr="00D26CF2">
        <w:rPr>
          <w:rFonts w:eastAsia="Times New Roman" w:cs="Tahoma"/>
          <w:kern w:val="0"/>
          <w:szCs w:val="18"/>
          <w14:ligatures w14:val="none"/>
        </w:rPr>
        <w:t xml:space="preserve"> y el </w:t>
      </w:r>
      <w:r w:rsidRPr="00D26CF2">
        <w:rPr>
          <w:rFonts w:eastAsia="Times New Roman" w:cs="Tahoma"/>
          <w:b/>
          <w:bCs/>
          <w:kern w:val="0"/>
          <w:szCs w:val="18"/>
          <w14:ligatures w14:val="none"/>
        </w:rPr>
        <w:t>Castillo de los Duques de Bretaña</w:t>
      </w:r>
      <w:r w:rsidRPr="00D26CF2">
        <w:rPr>
          <w:rFonts w:eastAsia="Times New Roman" w:cs="Tahoma"/>
          <w:kern w:val="0"/>
          <w:szCs w:val="18"/>
          <w14:ligatures w14:val="none"/>
        </w:rPr>
        <w:t>, que se podrá admirar desde el exterior. Esta primera toma de contacto mostrará el carácter dinámico y cultural de la ciudad, que combina su pasado histórico con una notable renovación urbana. Alojamiento y desayuno en el Novotel Nantes Centre Bord de Loire o similar.</w:t>
      </w:r>
    </w:p>
    <w:p w14:paraId="79CADA67" w14:textId="77777777" w:rsidR="00D26CF2" w:rsidRPr="00D26CF2" w:rsidRDefault="00D26CF2" w:rsidP="00873B55">
      <w:pPr>
        <w:rPr>
          <w:rFonts w:eastAsia="Times New Roman" w:cs="Tahoma"/>
          <w:b/>
          <w:bCs/>
          <w:kern w:val="0"/>
          <w:szCs w:val="18"/>
          <w14:ligatures w14:val="none"/>
        </w:rPr>
      </w:pPr>
      <w:r w:rsidRPr="00D26CF2">
        <w:rPr>
          <w:rFonts w:eastAsia="Times New Roman" w:cs="Tahoma"/>
          <w:b/>
          <w:bCs/>
          <w:kern w:val="0"/>
          <w:szCs w:val="18"/>
          <w14:ligatures w14:val="none"/>
        </w:rPr>
        <w:t>DÍA 14. NANTES – LA ROCHELLE – BURDEOS</w:t>
      </w:r>
    </w:p>
    <w:p w14:paraId="360A83DB" w14:textId="77777777" w:rsidR="00D26CF2" w:rsidRDefault="00D26CF2" w:rsidP="00D26CF2">
      <w:pPr>
        <w:spacing w:before="0" w:after="0"/>
        <w:rPr>
          <w:rFonts w:eastAsia="Times New Roman" w:cs="Tahoma"/>
          <w:kern w:val="0"/>
          <w:szCs w:val="18"/>
          <w14:ligatures w14:val="none"/>
        </w:rPr>
      </w:pPr>
      <w:r w:rsidRPr="00D26CF2">
        <w:rPr>
          <w:rFonts w:eastAsia="Times New Roman" w:cs="Tahoma"/>
          <w:kern w:val="0"/>
          <w:szCs w:val="18"/>
          <w14:ligatures w14:val="none"/>
        </w:rPr>
        <w:t xml:space="preserve">Tras el desayuno, comenzaremos la jornada acercándonos al </w:t>
      </w:r>
      <w:r w:rsidRPr="00D26CF2">
        <w:rPr>
          <w:rFonts w:eastAsia="Times New Roman" w:cs="Tahoma"/>
          <w:b/>
          <w:bCs/>
          <w:kern w:val="0"/>
          <w:szCs w:val="18"/>
          <w14:ligatures w14:val="none"/>
        </w:rPr>
        <w:t>entorno de Les Machines de l’Île</w:t>
      </w:r>
      <w:r w:rsidRPr="00D26CF2">
        <w:rPr>
          <w:rFonts w:eastAsia="Times New Roman" w:cs="Tahoma"/>
          <w:kern w:val="0"/>
          <w:szCs w:val="18"/>
          <w14:ligatures w14:val="none"/>
        </w:rPr>
        <w:t xml:space="preserve">, uno de los espacios más singulares de Nantes. Esta área urbana, inspirada en el imaginario creativo de </w:t>
      </w:r>
      <w:r w:rsidRPr="00D26CF2">
        <w:rPr>
          <w:rFonts w:eastAsia="Times New Roman" w:cs="Tahoma"/>
          <w:b/>
          <w:bCs/>
          <w:kern w:val="0"/>
          <w:szCs w:val="18"/>
          <w14:ligatures w14:val="none"/>
        </w:rPr>
        <w:t>Julio Verne</w:t>
      </w:r>
      <w:r w:rsidRPr="00D26CF2">
        <w:rPr>
          <w:rFonts w:eastAsia="Times New Roman" w:cs="Tahoma"/>
          <w:kern w:val="0"/>
          <w:szCs w:val="18"/>
          <w14:ligatures w14:val="none"/>
        </w:rPr>
        <w:t xml:space="preserve">, permite descubrir algunas de sus impresionantes estructuras mecánicas desde el exterior, pasear por la zona y realizar fotografías, mientras se introduce el vínculo entre la ciudad y el universo fantástico del escritor, reflejo del espíritu innovador y creativo de Nantes. A continuación, partiremos hacia </w:t>
      </w:r>
      <w:r w:rsidRPr="00D26CF2">
        <w:rPr>
          <w:rFonts w:eastAsia="Times New Roman" w:cs="Tahoma"/>
          <w:b/>
          <w:bCs/>
          <w:kern w:val="0"/>
          <w:szCs w:val="18"/>
          <w14:ligatures w14:val="none"/>
        </w:rPr>
        <w:t>La Rochelle</w:t>
      </w:r>
      <w:r w:rsidRPr="00D26CF2">
        <w:rPr>
          <w:rFonts w:eastAsia="Times New Roman" w:cs="Tahoma"/>
          <w:kern w:val="0"/>
          <w:szCs w:val="18"/>
          <w14:ligatures w14:val="none"/>
        </w:rPr>
        <w:t xml:space="preserve">, encantadora ciudad costera con un destacado legado marítimo. A nuestra llegada pasearemos por el área del </w:t>
      </w:r>
      <w:r w:rsidRPr="00D26CF2">
        <w:rPr>
          <w:rFonts w:eastAsia="Times New Roman" w:cs="Tahoma"/>
          <w:b/>
          <w:bCs/>
          <w:kern w:val="0"/>
          <w:szCs w:val="18"/>
          <w14:ligatures w14:val="none"/>
        </w:rPr>
        <w:t>Puerto Viejo</w:t>
      </w:r>
      <w:r w:rsidRPr="00D26CF2">
        <w:rPr>
          <w:rFonts w:eastAsia="Times New Roman" w:cs="Tahoma"/>
          <w:kern w:val="0"/>
          <w:szCs w:val="18"/>
          <w14:ligatures w14:val="none"/>
        </w:rPr>
        <w:t xml:space="preserve">, donde las icónicas </w:t>
      </w:r>
      <w:r w:rsidRPr="00D26CF2">
        <w:rPr>
          <w:rFonts w:eastAsia="Times New Roman" w:cs="Tahoma"/>
          <w:b/>
          <w:bCs/>
          <w:kern w:val="0"/>
          <w:szCs w:val="18"/>
          <w14:ligatures w14:val="none"/>
        </w:rPr>
        <w:t>torres medievales</w:t>
      </w:r>
      <w:r w:rsidRPr="00D26CF2">
        <w:rPr>
          <w:rFonts w:eastAsia="Times New Roman" w:cs="Tahoma"/>
          <w:kern w:val="0"/>
          <w:szCs w:val="18"/>
          <w14:ligatures w14:val="none"/>
        </w:rPr>
        <w:t xml:space="preserve"> siguen vigilando la entrada al puerto como testigos de su pasado naval. Dispondrán de </w:t>
      </w:r>
      <w:r w:rsidRPr="00D26CF2">
        <w:rPr>
          <w:rFonts w:eastAsia="Times New Roman" w:cs="Tahoma"/>
          <w:b/>
          <w:bCs/>
          <w:kern w:val="0"/>
          <w:szCs w:val="18"/>
          <w14:ligatures w14:val="none"/>
        </w:rPr>
        <w:t>tiempo libre para almorzar</w:t>
      </w:r>
      <w:r w:rsidRPr="00D26CF2">
        <w:rPr>
          <w:rFonts w:eastAsia="Times New Roman" w:cs="Tahoma"/>
          <w:kern w:val="0"/>
          <w:szCs w:val="18"/>
          <w14:ligatures w14:val="none"/>
        </w:rPr>
        <w:t xml:space="preserve"> y disfrutar del animado ambiente portuario, con vistas al mar. De manera opcional, se podrá admirar desde el exterior el </w:t>
      </w:r>
      <w:r w:rsidRPr="00D26CF2">
        <w:rPr>
          <w:rFonts w:eastAsia="Times New Roman" w:cs="Tahoma"/>
          <w:b/>
          <w:bCs/>
          <w:kern w:val="0"/>
          <w:szCs w:val="18"/>
          <w14:ligatures w14:val="none"/>
        </w:rPr>
        <w:t>Acuario de La Rochelle</w:t>
      </w:r>
      <w:r w:rsidRPr="00D26CF2">
        <w:rPr>
          <w:rFonts w:eastAsia="Times New Roman" w:cs="Tahoma"/>
          <w:kern w:val="0"/>
          <w:szCs w:val="18"/>
          <w14:ligatures w14:val="none"/>
        </w:rPr>
        <w:t xml:space="preserve">, uno de los más grandes de Europa. Por la tarde continuaremos hacia </w:t>
      </w:r>
      <w:r w:rsidRPr="00D26CF2">
        <w:rPr>
          <w:rFonts w:eastAsia="Times New Roman" w:cs="Tahoma"/>
          <w:b/>
          <w:bCs/>
          <w:kern w:val="0"/>
          <w:szCs w:val="18"/>
          <w14:ligatures w14:val="none"/>
        </w:rPr>
        <w:t>Burdeos</w:t>
      </w:r>
      <w:r w:rsidRPr="00D26CF2">
        <w:rPr>
          <w:rFonts w:eastAsia="Times New Roman" w:cs="Tahoma"/>
          <w:kern w:val="0"/>
          <w:szCs w:val="18"/>
          <w14:ligatures w14:val="none"/>
        </w:rPr>
        <w:t xml:space="preserve">, elegante capital de la región de Aquitania, reconocida por su refinada arquitectura y su estrecha vinculación con el mundo del vino. A la llegada realizaremos una </w:t>
      </w:r>
      <w:r w:rsidRPr="00D26CF2">
        <w:rPr>
          <w:rFonts w:eastAsia="Times New Roman" w:cs="Tahoma"/>
          <w:b/>
          <w:bCs/>
          <w:kern w:val="0"/>
          <w:szCs w:val="18"/>
          <w14:ligatures w14:val="none"/>
        </w:rPr>
        <w:t>visita panorámica y recorrido a pie</w:t>
      </w:r>
      <w:r w:rsidRPr="00D26CF2">
        <w:rPr>
          <w:rFonts w:eastAsia="Times New Roman" w:cs="Tahoma"/>
          <w:kern w:val="0"/>
          <w:szCs w:val="18"/>
          <w14:ligatures w14:val="none"/>
        </w:rPr>
        <w:t xml:space="preserve"> por algunos de sus espacios más emblemáticos, como la </w:t>
      </w:r>
      <w:r w:rsidRPr="00D26CF2">
        <w:rPr>
          <w:rFonts w:eastAsia="Times New Roman" w:cs="Tahoma"/>
          <w:b/>
          <w:bCs/>
          <w:kern w:val="0"/>
          <w:szCs w:val="18"/>
          <w14:ligatures w14:val="none"/>
        </w:rPr>
        <w:t>Place des Quinconces</w:t>
      </w:r>
      <w:r w:rsidRPr="00D26CF2">
        <w:rPr>
          <w:rFonts w:eastAsia="Times New Roman" w:cs="Tahoma"/>
          <w:kern w:val="0"/>
          <w:szCs w:val="18"/>
          <w14:ligatures w14:val="none"/>
        </w:rPr>
        <w:t xml:space="preserve">, la </w:t>
      </w:r>
      <w:r w:rsidRPr="00D26CF2">
        <w:rPr>
          <w:rFonts w:eastAsia="Times New Roman" w:cs="Tahoma"/>
          <w:b/>
          <w:bCs/>
          <w:kern w:val="0"/>
          <w:szCs w:val="18"/>
          <w14:ligatures w14:val="none"/>
        </w:rPr>
        <w:t>Place de la Bourse</w:t>
      </w:r>
      <w:r w:rsidRPr="00D26CF2">
        <w:rPr>
          <w:rFonts w:eastAsia="Times New Roman" w:cs="Tahoma"/>
          <w:kern w:val="0"/>
          <w:szCs w:val="18"/>
          <w14:ligatures w14:val="none"/>
        </w:rPr>
        <w:t xml:space="preserve"> con su famoso </w:t>
      </w:r>
      <w:r w:rsidRPr="00D26CF2">
        <w:rPr>
          <w:rFonts w:eastAsia="Times New Roman" w:cs="Tahoma"/>
          <w:b/>
          <w:bCs/>
          <w:kern w:val="0"/>
          <w:szCs w:val="18"/>
          <w14:ligatures w14:val="none"/>
        </w:rPr>
        <w:t>Espejo de Agua</w:t>
      </w:r>
      <w:r w:rsidRPr="00D26CF2">
        <w:rPr>
          <w:rFonts w:eastAsia="Times New Roman" w:cs="Tahoma"/>
          <w:kern w:val="0"/>
          <w:szCs w:val="18"/>
          <w14:ligatures w14:val="none"/>
        </w:rPr>
        <w:t xml:space="preserve">, y el entorno del </w:t>
      </w:r>
      <w:r w:rsidRPr="00D26CF2">
        <w:rPr>
          <w:rFonts w:eastAsia="Times New Roman" w:cs="Tahoma"/>
          <w:b/>
          <w:bCs/>
          <w:kern w:val="0"/>
          <w:szCs w:val="18"/>
          <w14:ligatures w14:val="none"/>
        </w:rPr>
        <w:t>Gran Teatro</w:t>
      </w:r>
      <w:r w:rsidRPr="00D26CF2">
        <w:rPr>
          <w:rFonts w:eastAsia="Times New Roman" w:cs="Tahoma"/>
          <w:kern w:val="0"/>
          <w:szCs w:val="18"/>
          <w14:ligatures w14:val="none"/>
        </w:rPr>
        <w:t>, joya del neoclasicismo francés. Finalizaremos el paseo por el centro histórico, donde se respira el carácter señorial y vibrante de la ciudad. Alojamiento y desayuno en el Novotel Bordeaux Centre Gare Saint</w:t>
      </w:r>
      <w:r w:rsidRPr="00D26CF2">
        <w:rPr>
          <w:rFonts w:eastAsia="Times New Roman" w:cs="Tahoma"/>
          <w:kern w:val="0"/>
          <w:szCs w:val="18"/>
          <w14:ligatures w14:val="none"/>
        </w:rPr>
        <w:noBreakHyphen/>
        <w:t>Jean o similar.</w:t>
      </w:r>
    </w:p>
    <w:p w14:paraId="670DAAAE" w14:textId="77777777" w:rsidR="00325A7C" w:rsidRPr="00D26CF2" w:rsidRDefault="00325A7C" w:rsidP="00D26CF2">
      <w:pPr>
        <w:spacing w:before="0" w:after="0"/>
        <w:rPr>
          <w:rFonts w:eastAsia="Times New Roman" w:cs="Tahoma"/>
          <w:kern w:val="0"/>
          <w:szCs w:val="18"/>
          <w14:ligatures w14:val="none"/>
        </w:rPr>
      </w:pPr>
    </w:p>
    <w:p w14:paraId="310A0959" w14:textId="77777777" w:rsidR="00D26CF2" w:rsidRPr="00D26CF2" w:rsidRDefault="00D26CF2" w:rsidP="00873B55">
      <w:pPr>
        <w:rPr>
          <w:rFonts w:eastAsia="Times New Roman" w:cs="Tahoma"/>
          <w:b/>
          <w:bCs/>
          <w:kern w:val="0"/>
          <w:szCs w:val="18"/>
          <w14:ligatures w14:val="none"/>
        </w:rPr>
      </w:pPr>
      <w:r w:rsidRPr="00D26CF2">
        <w:rPr>
          <w:rFonts w:eastAsia="Times New Roman" w:cs="Tahoma"/>
          <w:b/>
          <w:bCs/>
          <w:kern w:val="0"/>
          <w:szCs w:val="18"/>
          <w14:ligatures w14:val="none"/>
        </w:rPr>
        <w:lastRenderedPageBreak/>
        <w:t>DÍA 15. BURDEOS – POITIERS – TOURS</w:t>
      </w:r>
    </w:p>
    <w:p w14:paraId="7490C96F" w14:textId="77777777" w:rsidR="00D26CF2" w:rsidRPr="00D26CF2" w:rsidRDefault="00D26CF2" w:rsidP="00D26CF2">
      <w:pPr>
        <w:spacing w:before="0" w:after="0"/>
        <w:rPr>
          <w:rFonts w:eastAsia="Times New Roman" w:cs="Tahoma"/>
          <w:kern w:val="0"/>
          <w:szCs w:val="18"/>
          <w14:ligatures w14:val="none"/>
        </w:rPr>
      </w:pPr>
      <w:r w:rsidRPr="00D26CF2">
        <w:rPr>
          <w:rFonts w:eastAsia="Times New Roman" w:cs="Tahoma"/>
          <w:kern w:val="0"/>
          <w:szCs w:val="18"/>
          <w14:ligatures w14:val="none"/>
        </w:rPr>
        <w:t xml:space="preserve">Después del desayuno, tendrán </w:t>
      </w:r>
      <w:r w:rsidRPr="00D26CF2">
        <w:rPr>
          <w:rFonts w:eastAsia="Times New Roman" w:cs="Tahoma"/>
          <w:b/>
          <w:bCs/>
          <w:kern w:val="0"/>
          <w:szCs w:val="18"/>
          <w14:ligatures w14:val="none"/>
        </w:rPr>
        <w:t>algo de tiempo libre para realizar compras de última hora en Burdeos</w:t>
      </w:r>
      <w:r w:rsidRPr="00D26CF2">
        <w:rPr>
          <w:rFonts w:eastAsia="Times New Roman" w:cs="Tahoma"/>
          <w:kern w:val="0"/>
          <w:szCs w:val="18"/>
          <w14:ligatures w14:val="none"/>
        </w:rPr>
        <w:t xml:space="preserve">, antes de continuar el viaje. Dejaremos la ciudad para dirigirnos hacia </w:t>
      </w:r>
      <w:r w:rsidRPr="00D26CF2">
        <w:rPr>
          <w:rFonts w:eastAsia="Times New Roman" w:cs="Tahoma"/>
          <w:b/>
          <w:bCs/>
          <w:kern w:val="0"/>
          <w:szCs w:val="18"/>
          <w14:ligatures w14:val="none"/>
        </w:rPr>
        <w:t>Poitiers</w:t>
      </w:r>
      <w:r w:rsidRPr="00D26CF2">
        <w:rPr>
          <w:rFonts w:eastAsia="Times New Roman" w:cs="Tahoma"/>
          <w:kern w:val="0"/>
          <w:szCs w:val="18"/>
          <w14:ligatures w14:val="none"/>
        </w:rPr>
        <w:t xml:space="preserve">, atravesando agradables paisajes del interior de Francia. A la llegada, </w:t>
      </w:r>
      <w:r w:rsidRPr="00D26CF2">
        <w:rPr>
          <w:rFonts w:eastAsia="Times New Roman" w:cs="Tahoma"/>
          <w:b/>
          <w:bCs/>
          <w:kern w:val="0"/>
          <w:szCs w:val="18"/>
          <w14:ligatures w14:val="none"/>
        </w:rPr>
        <w:t>pasearemos por el centro histórico</w:t>
      </w:r>
      <w:r w:rsidRPr="00D26CF2">
        <w:rPr>
          <w:rFonts w:eastAsia="Times New Roman" w:cs="Tahoma"/>
          <w:kern w:val="0"/>
          <w:szCs w:val="18"/>
          <w14:ligatures w14:val="none"/>
        </w:rPr>
        <w:t xml:space="preserve">, recorriendo el entorno de la </w:t>
      </w:r>
      <w:r w:rsidRPr="00D26CF2">
        <w:rPr>
          <w:rFonts w:eastAsia="Times New Roman" w:cs="Tahoma"/>
          <w:b/>
          <w:bCs/>
          <w:kern w:val="0"/>
          <w:szCs w:val="18"/>
          <w14:ligatures w14:val="none"/>
        </w:rPr>
        <w:t>Catedral de Saint</w:t>
      </w:r>
      <w:r w:rsidRPr="00D26CF2">
        <w:rPr>
          <w:rFonts w:eastAsia="Times New Roman" w:cs="Tahoma"/>
          <w:b/>
          <w:bCs/>
          <w:kern w:val="0"/>
          <w:szCs w:val="18"/>
          <w14:ligatures w14:val="none"/>
        </w:rPr>
        <w:noBreakHyphen/>
        <w:t>Pierre</w:t>
      </w:r>
      <w:r w:rsidRPr="00D26CF2">
        <w:rPr>
          <w:rFonts w:eastAsia="Times New Roman" w:cs="Tahoma"/>
          <w:kern w:val="0"/>
          <w:szCs w:val="18"/>
          <w14:ligatures w14:val="none"/>
        </w:rPr>
        <w:t xml:space="preserve"> y llegando hasta la </w:t>
      </w:r>
      <w:r w:rsidRPr="00D26CF2">
        <w:rPr>
          <w:rFonts w:eastAsia="Times New Roman" w:cs="Tahoma"/>
          <w:b/>
          <w:bCs/>
          <w:kern w:val="0"/>
          <w:szCs w:val="18"/>
          <w14:ligatures w14:val="none"/>
        </w:rPr>
        <w:t>iglesia de Notre</w:t>
      </w:r>
      <w:r w:rsidRPr="00D26CF2">
        <w:rPr>
          <w:rFonts w:eastAsia="Times New Roman" w:cs="Tahoma"/>
          <w:b/>
          <w:bCs/>
          <w:kern w:val="0"/>
          <w:szCs w:val="18"/>
          <w14:ligatures w14:val="none"/>
        </w:rPr>
        <w:noBreakHyphen/>
        <w:t>Dame</w:t>
      </w:r>
      <w:r w:rsidRPr="00D26CF2">
        <w:rPr>
          <w:rFonts w:eastAsia="Times New Roman" w:cs="Tahoma"/>
          <w:b/>
          <w:bCs/>
          <w:kern w:val="0"/>
          <w:szCs w:val="18"/>
          <w14:ligatures w14:val="none"/>
        </w:rPr>
        <w:noBreakHyphen/>
        <w:t>la</w:t>
      </w:r>
      <w:r w:rsidRPr="00D26CF2">
        <w:rPr>
          <w:rFonts w:eastAsia="Times New Roman" w:cs="Tahoma"/>
          <w:b/>
          <w:bCs/>
          <w:kern w:val="0"/>
          <w:szCs w:val="18"/>
          <w14:ligatures w14:val="none"/>
        </w:rPr>
        <w:noBreakHyphen/>
        <w:t>Grande</w:t>
      </w:r>
      <w:r w:rsidRPr="00D26CF2">
        <w:rPr>
          <w:rFonts w:eastAsia="Times New Roman" w:cs="Tahoma"/>
          <w:kern w:val="0"/>
          <w:szCs w:val="18"/>
          <w14:ligatures w14:val="none"/>
        </w:rPr>
        <w:t xml:space="preserve">, uno de los ejemplos más destacados del arte románico francés, apreciable desde el exterior. Esta parada ofrece una buena oportunidad para disfrutar del ambiente urbano antes de retomar la ruta. Por la tarde proseguiremos hacia </w:t>
      </w:r>
      <w:r w:rsidRPr="00D26CF2">
        <w:rPr>
          <w:rFonts w:eastAsia="Times New Roman" w:cs="Tahoma"/>
          <w:b/>
          <w:bCs/>
          <w:kern w:val="0"/>
          <w:szCs w:val="18"/>
          <w14:ligatures w14:val="none"/>
        </w:rPr>
        <w:t>Tours</w:t>
      </w:r>
      <w:r w:rsidRPr="00D26CF2">
        <w:rPr>
          <w:rFonts w:eastAsia="Times New Roman" w:cs="Tahoma"/>
          <w:kern w:val="0"/>
          <w:szCs w:val="18"/>
          <w14:ligatures w14:val="none"/>
        </w:rPr>
        <w:t xml:space="preserve">, ciudad situada a orillas del </w:t>
      </w:r>
      <w:r w:rsidRPr="00D26CF2">
        <w:rPr>
          <w:rFonts w:eastAsia="Times New Roman" w:cs="Tahoma"/>
          <w:b/>
          <w:bCs/>
          <w:kern w:val="0"/>
          <w:szCs w:val="18"/>
          <w14:ligatures w14:val="none"/>
        </w:rPr>
        <w:t>río Loira</w:t>
      </w:r>
      <w:r w:rsidRPr="00D26CF2">
        <w:rPr>
          <w:rFonts w:eastAsia="Times New Roman" w:cs="Tahoma"/>
          <w:kern w:val="0"/>
          <w:szCs w:val="18"/>
          <w14:ligatures w14:val="none"/>
        </w:rPr>
        <w:t xml:space="preserve"> y conocida como la puerta de entrada al Valle del Loira. A nuestra llegada realizaremos un </w:t>
      </w:r>
      <w:r w:rsidRPr="00D26CF2">
        <w:rPr>
          <w:rFonts w:eastAsia="Times New Roman" w:cs="Tahoma"/>
          <w:b/>
          <w:bCs/>
          <w:kern w:val="0"/>
          <w:szCs w:val="18"/>
          <w14:ligatures w14:val="none"/>
        </w:rPr>
        <w:t>paseo a pie por el centro</w:t>
      </w:r>
      <w:r w:rsidRPr="00D26CF2">
        <w:rPr>
          <w:rFonts w:eastAsia="Times New Roman" w:cs="Tahoma"/>
          <w:kern w:val="0"/>
          <w:szCs w:val="18"/>
          <w14:ligatures w14:val="none"/>
        </w:rPr>
        <w:t xml:space="preserve">, comenzando en el entorno de la </w:t>
      </w:r>
      <w:r w:rsidRPr="00D26CF2">
        <w:rPr>
          <w:rFonts w:eastAsia="Times New Roman" w:cs="Tahoma"/>
          <w:b/>
          <w:bCs/>
          <w:kern w:val="0"/>
          <w:szCs w:val="18"/>
          <w14:ligatures w14:val="none"/>
        </w:rPr>
        <w:t>Basílica de San Martín</w:t>
      </w:r>
      <w:r w:rsidRPr="00D26CF2">
        <w:rPr>
          <w:rFonts w:eastAsia="Times New Roman" w:cs="Tahoma"/>
          <w:kern w:val="0"/>
          <w:szCs w:val="18"/>
          <w14:ligatures w14:val="none"/>
        </w:rPr>
        <w:t xml:space="preserve"> y recorriendo las calles del casco antiguo hasta alcanzar la animada </w:t>
      </w:r>
      <w:r w:rsidRPr="00D26CF2">
        <w:rPr>
          <w:rFonts w:eastAsia="Times New Roman" w:cs="Tahoma"/>
          <w:b/>
          <w:bCs/>
          <w:kern w:val="0"/>
          <w:szCs w:val="18"/>
          <w14:ligatures w14:val="none"/>
        </w:rPr>
        <w:t>Plaza Plumereau</w:t>
      </w:r>
      <w:r w:rsidRPr="00D26CF2">
        <w:rPr>
          <w:rFonts w:eastAsia="Times New Roman" w:cs="Tahoma"/>
          <w:kern w:val="0"/>
          <w:szCs w:val="18"/>
          <w14:ligatures w14:val="none"/>
        </w:rPr>
        <w:t>, famosa por sus casas de entramado de madera y su ambiente vibrante. Este recorrido permitirá una primera toma de contacto con el carácter histórico y acogedor de la ciudad. Tras la visita, traslado al hotel y resto de la tarde libre. Alojamiento y desayuno en el Hampton by Hilton Tours Centre, Mercure Tours Centre o similar.</w:t>
      </w:r>
    </w:p>
    <w:p w14:paraId="718C9671" w14:textId="77777777" w:rsidR="00D26CF2" w:rsidRPr="00D26CF2" w:rsidRDefault="00D26CF2" w:rsidP="00D26CF2">
      <w:pPr>
        <w:spacing w:before="0" w:after="0"/>
        <w:rPr>
          <w:rFonts w:eastAsia="Times New Roman" w:cs="Tahoma"/>
          <w:kern w:val="0"/>
          <w:szCs w:val="18"/>
          <w14:ligatures w14:val="none"/>
        </w:rPr>
      </w:pPr>
    </w:p>
    <w:p w14:paraId="39745547" w14:textId="77777777" w:rsidR="00D26CF2" w:rsidRPr="00D26CF2" w:rsidRDefault="00D26CF2" w:rsidP="00873B55">
      <w:pPr>
        <w:spacing w:before="0"/>
        <w:rPr>
          <w:rFonts w:eastAsia="Times New Roman" w:cs="Times New Roman"/>
          <w:kern w:val="0"/>
          <w:sz w:val="20"/>
          <w:szCs w:val="20"/>
          <w14:ligatures w14:val="none"/>
        </w:rPr>
      </w:pPr>
      <w:r w:rsidRPr="00D26CF2">
        <w:rPr>
          <w:rFonts w:eastAsia="Times New Roman" w:cs="Times New Roman"/>
          <w:b/>
          <w:bCs/>
          <w:kern w:val="0"/>
          <w:szCs w:val="18"/>
          <w14:ligatures w14:val="none"/>
        </w:rPr>
        <w:t>DÍA</w:t>
      </w:r>
      <w:r w:rsidRPr="00D26CF2">
        <w:rPr>
          <w:rFonts w:eastAsia="Times New Roman" w:cs="Tahoma"/>
          <w:b/>
          <w:bCs/>
          <w:kern w:val="0"/>
          <w:szCs w:val="18"/>
          <w14:ligatures w14:val="none"/>
        </w:rPr>
        <w:t xml:space="preserve"> 16. TOURS – CHAMBORD – ORLÉANS – PARÍS</w:t>
      </w:r>
    </w:p>
    <w:p w14:paraId="5764D4C4" w14:textId="77777777" w:rsidR="00D26CF2" w:rsidRPr="00D26CF2" w:rsidRDefault="00D26CF2" w:rsidP="00D26CF2">
      <w:pPr>
        <w:spacing w:before="0" w:after="0"/>
        <w:rPr>
          <w:rFonts w:eastAsia="Times New Roman" w:cs="Tahoma"/>
          <w:kern w:val="0"/>
          <w:szCs w:val="18"/>
          <w14:ligatures w14:val="none"/>
        </w:rPr>
      </w:pPr>
      <w:r w:rsidRPr="00D26CF2">
        <w:rPr>
          <w:rFonts w:eastAsia="Times New Roman" w:cs="Tahoma"/>
          <w:kern w:val="0"/>
          <w:szCs w:val="18"/>
          <w14:ligatures w14:val="none"/>
        </w:rPr>
        <w:t xml:space="preserve">Tras el desayuno, partiremos hacia el espectacular </w:t>
      </w:r>
      <w:r w:rsidRPr="00D26CF2">
        <w:rPr>
          <w:rFonts w:eastAsia="Times New Roman" w:cs="Tahoma"/>
          <w:b/>
          <w:bCs/>
          <w:kern w:val="0"/>
          <w:szCs w:val="18"/>
          <w14:ligatures w14:val="none"/>
        </w:rPr>
        <w:t>Castillo de Chambord</w:t>
      </w:r>
      <w:r w:rsidRPr="00D26CF2">
        <w:rPr>
          <w:rFonts w:eastAsia="Times New Roman" w:cs="Tahoma"/>
          <w:kern w:val="0"/>
          <w:szCs w:val="18"/>
          <w14:ligatures w14:val="none"/>
        </w:rPr>
        <w:t xml:space="preserve">, una de las joyas más emblemáticas del </w:t>
      </w:r>
      <w:r w:rsidRPr="00D26CF2">
        <w:rPr>
          <w:rFonts w:eastAsia="Times New Roman" w:cs="Tahoma"/>
          <w:b/>
          <w:bCs/>
          <w:kern w:val="0"/>
          <w:szCs w:val="18"/>
          <w14:ligatures w14:val="none"/>
        </w:rPr>
        <w:t>Valle del Loira</w:t>
      </w:r>
      <w:r w:rsidRPr="00D26CF2">
        <w:rPr>
          <w:rFonts w:eastAsia="Times New Roman" w:cs="Tahoma"/>
          <w:kern w:val="0"/>
          <w:szCs w:val="18"/>
          <w14:ligatures w14:val="none"/>
        </w:rPr>
        <w:t xml:space="preserve">. Construido en el siglo XVI por orden del rey </w:t>
      </w:r>
      <w:r w:rsidRPr="00D26CF2">
        <w:rPr>
          <w:rFonts w:eastAsia="Times New Roman" w:cs="Tahoma"/>
          <w:b/>
          <w:bCs/>
          <w:kern w:val="0"/>
          <w:szCs w:val="18"/>
          <w14:ligatures w14:val="none"/>
        </w:rPr>
        <w:t>Francisco I</w:t>
      </w:r>
      <w:r w:rsidRPr="00D26CF2">
        <w:rPr>
          <w:rFonts w:eastAsia="Times New Roman" w:cs="Tahoma"/>
          <w:kern w:val="0"/>
          <w:szCs w:val="18"/>
          <w14:ligatures w14:val="none"/>
        </w:rPr>
        <w:t xml:space="preserve">, este majestuoso castillo es una obra maestra del Renacimiento francés, famoso por su diseño monumental y su singular </w:t>
      </w:r>
      <w:r w:rsidRPr="00D26CF2">
        <w:rPr>
          <w:rFonts w:eastAsia="Times New Roman" w:cs="Tahoma"/>
          <w:b/>
          <w:bCs/>
          <w:kern w:val="0"/>
          <w:szCs w:val="18"/>
          <w14:ligatures w14:val="none"/>
        </w:rPr>
        <w:t>escalera de doble hélice</w:t>
      </w:r>
      <w:r w:rsidRPr="00D26CF2">
        <w:rPr>
          <w:rFonts w:eastAsia="Times New Roman" w:cs="Tahoma"/>
          <w:kern w:val="0"/>
          <w:szCs w:val="18"/>
          <w14:ligatures w14:val="none"/>
        </w:rPr>
        <w:t xml:space="preserve">, atribuida a </w:t>
      </w:r>
      <w:r w:rsidRPr="00D26CF2">
        <w:rPr>
          <w:rFonts w:eastAsia="Times New Roman" w:cs="Tahoma"/>
          <w:b/>
          <w:bCs/>
          <w:kern w:val="0"/>
          <w:szCs w:val="18"/>
          <w14:ligatures w14:val="none"/>
        </w:rPr>
        <w:t>Leonardo da Vinci</w:t>
      </w:r>
      <w:r w:rsidRPr="00D26CF2">
        <w:rPr>
          <w:rFonts w:eastAsia="Times New Roman" w:cs="Tahoma"/>
          <w:kern w:val="0"/>
          <w:szCs w:val="18"/>
          <w14:ligatures w14:val="none"/>
        </w:rPr>
        <w:t xml:space="preserve">. La </w:t>
      </w:r>
      <w:r w:rsidRPr="00D26CF2">
        <w:rPr>
          <w:rFonts w:eastAsia="Times New Roman" w:cs="Tahoma"/>
          <w:b/>
          <w:bCs/>
          <w:kern w:val="0"/>
          <w:szCs w:val="18"/>
          <w14:ligatures w14:val="none"/>
        </w:rPr>
        <w:t>entrada está incluida</w:t>
      </w:r>
      <w:r w:rsidRPr="00D26CF2">
        <w:rPr>
          <w:rFonts w:eastAsia="Times New Roman" w:cs="Tahoma"/>
          <w:kern w:val="0"/>
          <w:szCs w:val="18"/>
          <w14:ligatures w14:val="none"/>
        </w:rPr>
        <w:t xml:space="preserve">, y dispondrán de tiempo para recorrer libremente sus salones, galerías y terrazas, desde donde se disfrutan amplias vistas del extenso parque que lo rodea. A continuación, continuaremos hacia </w:t>
      </w:r>
      <w:r w:rsidRPr="00D26CF2">
        <w:rPr>
          <w:rFonts w:eastAsia="Times New Roman" w:cs="Tahoma"/>
          <w:b/>
          <w:bCs/>
          <w:kern w:val="0"/>
          <w:szCs w:val="18"/>
          <w14:ligatures w14:val="none"/>
        </w:rPr>
        <w:t>Orléans</w:t>
      </w:r>
      <w:r w:rsidRPr="00D26CF2">
        <w:rPr>
          <w:rFonts w:eastAsia="Times New Roman" w:cs="Tahoma"/>
          <w:kern w:val="0"/>
          <w:szCs w:val="18"/>
          <w14:ligatures w14:val="none"/>
        </w:rPr>
        <w:t xml:space="preserve">, histórica ciudad a orillas del río Loira, íntimamente ligada a la figura de </w:t>
      </w:r>
      <w:r w:rsidRPr="00D26CF2">
        <w:rPr>
          <w:rFonts w:eastAsia="Times New Roman" w:cs="Tahoma"/>
          <w:b/>
          <w:bCs/>
          <w:kern w:val="0"/>
          <w:szCs w:val="18"/>
          <w14:ligatures w14:val="none"/>
        </w:rPr>
        <w:t>Juana de Arco</w:t>
      </w:r>
      <w:r w:rsidRPr="00D26CF2">
        <w:rPr>
          <w:rFonts w:eastAsia="Times New Roman" w:cs="Tahoma"/>
          <w:kern w:val="0"/>
          <w:szCs w:val="18"/>
          <w14:ligatures w14:val="none"/>
        </w:rPr>
        <w:t xml:space="preserve">, quien lideró aquí la liberación de la ciudad en 1429. A la llegada realizaremos un </w:t>
      </w:r>
      <w:r w:rsidRPr="00D26CF2">
        <w:rPr>
          <w:rFonts w:eastAsia="Times New Roman" w:cs="Tahoma"/>
          <w:b/>
          <w:bCs/>
          <w:kern w:val="0"/>
          <w:szCs w:val="18"/>
          <w14:ligatures w14:val="none"/>
        </w:rPr>
        <w:t>recorrido a pie por el centro histórico</w:t>
      </w:r>
      <w:r w:rsidRPr="00D26CF2">
        <w:rPr>
          <w:rFonts w:eastAsia="Times New Roman" w:cs="Tahoma"/>
          <w:kern w:val="0"/>
          <w:szCs w:val="18"/>
          <w14:ligatures w14:val="none"/>
        </w:rPr>
        <w:t xml:space="preserve">, paseando por sus calles más representativas y conociendo los lugares vinculados a la heroína francesa. El paseo nos llevará hasta la </w:t>
      </w:r>
      <w:r w:rsidRPr="00D26CF2">
        <w:rPr>
          <w:rFonts w:eastAsia="Times New Roman" w:cs="Tahoma"/>
          <w:b/>
          <w:bCs/>
          <w:kern w:val="0"/>
          <w:szCs w:val="18"/>
          <w14:ligatures w14:val="none"/>
        </w:rPr>
        <w:t>Place du Martroi</w:t>
      </w:r>
      <w:r w:rsidRPr="00D26CF2">
        <w:rPr>
          <w:rFonts w:eastAsia="Times New Roman" w:cs="Tahoma"/>
          <w:kern w:val="0"/>
          <w:szCs w:val="18"/>
          <w14:ligatures w14:val="none"/>
        </w:rPr>
        <w:t xml:space="preserve">, presidida por su estatua ecuestre, y continuará por el eje histórico de la ciudad hasta la </w:t>
      </w:r>
      <w:r w:rsidRPr="00D26CF2">
        <w:rPr>
          <w:rFonts w:eastAsia="Times New Roman" w:cs="Tahoma"/>
          <w:b/>
          <w:bCs/>
          <w:kern w:val="0"/>
          <w:szCs w:val="18"/>
          <w14:ligatures w14:val="none"/>
        </w:rPr>
        <w:t>Catedral de la Santa Cruz</w:t>
      </w:r>
      <w:r w:rsidRPr="00D26CF2">
        <w:rPr>
          <w:rFonts w:eastAsia="Times New Roman" w:cs="Tahoma"/>
          <w:kern w:val="0"/>
          <w:szCs w:val="18"/>
          <w14:ligatures w14:val="none"/>
        </w:rPr>
        <w:t xml:space="preserve">, cuyas vidrieras narran episodios de su vida. Finalizada la visita, dispondremos de </w:t>
      </w:r>
      <w:r w:rsidRPr="00D26CF2">
        <w:rPr>
          <w:rFonts w:eastAsia="Times New Roman" w:cs="Tahoma"/>
          <w:b/>
          <w:bCs/>
          <w:kern w:val="0"/>
          <w:szCs w:val="18"/>
          <w14:ligatures w14:val="none"/>
        </w:rPr>
        <w:t>tiempo libre</w:t>
      </w:r>
      <w:r w:rsidRPr="00D26CF2">
        <w:rPr>
          <w:rFonts w:eastAsia="Times New Roman" w:cs="Tahoma"/>
          <w:kern w:val="0"/>
          <w:szCs w:val="18"/>
          <w14:ligatures w14:val="none"/>
        </w:rPr>
        <w:t xml:space="preserve"> para pasear y almorzar por cuenta propia, disfrutando del ambiente acogedor de la ciudad. Por la tarde, emprenderemos el regreso a </w:t>
      </w:r>
      <w:r w:rsidRPr="00D26CF2">
        <w:rPr>
          <w:rFonts w:eastAsia="Times New Roman" w:cs="Tahoma"/>
          <w:b/>
          <w:bCs/>
          <w:kern w:val="0"/>
          <w:szCs w:val="18"/>
          <w14:ligatures w14:val="none"/>
        </w:rPr>
        <w:t>París</w:t>
      </w:r>
      <w:r w:rsidRPr="00D26CF2">
        <w:rPr>
          <w:rFonts w:eastAsia="Times New Roman" w:cs="Tahoma"/>
          <w:kern w:val="0"/>
          <w:szCs w:val="18"/>
          <w14:ligatures w14:val="none"/>
        </w:rPr>
        <w:t>, donde podrán disfrutar de su última noche en la capital francesa. Alojamiento y desayuno en Moxy Paris La Villette, Mercure Paris La Défense o similar.</w:t>
      </w:r>
    </w:p>
    <w:p w14:paraId="70E04A31" w14:textId="2E374036" w:rsidR="009731AE" w:rsidRDefault="00D26CF2" w:rsidP="00873B55">
      <w:pPr>
        <w:spacing w:after="0"/>
        <w:rPr>
          <w:rFonts w:eastAsia="Times New Roman" w:cs="Tahoma"/>
          <w:b/>
          <w:bCs/>
          <w:kern w:val="0"/>
          <w:szCs w:val="18"/>
          <w14:ligatures w14:val="none"/>
        </w:rPr>
      </w:pPr>
      <w:r w:rsidRPr="00D26CF2">
        <w:rPr>
          <w:rFonts w:eastAsia="Times New Roman" w:cs="Tahoma"/>
          <w:b/>
          <w:bCs/>
          <w:kern w:val="0"/>
          <w:szCs w:val="18"/>
          <w14:ligatures w14:val="none"/>
        </w:rPr>
        <w:t>DÍA 17. PARÍS</w:t>
      </w:r>
    </w:p>
    <w:p w14:paraId="6029F24C" w14:textId="77777777" w:rsidR="009731AE" w:rsidRPr="00D26CF2" w:rsidRDefault="009731AE" w:rsidP="009731AE">
      <w:pPr>
        <w:spacing w:before="0" w:after="0"/>
        <w:rPr>
          <w:rFonts w:eastAsia="Times New Roman" w:cs="Tahoma"/>
          <w:b/>
          <w:bCs/>
          <w:kern w:val="0"/>
          <w:szCs w:val="18"/>
          <w14:ligatures w14:val="none"/>
        </w:rPr>
      </w:pPr>
    </w:p>
    <w:p w14:paraId="5E319526" w14:textId="77777777" w:rsidR="00D26CF2" w:rsidRPr="00873B55" w:rsidRDefault="00D26CF2" w:rsidP="00D26CF2">
      <w:pPr>
        <w:spacing w:before="0" w:after="0"/>
        <w:rPr>
          <w:rFonts w:eastAsia="Times New Roman" w:cs="Tahoma"/>
          <w:kern w:val="0"/>
          <w:szCs w:val="18"/>
          <w14:ligatures w14:val="none"/>
        </w:rPr>
      </w:pPr>
      <w:r w:rsidRPr="00D26CF2">
        <w:rPr>
          <w:rFonts w:eastAsia="Times New Roman" w:cs="Tahoma"/>
          <w:kern w:val="0"/>
          <w:szCs w:val="18"/>
          <w14:ligatures w14:val="none"/>
        </w:rPr>
        <w:t xml:space="preserve">Día libre hasta la hora indicada para el </w:t>
      </w:r>
      <w:r w:rsidRPr="00D26CF2">
        <w:rPr>
          <w:rFonts w:eastAsia="Times New Roman" w:cs="Tahoma"/>
          <w:b/>
          <w:bCs/>
          <w:kern w:val="0"/>
          <w:szCs w:val="18"/>
          <w14:ligatures w14:val="none"/>
        </w:rPr>
        <w:t>traslado desde el hotel del tour al aeropuerto</w:t>
      </w:r>
      <w:r w:rsidRPr="00D26CF2">
        <w:rPr>
          <w:rFonts w:eastAsia="Times New Roman" w:cs="Tahoma"/>
          <w:kern w:val="0"/>
          <w:szCs w:val="18"/>
          <w14:ligatures w14:val="none"/>
        </w:rPr>
        <w:t xml:space="preserve">. </w:t>
      </w:r>
      <w:r w:rsidRPr="00873B55">
        <w:rPr>
          <w:rFonts w:eastAsia="Times New Roman" w:cs="Tahoma"/>
          <w:kern w:val="0"/>
          <w:szCs w:val="18"/>
          <w14:ligatures w14:val="none"/>
        </w:rPr>
        <w:t>Fin de servicios.</w:t>
      </w:r>
    </w:p>
    <w:p w14:paraId="2F33AB5F" w14:textId="77777777" w:rsidR="00D26CF2" w:rsidRPr="00D26CF2" w:rsidRDefault="00D26CF2" w:rsidP="00D26CF2">
      <w:pPr>
        <w:spacing w:before="0" w:after="0"/>
        <w:rPr>
          <w:rFonts w:eastAsia="Times New Roman" w:cs="Tahoma"/>
          <w:kern w:val="0"/>
          <w:szCs w:val="18"/>
          <w14:ligatures w14:val="none"/>
        </w:rPr>
      </w:pPr>
    </w:p>
    <w:p w14:paraId="6C4229CF" w14:textId="77777777" w:rsidR="00D26CF2" w:rsidRPr="00D26CF2" w:rsidRDefault="00D26CF2" w:rsidP="00D26CF2">
      <w:pPr>
        <w:spacing w:before="0" w:after="0"/>
        <w:rPr>
          <w:rFonts w:eastAsia="Times New Roman" w:cs="Tahoma"/>
          <w:kern w:val="0"/>
          <w:szCs w:val="18"/>
          <w14:ligatures w14:val="none"/>
        </w:rPr>
      </w:pPr>
    </w:p>
    <w:p w14:paraId="414AE349" w14:textId="77777777" w:rsidR="00D26CF2" w:rsidRPr="00D26CF2" w:rsidRDefault="00D26CF2" w:rsidP="00D26CF2">
      <w:pPr>
        <w:spacing w:before="0" w:after="0"/>
        <w:rPr>
          <w:rFonts w:eastAsia="Times New Roman" w:cs="Tahoma"/>
          <w:kern w:val="0"/>
          <w:szCs w:val="18"/>
          <w14:ligatures w14:val="none"/>
        </w:rPr>
      </w:pPr>
    </w:p>
    <w:p w14:paraId="70FE2F60" w14:textId="77777777" w:rsidR="00D26CF2" w:rsidRPr="00D26CF2" w:rsidRDefault="00D26CF2" w:rsidP="00D26CF2">
      <w:pPr>
        <w:spacing w:before="0" w:after="0" w:line="240" w:lineRule="auto"/>
        <w:rPr>
          <w:rFonts w:eastAsia="Times New Roman" w:cs="Tahoma"/>
          <w:kern w:val="0"/>
          <w:sz w:val="20"/>
          <w:szCs w:val="20"/>
          <w14:ligatures w14:val="none"/>
        </w:rPr>
      </w:pPr>
    </w:p>
    <w:p w14:paraId="626C5721" w14:textId="77777777" w:rsidR="00D26CF2" w:rsidRPr="00D26CF2" w:rsidRDefault="00D26CF2" w:rsidP="00D26CF2">
      <w:pPr>
        <w:spacing w:before="0" w:after="0" w:line="240" w:lineRule="auto"/>
        <w:rPr>
          <w:rFonts w:eastAsia="Times New Roman" w:cs="Times New Roman"/>
          <w:kern w:val="0"/>
          <w:sz w:val="20"/>
          <w:szCs w:val="20"/>
          <w14:ligatures w14:val="none"/>
        </w:rPr>
      </w:pPr>
    </w:p>
    <w:p w14:paraId="7157847F" w14:textId="77777777" w:rsidR="00D26CF2" w:rsidRPr="00D26CF2" w:rsidRDefault="00D26CF2" w:rsidP="00D26CF2">
      <w:pPr>
        <w:spacing w:before="0" w:after="0" w:line="240" w:lineRule="auto"/>
        <w:contextualSpacing/>
        <w:jc w:val="center"/>
        <w:rPr>
          <w:rFonts w:ascii="Cambria" w:eastAsia="Times New Roman" w:hAnsi="Cambria" w:cs="Times New Roman"/>
          <w:b/>
          <w:spacing w:val="-10"/>
          <w:kern w:val="28"/>
          <w:sz w:val="40"/>
          <w:szCs w:val="56"/>
          <w14:ligatures w14:val="none"/>
        </w:rPr>
      </w:pPr>
    </w:p>
    <w:p w14:paraId="4582F179" w14:textId="77777777" w:rsidR="00D26CF2" w:rsidRPr="00D26CF2" w:rsidRDefault="00D26CF2" w:rsidP="00D26CF2">
      <w:pPr>
        <w:spacing w:before="0" w:after="0" w:line="240" w:lineRule="auto"/>
        <w:contextualSpacing/>
        <w:jc w:val="center"/>
        <w:rPr>
          <w:rFonts w:ascii="Cambria" w:eastAsia="Times New Roman" w:hAnsi="Cambria" w:cs="Times New Roman"/>
          <w:b/>
          <w:spacing w:val="-10"/>
          <w:kern w:val="28"/>
          <w:sz w:val="40"/>
          <w:szCs w:val="56"/>
          <w14:ligatures w14:val="none"/>
        </w:rPr>
      </w:pPr>
    </w:p>
    <w:p w14:paraId="4B769A2E" w14:textId="77777777" w:rsidR="00D26CF2" w:rsidRPr="00D26CF2" w:rsidRDefault="00D26CF2" w:rsidP="00D26CF2">
      <w:pPr>
        <w:spacing w:before="0" w:after="0" w:line="240" w:lineRule="auto"/>
        <w:rPr>
          <w:rFonts w:eastAsia="Times New Roman" w:cs="Times New Roman"/>
          <w:b/>
          <w:kern w:val="0"/>
          <w:sz w:val="20"/>
          <w:szCs w:val="20"/>
          <w14:ligatures w14:val="none"/>
        </w:rPr>
      </w:pPr>
    </w:p>
    <w:p w14:paraId="2005ADC8" w14:textId="77777777" w:rsidR="00D26CF2" w:rsidRPr="00D26CF2" w:rsidRDefault="00D26CF2" w:rsidP="00D26CF2">
      <w:pPr>
        <w:spacing w:before="0" w:after="0" w:line="240" w:lineRule="auto"/>
        <w:rPr>
          <w:rFonts w:eastAsia="Times New Roman" w:cs="Tahoma"/>
          <w:b/>
          <w:kern w:val="0"/>
          <w:sz w:val="20"/>
          <w:szCs w:val="20"/>
          <w14:ligatures w14:val="none"/>
        </w:rPr>
      </w:pPr>
    </w:p>
    <w:p w14:paraId="14E887AF" w14:textId="77777777" w:rsidR="00D26CF2" w:rsidRPr="00D26CF2" w:rsidRDefault="00D26CF2" w:rsidP="00D26CF2">
      <w:pPr>
        <w:spacing w:before="0" w:after="0" w:line="240" w:lineRule="auto"/>
        <w:rPr>
          <w:rFonts w:eastAsia="Times New Roman" w:cs="Tahoma"/>
          <w:b/>
          <w:bCs/>
          <w:kern w:val="0"/>
          <w:sz w:val="20"/>
          <w:szCs w:val="20"/>
          <w14:ligatures w14:val="none"/>
        </w:rPr>
      </w:pPr>
    </w:p>
    <w:p w14:paraId="4A46DF56" w14:textId="77777777" w:rsidR="00D26CF2" w:rsidRDefault="00D26CF2" w:rsidP="00D26CF2">
      <w:pPr>
        <w:spacing w:before="0" w:after="0" w:line="240" w:lineRule="auto"/>
        <w:rPr>
          <w:rFonts w:eastAsia="Times New Roman" w:cs="Tahoma"/>
          <w:kern w:val="0"/>
          <w:sz w:val="20"/>
          <w:szCs w:val="20"/>
          <w14:ligatures w14:val="none"/>
        </w:rPr>
      </w:pPr>
    </w:p>
    <w:p w14:paraId="59FAE17B" w14:textId="77777777" w:rsidR="00DF0C14" w:rsidRDefault="00DF0C14" w:rsidP="00D26CF2">
      <w:pPr>
        <w:spacing w:before="0" w:after="0" w:line="240" w:lineRule="auto"/>
        <w:rPr>
          <w:rFonts w:eastAsia="Times New Roman" w:cs="Tahoma"/>
          <w:kern w:val="0"/>
          <w:sz w:val="20"/>
          <w:szCs w:val="20"/>
          <w14:ligatures w14:val="none"/>
        </w:rPr>
      </w:pPr>
    </w:p>
    <w:p w14:paraId="57E98FFB" w14:textId="77777777" w:rsidR="00DF0C14" w:rsidRDefault="00DF0C14" w:rsidP="00D26CF2">
      <w:pPr>
        <w:spacing w:before="0" w:after="0" w:line="240" w:lineRule="auto"/>
        <w:rPr>
          <w:rFonts w:eastAsia="Times New Roman" w:cs="Tahoma"/>
          <w:kern w:val="0"/>
          <w:sz w:val="20"/>
          <w:szCs w:val="20"/>
          <w14:ligatures w14:val="none"/>
        </w:rPr>
      </w:pPr>
    </w:p>
    <w:p w14:paraId="1F3AE2C7" w14:textId="77777777" w:rsidR="00DF0C14" w:rsidRDefault="00DF0C14" w:rsidP="00D26CF2">
      <w:pPr>
        <w:spacing w:before="0" w:after="0" w:line="240" w:lineRule="auto"/>
        <w:rPr>
          <w:rFonts w:eastAsia="Times New Roman" w:cs="Tahoma"/>
          <w:kern w:val="0"/>
          <w:sz w:val="20"/>
          <w:szCs w:val="20"/>
          <w14:ligatures w14:val="none"/>
        </w:rPr>
      </w:pPr>
    </w:p>
    <w:p w14:paraId="67BD5FB9" w14:textId="77777777" w:rsidR="00DF0C14" w:rsidRDefault="00DF0C14" w:rsidP="00D26CF2">
      <w:pPr>
        <w:spacing w:before="0" w:after="0" w:line="240" w:lineRule="auto"/>
        <w:rPr>
          <w:rFonts w:eastAsia="Times New Roman" w:cs="Tahoma"/>
          <w:kern w:val="0"/>
          <w:sz w:val="20"/>
          <w:szCs w:val="20"/>
          <w14:ligatures w14:val="none"/>
        </w:rPr>
      </w:pPr>
    </w:p>
    <w:p w14:paraId="27FF7C04" w14:textId="77777777" w:rsidR="00DF0C14" w:rsidRDefault="00DF0C14" w:rsidP="00D26CF2">
      <w:pPr>
        <w:spacing w:before="0" w:after="0" w:line="240" w:lineRule="auto"/>
        <w:rPr>
          <w:rFonts w:eastAsia="Times New Roman" w:cs="Tahoma"/>
          <w:kern w:val="0"/>
          <w:sz w:val="20"/>
          <w:szCs w:val="20"/>
          <w14:ligatures w14:val="none"/>
        </w:rPr>
      </w:pPr>
    </w:p>
    <w:p w14:paraId="77201E33" w14:textId="77777777" w:rsidR="00DF0C14" w:rsidRDefault="00DF0C14" w:rsidP="00D26CF2">
      <w:pPr>
        <w:spacing w:before="0" w:after="0" w:line="240" w:lineRule="auto"/>
        <w:rPr>
          <w:rFonts w:eastAsia="Times New Roman" w:cs="Tahoma"/>
          <w:kern w:val="0"/>
          <w:sz w:val="20"/>
          <w:szCs w:val="20"/>
          <w14:ligatures w14:val="none"/>
        </w:rPr>
      </w:pPr>
    </w:p>
    <w:p w14:paraId="237A8CF4" w14:textId="77777777" w:rsidR="00DF0C14" w:rsidRDefault="00DF0C14" w:rsidP="00D26CF2">
      <w:pPr>
        <w:spacing w:before="0" w:after="0" w:line="240" w:lineRule="auto"/>
        <w:rPr>
          <w:rFonts w:eastAsia="Times New Roman" w:cs="Tahoma"/>
          <w:kern w:val="0"/>
          <w:sz w:val="20"/>
          <w:szCs w:val="20"/>
          <w14:ligatures w14:val="none"/>
        </w:rPr>
      </w:pPr>
    </w:p>
    <w:p w14:paraId="18C1E11C" w14:textId="77777777" w:rsidR="00DF0C14" w:rsidRDefault="00DF0C14" w:rsidP="00D26CF2">
      <w:pPr>
        <w:spacing w:before="0" w:after="0" w:line="240" w:lineRule="auto"/>
        <w:rPr>
          <w:rFonts w:eastAsia="Times New Roman" w:cs="Tahoma"/>
          <w:kern w:val="0"/>
          <w:sz w:val="20"/>
          <w:szCs w:val="20"/>
          <w14:ligatures w14:val="none"/>
        </w:rPr>
      </w:pPr>
    </w:p>
    <w:p w14:paraId="67DC4699" w14:textId="77777777" w:rsidR="00DF0C14" w:rsidRDefault="00DF0C14" w:rsidP="00D26CF2">
      <w:pPr>
        <w:spacing w:before="0" w:after="0" w:line="240" w:lineRule="auto"/>
        <w:rPr>
          <w:rFonts w:eastAsia="Times New Roman" w:cs="Tahoma"/>
          <w:kern w:val="0"/>
          <w:sz w:val="20"/>
          <w:szCs w:val="20"/>
          <w14:ligatures w14:val="none"/>
        </w:rPr>
      </w:pPr>
    </w:p>
    <w:p w14:paraId="31B3A371" w14:textId="77777777" w:rsidR="00DF0C14" w:rsidRDefault="00DF0C14" w:rsidP="00D26CF2">
      <w:pPr>
        <w:spacing w:before="0" w:after="0" w:line="240" w:lineRule="auto"/>
        <w:rPr>
          <w:rFonts w:eastAsia="Times New Roman" w:cs="Tahoma"/>
          <w:kern w:val="0"/>
          <w:sz w:val="20"/>
          <w:szCs w:val="20"/>
          <w14:ligatures w14:val="none"/>
        </w:rPr>
      </w:pPr>
    </w:p>
    <w:p w14:paraId="23AAF8A6" w14:textId="77777777" w:rsidR="00DF0C14" w:rsidRDefault="00DF0C14" w:rsidP="00D26CF2">
      <w:pPr>
        <w:spacing w:before="0" w:after="0" w:line="240" w:lineRule="auto"/>
        <w:rPr>
          <w:rFonts w:eastAsia="Times New Roman" w:cs="Tahoma"/>
          <w:kern w:val="0"/>
          <w:sz w:val="20"/>
          <w:szCs w:val="20"/>
          <w14:ligatures w14:val="none"/>
        </w:rPr>
      </w:pPr>
    </w:p>
    <w:p w14:paraId="4FA9F5CD" w14:textId="77777777" w:rsidR="00DF0C14" w:rsidRDefault="00DF0C14" w:rsidP="00D26CF2">
      <w:pPr>
        <w:spacing w:before="0" w:after="0" w:line="240" w:lineRule="auto"/>
        <w:rPr>
          <w:rFonts w:eastAsia="Times New Roman" w:cs="Tahoma"/>
          <w:kern w:val="0"/>
          <w:sz w:val="20"/>
          <w:szCs w:val="20"/>
          <w14:ligatures w14:val="none"/>
        </w:rPr>
      </w:pPr>
    </w:p>
    <w:p w14:paraId="419804FF" w14:textId="77777777" w:rsidR="00DF0C14" w:rsidRDefault="00DF0C14" w:rsidP="00D26CF2">
      <w:pPr>
        <w:spacing w:before="0" w:after="0" w:line="240" w:lineRule="auto"/>
        <w:rPr>
          <w:rFonts w:eastAsia="Times New Roman" w:cs="Tahoma"/>
          <w:kern w:val="0"/>
          <w:sz w:val="20"/>
          <w:szCs w:val="20"/>
          <w14:ligatures w14:val="none"/>
        </w:rPr>
      </w:pPr>
    </w:p>
    <w:p w14:paraId="137DF31C" w14:textId="19496CEC" w:rsidR="00DF0C14" w:rsidRDefault="00DF0C14" w:rsidP="00D26CF2">
      <w:pPr>
        <w:spacing w:before="0" w:after="0" w:line="240" w:lineRule="auto"/>
        <w:rPr>
          <w:rFonts w:eastAsia="Times New Roman" w:cs="Tahoma"/>
          <w:kern w:val="0"/>
          <w:sz w:val="20"/>
          <w:szCs w:val="20"/>
          <w14:ligatures w14:val="none"/>
        </w:rPr>
      </w:pPr>
    </w:p>
    <w:p w14:paraId="45CE301C" w14:textId="77777777" w:rsidR="00DF0C14" w:rsidRDefault="00DF0C14" w:rsidP="00D26CF2">
      <w:pPr>
        <w:spacing w:before="0" w:after="0" w:line="240" w:lineRule="auto"/>
        <w:rPr>
          <w:rFonts w:eastAsia="Times New Roman" w:cs="Tahoma"/>
          <w:kern w:val="0"/>
          <w:sz w:val="20"/>
          <w:szCs w:val="20"/>
          <w14:ligatures w14:val="none"/>
        </w:rPr>
      </w:pPr>
    </w:p>
    <w:p w14:paraId="52207C54" w14:textId="77777777" w:rsidR="00DF0C14" w:rsidRDefault="00DF0C14" w:rsidP="00D26CF2">
      <w:pPr>
        <w:spacing w:before="0" w:after="0" w:line="240" w:lineRule="auto"/>
        <w:rPr>
          <w:rFonts w:eastAsia="Times New Roman" w:cs="Tahoma"/>
          <w:kern w:val="0"/>
          <w:sz w:val="20"/>
          <w:szCs w:val="20"/>
          <w14:ligatures w14:val="none"/>
        </w:rPr>
      </w:pPr>
    </w:p>
    <w:p w14:paraId="55404300" w14:textId="77777777" w:rsidR="00DF0C14" w:rsidRDefault="00DF0C14" w:rsidP="00D26CF2">
      <w:pPr>
        <w:spacing w:before="0" w:after="0" w:line="240" w:lineRule="auto"/>
        <w:rPr>
          <w:rFonts w:eastAsia="Times New Roman" w:cs="Tahoma"/>
          <w:kern w:val="0"/>
          <w:sz w:val="20"/>
          <w:szCs w:val="20"/>
          <w14:ligatures w14:val="none"/>
        </w:rPr>
      </w:pPr>
    </w:p>
    <w:tbl>
      <w:tblPr>
        <w:tblStyle w:val="GridTable1Light-Accent2"/>
        <w:tblpPr w:leftFromText="180" w:rightFromText="180" w:vertAnchor="text" w:horzAnchor="margin" w:tblpXSpec="center" w:tblpY="-126"/>
        <w:tblW w:w="10200"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4A0" w:firstRow="1" w:lastRow="0" w:firstColumn="1" w:lastColumn="0" w:noHBand="0" w:noVBand="1"/>
      </w:tblPr>
      <w:tblGrid>
        <w:gridCol w:w="6516"/>
        <w:gridCol w:w="1701"/>
        <w:gridCol w:w="1983"/>
      </w:tblGrid>
      <w:tr w:rsidR="009E0038" w:rsidRPr="002F29DB" w14:paraId="6C608773" w14:textId="77777777" w:rsidTr="00E4758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16" w:type="dxa"/>
            <w:tcBorders>
              <w:bottom w:val="none" w:sz="0" w:space="0" w:color="auto"/>
            </w:tcBorders>
            <w:hideMark/>
          </w:tcPr>
          <w:p w14:paraId="485FFB81" w14:textId="77777777" w:rsidR="009E0038" w:rsidRPr="002F29DB" w:rsidRDefault="009E0038" w:rsidP="00DA52F5">
            <w:pPr>
              <w:rPr>
                <w:rFonts w:cs="Tahoma"/>
                <w:b w:val="0"/>
                <w:bCs w:val="0"/>
                <w:szCs w:val="18"/>
              </w:rPr>
            </w:pPr>
            <w:r w:rsidRPr="002F29DB">
              <w:rPr>
                <w:rFonts w:cs="Tahoma"/>
                <w:szCs w:val="18"/>
              </w:rPr>
              <w:fldChar w:fldCharType="begin"/>
            </w:r>
            <w:r w:rsidRPr="002F29DB">
              <w:rPr>
                <w:rFonts w:cs="Tahoma"/>
                <w:szCs w:val="18"/>
              </w:rPr>
              <w:instrText>PRIVATE</w:instrText>
            </w:r>
            <w:r w:rsidRPr="002F29DB">
              <w:rPr>
                <w:rFonts w:cs="Tahoma"/>
                <w:szCs w:val="18"/>
              </w:rPr>
              <w:fldChar w:fldCharType="end"/>
            </w:r>
            <w:r w:rsidRPr="002F29DB">
              <w:rPr>
                <w:rFonts w:cs="Tahoma"/>
                <w:szCs w:val="18"/>
              </w:rPr>
              <w:t>FECHAS DE SALIDAS: (REF: MEJOMEM2027)</w:t>
            </w:r>
          </w:p>
        </w:tc>
        <w:tc>
          <w:tcPr>
            <w:tcW w:w="1701" w:type="dxa"/>
            <w:tcBorders>
              <w:bottom w:val="none" w:sz="0" w:space="0" w:color="auto"/>
            </w:tcBorders>
            <w:hideMark/>
          </w:tcPr>
          <w:p w14:paraId="25406114" w14:textId="77777777" w:rsidR="009E0038" w:rsidRPr="002F29DB" w:rsidRDefault="009E0038" w:rsidP="00DA52F5">
            <w:pPr>
              <w:jc w:val="center"/>
              <w:cnfStyle w:val="100000000000" w:firstRow="1" w:lastRow="0" w:firstColumn="0" w:lastColumn="0" w:oddVBand="0" w:evenVBand="0" w:oddHBand="0" w:evenHBand="0" w:firstRowFirstColumn="0" w:firstRowLastColumn="0" w:lastRowFirstColumn="0" w:lastRowLastColumn="0"/>
              <w:rPr>
                <w:rFonts w:cs="Tahoma"/>
                <w:b w:val="0"/>
                <w:szCs w:val="18"/>
              </w:rPr>
            </w:pPr>
            <w:r w:rsidRPr="002F29DB">
              <w:rPr>
                <w:rFonts w:cs="Tahoma"/>
                <w:szCs w:val="18"/>
              </w:rPr>
              <w:t>DOBLE P.P.</w:t>
            </w:r>
          </w:p>
        </w:tc>
        <w:tc>
          <w:tcPr>
            <w:tcW w:w="1983" w:type="dxa"/>
            <w:tcBorders>
              <w:bottom w:val="none" w:sz="0" w:space="0" w:color="auto"/>
            </w:tcBorders>
            <w:hideMark/>
          </w:tcPr>
          <w:p w14:paraId="31D8FCA1" w14:textId="77777777" w:rsidR="009E0038" w:rsidRPr="002F29DB" w:rsidRDefault="009E0038" w:rsidP="00DA52F5">
            <w:pPr>
              <w:jc w:val="center"/>
              <w:cnfStyle w:val="100000000000" w:firstRow="1" w:lastRow="0" w:firstColumn="0" w:lastColumn="0" w:oddVBand="0" w:evenVBand="0" w:oddHBand="0" w:evenHBand="0" w:firstRowFirstColumn="0" w:firstRowLastColumn="0" w:lastRowFirstColumn="0" w:lastRowLastColumn="0"/>
              <w:rPr>
                <w:rFonts w:cs="Tahoma"/>
                <w:b w:val="0"/>
                <w:szCs w:val="18"/>
              </w:rPr>
            </w:pPr>
            <w:r w:rsidRPr="002F29DB">
              <w:rPr>
                <w:rFonts w:cs="Tahoma"/>
                <w:szCs w:val="18"/>
              </w:rPr>
              <w:t>INDIVIDUAL P.P.</w:t>
            </w:r>
          </w:p>
        </w:tc>
      </w:tr>
      <w:tr w:rsidR="009E0038" w:rsidRPr="002F29DB" w14:paraId="77C03C91" w14:textId="77777777" w:rsidTr="00E4758D">
        <w:trPr>
          <w:trHeight w:val="279"/>
        </w:trPr>
        <w:tc>
          <w:tcPr>
            <w:cnfStyle w:val="001000000000" w:firstRow="0" w:lastRow="0" w:firstColumn="1" w:lastColumn="0" w:oddVBand="0" w:evenVBand="0" w:oddHBand="0" w:evenHBand="0" w:firstRowFirstColumn="0" w:firstRowLastColumn="0" w:lastRowFirstColumn="0" w:lastRowLastColumn="0"/>
            <w:tcW w:w="6516" w:type="dxa"/>
            <w:hideMark/>
          </w:tcPr>
          <w:p w14:paraId="7E5741E8" w14:textId="77777777" w:rsidR="00B06293" w:rsidRDefault="009E0038" w:rsidP="00210235">
            <w:pPr>
              <w:spacing w:before="0" w:line="240" w:lineRule="auto"/>
              <w:rPr>
                <w:rFonts w:cs="Tahoma"/>
                <w:szCs w:val="18"/>
              </w:rPr>
            </w:pPr>
            <w:r w:rsidRPr="002F29DB">
              <w:rPr>
                <w:rFonts w:cs="Tahoma"/>
                <w:b w:val="0"/>
                <w:bCs w:val="0"/>
                <w:szCs w:val="18"/>
              </w:rPr>
              <w:t>JUNIO: 18</w:t>
            </w:r>
          </w:p>
          <w:p w14:paraId="03963D44" w14:textId="1C86E6F7" w:rsidR="009E0038" w:rsidRPr="002F29DB" w:rsidRDefault="009E0038" w:rsidP="00210235">
            <w:pPr>
              <w:spacing w:before="0" w:line="240" w:lineRule="auto"/>
              <w:rPr>
                <w:rFonts w:cs="Tahoma"/>
                <w:b w:val="0"/>
                <w:bCs w:val="0"/>
                <w:szCs w:val="18"/>
              </w:rPr>
            </w:pPr>
            <w:r w:rsidRPr="002F29DB">
              <w:rPr>
                <w:rFonts w:cs="Tahoma"/>
                <w:b w:val="0"/>
                <w:bCs w:val="0"/>
                <w:szCs w:val="18"/>
              </w:rPr>
              <w:t>JULIO: 09</w:t>
            </w:r>
          </w:p>
        </w:tc>
        <w:tc>
          <w:tcPr>
            <w:tcW w:w="1701" w:type="dxa"/>
            <w:hideMark/>
          </w:tcPr>
          <w:p w14:paraId="35B90E27" w14:textId="0FA0078F" w:rsidR="009E0038" w:rsidRPr="002F29DB" w:rsidRDefault="009E0038" w:rsidP="00DA52F5">
            <w:pPr>
              <w:jc w:val="center"/>
              <w:cnfStyle w:val="000000000000" w:firstRow="0" w:lastRow="0" w:firstColumn="0" w:lastColumn="0" w:oddVBand="0" w:evenVBand="0" w:oddHBand="0" w:evenHBand="0" w:firstRowFirstColumn="0" w:firstRowLastColumn="0" w:lastRowFirstColumn="0" w:lastRowLastColumn="0"/>
              <w:rPr>
                <w:rFonts w:cs="Tahoma"/>
                <w:bCs/>
                <w:szCs w:val="18"/>
              </w:rPr>
            </w:pPr>
            <w:r w:rsidRPr="002F29DB">
              <w:rPr>
                <w:rFonts w:cs="Tahoma"/>
                <w:bCs/>
                <w:szCs w:val="18"/>
                <w:lang w:val="en-GB"/>
              </w:rPr>
              <w:t>£ 4</w:t>
            </w:r>
            <w:r w:rsidR="00292479">
              <w:rPr>
                <w:rFonts w:cs="Tahoma"/>
                <w:bCs/>
                <w:szCs w:val="18"/>
                <w:lang w:val="en-GB"/>
              </w:rPr>
              <w:t>,</w:t>
            </w:r>
            <w:r w:rsidRPr="002F29DB">
              <w:rPr>
                <w:rFonts w:cs="Tahoma"/>
                <w:bCs/>
                <w:szCs w:val="18"/>
                <w:lang w:val="en-GB"/>
              </w:rPr>
              <w:t>100</w:t>
            </w:r>
            <w:r w:rsidR="00292479">
              <w:rPr>
                <w:rFonts w:cs="Tahoma"/>
                <w:bCs/>
                <w:szCs w:val="18"/>
                <w:lang w:val="en-GB"/>
              </w:rPr>
              <w:t>.</w:t>
            </w:r>
            <w:r w:rsidRPr="002F29DB">
              <w:rPr>
                <w:rFonts w:cs="Tahoma"/>
                <w:bCs/>
                <w:szCs w:val="18"/>
                <w:lang w:val="en-GB"/>
              </w:rPr>
              <w:t>00</w:t>
            </w:r>
          </w:p>
        </w:tc>
        <w:tc>
          <w:tcPr>
            <w:tcW w:w="1983" w:type="dxa"/>
            <w:hideMark/>
          </w:tcPr>
          <w:p w14:paraId="1760CDB4" w14:textId="08B05267" w:rsidR="009E0038" w:rsidRPr="002F29DB" w:rsidRDefault="009E0038" w:rsidP="00DA52F5">
            <w:pPr>
              <w:jc w:val="center"/>
              <w:cnfStyle w:val="000000000000" w:firstRow="0" w:lastRow="0" w:firstColumn="0" w:lastColumn="0" w:oddVBand="0" w:evenVBand="0" w:oddHBand="0" w:evenHBand="0" w:firstRowFirstColumn="0" w:firstRowLastColumn="0" w:lastRowFirstColumn="0" w:lastRowLastColumn="0"/>
              <w:rPr>
                <w:rFonts w:cs="Tahoma"/>
                <w:bCs/>
                <w:szCs w:val="18"/>
              </w:rPr>
            </w:pPr>
            <w:r w:rsidRPr="002F29DB">
              <w:rPr>
                <w:rFonts w:cs="Tahoma"/>
                <w:bCs/>
                <w:szCs w:val="18"/>
                <w:lang w:val="en-GB"/>
              </w:rPr>
              <w:t>£ 5</w:t>
            </w:r>
            <w:r w:rsidR="00292479">
              <w:rPr>
                <w:rFonts w:cs="Tahoma"/>
                <w:bCs/>
                <w:szCs w:val="18"/>
                <w:lang w:val="en-GB"/>
              </w:rPr>
              <w:t>,</w:t>
            </w:r>
            <w:r w:rsidRPr="002F29DB">
              <w:rPr>
                <w:rFonts w:cs="Tahoma"/>
                <w:bCs/>
                <w:szCs w:val="18"/>
                <w:lang w:val="en-GB"/>
              </w:rPr>
              <w:t>755</w:t>
            </w:r>
            <w:r w:rsidR="00292479">
              <w:rPr>
                <w:rFonts w:cs="Tahoma"/>
                <w:bCs/>
                <w:szCs w:val="18"/>
                <w:lang w:val="en-GB"/>
              </w:rPr>
              <w:t>.</w:t>
            </w:r>
            <w:r w:rsidRPr="002F29DB">
              <w:rPr>
                <w:rFonts w:cs="Tahoma"/>
                <w:bCs/>
                <w:szCs w:val="18"/>
                <w:lang w:val="en-GB"/>
              </w:rPr>
              <w:t>00</w:t>
            </w:r>
          </w:p>
        </w:tc>
      </w:tr>
      <w:tr w:rsidR="009E0038" w:rsidRPr="002F29DB" w14:paraId="74D4DDA2" w14:textId="77777777" w:rsidTr="00E4758D">
        <w:trPr>
          <w:trHeight w:val="279"/>
        </w:trPr>
        <w:tc>
          <w:tcPr>
            <w:cnfStyle w:val="001000000000" w:firstRow="0" w:lastRow="0" w:firstColumn="1" w:lastColumn="0" w:oddVBand="0" w:evenVBand="0" w:oddHBand="0" w:evenHBand="0" w:firstRowFirstColumn="0" w:firstRowLastColumn="0" w:lastRowFirstColumn="0" w:lastRowLastColumn="0"/>
            <w:tcW w:w="6516" w:type="dxa"/>
            <w:hideMark/>
          </w:tcPr>
          <w:p w14:paraId="24E08023" w14:textId="77777777" w:rsidR="009E0038" w:rsidRPr="002F29DB" w:rsidRDefault="009E0038" w:rsidP="00210235">
            <w:pPr>
              <w:spacing w:before="0" w:line="240" w:lineRule="auto"/>
              <w:rPr>
                <w:rFonts w:cs="Tahoma"/>
                <w:b w:val="0"/>
                <w:bCs w:val="0"/>
                <w:szCs w:val="18"/>
              </w:rPr>
            </w:pPr>
            <w:r w:rsidRPr="002F29DB">
              <w:rPr>
                <w:rFonts w:cs="Tahoma"/>
                <w:b w:val="0"/>
                <w:bCs w:val="0"/>
                <w:szCs w:val="18"/>
              </w:rPr>
              <w:t>JULIO: 30</w:t>
            </w:r>
          </w:p>
        </w:tc>
        <w:tc>
          <w:tcPr>
            <w:tcW w:w="1701" w:type="dxa"/>
            <w:hideMark/>
          </w:tcPr>
          <w:p w14:paraId="53A08320" w14:textId="2CA0D540" w:rsidR="009E0038" w:rsidRPr="002F29DB" w:rsidRDefault="009E0038" w:rsidP="00210235">
            <w:pPr>
              <w:spacing w:before="0"/>
              <w:jc w:val="center"/>
              <w:cnfStyle w:val="000000000000" w:firstRow="0" w:lastRow="0" w:firstColumn="0" w:lastColumn="0" w:oddVBand="0" w:evenVBand="0" w:oddHBand="0" w:evenHBand="0" w:firstRowFirstColumn="0" w:firstRowLastColumn="0" w:lastRowFirstColumn="0" w:lastRowLastColumn="0"/>
              <w:rPr>
                <w:rFonts w:cs="Tahoma"/>
                <w:bCs/>
                <w:szCs w:val="18"/>
                <w:lang w:val="en-GB"/>
              </w:rPr>
            </w:pPr>
            <w:r w:rsidRPr="002F29DB">
              <w:rPr>
                <w:rFonts w:cs="Tahoma"/>
                <w:bCs/>
                <w:szCs w:val="18"/>
                <w:lang w:val="en-GB"/>
              </w:rPr>
              <w:t>£ 4</w:t>
            </w:r>
            <w:r w:rsidR="00292479">
              <w:rPr>
                <w:rFonts w:cs="Tahoma"/>
                <w:bCs/>
                <w:szCs w:val="18"/>
                <w:lang w:val="en-GB"/>
              </w:rPr>
              <w:t>,</w:t>
            </w:r>
            <w:r w:rsidRPr="002F29DB">
              <w:rPr>
                <w:rFonts w:cs="Tahoma"/>
                <w:bCs/>
                <w:szCs w:val="18"/>
                <w:lang w:val="en-GB"/>
              </w:rPr>
              <w:t>230</w:t>
            </w:r>
            <w:r w:rsidR="00292479">
              <w:rPr>
                <w:rFonts w:cs="Tahoma"/>
                <w:bCs/>
                <w:szCs w:val="18"/>
                <w:lang w:val="en-GB"/>
              </w:rPr>
              <w:t>.</w:t>
            </w:r>
            <w:r w:rsidRPr="002F29DB">
              <w:rPr>
                <w:rFonts w:cs="Tahoma"/>
                <w:bCs/>
                <w:szCs w:val="18"/>
                <w:lang w:val="en-GB"/>
              </w:rPr>
              <w:t>00</w:t>
            </w:r>
          </w:p>
        </w:tc>
        <w:tc>
          <w:tcPr>
            <w:tcW w:w="1983" w:type="dxa"/>
            <w:hideMark/>
          </w:tcPr>
          <w:p w14:paraId="4FD3363F" w14:textId="4E98FCEC" w:rsidR="009E0038" w:rsidRPr="002F29DB" w:rsidRDefault="009E0038" w:rsidP="00210235">
            <w:pPr>
              <w:spacing w:before="0"/>
              <w:jc w:val="center"/>
              <w:cnfStyle w:val="000000000000" w:firstRow="0" w:lastRow="0" w:firstColumn="0" w:lastColumn="0" w:oddVBand="0" w:evenVBand="0" w:oddHBand="0" w:evenHBand="0" w:firstRowFirstColumn="0" w:firstRowLastColumn="0" w:lastRowFirstColumn="0" w:lastRowLastColumn="0"/>
              <w:rPr>
                <w:rFonts w:cs="Tahoma"/>
                <w:bCs/>
                <w:szCs w:val="18"/>
                <w:lang w:val="en-GB"/>
              </w:rPr>
            </w:pPr>
            <w:r w:rsidRPr="002F29DB">
              <w:rPr>
                <w:rFonts w:cs="Tahoma"/>
                <w:bCs/>
                <w:szCs w:val="18"/>
                <w:lang w:val="en-GB"/>
              </w:rPr>
              <w:t>£ 5</w:t>
            </w:r>
            <w:r w:rsidR="00292479">
              <w:rPr>
                <w:rFonts w:cs="Tahoma"/>
                <w:bCs/>
                <w:szCs w:val="18"/>
                <w:lang w:val="en-GB"/>
              </w:rPr>
              <w:t>,</w:t>
            </w:r>
            <w:r w:rsidRPr="002F29DB">
              <w:rPr>
                <w:rFonts w:cs="Tahoma"/>
                <w:bCs/>
                <w:szCs w:val="18"/>
                <w:lang w:val="en-GB"/>
              </w:rPr>
              <w:t>910</w:t>
            </w:r>
            <w:r w:rsidR="00292479">
              <w:rPr>
                <w:rFonts w:cs="Tahoma"/>
                <w:bCs/>
                <w:szCs w:val="18"/>
                <w:lang w:val="en-GB"/>
              </w:rPr>
              <w:t>.</w:t>
            </w:r>
            <w:r w:rsidRPr="002F29DB">
              <w:rPr>
                <w:rFonts w:cs="Tahoma"/>
                <w:bCs/>
                <w:szCs w:val="18"/>
                <w:lang w:val="en-GB"/>
              </w:rPr>
              <w:t>00</w:t>
            </w:r>
          </w:p>
        </w:tc>
      </w:tr>
      <w:tr w:rsidR="009E0038" w:rsidRPr="002F29DB" w14:paraId="179975B9" w14:textId="77777777" w:rsidTr="00E4758D">
        <w:trPr>
          <w:trHeight w:val="20"/>
        </w:trPr>
        <w:tc>
          <w:tcPr>
            <w:cnfStyle w:val="001000000000" w:firstRow="0" w:lastRow="0" w:firstColumn="1" w:lastColumn="0" w:oddVBand="0" w:evenVBand="0" w:oddHBand="0" w:evenHBand="0" w:firstRowFirstColumn="0" w:firstRowLastColumn="0" w:lastRowFirstColumn="0" w:lastRowLastColumn="0"/>
            <w:tcW w:w="6516" w:type="dxa"/>
            <w:hideMark/>
          </w:tcPr>
          <w:p w14:paraId="25478C62" w14:textId="77777777" w:rsidR="009E0038" w:rsidRPr="002F29DB" w:rsidRDefault="009E0038" w:rsidP="00210235">
            <w:pPr>
              <w:spacing w:before="0" w:line="240" w:lineRule="auto"/>
              <w:rPr>
                <w:rFonts w:cs="Tahoma"/>
                <w:b w:val="0"/>
                <w:bCs w:val="0"/>
                <w:szCs w:val="18"/>
              </w:rPr>
            </w:pPr>
            <w:r w:rsidRPr="002F29DB">
              <w:rPr>
                <w:rFonts w:cs="Tahoma"/>
                <w:b w:val="0"/>
                <w:bCs w:val="0"/>
                <w:szCs w:val="18"/>
              </w:rPr>
              <w:t>SEPTIEMBRE: 10</w:t>
            </w:r>
          </w:p>
        </w:tc>
        <w:tc>
          <w:tcPr>
            <w:tcW w:w="1701" w:type="dxa"/>
            <w:hideMark/>
          </w:tcPr>
          <w:p w14:paraId="44E1613F" w14:textId="78AEAFAC" w:rsidR="009E0038" w:rsidRPr="002F29DB" w:rsidRDefault="009E0038" w:rsidP="00210235">
            <w:pPr>
              <w:spacing w:before="0"/>
              <w:jc w:val="center"/>
              <w:cnfStyle w:val="000000000000" w:firstRow="0" w:lastRow="0" w:firstColumn="0" w:lastColumn="0" w:oddVBand="0" w:evenVBand="0" w:oddHBand="0" w:evenHBand="0" w:firstRowFirstColumn="0" w:firstRowLastColumn="0" w:lastRowFirstColumn="0" w:lastRowLastColumn="0"/>
              <w:rPr>
                <w:rFonts w:cs="Tahoma"/>
                <w:bCs/>
                <w:szCs w:val="18"/>
              </w:rPr>
            </w:pPr>
            <w:r w:rsidRPr="002F29DB">
              <w:rPr>
                <w:rFonts w:cs="Tahoma"/>
                <w:bCs/>
                <w:szCs w:val="18"/>
                <w:lang w:val="en-GB"/>
              </w:rPr>
              <w:t>£ 3</w:t>
            </w:r>
            <w:r w:rsidR="00292479">
              <w:rPr>
                <w:rFonts w:cs="Tahoma"/>
                <w:bCs/>
                <w:szCs w:val="18"/>
                <w:lang w:val="en-GB"/>
              </w:rPr>
              <w:t>,</w:t>
            </w:r>
            <w:r w:rsidRPr="002F29DB">
              <w:rPr>
                <w:rFonts w:cs="Tahoma"/>
                <w:bCs/>
                <w:szCs w:val="18"/>
                <w:lang w:val="en-GB"/>
              </w:rPr>
              <w:t>995</w:t>
            </w:r>
            <w:r w:rsidR="00292479">
              <w:rPr>
                <w:rFonts w:cs="Tahoma"/>
                <w:bCs/>
                <w:szCs w:val="18"/>
                <w:lang w:val="en-GB"/>
              </w:rPr>
              <w:t>.</w:t>
            </w:r>
            <w:r w:rsidRPr="002F29DB">
              <w:rPr>
                <w:rFonts w:cs="Tahoma"/>
                <w:bCs/>
                <w:szCs w:val="18"/>
                <w:lang w:val="en-GB"/>
              </w:rPr>
              <w:t>00</w:t>
            </w:r>
          </w:p>
        </w:tc>
        <w:tc>
          <w:tcPr>
            <w:tcW w:w="1983" w:type="dxa"/>
            <w:hideMark/>
          </w:tcPr>
          <w:p w14:paraId="155C78F8" w14:textId="73D0ACCE" w:rsidR="009E0038" w:rsidRPr="002F29DB" w:rsidRDefault="009E0038" w:rsidP="00210235">
            <w:pPr>
              <w:spacing w:before="0"/>
              <w:jc w:val="center"/>
              <w:cnfStyle w:val="000000000000" w:firstRow="0" w:lastRow="0" w:firstColumn="0" w:lastColumn="0" w:oddVBand="0" w:evenVBand="0" w:oddHBand="0" w:evenHBand="0" w:firstRowFirstColumn="0" w:firstRowLastColumn="0" w:lastRowFirstColumn="0" w:lastRowLastColumn="0"/>
              <w:rPr>
                <w:rFonts w:cs="Tahoma"/>
                <w:bCs/>
                <w:szCs w:val="18"/>
              </w:rPr>
            </w:pPr>
            <w:r w:rsidRPr="002F29DB">
              <w:rPr>
                <w:rFonts w:cs="Tahoma"/>
                <w:bCs/>
                <w:szCs w:val="18"/>
                <w:lang w:val="en-GB"/>
              </w:rPr>
              <w:t>£ 5</w:t>
            </w:r>
            <w:r w:rsidR="00292479">
              <w:rPr>
                <w:rFonts w:cs="Tahoma"/>
                <w:bCs/>
                <w:szCs w:val="18"/>
                <w:lang w:val="en-GB"/>
              </w:rPr>
              <w:t>,</w:t>
            </w:r>
            <w:r w:rsidRPr="002F29DB">
              <w:rPr>
                <w:rFonts w:cs="Tahoma"/>
                <w:bCs/>
                <w:szCs w:val="18"/>
                <w:lang w:val="en-GB"/>
              </w:rPr>
              <w:t>535</w:t>
            </w:r>
            <w:r w:rsidR="00292479">
              <w:rPr>
                <w:rFonts w:cs="Tahoma"/>
                <w:bCs/>
                <w:szCs w:val="18"/>
                <w:lang w:val="en-GB"/>
              </w:rPr>
              <w:t>.</w:t>
            </w:r>
            <w:r w:rsidRPr="002F29DB">
              <w:rPr>
                <w:rFonts w:cs="Tahoma"/>
                <w:bCs/>
                <w:szCs w:val="18"/>
                <w:lang w:val="en-GB"/>
              </w:rPr>
              <w:t>00</w:t>
            </w:r>
          </w:p>
        </w:tc>
      </w:tr>
      <w:tr w:rsidR="009E0038" w:rsidRPr="002F29DB" w14:paraId="77E50EC9" w14:textId="77777777" w:rsidTr="00E4758D">
        <w:trPr>
          <w:trHeight w:val="20"/>
        </w:trPr>
        <w:tc>
          <w:tcPr>
            <w:cnfStyle w:val="001000000000" w:firstRow="0" w:lastRow="0" w:firstColumn="1" w:lastColumn="0" w:oddVBand="0" w:evenVBand="0" w:oddHBand="0" w:evenHBand="0" w:firstRowFirstColumn="0" w:firstRowLastColumn="0" w:lastRowFirstColumn="0" w:lastRowLastColumn="0"/>
            <w:tcW w:w="10200" w:type="dxa"/>
            <w:gridSpan w:val="3"/>
          </w:tcPr>
          <w:p w14:paraId="7545F373" w14:textId="77777777" w:rsidR="009E0038" w:rsidRDefault="009E0038" w:rsidP="00527733">
            <w:pPr>
              <w:spacing w:line="240" w:lineRule="auto"/>
              <w:rPr>
                <w:rFonts w:cs="Tahoma"/>
                <w:b w:val="0"/>
                <w:bCs w:val="0"/>
                <w:szCs w:val="18"/>
                <w:lang w:val="es-ES_tradnl"/>
              </w:rPr>
            </w:pPr>
            <w:r w:rsidRPr="002F29DB">
              <w:rPr>
                <w:rFonts w:cs="Tahoma"/>
                <w:szCs w:val="18"/>
              </w:rPr>
              <w:t>Salidas Garantizadas.</w:t>
            </w:r>
            <w:r w:rsidRPr="002F29DB">
              <w:rPr>
                <w:rFonts w:cs="Tahoma"/>
                <w:szCs w:val="18"/>
                <w:lang w:val="es-ES_tradnl"/>
              </w:rPr>
              <w:t xml:space="preserve"> Precios en libras esterlinas.</w:t>
            </w:r>
          </w:p>
          <w:p w14:paraId="46607F3B" w14:textId="77777777" w:rsidR="002F29DB" w:rsidRPr="002F29DB" w:rsidRDefault="002F29DB" w:rsidP="00527733">
            <w:pPr>
              <w:spacing w:line="240" w:lineRule="auto"/>
              <w:rPr>
                <w:rFonts w:cs="Tahoma"/>
                <w:szCs w:val="18"/>
                <w:lang w:val="es-ES_tradnl"/>
              </w:rPr>
            </w:pPr>
          </w:p>
          <w:p w14:paraId="75F537EE" w14:textId="77777777" w:rsidR="009E0038" w:rsidRPr="002F29DB" w:rsidRDefault="009E0038" w:rsidP="00527733">
            <w:pPr>
              <w:pStyle w:val="ListParagraph"/>
              <w:numPr>
                <w:ilvl w:val="0"/>
                <w:numId w:val="27"/>
              </w:numPr>
              <w:spacing w:before="0" w:line="240" w:lineRule="auto"/>
              <w:rPr>
                <w:b w:val="0"/>
                <w:bCs w:val="0"/>
              </w:rPr>
            </w:pPr>
            <w:r w:rsidRPr="002F29DB">
              <w:rPr>
                <w:b w:val="0"/>
                <w:bCs w:val="0"/>
              </w:rPr>
              <w:t>Punto de encuentro para la visita panorámica de medio día en Londres (Día 2): a las 07:50 h en el vestíbulo (hall) del hotel del circuito.</w:t>
            </w:r>
          </w:p>
          <w:p w14:paraId="5B6F9780" w14:textId="77777777" w:rsidR="009E0038" w:rsidRPr="002F29DB" w:rsidRDefault="009E0038" w:rsidP="00527733">
            <w:pPr>
              <w:pStyle w:val="ListParagraph"/>
              <w:numPr>
                <w:ilvl w:val="0"/>
                <w:numId w:val="27"/>
              </w:numPr>
              <w:spacing w:before="0" w:line="240" w:lineRule="auto"/>
              <w:rPr>
                <w:b w:val="0"/>
                <w:bCs w:val="0"/>
              </w:rPr>
            </w:pPr>
            <w:r w:rsidRPr="002F29DB">
              <w:rPr>
                <w:b w:val="0"/>
                <w:bCs w:val="0"/>
              </w:rPr>
              <w:t>Recogida en autocar para el inicio del itinerario (Día 3): a las 07:50 h en el hotel del circuito previa realización del check</w:t>
            </w:r>
            <w:r w:rsidRPr="002F29DB">
              <w:rPr>
                <w:b w:val="0"/>
                <w:bCs w:val="0"/>
              </w:rPr>
              <w:noBreakHyphen/>
              <w:t>out.</w:t>
            </w:r>
          </w:p>
          <w:p w14:paraId="6313F505" w14:textId="77777777" w:rsidR="009E0038" w:rsidRPr="002F29DB" w:rsidRDefault="009E0038" w:rsidP="00527733">
            <w:pPr>
              <w:pStyle w:val="ListParagraph"/>
              <w:numPr>
                <w:ilvl w:val="0"/>
                <w:numId w:val="27"/>
              </w:numPr>
              <w:spacing w:before="0" w:line="240" w:lineRule="auto"/>
              <w:rPr>
                <w:b w:val="0"/>
                <w:bCs w:val="0"/>
              </w:rPr>
            </w:pPr>
            <w:r w:rsidRPr="002F29DB">
              <w:rPr>
                <w:b w:val="0"/>
                <w:bCs w:val="0"/>
              </w:rPr>
              <w:t>Recogida para el cruce a París (Día 10) tras el check</w:t>
            </w:r>
            <w:r w:rsidRPr="002F29DB">
              <w:rPr>
                <w:b w:val="0"/>
                <w:bCs w:val="0"/>
              </w:rPr>
              <w:noBreakHyphen/>
              <w:t>out. Hora por confirmar.</w:t>
            </w:r>
          </w:p>
          <w:p w14:paraId="0FABB3C2" w14:textId="77777777" w:rsidR="009E0038" w:rsidRPr="002F29DB" w:rsidRDefault="009E0038" w:rsidP="00527733">
            <w:pPr>
              <w:pStyle w:val="ListParagraph"/>
              <w:numPr>
                <w:ilvl w:val="0"/>
                <w:numId w:val="27"/>
              </w:numPr>
              <w:spacing w:before="0" w:line="240" w:lineRule="auto"/>
              <w:rPr>
                <w:b w:val="0"/>
                <w:bCs w:val="0"/>
              </w:rPr>
            </w:pPr>
            <w:r w:rsidRPr="002F29DB">
              <w:rPr>
                <w:b w:val="0"/>
                <w:bCs w:val="0"/>
              </w:rPr>
              <w:t>Punto de encuentro para la visita panorámica en París (Día 11): a las 09:00 h en el vestíbulo (hall) del hotel del circuito.</w:t>
            </w:r>
          </w:p>
          <w:p w14:paraId="491BE561" w14:textId="77777777" w:rsidR="009E0038" w:rsidRPr="002F29DB" w:rsidRDefault="009E0038" w:rsidP="00527733">
            <w:pPr>
              <w:pStyle w:val="ListParagraph"/>
              <w:numPr>
                <w:ilvl w:val="0"/>
                <w:numId w:val="27"/>
              </w:numPr>
              <w:spacing w:before="0" w:line="240" w:lineRule="auto"/>
              <w:rPr>
                <w:b w:val="0"/>
                <w:bCs w:val="0"/>
              </w:rPr>
            </w:pPr>
            <w:r w:rsidRPr="002F29DB">
              <w:rPr>
                <w:b w:val="0"/>
                <w:bCs w:val="0"/>
              </w:rPr>
              <w:t>Recogida en autocar para el inicio del itinerario (Día 12): a las 08:00 h en el hotel del circuito, previa realización del check</w:t>
            </w:r>
            <w:r w:rsidRPr="002F29DB">
              <w:rPr>
                <w:b w:val="0"/>
                <w:bCs w:val="0"/>
              </w:rPr>
              <w:noBreakHyphen/>
              <w:t>out.</w:t>
            </w:r>
          </w:p>
          <w:p w14:paraId="4E3B9427" w14:textId="77777777" w:rsidR="009E0038" w:rsidRPr="002F29DB" w:rsidRDefault="009E0038" w:rsidP="00527733">
            <w:pPr>
              <w:spacing w:line="240" w:lineRule="auto"/>
              <w:rPr>
                <w:rFonts w:cs="Tahoma"/>
                <w:b w:val="0"/>
                <w:bCs w:val="0"/>
                <w:szCs w:val="18"/>
              </w:rPr>
            </w:pPr>
            <w:r w:rsidRPr="002F29DB">
              <w:rPr>
                <w:rFonts w:cs="Tahoma"/>
                <w:b w:val="0"/>
                <w:bCs w:val="0"/>
                <w:szCs w:val="18"/>
              </w:rPr>
              <w:t>El Precio Incluye:</w:t>
            </w:r>
          </w:p>
          <w:p w14:paraId="0C20FE79" w14:textId="77777777" w:rsidR="009E0038" w:rsidRPr="002F29DB" w:rsidRDefault="009E0038" w:rsidP="00210235">
            <w:pPr>
              <w:pStyle w:val="ListParagraph"/>
              <w:numPr>
                <w:ilvl w:val="0"/>
                <w:numId w:val="6"/>
              </w:numPr>
              <w:spacing w:line="240" w:lineRule="auto"/>
              <w:ind w:left="360"/>
              <w:rPr>
                <w:rFonts w:cs="Tahoma"/>
                <w:b w:val="0"/>
                <w:bCs w:val="0"/>
                <w:szCs w:val="18"/>
              </w:rPr>
            </w:pPr>
            <w:r w:rsidRPr="002F29DB">
              <w:rPr>
                <w:rFonts w:cs="Tahoma"/>
                <w:szCs w:val="18"/>
              </w:rPr>
              <w:t>Alojamiento:</w:t>
            </w:r>
            <w:r w:rsidRPr="002F29DB">
              <w:rPr>
                <w:rFonts w:cs="Tahoma"/>
                <w:b w:val="0"/>
                <w:bCs w:val="0"/>
                <w:szCs w:val="18"/>
              </w:rPr>
              <w:t xml:space="preserve"> 3 noches en media pensión (cena y desayuno) / 13 noches en alojamiento &amp; desayuno.  En hoteles indicados o similar. La asignación de hoteles específicos se confirmará al momento de la reserva.</w:t>
            </w:r>
          </w:p>
          <w:p w14:paraId="68CF1031" w14:textId="77777777" w:rsidR="009E0038" w:rsidRPr="002F29DB" w:rsidRDefault="009E0038" w:rsidP="00210235">
            <w:pPr>
              <w:pStyle w:val="ListParagraph"/>
              <w:numPr>
                <w:ilvl w:val="0"/>
                <w:numId w:val="4"/>
              </w:numPr>
              <w:spacing w:before="0" w:line="240" w:lineRule="auto"/>
              <w:ind w:left="360"/>
              <w:rPr>
                <w:rFonts w:cs="Tahoma"/>
                <w:szCs w:val="18"/>
              </w:rPr>
            </w:pPr>
            <w:r w:rsidRPr="002F29DB">
              <w:rPr>
                <w:rFonts w:cs="Tahoma"/>
                <w:szCs w:val="18"/>
              </w:rPr>
              <w:t>Traslados:</w:t>
            </w:r>
            <w:r w:rsidRPr="002F29DB">
              <w:rPr>
                <w:rFonts w:cs="Tahoma"/>
                <w:b w:val="0"/>
                <w:bCs w:val="0"/>
                <w:szCs w:val="18"/>
              </w:rPr>
              <w:t xml:space="preserve">  </w:t>
            </w:r>
            <w:r w:rsidRPr="002F29DB">
              <w:rPr>
                <w:rFonts w:eastAsia="Times New Roman" w:cs="Tahoma"/>
                <w:b w:val="0"/>
                <w:bCs w:val="0"/>
                <w:szCs w:val="18"/>
              </w:rPr>
              <w:t xml:space="preserve"> </w:t>
            </w:r>
          </w:p>
          <w:p w14:paraId="6AAD1665" w14:textId="77777777" w:rsidR="009E0038" w:rsidRPr="002F29DB" w:rsidRDefault="009E0038" w:rsidP="00210235">
            <w:pPr>
              <w:pStyle w:val="ListParagraph"/>
              <w:numPr>
                <w:ilvl w:val="0"/>
                <w:numId w:val="26"/>
              </w:numPr>
              <w:spacing w:before="0" w:line="240" w:lineRule="auto"/>
              <w:ind w:left="720"/>
              <w:rPr>
                <w:b w:val="0"/>
                <w:bCs w:val="0"/>
              </w:rPr>
            </w:pPr>
            <w:r w:rsidRPr="002F29DB">
              <w:rPr>
                <w:b w:val="0"/>
                <w:bCs w:val="0"/>
              </w:rPr>
              <w:t xml:space="preserve">Llegada: aeropuerto de Londres-Heathrow → hotel del tour </w:t>
            </w:r>
          </w:p>
          <w:p w14:paraId="639F2CBF" w14:textId="77777777" w:rsidR="002F29DB" w:rsidRPr="002F29DB" w:rsidRDefault="002F29DB" w:rsidP="00210235">
            <w:pPr>
              <w:pStyle w:val="ListParagraph"/>
              <w:numPr>
                <w:ilvl w:val="0"/>
                <w:numId w:val="26"/>
              </w:numPr>
              <w:spacing w:before="0" w:line="240" w:lineRule="auto"/>
              <w:ind w:left="720"/>
              <w:rPr>
                <w:b w:val="0"/>
                <w:bCs w:val="0"/>
              </w:rPr>
            </w:pPr>
            <w:r w:rsidRPr="002F29DB">
              <w:rPr>
                <w:b w:val="0"/>
                <w:bCs w:val="0"/>
              </w:rPr>
              <w:t>Trayecto Londres–continente europeo vía Eurotúnel (Eurostar o shuttle, dependiendo de la operativa).</w:t>
            </w:r>
          </w:p>
          <w:p w14:paraId="6C8489E7" w14:textId="77777777" w:rsidR="002F29DB" w:rsidRPr="002F29DB" w:rsidRDefault="002F29DB" w:rsidP="00210235">
            <w:pPr>
              <w:pStyle w:val="ListParagraph"/>
              <w:numPr>
                <w:ilvl w:val="0"/>
                <w:numId w:val="26"/>
              </w:numPr>
              <w:spacing w:before="0" w:line="240" w:lineRule="auto"/>
              <w:ind w:left="720"/>
              <w:rPr>
                <w:b w:val="0"/>
                <w:bCs w:val="0"/>
              </w:rPr>
            </w:pPr>
            <w:r w:rsidRPr="002F29DB">
              <w:rPr>
                <w:b w:val="0"/>
                <w:bCs w:val="0"/>
              </w:rPr>
              <w:t>Traslados necesarios para el trayecto Londres–Paris.</w:t>
            </w:r>
          </w:p>
          <w:p w14:paraId="33AB600D" w14:textId="77777777" w:rsidR="002F29DB" w:rsidRPr="002F29DB" w:rsidRDefault="002F29DB" w:rsidP="00210235">
            <w:pPr>
              <w:pStyle w:val="ListParagraph"/>
              <w:numPr>
                <w:ilvl w:val="0"/>
                <w:numId w:val="26"/>
              </w:numPr>
              <w:spacing w:before="0" w:line="240" w:lineRule="auto"/>
              <w:ind w:left="720"/>
              <w:rPr>
                <w:b w:val="0"/>
                <w:bCs w:val="0"/>
              </w:rPr>
            </w:pPr>
            <w:r w:rsidRPr="002F29DB">
              <w:rPr>
                <w:b w:val="0"/>
                <w:bCs w:val="0"/>
              </w:rPr>
              <w:t>Salida: hotel en París → aeropuertos principales.</w:t>
            </w:r>
          </w:p>
          <w:p w14:paraId="44D94EEB" w14:textId="77777777" w:rsidR="009E0038" w:rsidRPr="002F29DB" w:rsidRDefault="009E0038" w:rsidP="00210235">
            <w:pPr>
              <w:pStyle w:val="ListParagraph"/>
              <w:numPr>
                <w:ilvl w:val="0"/>
                <w:numId w:val="4"/>
              </w:numPr>
              <w:spacing w:before="0" w:line="240" w:lineRule="auto"/>
              <w:ind w:left="360"/>
              <w:rPr>
                <w:rFonts w:cs="Tahoma"/>
                <w:b w:val="0"/>
                <w:bCs w:val="0"/>
                <w:szCs w:val="18"/>
              </w:rPr>
            </w:pPr>
            <w:r w:rsidRPr="002F29DB">
              <w:rPr>
                <w:rFonts w:cs="Tahoma"/>
                <w:szCs w:val="18"/>
              </w:rPr>
              <w:t>Entradas</w:t>
            </w:r>
            <w:r w:rsidRPr="002F29DB">
              <w:rPr>
                <w:rFonts w:cs="Tahoma"/>
                <w:b w:val="0"/>
                <w:bCs w:val="0"/>
                <w:szCs w:val="18"/>
              </w:rPr>
              <w:t>: Castillo de Urquhart, experiencia de cata de whisky, Castillo de Edimburgo, Castillo de Stirling, Abadía de Jedburgh, a la Abadía del Mont</w:t>
            </w:r>
            <w:r w:rsidRPr="002F29DB">
              <w:rPr>
                <w:rFonts w:cs="Tahoma"/>
                <w:b w:val="0"/>
                <w:bCs w:val="0"/>
                <w:szCs w:val="18"/>
              </w:rPr>
              <w:noBreakHyphen/>
              <w:t>Saint</w:t>
            </w:r>
            <w:r w:rsidRPr="002F29DB">
              <w:rPr>
                <w:rFonts w:cs="Tahoma"/>
                <w:b w:val="0"/>
                <w:bCs w:val="0"/>
                <w:szCs w:val="18"/>
              </w:rPr>
              <w:noBreakHyphen/>
              <w:t>Michel y al Castillo de Chambord.</w:t>
            </w:r>
          </w:p>
          <w:p w14:paraId="5FB55C0B" w14:textId="77777777" w:rsidR="009E0038" w:rsidRPr="002F29DB" w:rsidRDefault="009E0038" w:rsidP="00210235">
            <w:pPr>
              <w:pStyle w:val="ListParagraph"/>
              <w:numPr>
                <w:ilvl w:val="0"/>
                <w:numId w:val="6"/>
              </w:numPr>
              <w:spacing w:before="0" w:after="200" w:line="240" w:lineRule="auto"/>
              <w:ind w:left="360"/>
              <w:rPr>
                <w:rFonts w:cs="Tahoma"/>
                <w:b w:val="0"/>
                <w:bCs w:val="0"/>
                <w:szCs w:val="18"/>
                <w:lang w:eastAsia="es-ES"/>
              </w:rPr>
            </w:pPr>
            <w:r w:rsidRPr="002F29DB">
              <w:rPr>
                <w:rFonts w:cs="Tahoma"/>
                <w:szCs w:val="18"/>
              </w:rPr>
              <w:t>Visitas panorámicas:</w:t>
            </w:r>
            <w:r w:rsidRPr="002F29DB">
              <w:rPr>
                <w:rFonts w:cs="Tahoma"/>
                <w:b w:val="0"/>
                <w:bCs w:val="0"/>
                <w:szCs w:val="18"/>
              </w:rPr>
              <w:t xml:space="preserve"> Londres (medio día), Stratford</w:t>
            </w:r>
            <w:r w:rsidRPr="002F29DB">
              <w:rPr>
                <w:rFonts w:cs="Tahoma"/>
                <w:b w:val="0"/>
                <w:bCs w:val="0"/>
                <w:szCs w:val="18"/>
              </w:rPr>
              <w:noBreakHyphen/>
              <w:t>upon</w:t>
            </w:r>
            <w:r w:rsidRPr="002F29DB">
              <w:rPr>
                <w:rFonts w:cs="Tahoma"/>
                <w:b w:val="0"/>
                <w:bCs w:val="0"/>
                <w:szCs w:val="18"/>
              </w:rPr>
              <w:noBreakHyphen/>
              <w:t>Avon, Liverpool, Glasgow, Inverness, Edimburgo, París y Nantes. Parada para hacer fotos exteriores de la Casa de Shakespeare.</w:t>
            </w:r>
          </w:p>
          <w:p w14:paraId="4B99078F" w14:textId="77777777" w:rsidR="009E0038" w:rsidRPr="00DF2327" w:rsidRDefault="009E0038" w:rsidP="00210235">
            <w:pPr>
              <w:pStyle w:val="ListParagraph"/>
              <w:numPr>
                <w:ilvl w:val="0"/>
                <w:numId w:val="6"/>
              </w:numPr>
              <w:spacing w:before="0" w:after="200" w:line="240" w:lineRule="auto"/>
              <w:ind w:left="360"/>
              <w:rPr>
                <w:rFonts w:cs="Tahoma"/>
                <w:b w:val="0"/>
                <w:bCs w:val="0"/>
                <w:szCs w:val="18"/>
                <w:lang w:val="fr-FR"/>
              </w:rPr>
            </w:pPr>
            <w:r w:rsidRPr="00DF2327">
              <w:rPr>
                <w:rFonts w:cs="Tahoma"/>
                <w:szCs w:val="18"/>
                <w:lang w:val="fr-FR"/>
              </w:rPr>
              <w:t>Recorridos a pie :</w:t>
            </w:r>
            <w:r w:rsidRPr="00DF2327">
              <w:rPr>
                <w:rFonts w:cs="Tahoma"/>
                <w:b w:val="0"/>
                <w:bCs w:val="0"/>
                <w:szCs w:val="18"/>
                <w:lang w:val="fr-FR"/>
              </w:rPr>
              <w:t xml:space="preserve"> Oxford, Chester, York, Cambridge, Ruán, Rennes, La Rochelle, Burdeos, Poitiers, Tours y Orléans.</w:t>
            </w:r>
          </w:p>
          <w:p w14:paraId="48C3D290" w14:textId="77777777" w:rsidR="009E0038" w:rsidRPr="002F29DB" w:rsidRDefault="009E0038" w:rsidP="00527733">
            <w:pPr>
              <w:spacing w:line="240" w:lineRule="auto"/>
              <w:rPr>
                <w:rFonts w:cs="Tahoma"/>
                <w:b w:val="0"/>
                <w:bCs w:val="0"/>
                <w:szCs w:val="18"/>
              </w:rPr>
            </w:pPr>
            <w:r w:rsidRPr="002F29DB">
              <w:rPr>
                <w:rFonts w:cs="Tahoma"/>
                <w:b w:val="0"/>
                <w:bCs w:val="0"/>
                <w:szCs w:val="18"/>
              </w:rPr>
              <w:t>El precio NO incluye:</w:t>
            </w:r>
          </w:p>
          <w:p w14:paraId="7616F1CD" w14:textId="77777777" w:rsidR="009E0038" w:rsidRPr="002F29DB" w:rsidRDefault="009E0038" w:rsidP="00527733">
            <w:pPr>
              <w:pStyle w:val="ListParagraph"/>
              <w:numPr>
                <w:ilvl w:val="0"/>
                <w:numId w:val="28"/>
              </w:numPr>
              <w:spacing w:line="240" w:lineRule="auto"/>
              <w:rPr>
                <w:b w:val="0"/>
                <w:bCs w:val="0"/>
              </w:rPr>
            </w:pPr>
            <w:r w:rsidRPr="002F29DB">
              <w:rPr>
                <w:b w:val="0"/>
                <w:bCs w:val="0"/>
              </w:rPr>
              <w:t>Maleteros: El servicio de maleteros no está incluido en el precio del paquete. Deberás encargarte de transportar tu propio equipaje.</w:t>
            </w:r>
          </w:p>
          <w:p w14:paraId="5A30E766" w14:textId="7CCCAC4A" w:rsidR="009E0038" w:rsidRPr="002F29DB" w:rsidRDefault="009E0038" w:rsidP="00527733">
            <w:pPr>
              <w:spacing w:line="240" w:lineRule="auto"/>
              <w:rPr>
                <w:rFonts w:cs="Tahoma"/>
                <w:b w:val="0"/>
                <w:bCs w:val="0"/>
                <w:szCs w:val="18"/>
              </w:rPr>
            </w:pPr>
            <w:r w:rsidRPr="002F29DB">
              <w:rPr>
                <w:rFonts w:cs="Tahoma"/>
                <w:szCs w:val="18"/>
              </w:rPr>
              <w:t>Importante – City Tax:</w:t>
            </w:r>
            <w:r w:rsidRPr="002F29DB">
              <w:rPr>
                <w:rFonts w:cs="Tahoma"/>
                <w:b w:val="0"/>
                <w:bCs w:val="0"/>
                <w:szCs w:val="18"/>
              </w:rPr>
              <w:t xml:space="preserve"> En algunas ciudades incluidas en el itinerario, como Edimburgo, Glasgow y Liverpool, así como en diversas ciudades de Francia, se aplica un impuesto turístico local destinado a la mejora de la infraestructura y los servicios. En estos casos, el importe está incluido en el precio del tour y no deberá abonarse adicionalmente en destino.</w:t>
            </w:r>
            <w:r w:rsidR="00E4758D">
              <w:rPr>
                <w:rFonts w:cs="Tahoma"/>
                <w:b w:val="0"/>
                <w:bCs w:val="0"/>
                <w:szCs w:val="18"/>
              </w:rPr>
              <w:t xml:space="preserve"> </w:t>
            </w:r>
            <w:r w:rsidRPr="002F29DB">
              <w:rPr>
                <w:rFonts w:cs="Tahoma"/>
                <w:b w:val="0"/>
                <w:bCs w:val="0"/>
                <w:szCs w:val="18"/>
              </w:rPr>
              <w:t>En otras localidades donde pudiera aplicarse este impuesto con posterioridad a la publicación del programa, dichos cargos no estarán cubiertos y deberán ser abonados directamente por el viajero.</w:t>
            </w:r>
          </w:p>
          <w:p w14:paraId="212A1769" w14:textId="77777777" w:rsidR="009E0038" w:rsidRPr="002F29DB" w:rsidRDefault="009E0038" w:rsidP="00527733">
            <w:pPr>
              <w:spacing w:line="240" w:lineRule="auto"/>
              <w:rPr>
                <w:rFonts w:cs="Tahoma"/>
                <w:b w:val="0"/>
                <w:bCs w:val="0"/>
                <w:szCs w:val="18"/>
              </w:rPr>
            </w:pPr>
            <w:r w:rsidRPr="002F29DB">
              <w:rPr>
                <w:rFonts w:cs="Tahoma"/>
                <w:szCs w:val="18"/>
              </w:rPr>
              <w:t>Importante – Conferencia Anual del Partido Laborista en Liverpool:</w:t>
            </w:r>
            <w:r w:rsidRPr="002F29DB">
              <w:rPr>
                <w:rFonts w:cs="Tahoma"/>
                <w:b w:val="0"/>
                <w:bCs w:val="0"/>
                <w:szCs w:val="18"/>
              </w:rPr>
              <w:t xml:space="preserve"> Debido a esta conferencia anual, el hotel del tour podría cambiar a Manchester o sus alrededores en caso de alta demanda hotelera. Este evento suele celebrarse en el mes de septiembre.</w:t>
            </w:r>
          </w:p>
          <w:p w14:paraId="66D0EB70" w14:textId="77777777" w:rsidR="009E0038" w:rsidRPr="002F29DB" w:rsidRDefault="009E0038" w:rsidP="00DA52F5">
            <w:pPr>
              <w:rPr>
                <w:rFonts w:cs="Tahoma"/>
                <w:szCs w:val="18"/>
              </w:rPr>
            </w:pPr>
          </w:p>
        </w:tc>
      </w:tr>
    </w:tbl>
    <w:p w14:paraId="34640081" w14:textId="77777777" w:rsidR="00DF0C14" w:rsidRPr="00D26CF2" w:rsidRDefault="00DF0C14" w:rsidP="00D26CF2">
      <w:pPr>
        <w:spacing w:before="0" w:after="0" w:line="240" w:lineRule="auto"/>
        <w:rPr>
          <w:rFonts w:eastAsia="Times New Roman" w:cs="Tahoma"/>
          <w:kern w:val="0"/>
          <w:sz w:val="20"/>
          <w:szCs w:val="20"/>
          <w14:ligatures w14:val="none"/>
        </w:rPr>
      </w:pPr>
    </w:p>
    <w:p w14:paraId="1BF2B3B8" w14:textId="77777777" w:rsidR="00D26CF2" w:rsidRPr="00D26CF2" w:rsidRDefault="00D26CF2" w:rsidP="00D26CF2">
      <w:pPr>
        <w:spacing w:before="0" w:after="0" w:line="240" w:lineRule="auto"/>
        <w:rPr>
          <w:rFonts w:eastAsia="Times New Roman" w:cs="Tahoma"/>
          <w:kern w:val="0"/>
          <w:sz w:val="20"/>
          <w:szCs w:val="20"/>
          <w14:ligatures w14:val="none"/>
        </w:rPr>
      </w:pPr>
    </w:p>
    <w:p w14:paraId="48E56CA4" w14:textId="77777777" w:rsidR="00D26CF2" w:rsidRPr="00D26CF2" w:rsidRDefault="00D26CF2" w:rsidP="00D26CF2">
      <w:pPr>
        <w:spacing w:before="0" w:after="0" w:line="240" w:lineRule="auto"/>
        <w:rPr>
          <w:rFonts w:eastAsia="Times New Roman" w:cs="Times New Roman"/>
          <w:kern w:val="0"/>
          <w:sz w:val="20"/>
          <w:szCs w:val="20"/>
          <w14:ligatures w14:val="none"/>
        </w:rPr>
      </w:pPr>
    </w:p>
    <w:p w14:paraId="73F8034A" w14:textId="77777777" w:rsidR="0055358A" w:rsidRPr="00860897" w:rsidRDefault="0055358A" w:rsidP="00860897">
      <w:pPr>
        <w:spacing w:before="0" w:line="278" w:lineRule="auto"/>
        <w:jc w:val="left"/>
        <w:rPr>
          <w:rFonts w:asciiTheme="minorHAnsi" w:hAnsiTheme="minorHAnsi"/>
          <w:sz w:val="24"/>
        </w:rPr>
      </w:pPr>
    </w:p>
    <w:p w14:paraId="000469DA" w14:textId="77777777" w:rsidR="00860897" w:rsidRPr="00860897" w:rsidRDefault="00860897" w:rsidP="00860897">
      <w:pPr>
        <w:spacing w:before="0" w:line="278" w:lineRule="auto"/>
        <w:jc w:val="left"/>
        <w:rPr>
          <w:rFonts w:asciiTheme="minorHAnsi" w:hAnsiTheme="minorHAnsi"/>
          <w:sz w:val="24"/>
        </w:rPr>
      </w:pPr>
    </w:p>
    <w:p w14:paraId="701B95A7" w14:textId="434D48B1" w:rsidR="005F569D" w:rsidRPr="005F569D" w:rsidRDefault="00040C43" w:rsidP="009C123F">
      <w:pPr>
        <w:pStyle w:val="Heading2"/>
        <w:rPr>
          <w:bCs/>
        </w:rPr>
      </w:pPr>
      <w:bookmarkStart w:id="71" w:name="_Toc233194070"/>
      <w:r>
        <w:rPr>
          <w:vertAlign w:val="superscript"/>
        </w:rPr>
        <w:lastRenderedPageBreak/>
        <w:t xml:space="preserve">NUEVA EXPERIENCIA </w:t>
      </w:r>
      <w:r w:rsidR="005F569D" w:rsidRPr="005F569D">
        <w:t>LO MEJOR DE INGLATERRA, ESCOCIA Y EUROPA CENTRAL</w:t>
      </w:r>
      <w:bookmarkEnd w:id="71"/>
    </w:p>
    <w:p w14:paraId="6D4925C5" w14:textId="2076BC13" w:rsidR="005F569D" w:rsidRPr="008C49AD" w:rsidRDefault="00B07F29" w:rsidP="005F569D">
      <w:pPr>
        <w:keepNext/>
        <w:keepLines/>
        <w:spacing w:before="160" w:after="80" w:line="278" w:lineRule="auto"/>
        <w:jc w:val="left"/>
        <w:outlineLvl w:val="2"/>
        <w:rPr>
          <w:rFonts w:asciiTheme="minorHAnsi" w:eastAsiaTheme="majorEastAsia" w:hAnsiTheme="minorHAnsi" w:cstheme="majorBidi"/>
          <w:color w:val="0F4761" w:themeColor="accent1" w:themeShade="BF"/>
          <w:sz w:val="28"/>
          <w:szCs w:val="28"/>
          <w:lang w:val="fr-FR"/>
        </w:rPr>
      </w:pPr>
      <w:bookmarkStart w:id="72" w:name="_Toc233194071"/>
      <w:r w:rsidRPr="005F569D">
        <w:rPr>
          <w:rFonts w:asciiTheme="minorHAnsi" w:eastAsiaTheme="majorEastAsia" w:hAnsiTheme="minorHAnsi" w:cstheme="majorBidi"/>
          <w:color w:val="0F4761" w:themeColor="accent1" w:themeShade="BF"/>
          <w:sz w:val="28"/>
          <w:szCs w:val="28"/>
          <w:lang w:val="fr-FR"/>
        </w:rPr>
        <w:t xml:space="preserve">(REF : TOURMEJ+EN+A2027) – 2027 – TOUR DE 20 </w:t>
      </w:r>
      <w:r w:rsidR="008C49AD" w:rsidRPr="008C49AD">
        <w:rPr>
          <w:rFonts w:asciiTheme="minorHAnsi" w:eastAsiaTheme="majorEastAsia" w:hAnsiTheme="minorHAnsi" w:cstheme="majorBidi"/>
          <w:color w:val="0F4761" w:themeColor="accent1" w:themeShade="BF"/>
          <w:sz w:val="28"/>
          <w:szCs w:val="28"/>
          <w:lang w:val="fr-FR"/>
        </w:rPr>
        <w:t>DÍAS</w:t>
      </w:r>
      <w:bookmarkEnd w:id="72"/>
    </w:p>
    <w:p w14:paraId="2A3AEB62" w14:textId="77777777" w:rsidR="005F569D" w:rsidRPr="005F569D" w:rsidRDefault="005F569D" w:rsidP="00B07F29">
      <w:pPr>
        <w:spacing w:before="0" w:after="0" w:line="240" w:lineRule="auto"/>
        <w:rPr>
          <w:rFonts w:eastAsia="Calibri" w:cs="Times New Roman"/>
          <w:b/>
          <w:bCs/>
          <w:kern w:val="0"/>
          <w:szCs w:val="22"/>
          <w14:ligatures w14:val="none"/>
        </w:rPr>
      </w:pPr>
      <w:r w:rsidRPr="005F569D">
        <w:rPr>
          <w:rFonts w:eastAsia="Calibri" w:cs="Times New Roman"/>
          <w:b/>
          <w:bCs/>
          <w:kern w:val="0"/>
          <w:szCs w:val="22"/>
          <w14:ligatures w14:val="none"/>
        </w:rPr>
        <w:t>Un fascinante recorrido que comienza en Londres y atraviesa lo mejor de Reino Unido, desde históricas ciudades universitarias como Oxford y Cambridge hasta los paisajes naturales del Distrito de los Lagos y las Tierras Altas de Escocia. Descubrirás lugares emblemáticos como Edimburgo, Glasgow y el Lago Ness, combinando cultura, historia y naturaleza. El viaje continúa hacia Europa continental, explorando Bélgica y los Países Bajos con ciudades llenas de encanto como Bruselas, Brujas, Gante y Ámsterdam, con sus icónicos canales. La ruta sigue por Alemania, visitando ciudades como Colonia, Heidelberg y Múnich. Como broche especial, disfrutarás de una excursión a Salzburgo y de paisajes de cuento como el Castillo de Neuschwanstein, en una experiencia completa por el corazón de Europa.</w:t>
      </w:r>
    </w:p>
    <w:p w14:paraId="3164C8F9" w14:textId="77777777" w:rsidR="005F569D" w:rsidRPr="005F569D" w:rsidRDefault="005F569D" w:rsidP="005F569D">
      <w:pPr>
        <w:spacing w:before="0" w:after="0" w:line="240" w:lineRule="auto"/>
        <w:rPr>
          <w:rFonts w:eastAsia="Calibri" w:cs="Times New Roman"/>
          <w:b/>
          <w:bCs/>
          <w:kern w:val="0"/>
          <w:szCs w:val="22"/>
          <w14:ligatures w14:val="none"/>
        </w:rPr>
      </w:pPr>
    </w:p>
    <w:p w14:paraId="027EBF0B" w14:textId="77777777" w:rsidR="005F569D" w:rsidRPr="00B07F29" w:rsidRDefault="005F569D" w:rsidP="00B07F29">
      <w:pPr>
        <w:spacing w:before="0" w:after="0"/>
        <w:rPr>
          <w:rFonts w:eastAsia="Times New Roman" w:cs="Tahoma"/>
          <w:b/>
          <w:kern w:val="0"/>
          <w:szCs w:val="18"/>
          <w14:ligatures w14:val="none"/>
        </w:rPr>
      </w:pPr>
      <w:r w:rsidRPr="00B07F29">
        <w:rPr>
          <w:rFonts w:eastAsia="Times New Roman" w:cs="Tahoma"/>
          <w:b/>
          <w:kern w:val="0"/>
          <w:szCs w:val="18"/>
          <w14:ligatures w14:val="none"/>
        </w:rPr>
        <w:t>DÍA 1. LONDRES</w:t>
      </w:r>
    </w:p>
    <w:p w14:paraId="1AAD78A6" w14:textId="77777777" w:rsidR="005F569D" w:rsidRPr="00B07F29" w:rsidRDefault="005F569D" w:rsidP="00B07F29">
      <w:pPr>
        <w:rPr>
          <w:rFonts w:eastAsia="Times New Roman" w:cs="Tahoma"/>
          <w:bCs/>
          <w:kern w:val="0"/>
          <w:szCs w:val="18"/>
          <w14:ligatures w14:val="none"/>
        </w:rPr>
      </w:pPr>
      <w:r w:rsidRPr="00B07F29">
        <w:rPr>
          <w:rFonts w:eastAsia="Times New Roman" w:cs="Tahoma"/>
          <w:bCs/>
          <w:kern w:val="0"/>
          <w:szCs w:val="18"/>
          <w14:ligatures w14:val="none"/>
        </w:rPr>
        <w:t>Traslado compartido desde el aeropuerto de Londres-Heathrow al hotel. Alojamiento y desayuno en el hotel President, Royal National Hotel o similar.</w:t>
      </w:r>
    </w:p>
    <w:p w14:paraId="1BF4D536" w14:textId="77777777" w:rsidR="005F569D" w:rsidRPr="00B07F29" w:rsidRDefault="005F569D" w:rsidP="00B07F29">
      <w:pPr>
        <w:spacing w:before="0" w:after="0"/>
        <w:rPr>
          <w:rFonts w:eastAsia="Times New Roman" w:cs="Tahoma"/>
          <w:b/>
          <w:kern w:val="0"/>
          <w:szCs w:val="18"/>
          <w14:ligatures w14:val="none"/>
        </w:rPr>
      </w:pPr>
      <w:r w:rsidRPr="00B07F29">
        <w:rPr>
          <w:rFonts w:eastAsia="Times New Roman" w:cs="Tahoma"/>
          <w:b/>
          <w:kern w:val="0"/>
          <w:szCs w:val="18"/>
          <w14:ligatures w14:val="none"/>
        </w:rPr>
        <w:t>DÍA 2. LONDRES</w:t>
      </w:r>
    </w:p>
    <w:p w14:paraId="2B3E9839" w14:textId="77777777" w:rsidR="005F569D" w:rsidRPr="00B07F29" w:rsidRDefault="005F569D" w:rsidP="00B07F29">
      <w:pPr>
        <w:spacing w:after="0"/>
        <w:rPr>
          <w:rFonts w:cs="Tahoma"/>
          <w:b/>
          <w:bCs/>
          <w:szCs w:val="18"/>
        </w:rPr>
      </w:pPr>
      <w:r w:rsidRPr="00B07F29">
        <w:rPr>
          <w:rFonts w:eastAsia="Times New Roman" w:cs="Tahoma"/>
          <w:kern w:val="0"/>
          <w:szCs w:val="18"/>
          <w14:ligatures w14:val="none"/>
        </w:rPr>
        <w:t>Por la mañana haremos excursión</w:t>
      </w:r>
      <w:r w:rsidRPr="00B07F29">
        <w:rPr>
          <w:rFonts w:eastAsia="Times New Roman" w:cs="Tahoma"/>
          <w:b/>
          <w:kern w:val="0"/>
          <w:szCs w:val="18"/>
          <w14:ligatures w14:val="none"/>
        </w:rPr>
        <w:t xml:space="preserve"> </w:t>
      </w:r>
      <w:r w:rsidRPr="00B07F29">
        <w:rPr>
          <w:rFonts w:eastAsia="Times New Roman" w:cs="Tahoma"/>
          <w:kern w:val="0"/>
          <w:szCs w:val="18"/>
          <w14:ligatures w14:val="none"/>
        </w:rPr>
        <w:t>panorámica de</w:t>
      </w:r>
      <w:r w:rsidRPr="00B07F29">
        <w:rPr>
          <w:rFonts w:eastAsia="Times New Roman" w:cs="Tahoma"/>
          <w:b/>
          <w:kern w:val="0"/>
          <w:szCs w:val="18"/>
          <w14:ligatures w14:val="none"/>
        </w:rPr>
        <w:t xml:space="preserve"> Londres</w:t>
      </w:r>
      <w:r w:rsidRPr="00B07F29">
        <w:rPr>
          <w:rFonts w:eastAsia="Times New Roman" w:cs="Tahoma"/>
          <w:kern w:val="0"/>
          <w:szCs w:val="18"/>
          <w14:ligatures w14:val="none"/>
        </w:rPr>
        <w:t xml:space="preserve"> en bus, donde visitaremos los barrios de </w:t>
      </w:r>
      <w:r w:rsidRPr="00B07F29">
        <w:rPr>
          <w:rFonts w:eastAsia="Times New Roman" w:cs="Tahoma"/>
          <w:b/>
          <w:kern w:val="0"/>
          <w:szCs w:val="18"/>
          <w14:ligatures w14:val="none"/>
        </w:rPr>
        <w:t>Westminster</w:t>
      </w:r>
      <w:r w:rsidRPr="00B07F29">
        <w:rPr>
          <w:rFonts w:eastAsia="Times New Roman" w:cs="Tahoma"/>
          <w:kern w:val="0"/>
          <w:szCs w:val="18"/>
          <w14:ligatures w14:val="none"/>
        </w:rPr>
        <w:t xml:space="preserve">, </w:t>
      </w:r>
      <w:r w:rsidRPr="00B07F29">
        <w:rPr>
          <w:rFonts w:eastAsia="Times New Roman" w:cs="Tahoma"/>
          <w:b/>
          <w:kern w:val="0"/>
          <w:szCs w:val="18"/>
          <w14:ligatures w14:val="none"/>
        </w:rPr>
        <w:t>Kensington</w:t>
      </w:r>
      <w:r w:rsidRPr="00B07F29">
        <w:rPr>
          <w:rFonts w:eastAsia="Times New Roman" w:cs="Tahoma"/>
          <w:kern w:val="0"/>
          <w:szCs w:val="18"/>
          <w14:ligatures w14:val="none"/>
        </w:rPr>
        <w:t xml:space="preserve">, </w:t>
      </w:r>
      <w:r w:rsidRPr="00B07F29">
        <w:rPr>
          <w:rFonts w:eastAsia="Times New Roman" w:cs="Tahoma"/>
          <w:b/>
          <w:kern w:val="0"/>
          <w:szCs w:val="18"/>
          <w14:ligatures w14:val="none"/>
        </w:rPr>
        <w:t>Mayfair</w:t>
      </w:r>
      <w:r w:rsidRPr="00B07F29">
        <w:rPr>
          <w:rFonts w:eastAsia="Times New Roman" w:cs="Tahoma"/>
          <w:kern w:val="0"/>
          <w:szCs w:val="18"/>
          <w14:ligatures w14:val="none"/>
        </w:rPr>
        <w:t xml:space="preserve"> y </w:t>
      </w:r>
      <w:r w:rsidRPr="00B07F29">
        <w:rPr>
          <w:rFonts w:eastAsia="Times New Roman" w:cs="Tahoma"/>
          <w:b/>
          <w:kern w:val="0"/>
          <w:szCs w:val="18"/>
          <w14:ligatures w14:val="none"/>
        </w:rPr>
        <w:t>Belgravia</w:t>
      </w:r>
      <w:r w:rsidRPr="00B07F29">
        <w:rPr>
          <w:rFonts w:eastAsia="Times New Roman" w:cs="Tahoma"/>
          <w:kern w:val="0"/>
          <w:szCs w:val="18"/>
          <w14:ligatures w14:val="none"/>
        </w:rPr>
        <w:t xml:space="preserve">. Pararemos para fotografiar el </w:t>
      </w:r>
      <w:r w:rsidRPr="00B07F29">
        <w:rPr>
          <w:rFonts w:eastAsia="Times New Roman" w:cs="Tahoma"/>
          <w:b/>
          <w:kern w:val="0"/>
          <w:szCs w:val="18"/>
          <w14:ligatures w14:val="none"/>
        </w:rPr>
        <w:t>Parlamento</w:t>
      </w:r>
      <w:r w:rsidRPr="00B07F29">
        <w:rPr>
          <w:rFonts w:eastAsia="Times New Roman" w:cs="Tahoma"/>
          <w:kern w:val="0"/>
          <w:szCs w:val="18"/>
          <w14:ligatures w14:val="none"/>
        </w:rPr>
        <w:t xml:space="preserve">, la </w:t>
      </w:r>
      <w:r w:rsidRPr="00B07F29">
        <w:rPr>
          <w:rFonts w:eastAsia="Times New Roman" w:cs="Tahoma"/>
          <w:b/>
          <w:kern w:val="0"/>
          <w:szCs w:val="18"/>
          <w14:ligatures w14:val="none"/>
        </w:rPr>
        <w:t>Abadía de Westminster</w:t>
      </w:r>
      <w:r w:rsidRPr="00B07F29">
        <w:rPr>
          <w:rFonts w:eastAsia="Times New Roman" w:cs="Tahoma"/>
          <w:kern w:val="0"/>
          <w:szCs w:val="18"/>
          <w14:ligatures w14:val="none"/>
        </w:rPr>
        <w:t xml:space="preserve">, el </w:t>
      </w:r>
      <w:r w:rsidRPr="00B07F29">
        <w:rPr>
          <w:rFonts w:eastAsia="Times New Roman" w:cs="Tahoma"/>
          <w:b/>
          <w:kern w:val="0"/>
          <w:szCs w:val="18"/>
          <w14:ligatures w14:val="none"/>
        </w:rPr>
        <w:t>Big Ben</w:t>
      </w:r>
      <w:r w:rsidRPr="00B07F29">
        <w:rPr>
          <w:rFonts w:eastAsia="Times New Roman" w:cs="Tahoma"/>
          <w:kern w:val="0"/>
          <w:szCs w:val="18"/>
          <w14:ligatures w14:val="none"/>
        </w:rPr>
        <w:t xml:space="preserve">, el </w:t>
      </w:r>
      <w:r w:rsidRPr="00B07F29">
        <w:rPr>
          <w:rFonts w:eastAsia="Times New Roman" w:cs="Tahoma"/>
          <w:b/>
          <w:kern w:val="0"/>
          <w:szCs w:val="18"/>
          <w14:ligatures w14:val="none"/>
        </w:rPr>
        <w:t>London Eye</w:t>
      </w:r>
      <w:r w:rsidRPr="00B07F29">
        <w:rPr>
          <w:rFonts w:eastAsia="Times New Roman" w:cs="Tahoma"/>
          <w:kern w:val="0"/>
          <w:szCs w:val="18"/>
          <w14:ligatures w14:val="none"/>
        </w:rPr>
        <w:t xml:space="preserve">, el </w:t>
      </w:r>
      <w:r w:rsidRPr="00B07F29">
        <w:rPr>
          <w:rFonts w:eastAsia="Times New Roman" w:cs="Tahoma"/>
          <w:b/>
          <w:kern w:val="0"/>
          <w:szCs w:val="18"/>
          <w14:ligatures w14:val="none"/>
        </w:rPr>
        <w:t>Royal Albert Hall</w:t>
      </w:r>
      <w:r w:rsidRPr="00B07F29">
        <w:rPr>
          <w:rFonts w:eastAsia="Times New Roman" w:cs="Tahoma"/>
          <w:kern w:val="0"/>
          <w:szCs w:val="18"/>
          <w14:ligatures w14:val="none"/>
        </w:rPr>
        <w:t xml:space="preserve"> y el </w:t>
      </w:r>
      <w:r w:rsidRPr="00B07F29">
        <w:rPr>
          <w:rFonts w:eastAsia="Times New Roman" w:cs="Tahoma"/>
          <w:b/>
          <w:kern w:val="0"/>
          <w:szCs w:val="18"/>
          <w14:ligatures w14:val="none"/>
        </w:rPr>
        <w:t>Albert Memorial</w:t>
      </w:r>
      <w:r w:rsidRPr="00B07F29">
        <w:rPr>
          <w:rFonts w:eastAsia="Times New Roman" w:cs="Tahoma"/>
          <w:kern w:val="0"/>
          <w:szCs w:val="18"/>
          <w14:ligatures w14:val="none"/>
        </w:rPr>
        <w:t xml:space="preserve">. Además, tendremos la oportunidad de ver el cambio de guardia en el </w:t>
      </w:r>
      <w:r w:rsidRPr="00B07F29">
        <w:rPr>
          <w:rFonts w:eastAsia="Times New Roman" w:cs="Tahoma"/>
          <w:b/>
          <w:kern w:val="0"/>
          <w:szCs w:val="18"/>
          <w14:ligatures w14:val="none"/>
        </w:rPr>
        <w:t>Palacio de Buckingham</w:t>
      </w:r>
      <w:r w:rsidRPr="00B07F29">
        <w:rPr>
          <w:rFonts w:eastAsia="Times New Roman" w:cs="Tahoma"/>
          <w:kern w:val="0"/>
          <w:szCs w:val="18"/>
          <w14:ligatures w14:val="none"/>
        </w:rPr>
        <w:t xml:space="preserve"> (siempre que opere ese día). Recorreremos el West End (zona de teatros y restaurantes), las plazas de </w:t>
      </w:r>
      <w:r w:rsidRPr="00B07F29">
        <w:rPr>
          <w:rFonts w:eastAsia="Times New Roman" w:cs="Tahoma"/>
          <w:b/>
          <w:kern w:val="0"/>
          <w:szCs w:val="18"/>
          <w14:ligatures w14:val="none"/>
        </w:rPr>
        <w:t>Piccadilly Circus</w:t>
      </w:r>
      <w:r w:rsidRPr="00B07F29">
        <w:rPr>
          <w:rFonts w:eastAsia="Times New Roman" w:cs="Tahoma"/>
          <w:kern w:val="0"/>
          <w:szCs w:val="18"/>
          <w14:ligatures w14:val="none"/>
        </w:rPr>
        <w:t xml:space="preserve"> y </w:t>
      </w:r>
      <w:r w:rsidRPr="00B07F29">
        <w:rPr>
          <w:rFonts w:eastAsia="Times New Roman" w:cs="Tahoma"/>
          <w:b/>
          <w:kern w:val="0"/>
          <w:szCs w:val="18"/>
          <w14:ligatures w14:val="none"/>
        </w:rPr>
        <w:t>Trafalgar Square</w:t>
      </w:r>
      <w:r w:rsidRPr="00B07F29">
        <w:rPr>
          <w:rFonts w:eastAsia="Times New Roman" w:cs="Tahoma"/>
          <w:kern w:val="0"/>
          <w:szCs w:val="18"/>
          <w14:ligatures w14:val="none"/>
        </w:rPr>
        <w:t xml:space="preserve">, y áreas culturales muy representativas como: el </w:t>
      </w:r>
      <w:r w:rsidRPr="00B07F29">
        <w:rPr>
          <w:rFonts w:eastAsia="Times New Roman" w:cs="Tahoma"/>
          <w:b/>
          <w:kern w:val="0"/>
          <w:szCs w:val="18"/>
          <w14:ligatures w14:val="none"/>
        </w:rPr>
        <w:t>Museo de Historia Natural</w:t>
      </w:r>
      <w:r w:rsidRPr="00B07F29">
        <w:rPr>
          <w:rFonts w:eastAsia="Times New Roman" w:cs="Tahoma"/>
          <w:kern w:val="0"/>
          <w:szCs w:val="18"/>
          <w14:ligatures w14:val="none"/>
        </w:rPr>
        <w:t xml:space="preserve">, el </w:t>
      </w:r>
      <w:r w:rsidRPr="00B07F29">
        <w:rPr>
          <w:rFonts w:eastAsia="Times New Roman" w:cs="Tahoma"/>
          <w:b/>
          <w:kern w:val="0"/>
          <w:szCs w:val="18"/>
          <w14:ligatures w14:val="none"/>
        </w:rPr>
        <w:t>Victoria &amp; Albert Museum</w:t>
      </w:r>
      <w:r w:rsidRPr="00B07F29">
        <w:rPr>
          <w:rFonts w:eastAsia="Times New Roman" w:cs="Tahoma"/>
          <w:kern w:val="0"/>
          <w:szCs w:val="18"/>
          <w14:ligatures w14:val="none"/>
        </w:rPr>
        <w:t xml:space="preserve">, el </w:t>
      </w:r>
      <w:r w:rsidRPr="00B07F29">
        <w:rPr>
          <w:rFonts w:eastAsia="Times New Roman" w:cs="Tahoma"/>
          <w:b/>
          <w:kern w:val="0"/>
          <w:szCs w:val="18"/>
          <w14:ligatures w14:val="none"/>
        </w:rPr>
        <w:t>Museo de Ciencias</w:t>
      </w:r>
      <w:r w:rsidRPr="00B07F29">
        <w:rPr>
          <w:rFonts w:eastAsia="Times New Roman" w:cs="Tahoma"/>
          <w:kern w:val="0"/>
          <w:szCs w:val="18"/>
          <w14:ligatures w14:val="none"/>
        </w:rPr>
        <w:t xml:space="preserve"> y el </w:t>
      </w:r>
      <w:r w:rsidRPr="00B07F29">
        <w:rPr>
          <w:rFonts w:eastAsia="Times New Roman" w:cs="Tahoma"/>
          <w:b/>
          <w:kern w:val="0"/>
          <w:szCs w:val="18"/>
          <w14:ligatures w14:val="none"/>
        </w:rPr>
        <w:t>National Gallery</w:t>
      </w:r>
      <w:r w:rsidRPr="00B07F29">
        <w:rPr>
          <w:rFonts w:eastAsia="Times New Roman" w:cs="Tahoma"/>
          <w:kern w:val="0"/>
          <w:szCs w:val="18"/>
          <w14:ligatures w14:val="none"/>
        </w:rPr>
        <w:t xml:space="preserve">. Esta excursión terminará en el Palacio de Buckingham hacia las 11:45am y </w:t>
      </w:r>
      <w:r w:rsidRPr="00B07F29">
        <w:rPr>
          <w:rFonts w:cs="Tahoma"/>
          <w:szCs w:val="18"/>
        </w:rPr>
        <w:t>tendremos</w:t>
      </w:r>
      <w:r w:rsidRPr="00B07F29">
        <w:rPr>
          <w:rFonts w:eastAsia="Times New Roman" w:cs="Tahoma"/>
          <w:kern w:val="0"/>
          <w:szCs w:val="18"/>
          <w14:ligatures w14:val="none"/>
        </w:rPr>
        <w:t xml:space="preserve"> el resto del día libre en Londres para descubrir más sobre esta magnífica ciudad. </w:t>
      </w:r>
      <w:r w:rsidRPr="00B07F29">
        <w:rPr>
          <w:rFonts w:eastAsia="Times New Roman" w:cs="Tahoma"/>
          <w:bCs/>
          <w:kern w:val="0"/>
          <w:szCs w:val="18"/>
          <w14:ligatures w14:val="none"/>
        </w:rPr>
        <w:t>Alojamiento y desayuno en el hotel President, Royal National Hotel o similar.</w:t>
      </w:r>
    </w:p>
    <w:p w14:paraId="2F08B075" w14:textId="77777777" w:rsidR="005F569D" w:rsidRPr="00B07F29" w:rsidRDefault="005F569D" w:rsidP="00B07F29">
      <w:pPr>
        <w:rPr>
          <w:rFonts w:eastAsia="Times New Roman" w:cs="Tahoma"/>
          <w:b/>
          <w:kern w:val="0"/>
          <w:szCs w:val="18"/>
          <w:lang w:val="en-GB"/>
          <w14:ligatures w14:val="none"/>
        </w:rPr>
      </w:pPr>
      <w:r w:rsidRPr="00B07F29">
        <w:rPr>
          <w:rFonts w:eastAsia="Times New Roman" w:cs="Tahoma"/>
          <w:b/>
          <w:kern w:val="0"/>
          <w:szCs w:val="18"/>
          <w:lang w:val="en-GB"/>
          <w14:ligatures w14:val="none"/>
        </w:rPr>
        <w:t>DÍA 3. LONDRES – OXFORD – STRATFORD-UPON-AVON – CHESTER – LIVERPOOL</w:t>
      </w:r>
    </w:p>
    <w:p w14:paraId="1EA5B4D3" w14:textId="77777777" w:rsidR="005F569D" w:rsidRPr="00B07F29" w:rsidRDefault="005F569D" w:rsidP="00B07F29">
      <w:pPr>
        <w:spacing w:before="0" w:after="0"/>
        <w:rPr>
          <w:rFonts w:eastAsia="Times New Roman" w:cs="Tahoma"/>
          <w:szCs w:val="18"/>
        </w:rPr>
      </w:pPr>
      <w:r w:rsidRPr="00B07F29">
        <w:rPr>
          <w:rFonts w:eastAsia="Times New Roman" w:cs="Tahoma"/>
          <w:kern w:val="0"/>
          <w:szCs w:val="18"/>
          <w14:ligatures w14:val="none"/>
        </w:rPr>
        <w:t xml:space="preserve">Saldremos de Londres hacia el noroeste hasta llegar a la ciudad universitaria de </w:t>
      </w:r>
      <w:r w:rsidRPr="00B07F29">
        <w:rPr>
          <w:rFonts w:eastAsia="Times New Roman" w:cs="Tahoma"/>
          <w:b/>
          <w:kern w:val="0"/>
          <w:szCs w:val="18"/>
          <w14:ligatures w14:val="none"/>
        </w:rPr>
        <w:t>Oxford</w:t>
      </w:r>
      <w:r w:rsidRPr="00B07F29">
        <w:rPr>
          <w:rFonts w:eastAsia="Times New Roman" w:cs="Tahoma"/>
          <w:kern w:val="0"/>
          <w:szCs w:val="18"/>
          <w14:ligatures w14:val="none"/>
        </w:rPr>
        <w:t xml:space="preserve">, donde realizaremos un breve recorrido a pie para admirar sus magníficos colegios universitarios. La Universidad de Oxford, además de ser muy prestigiosa, es la más antigua del mundo angloparlante. Desde Oxford nos dirigiremos hacia </w:t>
      </w:r>
      <w:r w:rsidRPr="00B07F29">
        <w:rPr>
          <w:rFonts w:eastAsia="Times New Roman" w:cs="Tahoma"/>
          <w:b/>
          <w:kern w:val="0"/>
          <w:szCs w:val="18"/>
          <w14:ligatures w14:val="none"/>
        </w:rPr>
        <w:t>Stratford-</w:t>
      </w:r>
      <w:r w:rsidRPr="00B07F29">
        <w:rPr>
          <w:rFonts w:eastAsia="Times New Roman" w:cs="Tahoma"/>
          <w:b/>
          <w:bCs/>
          <w:kern w:val="0"/>
          <w:szCs w:val="18"/>
          <w14:ligatures w14:val="none"/>
        </w:rPr>
        <w:t>upon</w:t>
      </w:r>
      <w:r w:rsidRPr="00B07F29">
        <w:rPr>
          <w:rFonts w:eastAsia="Times New Roman" w:cs="Tahoma"/>
          <w:b/>
          <w:kern w:val="0"/>
          <w:szCs w:val="18"/>
          <w14:ligatures w14:val="none"/>
        </w:rPr>
        <w:t>-Avon</w:t>
      </w:r>
      <w:r w:rsidRPr="00B07F29">
        <w:rPr>
          <w:rFonts w:eastAsia="Times New Roman" w:cs="Tahoma"/>
          <w:kern w:val="0"/>
          <w:szCs w:val="18"/>
          <w14:ligatures w14:val="none"/>
        </w:rPr>
        <w:t xml:space="preserve">, una ciudad encantadora a orillas del río Avon y lugar de nacimiento del dramaturgo </w:t>
      </w:r>
      <w:r w:rsidRPr="00B07F29">
        <w:rPr>
          <w:rFonts w:eastAsia="Times New Roman" w:cs="Tahoma"/>
          <w:b/>
          <w:kern w:val="0"/>
          <w:szCs w:val="18"/>
          <w14:ligatures w14:val="none"/>
        </w:rPr>
        <w:t>William Shakespeare</w:t>
      </w:r>
      <w:r w:rsidRPr="00B07F29">
        <w:rPr>
          <w:rFonts w:eastAsia="Times New Roman" w:cs="Tahoma"/>
          <w:kern w:val="0"/>
          <w:szCs w:val="18"/>
          <w14:ligatures w14:val="none"/>
        </w:rPr>
        <w:t xml:space="preserve">. En esta bella localidad realizaremos una visita panorámica y pararemos para almorzar. Después proseguimos al norte hasta llegar a la ciudad amurallada de </w:t>
      </w:r>
      <w:r w:rsidRPr="00B07F29">
        <w:rPr>
          <w:rFonts w:eastAsia="Times New Roman" w:cs="Tahoma"/>
          <w:b/>
          <w:kern w:val="0"/>
          <w:szCs w:val="18"/>
          <w14:ligatures w14:val="none"/>
        </w:rPr>
        <w:t>Chester</w:t>
      </w:r>
      <w:r w:rsidRPr="00B07F29">
        <w:rPr>
          <w:rFonts w:eastAsia="Times New Roman" w:cs="Tahoma"/>
          <w:kern w:val="0"/>
          <w:szCs w:val="18"/>
          <w14:ligatures w14:val="none"/>
        </w:rPr>
        <w:t xml:space="preserve"> para realizar un recorrido a pie. Saldremos para realizar una visita panorámica en </w:t>
      </w:r>
      <w:r w:rsidRPr="00B07F29">
        <w:rPr>
          <w:rFonts w:eastAsia="Times New Roman" w:cs="Tahoma"/>
          <w:b/>
          <w:kern w:val="0"/>
          <w:szCs w:val="18"/>
          <w14:ligatures w14:val="none"/>
        </w:rPr>
        <w:t>Liverpool</w:t>
      </w:r>
      <w:r w:rsidRPr="00B07F29">
        <w:rPr>
          <w:rFonts w:eastAsia="Times New Roman" w:cs="Tahoma"/>
          <w:kern w:val="0"/>
          <w:szCs w:val="18"/>
          <w14:ligatures w14:val="none"/>
        </w:rPr>
        <w:t xml:space="preserve">, cuna de la más famosa banda de rock: </w:t>
      </w:r>
      <w:r w:rsidRPr="00B07F29">
        <w:rPr>
          <w:rFonts w:eastAsia="Times New Roman" w:cs="Tahoma"/>
          <w:b/>
          <w:kern w:val="0"/>
          <w:szCs w:val="18"/>
          <w14:ligatures w14:val="none"/>
        </w:rPr>
        <w:t>Los Beatles</w:t>
      </w:r>
      <w:r w:rsidRPr="00B07F29">
        <w:rPr>
          <w:rFonts w:eastAsia="Times New Roman" w:cs="Tahoma"/>
          <w:kern w:val="0"/>
          <w:szCs w:val="18"/>
          <w14:ligatures w14:val="none"/>
        </w:rPr>
        <w:t xml:space="preserve"> y </w:t>
      </w:r>
      <w:r w:rsidRPr="00B07F29">
        <w:rPr>
          <w:rFonts w:eastAsia="Times New Roman" w:cs="Tahoma"/>
          <w:b/>
          <w:bCs/>
          <w:kern w:val="0"/>
          <w:szCs w:val="18"/>
          <w14:ligatures w14:val="none"/>
        </w:rPr>
        <w:t>Capital Europea de la Cultura</w:t>
      </w:r>
      <w:r w:rsidRPr="00B07F29">
        <w:rPr>
          <w:rFonts w:eastAsia="Times New Roman" w:cs="Tahoma"/>
          <w:kern w:val="0"/>
          <w:szCs w:val="18"/>
          <w14:ligatures w14:val="none"/>
        </w:rPr>
        <w:t xml:space="preserve"> en 2008. En Liverpool encontramos uno de los puertos más grandes de Inglaterra, con la conocida zona de “</w:t>
      </w:r>
      <w:r w:rsidRPr="00B07F29">
        <w:rPr>
          <w:rFonts w:eastAsia="Times New Roman" w:cs="Tahoma"/>
          <w:b/>
          <w:bCs/>
          <w:kern w:val="0"/>
          <w:szCs w:val="18"/>
          <w14:ligatures w14:val="none"/>
        </w:rPr>
        <w:t>Albert Dock</w:t>
      </w:r>
      <w:r w:rsidRPr="00B07F29">
        <w:rPr>
          <w:rFonts w:eastAsia="Times New Roman" w:cs="Tahoma"/>
          <w:kern w:val="0"/>
          <w:szCs w:val="18"/>
          <w14:ligatures w14:val="none"/>
        </w:rPr>
        <w:t>”. Cena, alojamiento y desayuno en el Hotel Maldron Liverpool, Delta by Marriott Liverpool City Centre, Mercure Liverpool Atlantic Tower o similar.</w:t>
      </w:r>
    </w:p>
    <w:p w14:paraId="43E238CB" w14:textId="77777777" w:rsidR="005F569D" w:rsidRPr="00B07F29" w:rsidRDefault="005F569D" w:rsidP="00B07F29">
      <w:pPr>
        <w:rPr>
          <w:rFonts w:eastAsia="Times New Roman" w:cs="Tahoma"/>
          <w:b/>
          <w:bCs/>
          <w:kern w:val="0"/>
          <w:szCs w:val="18"/>
          <w14:ligatures w14:val="none"/>
        </w:rPr>
      </w:pPr>
      <w:r w:rsidRPr="00B07F29">
        <w:rPr>
          <w:rFonts w:eastAsia="Times New Roman" w:cs="Tahoma"/>
          <w:b/>
          <w:bCs/>
          <w:kern w:val="0"/>
          <w:szCs w:val="18"/>
          <w14:ligatures w14:val="none"/>
        </w:rPr>
        <w:t xml:space="preserve">DÍA 4. </w:t>
      </w:r>
      <w:r w:rsidRPr="00B07F29">
        <w:rPr>
          <w:rFonts w:eastAsia="Times New Roman" w:cs="Tahoma"/>
          <w:b/>
          <w:kern w:val="0"/>
          <w:szCs w:val="18"/>
          <w14:ligatures w14:val="none"/>
        </w:rPr>
        <w:t>LIVERPOOL</w:t>
      </w:r>
      <w:r w:rsidRPr="00B07F29">
        <w:rPr>
          <w:rFonts w:eastAsia="Times New Roman" w:cs="Tahoma"/>
          <w:kern w:val="0"/>
          <w:szCs w:val="18"/>
          <w14:ligatures w14:val="none"/>
        </w:rPr>
        <w:t xml:space="preserve"> </w:t>
      </w:r>
      <w:r w:rsidRPr="00B07F29">
        <w:rPr>
          <w:rFonts w:eastAsia="Times New Roman" w:cs="Tahoma"/>
          <w:b/>
          <w:kern w:val="0"/>
          <w:szCs w:val="18"/>
          <w14:ligatures w14:val="none"/>
        </w:rPr>
        <w:t xml:space="preserve">– </w:t>
      </w:r>
      <w:r w:rsidRPr="00B07F29">
        <w:rPr>
          <w:rFonts w:eastAsia="Times New Roman" w:cs="Tahoma"/>
          <w:b/>
          <w:bCs/>
          <w:kern w:val="0"/>
          <w:szCs w:val="18"/>
          <w14:ligatures w14:val="none"/>
        </w:rPr>
        <w:t xml:space="preserve">DISTRITO DE LOS LAGOS </w:t>
      </w:r>
      <w:r w:rsidRPr="00B07F29">
        <w:rPr>
          <w:rFonts w:eastAsia="Times New Roman" w:cs="Tahoma"/>
          <w:b/>
          <w:kern w:val="0"/>
          <w:szCs w:val="18"/>
          <w14:ligatures w14:val="none"/>
        </w:rPr>
        <w:t xml:space="preserve">– </w:t>
      </w:r>
      <w:r w:rsidRPr="00B07F29">
        <w:rPr>
          <w:rFonts w:eastAsia="Times New Roman" w:cs="Tahoma"/>
          <w:b/>
          <w:bCs/>
          <w:kern w:val="0"/>
          <w:szCs w:val="18"/>
          <w14:ligatures w14:val="none"/>
        </w:rPr>
        <w:t xml:space="preserve">GRETNA GREEN </w:t>
      </w:r>
      <w:r w:rsidRPr="00B07F29">
        <w:rPr>
          <w:rFonts w:eastAsia="Times New Roman" w:cs="Tahoma"/>
          <w:b/>
          <w:kern w:val="0"/>
          <w:szCs w:val="18"/>
          <w14:ligatures w14:val="none"/>
        </w:rPr>
        <w:t xml:space="preserve">– </w:t>
      </w:r>
      <w:r w:rsidRPr="00B07F29">
        <w:rPr>
          <w:rFonts w:eastAsia="Times New Roman" w:cs="Tahoma"/>
          <w:b/>
          <w:bCs/>
          <w:kern w:val="0"/>
          <w:szCs w:val="18"/>
          <w14:ligatures w14:val="none"/>
        </w:rPr>
        <w:t>GLASGOW</w:t>
      </w:r>
    </w:p>
    <w:p w14:paraId="7E4E9251" w14:textId="77777777" w:rsidR="005F569D" w:rsidRPr="00B07F29" w:rsidRDefault="005F569D" w:rsidP="00B07F29">
      <w:pPr>
        <w:rPr>
          <w:rFonts w:cs="Tahoma"/>
          <w:b/>
          <w:bCs/>
          <w:szCs w:val="18"/>
        </w:rPr>
      </w:pPr>
      <w:r w:rsidRPr="00B07F29">
        <w:rPr>
          <w:rFonts w:eastAsia="Times New Roman" w:cs="Tahoma"/>
          <w:kern w:val="0"/>
          <w:szCs w:val="18"/>
          <w14:ligatures w14:val="none"/>
        </w:rPr>
        <w:t xml:space="preserve">Nuestro recorrido nos llevará hacia el noroeste de Inglaterra por el </w:t>
      </w:r>
      <w:r w:rsidRPr="00B07F29">
        <w:rPr>
          <w:rFonts w:eastAsia="Times New Roman" w:cs="Tahoma"/>
          <w:b/>
          <w:kern w:val="0"/>
          <w:szCs w:val="18"/>
          <w14:ligatures w14:val="none"/>
        </w:rPr>
        <w:t>Distrito de los Lagos</w:t>
      </w:r>
      <w:r w:rsidRPr="00B07F29">
        <w:rPr>
          <w:rFonts w:eastAsia="Times New Roman" w:cs="Tahoma"/>
          <w:kern w:val="0"/>
          <w:szCs w:val="18"/>
          <w14:ligatures w14:val="none"/>
        </w:rPr>
        <w:t xml:space="preserve">, en el pasado lugar de inspiración de poetas y escritores ingleses como Beatrix Potter y, en la actualidad, es un paraíso para los amantes de la naturaleza por su gran variedad de flora y fauna. Bordeando el </w:t>
      </w:r>
      <w:r w:rsidRPr="00B07F29">
        <w:rPr>
          <w:rFonts w:eastAsia="Times New Roman" w:cs="Tahoma"/>
          <w:b/>
          <w:bCs/>
          <w:kern w:val="0"/>
          <w:szCs w:val="18"/>
          <w14:ligatures w14:val="none"/>
        </w:rPr>
        <w:t>lago Grasmere</w:t>
      </w:r>
      <w:r w:rsidRPr="00B07F29">
        <w:rPr>
          <w:rFonts w:eastAsia="Times New Roman" w:cs="Tahoma"/>
          <w:kern w:val="0"/>
          <w:szCs w:val="18"/>
          <w14:ligatures w14:val="none"/>
        </w:rPr>
        <w:t xml:space="preserve">, atravesaremos la frontera con Escocia por </w:t>
      </w:r>
      <w:r w:rsidRPr="00B07F29">
        <w:rPr>
          <w:rFonts w:eastAsia="Times New Roman" w:cs="Tahoma"/>
          <w:b/>
          <w:bCs/>
          <w:kern w:val="0"/>
          <w:szCs w:val="18"/>
          <w14:ligatures w14:val="none"/>
        </w:rPr>
        <w:t>Gretna Green</w:t>
      </w:r>
      <w:r w:rsidRPr="00B07F29">
        <w:rPr>
          <w:rFonts w:eastAsia="Times New Roman" w:cs="Tahoma"/>
          <w:kern w:val="0"/>
          <w:szCs w:val="18"/>
          <w14:ligatures w14:val="none"/>
        </w:rPr>
        <w:t xml:space="preserve"> (famosa por su historia de bodas fugitivas), donde tendremos tiempo libre para el almuerzo. Continuaremos en dirección norte y realizaremos una breve visita de una de las ciudades más grandes del Reino Unido: </w:t>
      </w:r>
      <w:r w:rsidRPr="00B07F29">
        <w:rPr>
          <w:rFonts w:eastAsia="Times New Roman" w:cs="Tahoma"/>
          <w:b/>
          <w:bCs/>
          <w:kern w:val="0"/>
          <w:szCs w:val="18"/>
          <w14:ligatures w14:val="none"/>
        </w:rPr>
        <w:t>Glasgow</w:t>
      </w:r>
      <w:r w:rsidRPr="00B07F29">
        <w:rPr>
          <w:rFonts w:eastAsia="Times New Roman" w:cs="Tahoma"/>
          <w:kern w:val="0"/>
          <w:szCs w:val="18"/>
          <w14:ligatures w14:val="none"/>
        </w:rPr>
        <w:t xml:space="preserve">. </w:t>
      </w:r>
      <w:r w:rsidRPr="00B07F29">
        <w:rPr>
          <w:rFonts w:cs="Tahoma"/>
          <w:szCs w:val="18"/>
        </w:rPr>
        <w:t>Nos</w:t>
      </w:r>
      <w:r w:rsidRPr="00B07F29">
        <w:rPr>
          <w:rFonts w:eastAsia="Times New Roman" w:cs="Tahoma"/>
          <w:kern w:val="0"/>
          <w:szCs w:val="18"/>
          <w14:ligatures w14:val="none"/>
        </w:rPr>
        <w:t xml:space="preserve"> cautivará su arquitectura victoriana y su encanto único. Apodada cariñosamente "Glasvegas", esta ciudad </w:t>
      </w:r>
      <w:r w:rsidRPr="00B07F29">
        <w:rPr>
          <w:rFonts w:cs="Tahoma"/>
          <w:szCs w:val="18"/>
        </w:rPr>
        <w:t>nos</w:t>
      </w:r>
      <w:r w:rsidRPr="00B07F29">
        <w:rPr>
          <w:rFonts w:eastAsia="Times New Roman" w:cs="Tahoma"/>
          <w:kern w:val="0"/>
          <w:szCs w:val="18"/>
          <w14:ligatures w14:val="none"/>
        </w:rPr>
        <w:t xml:space="preserve"> ofrece una mezcla perfecta de cultura, compras, gastronomía y vida nocturna. Alojamiento y desayuno en el Novotel Glasgow, Radisson Red Glasgow Hotel, Hotel Maldron Glasgow o similar.</w:t>
      </w:r>
    </w:p>
    <w:p w14:paraId="47CB6411" w14:textId="77777777" w:rsidR="005F569D" w:rsidRPr="00B07F29" w:rsidRDefault="005F569D" w:rsidP="00B07F29">
      <w:pPr>
        <w:spacing w:before="0" w:after="0"/>
        <w:rPr>
          <w:rFonts w:eastAsia="Times New Roman" w:cs="Tahoma"/>
          <w:b/>
          <w:kern w:val="0"/>
          <w:szCs w:val="18"/>
          <w:lang w:val="en-US"/>
          <w14:ligatures w14:val="none"/>
        </w:rPr>
      </w:pPr>
      <w:r w:rsidRPr="00B07F29">
        <w:rPr>
          <w:rFonts w:eastAsia="Times New Roman" w:cs="Tahoma"/>
          <w:b/>
          <w:kern w:val="0"/>
          <w:szCs w:val="18"/>
          <w:lang w:val="en-GB"/>
          <w14:ligatures w14:val="none"/>
        </w:rPr>
        <w:t xml:space="preserve">DÍA 5. </w:t>
      </w:r>
      <w:r w:rsidRPr="00B07F29">
        <w:rPr>
          <w:rFonts w:eastAsia="Times New Roman" w:cs="Tahoma"/>
          <w:b/>
          <w:kern w:val="0"/>
          <w:szCs w:val="18"/>
          <w:lang w:val="en-US"/>
          <w14:ligatures w14:val="none"/>
        </w:rPr>
        <w:t xml:space="preserve">GLASGOW </w:t>
      </w:r>
      <w:r w:rsidRPr="00B07F29">
        <w:rPr>
          <w:rFonts w:eastAsia="Times New Roman" w:cs="Tahoma"/>
          <w:b/>
          <w:kern w:val="0"/>
          <w:szCs w:val="18"/>
          <w:lang w:val="en-GB"/>
          <w14:ligatures w14:val="none"/>
        </w:rPr>
        <w:t xml:space="preserve">– </w:t>
      </w:r>
      <w:r w:rsidRPr="00B07F29">
        <w:rPr>
          <w:rFonts w:eastAsia="Times New Roman" w:cs="Tahoma"/>
          <w:b/>
          <w:kern w:val="0"/>
          <w:szCs w:val="18"/>
          <w:lang w:val="en-US"/>
          <w14:ligatures w14:val="none"/>
        </w:rPr>
        <w:t xml:space="preserve">LOCH LOMOND </w:t>
      </w:r>
      <w:r w:rsidRPr="00B07F29">
        <w:rPr>
          <w:rFonts w:eastAsia="Times New Roman" w:cs="Tahoma"/>
          <w:b/>
          <w:kern w:val="0"/>
          <w:szCs w:val="18"/>
          <w:lang w:val="en-GB"/>
          <w14:ligatures w14:val="none"/>
        </w:rPr>
        <w:t xml:space="preserve">– </w:t>
      </w:r>
      <w:r w:rsidRPr="00B07F29">
        <w:rPr>
          <w:rFonts w:eastAsia="Times New Roman" w:cs="Tahoma"/>
          <w:b/>
          <w:kern w:val="0"/>
          <w:szCs w:val="18"/>
          <w:lang w:val="en-US"/>
          <w14:ligatures w14:val="none"/>
        </w:rPr>
        <w:t xml:space="preserve">FORT WILLIAM </w:t>
      </w:r>
      <w:r w:rsidRPr="00B07F29">
        <w:rPr>
          <w:rFonts w:eastAsia="Times New Roman" w:cs="Tahoma"/>
          <w:b/>
          <w:kern w:val="0"/>
          <w:szCs w:val="18"/>
          <w:lang w:val="en-GB"/>
          <w14:ligatures w14:val="none"/>
        </w:rPr>
        <w:t xml:space="preserve">– </w:t>
      </w:r>
      <w:r w:rsidRPr="00B07F29">
        <w:rPr>
          <w:rFonts w:eastAsia="Times New Roman" w:cs="Tahoma"/>
          <w:b/>
          <w:kern w:val="0"/>
          <w:szCs w:val="18"/>
          <w:lang w:val="en-US"/>
          <w14:ligatures w14:val="none"/>
        </w:rPr>
        <w:t xml:space="preserve">LAGO NESS </w:t>
      </w:r>
      <w:r w:rsidRPr="00B07F29">
        <w:rPr>
          <w:rFonts w:eastAsia="Times New Roman" w:cs="Tahoma"/>
          <w:b/>
          <w:kern w:val="0"/>
          <w:szCs w:val="18"/>
          <w:lang w:val="en-GB"/>
          <w14:ligatures w14:val="none"/>
        </w:rPr>
        <w:t xml:space="preserve">– </w:t>
      </w:r>
      <w:r w:rsidRPr="00B07F29">
        <w:rPr>
          <w:rFonts w:eastAsia="Times New Roman" w:cs="Tahoma"/>
          <w:b/>
          <w:kern w:val="0"/>
          <w:szCs w:val="18"/>
          <w:lang w:val="en-US"/>
          <w14:ligatures w14:val="none"/>
        </w:rPr>
        <w:t xml:space="preserve">INVERNESS </w:t>
      </w:r>
      <w:r w:rsidRPr="00B07F29">
        <w:rPr>
          <w:rFonts w:eastAsia="Times New Roman" w:cs="Tahoma"/>
          <w:b/>
          <w:kern w:val="0"/>
          <w:szCs w:val="18"/>
          <w:lang w:val="en-GB"/>
          <w14:ligatures w14:val="none"/>
        </w:rPr>
        <w:t xml:space="preserve">– </w:t>
      </w:r>
      <w:r w:rsidRPr="00B07F29">
        <w:rPr>
          <w:rFonts w:eastAsia="Times New Roman" w:cs="Tahoma"/>
          <w:b/>
          <w:kern w:val="0"/>
          <w:szCs w:val="18"/>
          <w:lang w:val="en-US"/>
          <w14:ligatures w14:val="none"/>
        </w:rPr>
        <w:t>HIGHLANDS</w:t>
      </w:r>
    </w:p>
    <w:p w14:paraId="60CAB225" w14:textId="77777777" w:rsidR="005F569D" w:rsidRPr="00B07F29" w:rsidRDefault="005F569D" w:rsidP="00B07F29">
      <w:pPr>
        <w:spacing w:before="0" w:after="0"/>
        <w:ind w:hanging="2126"/>
        <w:rPr>
          <w:rFonts w:eastAsia="Times New Roman" w:cs="Tahoma"/>
          <w:b/>
          <w:bCs/>
          <w:kern w:val="0"/>
          <w:szCs w:val="18"/>
          <w:lang w:val="en-US"/>
          <w14:ligatures w14:val="none"/>
        </w:rPr>
      </w:pPr>
    </w:p>
    <w:p w14:paraId="5B212AB4" w14:textId="77777777" w:rsidR="005F569D" w:rsidRPr="00B07F29" w:rsidRDefault="005F569D" w:rsidP="00B07F29">
      <w:pPr>
        <w:spacing w:before="0" w:after="0"/>
        <w:rPr>
          <w:rFonts w:eastAsia="Times New Roman" w:cs="Tahoma"/>
          <w:szCs w:val="18"/>
        </w:rPr>
      </w:pPr>
      <w:r w:rsidRPr="00B07F29">
        <w:rPr>
          <w:rFonts w:eastAsia="Times New Roman" w:cs="Tahoma"/>
          <w:kern w:val="0"/>
          <w:szCs w:val="18"/>
          <w14:ligatures w14:val="none"/>
        </w:rPr>
        <w:t xml:space="preserve">Abandonaremos Glasgow bordeando los bellos márgenes del </w:t>
      </w:r>
      <w:r w:rsidRPr="00B07F29">
        <w:rPr>
          <w:rFonts w:eastAsia="Times New Roman" w:cs="Tahoma"/>
          <w:b/>
          <w:bCs/>
          <w:kern w:val="0"/>
          <w:szCs w:val="18"/>
          <w14:ligatures w14:val="none"/>
        </w:rPr>
        <w:t>Loch Lomond</w:t>
      </w:r>
      <w:r w:rsidRPr="00B07F29">
        <w:rPr>
          <w:rFonts w:eastAsia="Times New Roman" w:cs="Tahoma"/>
          <w:kern w:val="0"/>
          <w:szCs w:val="18"/>
          <w14:ligatures w14:val="none"/>
        </w:rPr>
        <w:t xml:space="preserve">, el lago más grande de Gran Bretaña por superficie. Seguidamente, nos adentraremos en las </w:t>
      </w:r>
      <w:r w:rsidRPr="00B07F29">
        <w:rPr>
          <w:rFonts w:eastAsia="Times New Roman" w:cs="Tahoma"/>
          <w:b/>
          <w:bCs/>
          <w:kern w:val="0"/>
          <w:szCs w:val="18"/>
          <w14:ligatures w14:val="none"/>
        </w:rPr>
        <w:t>Tierras Altas</w:t>
      </w:r>
      <w:r w:rsidRPr="00B07F29">
        <w:rPr>
          <w:rFonts w:eastAsia="Times New Roman" w:cs="Tahoma"/>
          <w:kern w:val="0"/>
          <w:szCs w:val="18"/>
          <w14:ligatures w14:val="none"/>
        </w:rPr>
        <w:t xml:space="preserve"> de Escocia. Pasaremos por los majestuosos parajes montañosos de </w:t>
      </w:r>
      <w:r w:rsidRPr="00B07F29">
        <w:rPr>
          <w:rFonts w:eastAsia="Times New Roman" w:cs="Tahoma"/>
          <w:b/>
          <w:bCs/>
          <w:kern w:val="0"/>
          <w:szCs w:val="18"/>
          <w14:ligatures w14:val="none"/>
        </w:rPr>
        <w:t>Glencoe</w:t>
      </w:r>
      <w:r w:rsidRPr="00B07F29">
        <w:rPr>
          <w:rFonts w:eastAsia="Times New Roman" w:cs="Tahoma"/>
          <w:kern w:val="0"/>
          <w:szCs w:val="18"/>
          <w14:ligatures w14:val="none"/>
        </w:rPr>
        <w:t xml:space="preserve">, un valle impresionante que resguarda en su silencio historias de romance prohibido, traiciones inolvidables y luchas épicas entre antiguos clanes escoceses. Llegaremos a </w:t>
      </w:r>
      <w:r w:rsidRPr="00B07F29">
        <w:rPr>
          <w:rFonts w:eastAsia="Times New Roman" w:cs="Tahoma"/>
          <w:b/>
          <w:bCs/>
          <w:kern w:val="0"/>
          <w:szCs w:val="18"/>
          <w14:ligatures w14:val="none"/>
        </w:rPr>
        <w:t>Fort William</w:t>
      </w:r>
      <w:r w:rsidRPr="00B07F29">
        <w:rPr>
          <w:rFonts w:eastAsia="Times New Roman" w:cs="Tahoma"/>
          <w:kern w:val="0"/>
          <w:szCs w:val="18"/>
          <w14:ligatures w14:val="none"/>
        </w:rPr>
        <w:t xml:space="preserve">, una pintoresca ciudad situada al pie del Ben Nevis, donde tendremos tiempo libre para almorzar. Por la tarde, llegaremos al famoso </w:t>
      </w:r>
      <w:r w:rsidRPr="00B07F29">
        <w:rPr>
          <w:rFonts w:eastAsia="Times New Roman" w:cs="Tahoma"/>
          <w:b/>
          <w:bCs/>
          <w:kern w:val="0"/>
          <w:szCs w:val="18"/>
          <w14:ligatures w14:val="none"/>
        </w:rPr>
        <w:t>Lago Ness</w:t>
      </w:r>
      <w:r w:rsidRPr="00B07F29">
        <w:rPr>
          <w:rFonts w:eastAsia="Times New Roman" w:cs="Tahoma"/>
          <w:kern w:val="0"/>
          <w:szCs w:val="18"/>
          <w14:ligatures w14:val="none"/>
        </w:rPr>
        <w:t xml:space="preserve"> en busca de su ancestral huésped “</w:t>
      </w:r>
      <w:r w:rsidRPr="00B07F29">
        <w:rPr>
          <w:rFonts w:eastAsia="Times New Roman" w:cs="Tahoma"/>
          <w:b/>
          <w:bCs/>
          <w:kern w:val="0"/>
          <w:szCs w:val="18"/>
          <w14:ligatures w14:val="none"/>
        </w:rPr>
        <w:t>Nessie</w:t>
      </w:r>
      <w:r w:rsidRPr="00B07F29">
        <w:rPr>
          <w:rFonts w:eastAsia="Times New Roman" w:cs="Tahoma"/>
          <w:kern w:val="0"/>
          <w:szCs w:val="18"/>
          <w14:ligatures w14:val="none"/>
        </w:rPr>
        <w:t xml:space="preserve">”. Tendrán la posibilidad de realizar un </w:t>
      </w:r>
      <w:r w:rsidRPr="00B07F29">
        <w:rPr>
          <w:rFonts w:eastAsia="Times New Roman" w:cs="Tahoma"/>
          <w:b/>
          <w:bCs/>
          <w:kern w:val="0"/>
          <w:szCs w:val="18"/>
          <w14:ligatures w14:val="none"/>
        </w:rPr>
        <w:t>paseo en barco por el Lago Ness (opcional)</w:t>
      </w:r>
      <w:r w:rsidRPr="00B07F29">
        <w:rPr>
          <w:rFonts w:eastAsia="Times New Roman" w:cs="Tahoma"/>
          <w:kern w:val="0"/>
          <w:szCs w:val="18"/>
          <w14:ligatures w14:val="none"/>
        </w:rPr>
        <w:t xml:space="preserve"> y después visitaremos las </w:t>
      </w:r>
      <w:r w:rsidRPr="00B07F29">
        <w:rPr>
          <w:rFonts w:eastAsia="Times New Roman" w:cs="Tahoma"/>
          <w:b/>
          <w:bCs/>
          <w:kern w:val="0"/>
          <w:szCs w:val="18"/>
          <w14:ligatures w14:val="none"/>
        </w:rPr>
        <w:t>ruinas del Castillo de Urquhart</w:t>
      </w:r>
      <w:r w:rsidRPr="00B07F29">
        <w:rPr>
          <w:rFonts w:eastAsia="Times New Roman" w:cs="Tahoma"/>
          <w:kern w:val="0"/>
          <w:szCs w:val="18"/>
          <w14:ligatures w14:val="none"/>
        </w:rPr>
        <w:t xml:space="preserve">. Partiremos recorriendo las orillas del lago en dirección a </w:t>
      </w:r>
      <w:r w:rsidRPr="00B07F29">
        <w:rPr>
          <w:rFonts w:eastAsia="Times New Roman" w:cs="Tahoma"/>
          <w:b/>
          <w:bCs/>
          <w:kern w:val="0"/>
          <w:szCs w:val="18"/>
          <w14:ligatures w14:val="none"/>
        </w:rPr>
        <w:t>Inverness</w:t>
      </w:r>
      <w:r w:rsidRPr="00B07F29">
        <w:rPr>
          <w:rFonts w:eastAsia="Times New Roman" w:cs="Tahoma"/>
          <w:kern w:val="0"/>
          <w:szCs w:val="18"/>
          <w14:ligatures w14:val="none"/>
        </w:rPr>
        <w:t xml:space="preserve">, la capital de las tierras donde, al llegar, realizaremos un tour panorámico para conocer los </w:t>
      </w:r>
      <w:r w:rsidRPr="00B07F29">
        <w:rPr>
          <w:rFonts w:eastAsia="Times New Roman" w:cs="Tahoma"/>
          <w:kern w:val="0"/>
          <w:szCs w:val="18"/>
          <w14:ligatures w14:val="none"/>
        </w:rPr>
        <w:lastRenderedPageBreak/>
        <w:t>principales lugares de interés de la ciudad, como el Castillo de Inverness y su catedral. Cena, alojamiento y desayuno en el MacDonald Aviemore Hotel, Highland Hotel, Coylumbridge, Highlander Hotel de Aviemore o similar de la zona.</w:t>
      </w:r>
    </w:p>
    <w:p w14:paraId="42751863" w14:textId="77777777" w:rsidR="005F569D" w:rsidRPr="00B07F29" w:rsidRDefault="005F569D" w:rsidP="00B07F29">
      <w:pPr>
        <w:rPr>
          <w:rFonts w:eastAsia="Times New Roman" w:cs="Tahoma"/>
          <w:b/>
          <w:kern w:val="0"/>
          <w:szCs w:val="18"/>
          <w14:ligatures w14:val="none"/>
        </w:rPr>
      </w:pPr>
      <w:r w:rsidRPr="00B07F29">
        <w:rPr>
          <w:rFonts w:eastAsia="Times New Roman" w:cs="Tahoma"/>
          <w:b/>
          <w:kern w:val="0"/>
          <w:szCs w:val="18"/>
          <w14:ligatures w14:val="none"/>
        </w:rPr>
        <w:t>DÍA 6. HIGHLANDS – PITLOCHRY – STIRLING – EDIMBURGO</w:t>
      </w:r>
    </w:p>
    <w:p w14:paraId="1A6BA989" w14:textId="77777777" w:rsidR="005F569D" w:rsidRPr="00DF2327" w:rsidRDefault="005F569D" w:rsidP="00B07F29">
      <w:pPr>
        <w:spacing w:before="0" w:after="0"/>
        <w:rPr>
          <w:rFonts w:cs="Tahoma"/>
          <w:b/>
          <w:bCs/>
          <w:szCs w:val="18"/>
          <w:lang w:val="en-GB"/>
        </w:rPr>
      </w:pPr>
      <w:r w:rsidRPr="00B07F29">
        <w:rPr>
          <w:rFonts w:eastAsia="Times New Roman" w:cs="Tahoma"/>
          <w:kern w:val="0"/>
          <w:szCs w:val="18"/>
          <w14:ligatures w14:val="none"/>
        </w:rPr>
        <w:t xml:space="preserve">Después del desayuno, nos dirigiremos por paisajes de media montaña hacia </w:t>
      </w:r>
      <w:r w:rsidRPr="00B07F29">
        <w:rPr>
          <w:rFonts w:eastAsia="Times New Roman" w:cs="Tahoma"/>
          <w:b/>
          <w:kern w:val="0"/>
          <w:szCs w:val="18"/>
          <w14:ligatures w14:val="none"/>
        </w:rPr>
        <w:t>Pitlochry</w:t>
      </w:r>
      <w:r w:rsidRPr="00B07F29">
        <w:rPr>
          <w:rFonts w:eastAsia="Times New Roman" w:cs="Tahoma"/>
          <w:kern w:val="0"/>
          <w:szCs w:val="18"/>
          <w14:ligatures w14:val="none"/>
        </w:rPr>
        <w:t xml:space="preserve">. Allí visitaremos una </w:t>
      </w:r>
      <w:r w:rsidRPr="00B07F29">
        <w:rPr>
          <w:rFonts w:eastAsia="Times New Roman" w:cs="Tahoma"/>
          <w:b/>
          <w:kern w:val="0"/>
          <w:szCs w:val="18"/>
          <w14:ligatures w14:val="none"/>
        </w:rPr>
        <w:t>destilería de whisky</w:t>
      </w:r>
      <w:r w:rsidRPr="00B07F29">
        <w:rPr>
          <w:rFonts w:eastAsia="Times New Roman" w:cs="Tahoma"/>
          <w:kern w:val="0"/>
          <w:szCs w:val="18"/>
          <w14:ligatures w14:val="none"/>
        </w:rPr>
        <w:t xml:space="preserve">, donde conoceremos su método de preparación y degustaremos la bebida nacional escocesa. Continuaremos hacia </w:t>
      </w:r>
      <w:r w:rsidRPr="00B07F29">
        <w:rPr>
          <w:rFonts w:eastAsia="Times New Roman" w:cs="Tahoma"/>
          <w:b/>
          <w:kern w:val="0"/>
          <w:szCs w:val="18"/>
          <w14:ligatures w14:val="none"/>
        </w:rPr>
        <w:t>Callander y Stirling</w:t>
      </w:r>
      <w:r w:rsidRPr="00B07F29">
        <w:rPr>
          <w:rFonts w:eastAsia="Times New Roman" w:cs="Tahoma"/>
          <w:kern w:val="0"/>
          <w:szCs w:val="18"/>
          <w14:ligatures w14:val="none"/>
        </w:rPr>
        <w:t xml:space="preserve">, donde se originó uno de los enfrentamientos más importantes de las guerras de independencia entre Escocia e Inglaterra. La batalla de Stirling Bridge (conocida a través de la película </w:t>
      </w:r>
      <w:r w:rsidRPr="00B07F29">
        <w:rPr>
          <w:rFonts w:eastAsia="Times New Roman" w:cs="Tahoma"/>
          <w:b/>
          <w:kern w:val="0"/>
          <w:szCs w:val="18"/>
          <w14:ligatures w14:val="none"/>
        </w:rPr>
        <w:t>Braveheart</w:t>
      </w:r>
      <w:r w:rsidRPr="00B07F29">
        <w:rPr>
          <w:rFonts w:eastAsia="Times New Roman" w:cs="Tahoma"/>
          <w:kern w:val="0"/>
          <w:szCs w:val="18"/>
          <w14:ligatures w14:val="none"/>
        </w:rPr>
        <w:t xml:space="preserve">) en 1297 fue la mayor victoria de </w:t>
      </w:r>
      <w:r w:rsidRPr="00B07F29">
        <w:rPr>
          <w:rFonts w:eastAsia="Times New Roman" w:cs="Tahoma"/>
          <w:b/>
          <w:kern w:val="0"/>
          <w:szCs w:val="18"/>
          <w14:ligatures w14:val="none"/>
        </w:rPr>
        <w:t xml:space="preserve">William Wallace </w:t>
      </w:r>
      <w:r w:rsidRPr="00B07F29">
        <w:rPr>
          <w:rFonts w:eastAsia="Times New Roman" w:cs="Tahoma"/>
          <w:kern w:val="0"/>
          <w:szCs w:val="18"/>
          <w14:ligatures w14:val="none"/>
        </w:rPr>
        <w:t xml:space="preserve">y le convirtió en el líder indiscutible de la resistencia contra los ingleses. Visitaremos el </w:t>
      </w:r>
      <w:r w:rsidRPr="00B07F29">
        <w:rPr>
          <w:rFonts w:eastAsia="Times New Roman" w:cs="Tahoma"/>
          <w:b/>
          <w:kern w:val="0"/>
          <w:szCs w:val="18"/>
          <w14:ligatures w14:val="none"/>
        </w:rPr>
        <w:t>Castillo de Stirling</w:t>
      </w:r>
      <w:r w:rsidRPr="00B07F29">
        <w:rPr>
          <w:rFonts w:eastAsia="Times New Roman" w:cs="Tahoma"/>
          <w:kern w:val="0"/>
          <w:szCs w:val="18"/>
          <w14:ligatures w14:val="none"/>
        </w:rPr>
        <w:t xml:space="preserve">, situado sobre un promontorio rocoso con impresionantes vistas. Tiempo libre para el almuerzo. A continuación, proseguiremos hacia </w:t>
      </w:r>
      <w:r w:rsidRPr="00B07F29">
        <w:rPr>
          <w:rFonts w:eastAsia="Times New Roman" w:cs="Tahoma"/>
          <w:b/>
          <w:kern w:val="0"/>
          <w:szCs w:val="18"/>
          <w14:ligatures w14:val="none"/>
        </w:rPr>
        <w:t>Edimburgo</w:t>
      </w:r>
      <w:r w:rsidRPr="00B07F29">
        <w:rPr>
          <w:rFonts w:eastAsia="Times New Roman" w:cs="Tahoma"/>
          <w:kern w:val="0"/>
          <w:szCs w:val="18"/>
          <w14:ligatures w14:val="none"/>
        </w:rPr>
        <w:t xml:space="preserve">, donde haremos una visita </w:t>
      </w:r>
      <w:r w:rsidRPr="00B07F29">
        <w:rPr>
          <w:rFonts w:eastAsia="Times New Roman" w:cs="Tahoma"/>
          <w:bCs/>
          <w:kern w:val="0"/>
          <w:szCs w:val="18"/>
          <w14:ligatures w14:val="none"/>
        </w:rPr>
        <w:t>panorámica</w:t>
      </w:r>
      <w:r w:rsidRPr="00B07F29">
        <w:rPr>
          <w:rFonts w:eastAsia="Times New Roman" w:cs="Tahoma"/>
          <w:kern w:val="0"/>
          <w:szCs w:val="18"/>
          <w14:ligatures w14:val="none"/>
        </w:rPr>
        <w:t xml:space="preserve"> de la ciudad. Esta noche </w:t>
      </w:r>
      <w:r w:rsidRPr="00B07F29">
        <w:rPr>
          <w:rFonts w:cs="Tahoma"/>
          <w:szCs w:val="18"/>
        </w:rPr>
        <w:t>tendremos</w:t>
      </w:r>
      <w:r w:rsidRPr="00B07F29">
        <w:rPr>
          <w:rFonts w:eastAsia="Times New Roman" w:cs="Tahoma"/>
          <w:kern w:val="0"/>
          <w:szCs w:val="18"/>
          <w14:ligatures w14:val="none"/>
        </w:rPr>
        <w:t xml:space="preserve"> la posibilidad de participar en una cena escocesa amenizada por el folclore típico escocés (opcional). </w:t>
      </w:r>
      <w:r w:rsidRPr="00DF2327">
        <w:rPr>
          <w:rFonts w:eastAsia="Times New Roman" w:cs="Tahoma"/>
          <w:kern w:val="0"/>
          <w:szCs w:val="18"/>
          <w:lang w:val="en-GB"/>
          <w14:ligatures w14:val="none"/>
        </w:rPr>
        <w:t>Alojamiento y desayuno en el hotel Holiday Inn Express Edinburgh City Centre, Hampton by Hilton Edinburgh, Holiday Inn Edinburgh Zoo o similar.</w:t>
      </w:r>
    </w:p>
    <w:p w14:paraId="368ABECF" w14:textId="77777777" w:rsidR="005F569D" w:rsidRPr="00B07F29" w:rsidRDefault="005F569D" w:rsidP="00B07F29">
      <w:pPr>
        <w:ind w:left="2126" w:hanging="2126"/>
        <w:rPr>
          <w:rFonts w:eastAsia="Times New Roman" w:cs="Tahoma"/>
          <w:b/>
          <w:bCs/>
          <w:kern w:val="0"/>
          <w:szCs w:val="18"/>
          <w14:ligatures w14:val="none"/>
        </w:rPr>
      </w:pPr>
      <w:r w:rsidRPr="00B07F29">
        <w:rPr>
          <w:rFonts w:eastAsia="Times New Roman" w:cs="Tahoma"/>
          <w:b/>
          <w:bCs/>
          <w:kern w:val="0"/>
          <w:szCs w:val="18"/>
          <w14:ligatures w14:val="none"/>
        </w:rPr>
        <w:t>DÍA 7. EDIMBURGO</w:t>
      </w:r>
    </w:p>
    <w:p w14:paraId="7F92AAB5" w14:textId="77777777" w:rsidR="005F569D" w:rsidRPr="00DF2327" w:rsidRDefault="005F569D" w:rsidP="00B07F29">
      <w:pPr>
        <w:spacing w:before="0" w:after="0"/>
        <w:rPr>
          <w:rFonts w:eastAsia="Times New Roman" w:cs="Tahoma"/>
          <w:kern w:val="0"/>
          <w:szCs w:val="18"/>
          <w:lang w:val="en-GB"/>
          <w14:ligatures w14:val="none"/>
        </w:rPr>
      </w:pPr>
      <w:r w:rsidRPr="00B07F29">
        <w:rPr>
          <w:rFonts w:eastAsia="Times New Roman" w:cs="Tahoma"/>
          <w:kern w:val="0"/>
          <w:szCs w:val="18"/>
          <w14:ligatures w14:val="none"/>
        </w:rPr>
        <w:t xml:space="preserve">Día libre para disfrutar de la encantadora ciudad de </w:t>
      </w:r>
      <w:r w:rsidRPr="00B07F29">
        <w:rPr>
          <w:rFonts w:eastAsia="Times New Roman" w:cs="Tahoma"/>
          <w:b/>
          <w:bCs/>
          <w:kern w:val="0"/>
          <w:szCs w:val="18"/>
          <w14:ligatures w14:val="none"/>
        </w:rPr>
        <w:t>Edimburgo</w:t>
      </w:r>
      <w:r w:rsidRPr="00B07F29">
        <w:rPr>
          <w:rFonts w:eastAsia="Times New Roman" w:cs="Tahoma"/>
          <w:kern w:val="0"/>
          <w:szCs w:val="18"/>
          <w14:ligatures w14:val="none"/>
        </w:rPr>
        <w:t xml:space="preserve">. Tendrán incluida la entrada al </w:t>
      </w:r>
      <w:r w:rsidRPr="00B07F29">
        <w:rPr>
          <w:rFonts w:eastAsia="Times New Roman" w:cs="Tahoma"/>
          <w:b/>
          <w:bCs/>
          <w:kern w:val="0"/>
          <w:szCs w:val="18"/>
          <w14:ligatures w14:val="none"/>
        </w:rPr>
        <w:t>Castillo de Edimburgo</w:t>
      </w:r>
      <w:r w:rsidRPr="00B07F29">
        <w:rPr>
          <w:rFonts w:eastAsia="Times New Roman" w:cs="Tahoma"/>
          <w:kern w:val="0"/>
          <w:szCs w:val="18"/>
          <w14:ligatures w14:val="none"/>
        </w:rPr>
        <w:t xml:space="preserve">, que podrán visitar por su cuenta. Entre sus principales atractivos destacan el </w:t>
      </w:r>
      <w:r w:rsidRPr="00B07F29">
        <w:rPr>
          <w:rFonts w:eastAsia="Times New Roman" w:cs="Tahoma"/>
          <w:b/>
          <w:bCs/>
          <w:kern w:val="0"/>
          <w:szCs w:val="18"/>
          <w14:ligatures w14:val="none"/>
        </w:rPr>
        <w:t>Palacio de Holyrood</w:t>
      </w:r>
      <w:r w:rsidRPr="00B07F29">
        <w:rPr>
          <w:rFonts w:eastAsia="Times New Roman" w:cs="Tahoma"/>
          <w:kern w:val="0"/>
          <w:szCs w:val="18"/>
          <w14:ligatures w14:val="none"/>
        </w:rPr>
        <w:t xml:space="preserve">, la </w:t>
      </w:r>
      <w:r w:rsidRPr="00B07F29">
        <w:rPr>
          <w:rFonts w:eastAsia="Times New Roman" w:cs="Tahoma"/>
          <w:b/>
          <w:bCs/>
          <w:kern w:val="0"/>
          <w:szCs w:val="18"/>
          <w14:ligatures w14:val="none"/>
        </w:rPr>
        <w:t>Catedral de St. Giles</w:t>
      </w:r>
      <w:r w:rsidRPr="00B07F29">
        <w:rPr>
          <w:rFonts w:eastAsia="Times New Roman" w:cs="Tahoma"/>
          <w:kern w:val="0"/>
          <w:szCs w:val="18"/>
          <w14:ligatures w14:val="none"/>
        </w:rPr>
        <w:t xml:space="preserve">, la </w:t>
      </w:r>
      <w:r w:rsidRPr="00B07F29">
        <w:rPr>
          <w:rFonts w:eastAsia="Times New Roman" w:cs="Tahoma"/>
          <w:b/>
          <w:bCs/>
          <w:kern w:val="0"/>
          <w:szCs w:val="18"/>
          <w14:ligatures w14:val="none"/>
        </w:rPr>
        <w:t>Galería Nacional de Escocia</w:t>
      </w:r>
      <w:r w:rsidRPr="00B07F29">
        <w:rPr>
          <w:rFonts w:eastAsia="Times New Roman" w:cs="Tahoma"/>
          <w:kern w:val="0"/>
          <w:szCs w:val="18"/>
          <w14:ligatures w14:val="none"/>
        </w:rPr>
        <w:t xml:space="preserve"> y el </w:t>
      </w:r>
      <w:r w:rsidRPr="00B07F29">
        <w:rPr>
          <w:rFonts w:eastAsia="Times New Roman" w:cs="Tahoma"/>
          <w:b/>
          <w:bCs/>
          <w:kern w:val="0"/>
          <w:szCs w:val="18"/>
          <w14:ligatures w14:val="none"/>
        </w:rPr>
        <w:t>Yate Real Britannia</w:t>
      </w:r>
      <w:r w:rsidRPr="00B07F29">
        <w:rPr>
          <w:rFonts w:eastAsia="Times New Roman" w:cs="Tahoma"/>
          <w:kern w:val="0"/>
          <w:szCs w:val="18"/>
          <w14:ligatures w14:val="none"/>
        </w:rPr>
        <w:t xml:space="preserve"> (opcional). Edimburgo es una de las </w:t>
      </w:r>
      <w:r w:rsidRPr="00B07F29">
        <w:rPr>
          <w:rFonts w:eastAsia="Times New Roman" w:cs="Tahoma"/>
          <w:b/>
          <w:bCs/>
          <w:kern w:val="0"/>
          <w:szCs w:val="18"/>
          <w14:ligatures w14:val="none"/>
        </w:rPr>
        <w:t>ciudades más visitadas del Reino Unido</w:t>
      </w:r>
      <w:r w:rsidRPr="00B07F29">
        <w:rPr>
          <w:rFonts w:eastAsia="Times New Roman" w:cs="Tahoma"/>
          <w:kern w:val="0"/>
          <w:szCs w:val="18"/>
          <w14:ligatures w14:val="none"/>
        </w:rPr>
        <w:t xml:space="preserve">, después de Londres, y alberga el </w:t>
      </w:r>
      <w:r w:rsidRPr="00B07F29">
        <w:rPr>
          <w:rFonts w:eastAsia="Times New Roman" w:cs="Tahoma"/>
          <w:b/>
          <w:bCs/>
          <w:kern w:val="0"/>
          <w:szCs w:val="18"/>
          <w14:ligatures w14:val="none"/>
        </w:rPr>
        <w:t>Parlamento escocés desde 1999</w:t>
      </w:r>
      <w:r w:rsidRPr="00B07F29">
        <w:rPr>
          <w:rFonts w:eastAsia="Times New Roman" w:cs="Tahoma"/>
          <w:kern w:val="0"/>
          <w:szCs w:val="18"/>
          <w14:ligatures w14:val="none"/>
        </w:rPr>
        <w:t xml:space="preserve">. Resulta imprescindible recorrer su </w:t>
      </w:r>
      <w:r w:rsidRPr="00B07F29">
        <w:rPr>
          <w:rFonts w:eastAsia="Times New Roman" w:cs="Tahoma"/>
          <w:b/>
          <w:bCs/>
          <w:kern w:val="0"/>
          <w:szCs w:val="18"/>
          <w14:ligatures w14:val="none"/>
        </w:rPr>
        <w:t>casco histórico</w:t>
      </w:r>
      <w:r w:rsidRPr="00B07F29">
        <w:rPr>
          <w:rFonts w:eastAsia="Times New Roman" w:cs="Tahoma"/>
          <w:kern w:val="0"/>
          <w:szCs w:val="18"/>
          <w14:ligatures w14:val="none"/>
        </w:rPr>
        <w:t xml:space="preserve">, dominado por la bulliciosa </w:t>
      </w:r>
      <w:r w:rsidRPr="00B07F29">
        <w:rPr>
          <w:rFonts w:eastAsia="Times New Roman" w:cs="Tahoma"/>
          <w:b/>
          <w:bCs/>
          <w:kern w:val="0"/>
          <w:szCs w:val="18"/>
          <w14:ligatures w14:val="none"/>
        </w:rPr>
        <w:t>Royal Mile</w:t>
      </w:r>
      <w:r w:rsidRPr="00B07F29">
        <w:rPr>
          <w:rFonts w:eastAsia="Times New Roman" w:cs="Tahoma"/>
          <w:kern w:val="0"/>
          <w:szCs w:val="18"/>
          <w14:ligatures w14:val="none"/>
        </w:rPr>
        <w:t xml:space="preserve">, así como la elegante </w:t>
      </w:r>
      <w:r w:rsidRPr="00B07F29">
        <w:rPr>
          <w:rFonts w:eastAsia="Times New Roman" w:cs="Tahoma"/>
          <w:b/>
          <w:bCs/>
          <w:kern w:val="0"/>
          <w:szCs w:val="18"/>
          <w14:ligatures w14:val="none"/>
        </w:rPr>
        <w:t>ciudad georgiana</w:t>
      </w:r>
      <w:r w:rsidRPr="00B07F29">
        <w:rPr>
          <w:rFonts w:eastAsia="Times New Roman" w:cs="Tahoma"/>
          <w:kern w:val="0"/>
          <w:szCs w:val="18"/>
          <w14:ligatures w14:val="none"/>
        </w:rPr>
        <w:t xml:space="preserve"> y su animada </w:t>
      </w:r>
      <w:r w:rsidRPr="00B07F29">
        <w:rPr>
          <w:rFonts w:eastAsia="Times New Roman" w:cs="Tahoma"/>
          <w:b/>
          <w:bCs/>
          <w:kern w:val="0"/>
          <w:szCs w:val="18"/>
          <w14:ligatures w14:val="none"/>
        </w:rPr>
        <w:t>Princes Street</w:t>
      </w:r>
      <w:r w:rsidRPr="00B07F29">
        <w:rPr>
          <w:rFonts w:eastAsia="Times New Roman" w:cs="Tahoma"/>
          <w:kern w:val="0"/>
          <w:szCs w:val="18"/>
          <w14:ligatures w14:val="none"/>
        </w:rPr>
        <w:t xml:space="preserve">, con sus cuidados jardines. La ciudad fue declarada </w:t>
      </w:r>
      <w:r w:rsidRPr="00B07F29">
        <w:rPr>
          <w:rFonts w:eastAsia="Times New Roman" w:cs="Tahoma"/>
          <w:b/>
          <w:bCs/>
          <w:kern w:val="0"/>
          <w:szCs w:val="18"/>
          <w14:ligatures w14:val="none"/>
        </w:rPr>
        <w:t>Patrimonio de la Humanidad por la UNESCO en 1995</w:t>
      </w:r>
      <w:r w:rsidRPr="00B07F29">
        <w:rPr>
          <w:rFonts w:eastAsia="Times New Roman" w:cs="Tahoma"/>
          <w:kern w:val="0"/>
          <w:szCs w:val="18"/>
          <w14:ligatures w14:val="none"/>
        </w:rPr>
        <w:t xml:space="preserve">, reconocimiento que abarca tanto el </w:t>
      </w:r>
      <w:r w:rsidRPr="00B07F29">
        <w:rPr>
          <w:rFonts w:eastAsia="Times New Roman" w:cs="Tahoma"/>
          <w:b/>
          <w:bCs/>
          <w:kern w:val="0"/>
          <w:szCs w:val="18"/>
          <w14:ligatures w14:val="none"/>
        </w:rPr>
        <w:t>casco antiguo medieval</w:t>
      </w:r>
      <w:r w:rsidRPr="00B07F29">
        <w:rPr>
          <w:rFonts w:eastAsia="Times New Roman" w:cs="Tahoma"/>
          <w:kern w:val="0"/>
          <w:szCs w:val="18"/>
          <w14:ligatures w14:val="none"/>
        </w:rPr>
        <w:t xml:space="preserve"> como la planificación urbana de la </w:t>
      </w:r>
      <w:r w:rsidRPr="00B07F29">
        <w:rPr>
          <w:rFonts w:eastAsia="Times New Roman" w:cs="Tahoma"/>
          <w:b/>
          <w:bCs/>
          <w:kern w:val="0"/>
          <w:szCs w:val="18"/>
          <w14:ligatures w14:val="none"/>
        </w:rPr>
        <w:t>New Town georgiana</w:t>
      </w:r>
      <w:r w:rsidRPr="00B07F29">
        <w:rPr>
          <w:rFonts w:eastAsia="Times New Roman" w:cs="Tahoma"/>
          <w:kern w:val="0"/>
          <w:szCs w:val="18"/>
          <w14:ligatures w14:val="none"/>
        </w:rPr>
        <w:t xml:space="preserve">. En agosto se celebra el </w:t>
      </w:r>
      <w:r w:rsidRPr="00B07F29">
        <w:rPr>
          <w:rFonts w:eastAsia="Times New Roman" w:cs="Tahoma"/>
          <w:b/>
          <w:bCs/>
          <w:kern w:val="0"/>
          <w:szCs w:val="18"/>
          <w14:ligatures w14:val="none"/>
        </w:rPr>
        <w:t>Festival de Edimburgo</w:t>
      </w:r>
      <w:r w:rsidRPr="00B07F29">
        <w:rPr>
          <w:rFonts w:eastAsia="Times New Roman" w:cs="Tahoma"/>
          <w:kern w:val="0"/>
          <w:szCs w:val="18"/>
          <w14:ligatures w14:val="none"/>
        </w:rPr>
        <w:t xml:space="preserve">, un conjunto de eventos culturales de prestigio internacional que incluye el Festival Internacional de Edimburgo (música, teatro y danza) y el Fringe, considerado el mayor festival de artes escénicas del mundo. </w:t>
      </w:r>
      <w:r w:rsidRPr="00DF2327">
        <w:rPr>
          <w:rFonts w:eastAsia="Times New Roman" w:cs="Tahoma"/>
          <w:kern w:val="0"/>
          <w:szCs w:val="18"/>
          <w:lang w:val="en-GB"/>
          <w14:ligatures w14:val="none"/>
        </w:rPr>
        <w:t>Alojamiento y desayuno en el hotel Holiday Inn Express Edinburgh City Centre, Holiday Inn Edinburgh Zoo, Hampton by Hilton Edinburgh, Braids Hill o similar.</w:t>
      </w:r>
    </w:p>
    <w:p w14:paraId="34DD279E" w14:textId="77777777" w:rsidR="005F569D" w:rsidRPr="00B07F29" w:rsidRDefault="005F569D" w:rsidP="00B07F29">
      <w:pPr>
        <w:ind w:left="2160" w:hanging="2126"/>
        <w:rPr>
          <w:rFonts w:eastAsia="Times New Roman" w:cs="Tahoma"/>
          <w:b/>
          <w:bCs/>
          <w:kern w:val="0"/>
          <w:szCs w:val="18"/>
          <w14:ligatures w14:val="none"/>
        </w:rPr>
      </w:pPr>
      <w:r w:rsidRPr="00B07F29">
        <w:rPr>
          <w:rFonts w:eastAsia="Times New Roman" w:cs="Tahoma"/>
          <w:b/>
          <w:bCs/>
          <w:kern w:val="0"/>
          <w:szCs w:val="18"/>
          <w14:ligatures w14:val="none"/>
        </w:rPr>
        <w:t>DÍA 8. EDIMBURGO - JEDBURGH - DURHAM - YORK – HARROGATE</w:t>
      </w:r>
    </w:p>
    <w:p w14:paraId="41865A58" w14:textId="77777777" w:rsidR="005F569D" w:rsidRPr="00B07F29" w:rsidRDefault="005F569D" w:rsidP="00B07F29">
      <w:pPr>
        <w:spacing w:before="0" w:after="0"/>
        <w:ind w:left="34"/>
        <w:rPr>
          <w:rFonts w:eastAsia="Times New Roman" w:cs="Tahoma"/>
          <w:kern w:val="0"/>
          <w:szCs w:val="18"/>
          <w14:ligatures w14:val="none"/>
        </w:rPr>
      </w:pPr>
      <w:r w:rsidRPr="00B07F29">
        <w:rPr>
          <w:rFonts w:eastAsia="Times New Roman" w:cs="Tahoma"/>
          <w:kern w:val="0"/>
          <w:szCs w:val="18"/>
          <w14:ligatures w14:val="none"/>
        </w:rPr>
        <w:t xml:space="preserve">Dejaremos Edimburgo por el sur y a través de los ondulantes paisajes de las Tierras Bajas nos dirigiremos a </w:t>
      </w:r>
      <w:r w:rsidRPr="00B07F29">
        <w:rPr>
          <w:rFonts w:eastAsia="Times New Roman" w:cs="Tahoma"/>
          <w:b/>
          <w:bCs/>
          <w:kern w:val="0"/>
          <w:szCs w:val="18"/>
          <w14:ligatures w14:val="none"/>
        </w:rPr>
        <w:t>Jedburgh</w:t>
      </w:r>
      <w:r w:rsidRPr="00B07F29">
        <w:rPr>
          <w:rFonts w:eastAsia="Times New Roman" w:cs="Tahoma"/>
          <w:kern w:val="0"/>
          <w:szCs w:val="18"/>
          <w14:ligatures w14:val="none"/>
        </w:rPr>
        <w:t xml:space="preserve">. Este paisaje fue escenario de luchas fronterizas, donde visitaremos los restos de su impresionante abadía augustina. Nuestra ruta continuará hacia la histórica ciudad de Durham, dominada por su magnífica catedral donde tendremos tiempo libre para el almuerzo. Proseguiremos hacia York. Esta bella ciudad de origen romano tiene una amplia historia ligada a vikingos y sajones. Tendremos tiempo para efectuar un pequeño recorrido por sus encantadoras calles y tendrán la oportunidad de ver el exterior una de las mayores catedrales góticas del norte de Europa. La Catedral y el Castillo de Durham están declarados </w:t>
      </w:r>
      <w:r w:rsidRPr="00B07F29">
        <w:rPr>
          <w:rFonts w:eastAsia="Times New Roman" w:cs="Tahoma"/>
          <w:b/>
          <w:bCs/>
          <w:kern w:val="0"/>
          <w:szCs w:val="18"/>
          <w14:ligatures w14:val="none"/>
        </w:rPr>
        <w:t>Patrimonio de la Humanidad por la UNESCO desde 1986</w:t>
      </w:r>
      <w:r w:rsidRPr="00B07F29">
        <w:rPr>
          <w:rFonts w:eastAsia="Times New Roman" w:cs="Tahoma"/>
          <w:kern w:val="0"/>
          <w:szCs w:val="18"/>
          <w14:ligatures w14:val="none"/>
        </w:rPr>
        <w:t xml:space="preserve">, destacando por su arquitectura normanda. En las cercanías se encuentra el histórico </w:t>
      </w:r>
      <w:r w:rsidRPr="00B07F29">
        <w:rPr>
          <w:rFonts w:eastAsia="Times New Roman" w:cs="Tahoma"/>
          <w:b/>
          <w:bCs/>
          <w:kern w:val="0"/>
          <w:szCs w:val="18"/>
          <w14:ligatures w14:val="none"/>
        </w:rPr>
        <w:t>Muro de Adriano</w:t>
      </w:r>
      <w:r w:rsidRPr="00B07F29">
        <w:rPr>
          <w:rFonts w:eastAsia="Times New Roman" w:cs="Tahoma"/>
          <w:kern w:val="0"/>
          <w:szCs w:val="18"/>
          <w14:ligatures w14:val="none"/>
        </w:rPr>
        <w:t xml:space="preserve">, antigua frontera del Imperio romano en Britania. York, por su parte, conserva uno de los cascos medievales mejor preservados de Inglaterra, con calles emblemáticas como </w:t>
      </w:r>
      <w:r w:rsidRPr="00B07F29">
        <w:rPr>
          <w:rFonts w:eastAsia="Times New Roman" w:cs="Tahoma"/>
          <w:b/>
          <w:bCs/>
          <w:kern w:val="0"/>
          <w:szCs w:val="18"/>
          <w14:ligatures w14:val="none"/>
        </w:rPr>
        <w:t>The Shambles</w:t>
      </w:r>
      <w:r w:rsidRPr="00B07F29">
        <w:rPr>
          <w:rFonts w:eastAsia="Times New Roman" w:cs="Tahoma"/>
          <w:kern w:val="0"/>
          <w:szCs w:val="18"/>
          <w14:ligatures w14:val="none"/>
        </w:rPr>
        <w:t>. Cena, alojamiento y desayuno en el Crowne Plaza Harrogate, Cedar Court Hotel, Yorkshire o similar.</w:t>
      </w:r>
    </w:p>
    <w:p w14:paraId="19F4253A" w14:textId="77777777" w:rsidR="005F569D" w:rsidRPr="00B07F29" w:rsidRDefault="005F569D" w:rsidP="00B07F29">
      <w:pPr>
        <w:spacing w:after="0"/>
        <w:ind w:left="2160" w:hanging="2126"/>
        <w:rPr>
          <w:rFonts w:eastAsia="Times New Roman" w:cs="Tahoma"/>
          <w:b/>
          <w:bCs/>
          <w:kern w:val="0"/>
          <w:szCs w:val="18"/>
          <w14:ligatures w14:val="none"/>
        </w:rPr>
      </w:pPr>
      <w:r w:rsidRPr="00B07F29">
        <w:rPr>
          <w:rFonts w:eastAsia="Times New Roman" w:cs="Tahoma"/>
          <w:b/>
          <w:bCs/>
          <w:kern w:val="0"/>
          <w:szCs w:val="18"/>
          <w14:ligatures w14:val="none"/>
        </w:rPr>
        <w:t>DÍA 9. HARROGATE - CAMBRIDGE - LONDRES</w:t>
      </w:r>
    </w:p>
    <w:p w14:paraId="4644E6DB" w14:textId="77777777" w:rsidR="005F569D" w:rsidRPr="00B07F29" w:rsidRDefault="005F569D" w:rsidP="00B07F29">
      <w:pPr>
        <w:spacing w:before="0" w:after="0"/>
        <w:ind w:hanging="2126"/>
        <w:rPr>
          <w:rFonts w:eastAsia="Times New Roman" w:cs="Tahoma"/>
          <w:kern w:val="0"/>
          <w:szCs w:val="18"/>
          <w:lang w:val="es-ES_tradnl"/>
          <w14:ligatures w14:val="none"/>
        </w:rPr>
      </w:pPr>
      <w:r w:rsidRPr="00B07F29">
        <w:rPr>
          <w:rFonts w:eastAsia="Times New Roman" w:cs="Tahoma"/>
          <w:b/>
          <w:bCs/>
          <w:kern w:val="0"/>
          <w:szCs w:val="18"/>
          <w14:ligatures w14:val="none"/>
        </w:rPr>
        <w:t xml:space="preserve"> </w:t>
      </w:r>
    </w:p>
    <w:p w14:paraId="5C592FA8" w14:textId="77777777" w:rsidR="005F569D" w:rsidRPr="00B07F29" w:rsidRDefault="005F569D" w:rsidP="00B07F29">
      <w:pPr>
        <w:spacing w:before="0" w:after="0"/>
        <w:rPr>
          <w:rFonts w:eastAsia="Times New Roman" w:cs="Tahoma"/>
          <w:bCs/>
          <w:kern w:val="0"/>
          <w:szCs w:val="18"/>
          <w14:ligatures w14:val="none"/>
        </w:rPr>
      </w:pPr>
      <w:r w:rsidRPr="00B07F29">
        <w:rPr>
          <w:rFonts w:eastAsia="Times New Roman" w:cs="Tahoma"/>
          <w:kern w:val="0"/>
          <w:szCs w:val="18"/>
          <w14:ligatures w14:val="none"/>
        </w:rPr>
        <w:t xml:space="preserve">Nuestra ruta nos conducirá hacia el sur hasta llegar a la encantadora ciudad universitaria de </w:t>
      </w:r>
      <w:r w:rsidRPr="00B07F29">
        <w:rPr>
          <w:rFonts w:eastAsia="Times New Roman" w:cs="Tahoma"/>
          <w:b/>
          <w:bCs/>
          <w:kern w:val="0"/>
          <w:szCs w:val="18"/>
          <w14:ligatures w14:val="none"/>
        </w:rPr>
        <w:t>Cambridge</w:t>
      </w:r>
      <w:r w:rsidRPr="00B07F29">
        <w:rPr>
          <w:rFonts w:eastAsia="Times New Roman" w:cs="Tahoma"/>
          <w:kern w:val="0"/>
          <w:szCs w:val="18"/>
          <w14:ligatures w14:val="none"/>
        </w:rPr>
        <w:t xml:space="preserve">, que no solo rivaliza con Oxford en su educación y deporte, sino también en su belleza y riqueza arquitectónica. Esta es la ciudad universitaria por excelencia donde podremos realizar un recorrido a pie y poder admirar arquitecturas de diferentes épocas en los antiquísimos Colegios Universitarios. La Universidad fue fundada en </w:t>
      </w:r>
      <w:r w:rsidRPr="00B07F29">
        <w:rPr>
          <w:rFonts w:eastAsia="Times New Roman" w:cs="Tahoma"/>
          <w:b/>
          <w:bCs/>
          <w:kern w:val="0"/>
          <w:szCs w:val="18"/>
          <w14:ligatures w14:val="none"/>
        </w:rPr>
        <w:t>1209</w:t>
      </w:r>
      <w:r w:rsidRPr="00B07F29">
        <w:rPr>
          <w:rFonts w:eastAsia="Times New Roman" w:cs="Tahoma"/>
          <w:kern w:val="0"/>
          <w:szCs w:val="18"/>
          <w14:ligatures w14:val="none"/>
        </w:rPr>
        <w:t xml:space="preserve"> y es la segunda más antigua del mundo de habla inglesa. Por sus aulas han pasado grandes mentes como </w:t>
      </w:r>
      <w:r w:rsidRPr="00B07F29">
        <w:rPr>
          <w:rFonts w:eastAsia="Times New Roman" w:cs="Tahoma"/>
          <w:b/>
          <w:bCs/>
          <w:kern w:val="0"/>
          <w:szCs w:val="18"/>
          <w14:ligatures w14:val="none"/>
        </w:rPr>
        <w:t>Isaac Newton, Stephen Hawking y Charles Darwin</w:t>
      </w:r>
      <w:r w:rsidRPr="00B07F29">
        <w:rPr>
          <w:rFonts w:eastAsia="Times New Roman" w:cs="Tahoma"/>
          <w:kern w:val="0"/>
          <w:szCs w:val="18"/>
          <w14:ligatures w14:val="none"/>
        </w:rPr>
        <w:t xml:space="preserve">. Dispondremos de tiempo libre para el almuerzo y para pasear por sus colegios universitarios e históricas calles. Cambridge es también famosa por el </w:t>
      </w:r>
      <w:r w:rsidRPr="00B07F29">
        <w:rPr>
          <w:rFonts w:eastAsia="Times New Roman" w:cs="Tahoma"/>
          <w:b/>
          <w:bCs/>
          <w:kern w:val="0"/>
          <w:szCs w:val="18"/>
          <w14:ligatures w14:val="none"/>
        </w:rPr>
        <w:t>King’s College Chapel</w:t>
      </w:r>
      <w:r w:rsidRPr="00B07F29">
        <w:rPr>
          <w:rFonts w:eastAsia="Times New Roman" w:cs="Tahoma"/>
          <w:kern w:val="0"/>
          <w:szCs w:val="18"/>
          <w14:ligatures w14:val="none"/>
        </w:rPr>
        <w:t xml:space="preserve">, uno de los mejores ejemplos de arquitectura gótica tardía en Inglaterra. A lo largo del río Cam es posible observar la tradicional actividad del </w:t>
      </w:r>
      <w:r w:rsidRPr="00B07F29">
        <w:rPr>
          <w:rFonts w:eastAsia="Times New Roman" w:cs="Tahoma"/>
          <w:b/>
          <w:bCs/>
          <w:kern w:val="0"/>
          <w:szCs w:val="18"/>
          <w14:ligatures w14:val="none"/>
        </w:rPr>
        <w:t>punting</w:t>
      </w:r>
      <w:r w:rsidRPr="00B07F29">
        <w:rPr>
          <w:rFonts w:eastAsia="Times New Roman" w:cs="Tahoma"/>
          <w:kern w:val="0"/>
          <w:szCs w:val="18"/>
          <w14:ligatures w14:val="none"/>
        </w:rPr>
        <w:t xml:space="preserve">, con barcas guiadas que recorren los jardines de los colleges. La ciudad mantiene un ambiente académico único, con numerosos museos y bibliotecas históricas abiertas al público. Desde Cambridge regresamos directamente a </w:t>
      </w:r>
      <w:r w:rsidRPr="00B07F29">
        <w:rPr>
          <w:rFonts w:eastAsia="Times New Roman" w:cs="Tahoma"/>
          <w:b/>
          <w:bCs/>
          <w:kern w:val="0"/>
          <w:szCs w:val="18"/>
          <w14:ligatures w14:val="none"/>
        </w:rPr>
        <w:t>Londres</w:t>
      </w:r>
      <w:r w:rsidRPr="00B07F29">
        <w:rPr>
          <w:rFonts w:eastAsia="Times New Roman" w:cs="Tahoma"/>
          <w:kern w:val="0"/>
          <w:szCs w:val="18"/>
          <w14:ligatures w14:val="none"/>
        </w:rPr>
        <w:t xml:space="preserve">. </w:t>
      </w:r>
      <w:r w:rsidRPr="00B07F29">
        <w:rPr>
          <w:rFonts w:eastAsia="Times New Roman" w:cs="Tahoma"/>
          <w:bCs/>
          <w:kern w:val="0"/>
          <w:szCs w:val="18"/>
          <w14:ligatures w14:val="none"/>
        </w:rPr>
        <w:t>Alojamiento y desayuno en el hotel President, Royal National Hotel o similar.</w:t>
      </w:r>
    </w:p>
    <w:p w14:paraId="089B262D" w14:textId="77777777" w:rsidR="005F569D" w:rsidRPr="00B07F29" w:rsidRDefault="005F569D" w:rsidP="00B07F29">
      <w:pPr>
        <w:rPr>
          <w:rFonts w:eastAsia="Times New Roman" w:cs="Tahoma"/>
          <w:b/>
          <w:bCs/>
          <w:kern w:val="0"/>
          <w:szCs w:val="18"/>
          <w14:ligatures w14:val="none"/>
        </w:rPr>
      </w:pPr>
      <w:r w:rsidRPr="00B07F29">
        <w:rPr>
          <w:rFonts w:eastAsia="Times New Roman" w:cs="Tahoma"/>
          <w:b/>
          <w:bCs/>
          <w:kern w:val="0"/>
          <w:szCs w:val="18"/>
          <w14:ligatures w14:val="none"/>
        </w:rPr>
        <w:t>DÍA 10. LONDRES – BRUSELAS</w:t>
      </w:r>
    </w:p>
    <w:p w14:paraId="7D56D700" w14:textId="77777777" w:rsidR="005F569D" w:rsidRPr="00BD493B" w:rsidRDefault="005F569D" w:rsidP="00B07F29">
      <w:pPr>
        <w:spacing w:before="0"/>
        <w:rPr>
          <w:rFonts w:cs="Tahoma"/>
          <w:b/>
          <w:bCs/>
          <w:szCs w:val="18"/>
        </w:rPr>
      </w:pPr>
      <w:r w:rsidRPr="00B07F29">
        <w:rPr>
          <w:rFonts w:eastAsia="Times New Roman" w:cs="Tahoma"/>
          <w:kern w:val="0"/>
          <w:szCs w:val="18"/>
          <w14:ligatures w14:val="none"/>
        </w:rPr>
        <w:t xml:space="preserve">Después del desayuno, nos despediremos de </w:t>
      </w:r>
      <w:r w:rsidRPr="00B07F29">
        <w:rPr>
          <w:rFonts w:eastAsia="Times New Roman" w:cs="Tahoma"/>
          <w:b/>
          <w:bCs/>
          <w:kern w:val="0"/>
          <w:szCs w:val="18"/>
          <w14:ligatures w14:val="none"/>
        </w:rPr>
        <w:t>Londres</w:t>
      </w:r>
      <w:r w:rsidRPr="00B07F29">
        <w:rPr>
          <w:rFonts w:eastAsia="Times New Roman" w:cs="Tahoma"/>
          <w:kern w:val="0"/>
          <w:szCs w:val="18"/>
          <w14:ligatures w14:val="none"/>
        </w:rPr>
        <w:t xml:space="preserve"> para comenzar nuestro recorrido hacia el continente europeo. Durante el trayecto cruzaremos el </w:t>
      </w:r>
      <w:r w:rsidRPr="00B07F29">
        <w:rPr>
          <w:rFonts w:eastAsia="Times New Roman" w:cs="Tahoma"/>
          <w:b/>
          <w:bCs/>
          <w:kern w:val="0"/>
          <w:szCs w:val="18"/>
          <w14:ligatures w14:val="none"/>
        </w:rPr>
        <w:t>Canal de la Mancha a través del Eurotúnel</w:t>
      </w:r>
      <w:r w:rsidRPr="00B07F29">
        <w:rPr>
          <w:rFonts w:eastAsia="Times New Roman" w:cs="Tahoma"/>
          <w:kern w:val="0"/>
          <w:szCs w:val="18"/>
          <w14:ligatures w14:val="none"/>
        </w:rPr>
        <w:t xml:space="preserve">, una de las grandes obras de ingeniería modernas que conecta el Reino Unido con Europa continental, ofreciendo un paso rápido y cómodo. El trayecto se realizará en </w:t>
      </w:r>
      <w:r w:rsidRPr="00B07F29">
        <w:rPr>
          <w:rFonts w:eastAsia="Times New Roman" w:cs="Tahoma"/>
          <w:b/>
          <w:bCs/>
          <w:kern w:val="0"/>
          <w:szCs w:val="18"/>
          <w14:ligatures w14:val="none"/>
        </w:rPr>
        <w:t>tren Eurostar o en nuestro cómodo autocar</w:t>
      </w:r>
      <w:r w:rsidRPr="00B07F29">
        <w:rPr>
          <w:rFonts w:eastAsia="Times New Roman" w:cs="Tahoma"/>
          <w:kern w:val="0"/>
          <w:szCs w:val="18"/>
          <w14:ligatures w14:val="none"/>
        </w:rPr>
        <w:t>, con llegada directa al corazón de la ciudad. Esta jornada de tránsito</w:t>
      </w:r>
      <w:r w:rsidRPr="00B07F29">
        <w:rPr>
          <w:rFonts w:cs="Tahoma"/>
          <w:szCs w:val="18"/>
        </w:rPr>
        <w:t xml:space="preserve"> nos</w:t>
      </w:r>
      <w:r w:rsidRPr="00B07F29">
        <w:rPr>
          <w:rFonts w:eastAsia="Times New Roman" w:cs="Tahoma"/>
          <w:kern w:val="0"/>
          <w:szCs w:val="18"/>
          <w14:ligatures w14:val="none"/>
        </w:rPr>
        <w:t xml:space="preserve"> permitirá apreciar el cambio de paisaje hasta llegar a </w:t>
      </w:r>
      <w:r w:rsidRPr="00B07F29">
        <w:rPr>
          <w:rFonts w:eastAsia="Times New Roman" w:cs="Tahoma"/>
          <w:b/>
          <w:bCs/>
          <w:kern w:val="0"/>
          <w:szCs w:val="18"/>
          <w14:ligatures w14:val="none"/>
        </w:rPr>
        <w:lastRenderedPageBreak/>
        <w:t>Bélgica</w:t>
      </w:r>
      <w:r w:rsidRPr="00B07F29">
        <w:rPr>
          <w:rFonts w:eastAsia="Times New Roman" w:cs="Tahoma"/>
          <w:kern w:val="0"/>
          <w:szCs w:val="18"/>
          <w14:ligatures w14:val="none"/>
        </w:rPr>
        <w:t xml:space="preserve">, puerta de entrada a Europa. A nuestra llegada a </w:t>
      </w:r>
      <w:r w:rsidRPr="00B07F29">
        <w:rPr>
          <w:rFonts w:eastAsia="Times New Roman" w:cs="Tahoma"/>
          <w:b/>
          <w:bCs/>
          <w:kern w:val="0"/>
          <w:szCs w:val="18"/>
          <w14:ligatures w14:val="none"/>
        </w:rPr>
        <w:t>Bruselas</w:t>
      </w:r>
      <w:r w:rsidRPr="00B07F29">
        <w:rPr>
          <w:rFonts w:eastAsia="Times New Roman" w:cs="Tahoma"/>
          <w:kern w:val="0"/>
          <w:szCs w:val="18"/>
          <w14:ligatures w14:val="none"/>
        </w:rPr>
        <w:t xml:space="preserve">, capital del país y sede de importantes instituciones europeas, </w:t>
      </w:r>
      <w:r w:rsidRPr="00B07F29">
        <w:rPr>
          <w:rFonts w:cs="Tahoma"/>
          <w:szCs w:val="18"/>
        </w:rPr>
        <w:t>tendremos</w:t>
      </w:r>
      <w:r w:rsidRPr="00B07F29">
        <w:rPr>
          <w:rFonts w:eastAsia="Times New Roman" w:cs="Tahoma"/>
          <w:kern w:val="0"/>
          <w:szCs w:val="18"/>
          <w14:ligatures w14:val="none"/>
        </w:rPr>
        <w:t xml:space="preserve"> tiempo para una primera toma de contacto con la ciudad y comenzar a disfrutar de su ambiente. </w:t>
      </w:r>
      <w:r w:rsidRPr="00BD493B">
        <w:rPr>
          <w:rFonts w:eastAsia="Times New Roman" w:cs="Tahoma"/>
          <w:kern w:val="0"/>
          <w:szCs w:val="18"/>
          <w14:ligatures w14:val="none"/>
        </w:rPr>
        <w:t>Alojamiento y desayuno en el Thon Hotel Brussels City Centre, Park Inn by Radisson Brussels Midi o similar.</w:t>
      </w:r>
    </w:p>
    <w:p w14:paraId="0783069A" w14:textId="77777777" w:rsidR="005F569D" w:rsidRPr="00B07F29" w:rsidRDefault="005F569D" w:rsidP="00B07F29">
      <w:pPr>
        <w:spacing w:before="0"/>
        <w:rPr>
          <w:rFonts w:cs="Tahoma"/>
          <w:b/>
          <w:bCs/>
          <w:szCs w:val="18"/>
        </w:rPr>
      </w:pPr>
      <w:r w:rsidRPr="00B07F29">
        <w:rPr>
          <w:rFonts w:cs="Tahoma"/>
          <w:b/>
          <w:bCs/>
          <w:szCs w:val="18"/>
        </w:rPr>
        <w:t>DÍA 11. BRUSELAS</w:t>
      </w:r>
    </w:p>
    <w:p w14:paraId="48A0EF20" w14:textId="77777777" w:rsidR="005F569D" w:rsidRPr="00BD493B" w:rsidRDefault="005F569D" w:rsidP="00B07F29">
      <w:pPr>
        <w:spacing w:before="0"/>
        <w:rPr>
          <w:rFonts w:cs="Tahoma"/>
          <w:szCs w:val="18"/>
        </w:rPr>
      </w:pPr>
      <w:r w:rsidRPr="00B07F29">
        <w:rPr>
          <w:rFonts w:cs="Tahoma"/>
          <w:szCs w:val="18"/>
        </w:rPr>
        <w:t xml:space="preserve">Después del desayuno, iniciaremos un recorrido por Bruselas, explorando algunos de sus lugares más emblemáticos. A lo largo de la panorámica, se incluirá el entorno del </w:t>
      </w:r>
      <w:r w:rsidRPr="00B07F29">
        <w:rPr>
          <w:rFonts w:cs="Tahoma"/>
          <w:b/>
          <w:bCs/>
          <w:szCs w:val="18"/>
        </w:rPr>
        <w:t>barrio de las instituciones de la Unión Europea, el Parque del Cincuentenario y el Atomium, icono de la Exposición Universal de 1958</w:t>
      </w:r>
      <w:r w:rsidRPr="00B07F29">
        <w:rPr>
          <w:rFonts w:cs="Tahoma"/>
          <w:szCs w:val="18"/>
        </w:rPr>
        <w:t xml:space="preserve"> y uno de los grandes símbolos de la ciudad. A su vez, veremos el imponente </w:t>
      </w:r>
      <w:r w:rsidRPr="00B07F29">
        <w:rPr>
          <w:rFonts w:cs="Tahoma"/>
          <w:b/>
          <w:bCs/>
          <w:szCs w:val="18"/>
        </w:rPr>
        <w:t>Palacio de Justicia</w:t>
      </w:r>
      <w:r w:rsidRPr="00B07F29">
        <w:rPr>
          <w:rFonts w:cs="Tahoma"/>
          <w:szCs w:val="18"/>
        </w:rPr>
        <w:t xml:space="preserve">, una de las construcciones más monumentales de Bruselas, y continuaremos hacia la elegante </w:t>
      </w:r>
      <w:r w:rsidRPr="00B07F29">
        <w:rPr>
          <w:rFonts w:cs="Tahoma"/>
          <w:b/>
          <w:bCs/>
          <w:szCs w:val="18"/>
        </w:rPr>
        <w:t>Plaza del Gran Sablón,</w:t>
      </w:r>
      <w:r w:rsidRPr="00B07F29">
        <w:rPr>
          <w:rFonts w:cs="Tahoma"/>
          <w:szCs w:val="18"/>
        </w:rPr>
        <w:t xml:space="preserve"> rodeada de edificios históricos y cafeterías con un ambiente sofisticado. Pasearemos para conocer </w:t>
      </w:r>
      <w:r w:rsidRPr="00B07F29">
        <w:rPr>
          <w:rFonts w:cs="Tahoma"/>
          <w:b/>
          <w:bCs/>
          <w:szCs w:val="18"/>
        </w:rPr>
        <w:t>la famosa estatua del Manneken Pis</w:t>
      </w:r>
      <w:r w:rsidRPr="00B07F29">
        <w:rPr>
          <w:rFonts w:cs="Tahoma"/>
          <w:szCs w:val="18"/>
        </w:rPr>
        <w:t xml:space="preserve">, uno de los símbolos más reconocibles de la ciudad. El recorrido nos llevará finalmente a la espectacular </w:t>
      </w:r>
      <w:r w:rsidRPr="00B07F29">
        <w:rPr>
          <w:rFonts w:cs="Tahoma"/>
          <w:b/>
          <w:bCs/>
          <w:szCs w:val="18"/>
        </w:rPr>
        <w:t>Gran Plaza,</w:t>
      </w:r>
      <w:r w:rsidRPr="00B07F29">
        <w:rPr>
          <w:rFonts w:cs="Tahoma"/>
          <w:szCs w:val="18"/>
        </w:rPr>
        <w:t xml:space="preserve"> corazón histórico de Bruselas, donde podremos admirar la extraordinaria arquitectura de sus edificios gremiales y disfrutar del ambiente. Por la tarde, dispondremos de tiempo libre para seguir descubriendo la ciudad a nuestro ritmo. </w:t>
      </w:r>
      <w:r w:rsidRPr="00BD493B">
        <w:rPr>
          <w:rFonts w:cs="Tahoma"/>
          <w:szCs w:val="18"/>
        </w:rPr>
        <w:t>Alojamiento y desayuno en el Thon Hotel Brussels City Centre, Park Inn by Radisson Brussels Midi o similar.</w:t>
      </w:r>
    </w:p>
    <w:p w14:paraId="61028CC5" w14:textId="77777777" w:rsidR="005F569D" w:rsidRPr="00B07F29" w:rsidRDefault="005F569D" w:rsidP="00B07F29">
      <w:pPr>
        <w:spacing w:before="0"/>
        <w:rPr>
          <w:rFonts w:cs="Tahoma"/>
          <w:b/>
          <w:bCs/>
          <w:szCs w:val="18"/>
        </w:rPr>
      </w:pPr>
      <w:r w:rsidRPr="00B07F29">
        <w:rPr>
          <w:rFonts w:cs="Tahoma"/>
          <w:b/>
          <w:bCs/>
          <w:szCs w:val="18"/>
        </w:rPr>
        <w:t>DÍA 12. BRUSELAS – GANTE – BRUJAS</w:t>
      </w:r>
    </w:p>
    <w:p w14:paraId="39DF3BDB" w14:textId="77777777" w:rsidR="005F569D" w:rsidRPr="00B07F29" w:rsidRDefault="005F569D" w:rsidP="00B07F29">
      <w:pPr>
        <w:spacing w:before="0"/>
        <w:rPr>
          <w:rFonts w:cs="Tahoma"/>
          <w:szCs w:val="18"/>
        </w:rPr>
      </w:pPr>
      <w:r w:rsidRPr="00B07F29">
        <w:rPr>
          <w:rFonts w:cs="Tahoma"/>
          <w:szCs w:val="18"/>
        </w:rPr>
        <w:t xml:space="preserve">Después del desayuno, nos dirigiremos hacia </w:t>
      </w:r>
      <w:r w:rsidRPr="00B07F29">
        <w:rPr>
          <w:rFonts w:cs="Tahoma"/>
          <w:b/>
          <w:bCs/>
          <w:szCs w:val="18"/>
        </w:rPr>
        <w:t>Gante</w:t>
      </w:r>
      <w:r w:rsidRPr="00B07F29">
        <w:rPr>
          <w:rFonts w:cs="Tahoma"/>
          <w:szCs w:val="18"/>
        </w:rPr>
        <w:t xml:space="preserve">, la tercera ciudad más grande de Bélgica y uno de sus centros históricos más destacados. Gante alberga la impresionante </w:t>
      </w:r>
      <w:r w:rsidRPr="00B07F29">
        <w:rPr>
          <w:rFonts w:cs="Tahoma"/>
          <w:b/>
          <w:bCs/>
          <w:szCs w:val="18"/>
        </w:rPr>
        <w:t>Catedral de San Bavón</w:t>
      </w:r>
      <w:r w:rsidRPr="00B07F29">
        <w:rPr>
          <w:rFonts w:cs="Tahoma"/>
          <w:szCs w:val="18"/>
        </w:rPr>
        <w:t xml:space="preserve">, símbolo de la ciudad y lugar donde se conserva la célebre obra </w:t>
      </w:r>
      <w:r w:rsidRPr="00B07F29">
        <w:rPr>
          <w:rFonts w:cs="Tahoma"/>
          <w:i/>
          <w:iCs/>
          <w:szCs w:val="18"/>
        </w:rPr>
        <w:t>La Adoración del Cordero Místico</w:t>
      </w:r>
      <w:r w:rsidRPr="00B07F29">
        <w:rPr>
          <w:rFonts w:cs="Tahoma"/>
          <w:szCs w:val="18"/>
        </w:rPr>
        <w:t xml:space="preserve"> de los hermanos Van Eyck. También veremos el </w:t>
      </w:r>
      <w:r w:rsidRPr="00B07F29">
        <w:rPr>
          <w:rFonts w:cs="Tahoma"/>
          <w:b/>
          <w:bCs/>
          <w:szCs w:val="18"/>
        </w:rPr>
        <w:t>Muelle de las Hierbas</w:t>
      </w:r>
      <w:r w:rsidRPr="00B07F29">
        <w:rPr>
          <w:rFonts w:cs="Tahoma"/>
          <w:szCs w:val="18"/>
        </w:rPr>
        <w:t xml:space="preserve">, una antigua zona portuaria que mantiene el encanto de los gremios medievales que marcaron el esplendor comercial de la ciudad. Dispondremos de </w:t>
      </w:r>
      <w:r w:rsidRPr="00B07F29">
        <w:rPr>
          <w:rFonts w:cs="Tahoma"/>
          <w:b/>
          <w:bCs/>
          <w:szCs w:val="18"/>
        </w:rPr>
        <w:t>tiempo libre para el almuerzo</w:t>
      </w:r>
      <w:r w:rsidRPr="00B07F29">
        <w:rPr>
          <w:rFonts w:cs="Tahoma"/>
          <w:szCs w:val="18"/>
        </w:rPr>
        <w:t xml:space="preserve"> en Gante y, por la tarde, continuaremos hacia </w:t>
      </w:r>
      <w:r w:rsidRPr="00B07F29">
        <w:rPr>
          <w:rFonts w:cs="Tahoma"/>
          <w:b/>
          <w:bCs/>
          <w:szCs w:val="18"/>
        </w:rPr>
        <w:t>Brujas</w:t>
      </w:r>
      <w:r w:rsidRPr="00B07F29">
        <w:rPr>
          <w:rFonts w:cs="Tahoma"/>
          <w:szCs w:val="18"/>
        </w:rPr>
        <w:t xml:space="preserve">, conocida como la </w:t>
      </w:r>
      <w:r w:rsidRPr="00B07F29">
        <w:rPr>
          <w:rFonts w:cs="Tahoma"/>
          <w:i/>
          <w:iCs/>
          <w:szCs w:val="18"/>
        </w:rPr>
        <w:t>Venecia del Norte</w:t>
      </w:r>
      <w:r w:rsidRPr="00B07F29">
        <w:rPr>
          <w:rFonts w:cs="Tahoma"/>
          <w:szCs w:val="18"/>
        </w:rPr>
        <w:t xml:space="preserve"> y considerada una de las ciudades medievales mejor conservadas de Europa. Recorreremos sus calles empedradas, pasaremos por la </w:t>
      </w:r>
      <w:r w:rsidRPr="00B07F29">
        <w:rPr>
          <w:rFonts w:cs="Tahoma"/>
          <w:b/>
          <w:bCs/>
          <w:szCs w:val="18"/>
        </w:rPr>
        <w:t>Basílica de la Santa Sangre</w:t>
      </w:r>
      <w:r w:rsidRPr="00B07F29">
        <w:rPr>
          <w:rFonts w:cs="Tahoma"/>
          <w:szCs w:val="18"/>
        </w:rPr>
        <w:t xml:space="preserve">, visitaremos la </w:t>
      </w:r>
      <w:r w:rsidRPr="00B07F29">
        <w:rPr>
          <w:rFonts w:cs="Tahoma"/>
          <w:b/>
          <w:bCs/>
          <w:szCs w:val="18"/>
        </w:rPr>
        <w:t>Plaza del Mercado</w:t>
      </w:r>
      <w:r w:rsidRPr="00B07F29">
        <w:rPr>
          <w:rFonts w:cs="Tahoma"/>
          <w:szCs w:val="18"/>
        </w:rPr>
        <w:t xml:space="preserve"> y admiraremos sus pintorescos canales. Por la noche, tendremos tiempo libre para disfrutar de la gastronomía local y degustar algunas de las especialidades típicas del chocolate belga. Alojamiento y desayuno en el Novotel Bruges Centrum o similar.</w:t>
      </w:r>
    </w:p>
    <w:p w14:paraId="440815AD" w14:textId="77777777" w:rsidR="005F569D" w:rsidRPr="00B07F29" w:rsidRDefault="005F569D" w:rsidP="00B07F29">
      <w:pPr>
        <w:spacing w:before="0"/>
        <w:rPr>
          <w:rFonts w:cs="Tahoma"/>
          <w:b/>
          <w:bCs/>
          <w:szCs w:val="18"/>
        </w:rPr>
      </w:pPr>
      <w:r w:rsidRPr="00B07F29">
        <w:rPr>
          <w:rFonts w:cs="Tahoma"/>
          <w:b/>
          <w:bCs/>
          <w:szCs w:val="18"/>
        </w:rPr>
        <w:t>DÍA 13. BRUJAS – AMBERES – LA HAYA – ÁMSTERDAM</w:t>
      </w:r>
    </w:p>
    <w:p w14:paraId="053474E1" w14:textId="77777777" w:rsidR="005F569D" w:rsidRPr="00B07F29" w:rsidRDefault="005F569D" w:rsidP="00B07F29">
      <w:pPr>
        <w:spacing w:before="0"/>
        <w:rPr>
          <w:rFonts w:cs="Tahoma"/>
          <w:b/>
          <w:bCs/>
          <w:szCs w:val="18"/>
        </w:rPr>
      </w:pPr>
      <w:r w:rsidRPr="00B07F29">
        <w:rPr>
          <w:rFonts w:cs="Tahoma"/>
          <w:szCs w:val="18"/>
        </w:rPr>
        <w:t xml:space="preserve">Después del desayuno, dejaremos </w:t>
      </w:r>
      <w:r w:rsidRPr="00B07F29">
        <w:rPr>
          <w:rFonts w:cs="Tahoma"/>
          <w:b/>
          <w:bCs/>
          <w:szCs w:val="18"/>
        </w:rPr>
        <w:t>Brujas</w:t>
      </w:r>
      <w:r w:rsidRPr="00B07F29">
        <w:rPr>
          <w:rFonts w:cs="Tahoma"/>
          <w:szCs w:val="18"/>
        </w:rPr>
        <w:t xml:space="preserve"> en dirección a </w:t>
      </w:r>
      <w:r w:rsidRPr="00B07F29">
        <w:rPr>
          <w:rFonts w:cs="Tahoma"/>
          <w:b/>
          <w:bCs/>
          <w:szCs w:val="18"/>
        </w:rPr>
        <w:t>Amberes</w:t>
      </w:r>
      <w:r w:rsidRPr="00B07F29">
        <w:rPr>
          <w:rFonts w:cs="Tahoma"/>
          <w:szCs w:val="18"/>
        </w:rPr>
        <w:t xml:space="preserve">, conocida como la </w:t>
      </w:r>
      <w:r w:rsidRPr="00B07F29">
        <w:rPr>
          <w:rFonts w:cs="Tahoma"/>
          <w:i/>
          <w:iCs/>
          <w:szCs w:val="18"/>
        </w:rPr>
        <w:t>Ciudad de los Diamantes</w:t>
      </w:r>
      <w:r w:rsidRPr="00B07F29">
        <w:rPr>
          <w:rFonts w:cs="Tahoma"/>
          <w:szCs w:val="18"/>
        </w:rPr>
        <w:t xml:space="preserve">, ya que por sus mercados pasa una gran parte de los diamantes sin cortar del mundo. Haremos una breve parada en la </w:t>
      </w:r>
      <w:r w:rsidRPr="00B07F29">
        <w:rPr>
          <w:rFonts w:cs="Tahoma"/>
          <w:b/>
          <w:bCs/>
          <w:szCs w:val="18"/>
        </w:rPr>
        <w:t>Grote Markt</w:t>
      </w:r>
      <w:r w:rsidRPr="00B07F29">
        <w:rPr>
          <w:rFonts w:cs="Tahoma"/>
          <w:szCs w:val="18"/>
        </w:rPr>
        <w:t xml:space="preserve">, la plaza central de la ciudad, rodeada de edificios gremiales y dominada por la majestuosa </w:t>
      </w:r>
      <w:r w:rsidRPr="00B07F29">
        <w:rPr>
          <w:rFonts w:cs="Tahoma"/>
          <w:b/>
          <w:bCs/>
          <w:szCs w:val="18"/>
        </w:rPr>
        <w:t>Catedral de Nuestra Señora</w:t>
      </w:r>
      <w:r w:rsidRPr="00B07F29">
        <w:rPr>
          <w:rFonts w:cs="Tahoma"/>
          <w:szCs w:val="18"/>
        </w:rPr>
        <w:t xml:space="preserve">, símbolo del esplendor histórico de Amberes. Esta breve visita nos permitirá tomar contacto con el animado ambiente urbano y su legado comercial. A continuación, seguiremos hacia </w:t>
      </w:r>
      <w:r w:rsidRPr="00B07F29">
        <w:rPr>
          <w:rFonts w:cs="Tahoma"/>
          <w:b/>
          <w:bCs/>
          <w:szCs w:val="18"/>
        </w:rPr>
        <w:t>La Haya</w:t>
      </w:r>
      <w:r w:rsidRPr="00B07F29">
        <w:rPr>
          <w:rFonts w:cs="Tahoma"/>
          <w:szCs w:val="18"/>
        </w:rPr>
        <w:t xml:space="preserve">, tercera ciudad más poblada de los Países Bajos y sede del gobierno y del parlamento. Realizaremos una </w:t>
      </w:r>
      <w:r w:rsidRPr="00B07F29">
        <w:rPr>
          <w:rFonts w:cs="Tahoma"/>
          <w:b/>
          <w:bCs/>
          <w:szCs w:val="18"/>
        </w:rPr>
        <w:t>breve visita panorámica</w:t>
      </w:r>
      <w:r w:rsidRPr="00B07F29">
        <w:rPr>
          <w:rFonts w:cs="Tahoma"/>
          <w:szCs w:val="18"/>
        </w:rPr>
        <w:t xml:space="preserve">, conociendo lugares destacados como el </w:t>
      </w:r>
      <w:r w:rsidRPr="00B07F29">
        <w:rPr>
          <w:rFonts w:cs="Tahoma"/>
          <w:b/>
          <w:bCs/>
          <w:szCs w:val="18"/>
        </w:rPr>
        <w:t>Binnenhof</w:t>
      </w:r>
      <w:r w:rsidRPr="00B07F29">
        <w:rPr>
          <w:rFonts w:cs="Tahoma"/>
          <w:szCs w:val="18"/>
        </w:rPr>
        <w:t xml:space="preserve">, el </w:t>
      </w:r>
      <w:r w:rsidRPr="00B07F29">
        <w:rPr>
          <w:rFonts w:cs="Tahoma"/>
          <w:b/>
          <w:bCs/>
          <w:szCs w:val="18"/>
        </w:rPr>
        <w:t>Palacio de la Paz</w:t>
      </w:r>
      <w:r w:rsidRPr="00B07F29">
        <w:rPr>
          <w:rFonts w:cs="Tahoma"/>
          <w:szCs w:val="18"/>
        </w:rPr>
        <w:t xml:space="preserve"> y el </w:t>
      </w:r>
      <w:r w:rsidRPr="00B07F29">
        <w:rPr>
          <w:rFonts w:cs="Tahoma"/>
          <w:b/>
          <w:bCs/>
          <w:szCs w:val="18"/>
        </w:rPr>
        <w:t>Tribunal Penal Internacional</w:t>
      </w:r>
      <w:r w:rsidRPr="00B07F29">
        <w:rPr>
          <w:rFonts w:cs="Tahoma"/>
          <w:szCs w:val="18"/>
        </w:rPr>
        <w:t xml:space="preserve">, que reflejan el papel de la ciudad como centro jurídico y político internacional. Tras esta visita, continuaremos hasta llegar a </w:t>
      </w:r>
      <w:r w:rsidRPr="00B07F29">
        <w:rPr>
          <w:rFonts w:cs="Tahoma"/>
          <w:b/>
          <w:bCs/>
          <w:szCs w:val="18"/>
        </w:rPr>
        <w:t>Ámsterdam</w:t>
      </w:r>
      <w:r w:rsidRPr="00B07F29">
        <w:rPr>
          <w:rFonts w:cs="Tahoma"/>
          <w:szCs w:val="18"/>
        </w:rPr>
        <w:t>. Alojamiento y desayuno en el Leonardo Royal Amsterdam, Hampton by Hilton Amsterdam (Arena Boulevard) o similar.</w:t>
      </w:r>
    </w:p>
    <w:p w14:paraId="487485D9" w14:textId="77777777" w:rsidR="005F569D" w:rsidRPr="00B07F29" w:rsidRDefault="005F569D" w:rsidP="00B07F29">
      <w:pPr>
        <w:spacing w:before="0"/>
        <w:rPr>
          <w:rFonts w:cs="Tahoma"/>
          <w:b/>
          <w:bCs/>
          <w:szCs w:val="18"/>
        </w:rPr>
      </w:pPr>
      <w:r w:rsidRPr="00B07F29">
        <w:rPr>
          <w:rFonts w:cs="Tahoma"/>
          <w:b/>
          <w:bCs/>
          <w:szCs w:val="18"/>
        </w:rPr>
        <w:t>DÍA 14. ÁMSTERDAM</w:t>
      </w:r>
    </w:p>
    <w:p w14:paraId="393FB2D2" w14:textId="77777777" w:rsidR="005F569D" w:rsidRPr="00B07F29" w:rsidRDefault="005F569D" w:rsidP="00B07F29">
      <w:pPr>
        <w:spacing w:before="0" w:after="0"/>
        <w:rPr>
          <w:rFonts w:cs="Tahoma"/>
          <w:color w:val="000000" w:themeColor="text1"/>
          <w:szCs w:val="18"/>
        </w:rPr>
      </w:pPr>
      <w:r w:rsidRPr="00B07F29">
        <w:rPr>
          <w:rFonts w:cs="Tahoma"/>
          <w:color w:val="000000" w:themeColor="text1"/>
          <w:szCs w:val="18"/>
        </w:rPr>
        <w:t xml:space="preserve">Comenzaremos el día con una visita por Ámsterdam, una de las ciudades con más encanto de los Países Bajos. Iniciaremos nuestro recorrido a pie por el centro histórico en la zona de </w:t>
      </w:r>
      <w:r w:rsidRPr="00B07F29">
        <w:rPr>
          <w:rFonts w:cs="Tahoma"/>
          <w:b/>
          <w:bCs/>
          <w:color w:val="000000" w:themeColor="text1"/>
          <w:szCs w:val="18"/>
        </w:rPr>
        <w:t>Amsterdam Centraal Station</w:t>
      </w:r>
      <w:r w:rsidRPr="00B07F29">
        <w:rPr>
          <w:rFonts w:cs="Tahoma"/>
          <w:color w:val="000000" w:themeColor="text1"/>
          <w:szCs w:val="18"/>
        </w:rPr>
        <w:t xml:space="preserve">, donde durante la visita admiraremos la </w:t>
      </w:r>
      <w:r w:rsidRPr="00B07F29">
        <w:rPr>
          <w:rFonts w:cs="Tahoma"/>
          <w:b/>
          <w:bCs/>
          <w:color w:val="000000" w:themeColor="text1"/>
          <w:szCs w:val="18"/>
        </w:rPr>
        <w:t>Plaza Dam</w:t>
      </w:r>
      <w:r w:rsidRPr="00B07F29">
        <w:rPr>
          <w:rFonts w:cs="Tahoma"/>
          <w:color w:val="000000" w:themeColor="text1"/>
          <w:szCs w:val="18"/>
        </w:rPr>
        <w:t xml:space="preserve">, centro neurálgico de la ciudad, con el majestuoso </w:t>
      </w:r>
      <w:r w:rsidRPr="00B07F29">
        <w:rPr>
          <w:rFonts w:cs="Tahoma"/>
          <w:b/>
          <w:bCs/>
          <w:color w:val="000000" w:themeColor="text1"/>
          <w:szCs w:val="18"/>
        </w:rPr>
        <w:t>Palacio Real</w:t>
      </w:r>
      <w:r w:rsidRPr="00B07F29">
        <w:rPr>
          <w:rFonts w:cs="Tahoma"/>
          <w:color w:val="000000" w:themeColor="text1"/>
          <w:szCs w:val="18"/>
        </w:rPr>
        <w:t xml:space="preserve"> del siglo XVII como telón de fondo. También conoceremos el </w:t>
      </w:r>
      <w:r w:rsidRPr="00B07F29">
        <w:rPr>
          <w:rFonts w:cs="Tahoma"/>
          <w:b/>
          <w:bCs/>
          <w:color w:val="000000" w:themeColor="text1"/>
          <w:szCs w:val="18"/>
        </w:rPr>
        <w:t>Mercado de las Flores</w:t>
      </w:r>
      <w:r w:rsidRPr="00B07F29">
        <w:rPr>
          <w:rFonts w:cs="Tahoma"/>
          <w:color w:val="000000" w:themeColor="text1"/>
          <w:szCs w:val="18"/>
        </w:rPr>
        <w:t xml:space="preserve">, famoso por sus coloridos puestos y su conocida tradición ligada a los tulipanes. Por la tarde, disfrutaremos de un </w:t>
      </w:r>
      <w:r w:rsidRPr="00B07F29">
        <w:rPr>
          <w:rFonts w:cs="Tahoma"/>
          <w:b/>
          <w:bCs/>
          <w:color w:val="000000" w:themeColor="text1"/>
          <w:szCs w:val="18"/>
        </w:rPr>
        <w:t>crucero por los emblemáticos canales de Ámsterdam</w:t>
      </w:r>
      <w:r w:rsidRPr="00B07F29">
        <w:rPr>
          <w:rFonts w:cs="Tahoma"/>
          <w:color w:val="000000" w:themeColor="text1"/>
          <w:szCs w:val="18"/>
        </w:rPr>
        <w:t xml:space="preserve">, declarados Patrimonio de la Humanidad por la UNESCO, desde donde se aprecian sus casas con fachadas escalonadas, puentes históricos y la animada vida urbana. Tras el crucero, dispondremos de </w:t>
      </w:r>
      <w:r w:rsidRPr="00B07F29">
        <w:rPr>
          <w:rFonts w:cs="Tahoma"/>
          <w:b/>
          <w:bCs/>
          <w:color w:val="000000" w:themeColor="text1"/>
          <w:szCs w:val="18"/>
        </w:rPr>
        <w:t>tiempo libre</w:t>
      </w:r>
      <w:r w:rsidRPr="00B07F29">
        <w:rPr>
          <w:rFonts w:cs="Tahoma"/>
          <w:color w:val="000000" w:themeColor="text1"/>
          <w:szCs w:val="18"/>
        </w:rPr>
        <w:t xml:space="preserve"> para explorar la ciudad a nuestro ritmo. Se recomienda visitar alguno de sus museos más conocidos o pasear por sus barrios históricos. Alojamiento y desayuno en el Leonardo Royal Amsterdam, Hampton by Hilton Amsterdam (Arena Boulevard) o similar.</w:t>
      </w:r>
    </w:p>
    <w:p w14:paraId="5BBBE5B9" w14:textId="77777777" w:rsidR="005F569D" w:rsidRPr="00B07F29" w:rsidRDefault="005F569D" w:rsidP="00B07F29">
      <w:pPr>
        <w:spacing w:before="0" w:after="0"/>
        <w:rPr>
          <w:rFonts w:cs="Tahoma"/>
          <w:color w:val="000000" w:themeColor="text1"/>
          <w:szCs w:val="18"/>
        </w:rPr>
      </w:pPr>
    </w:p>
    <w:p w14:paraId="5268D654" w14:textId="77777777" w:rsidR="005F569D" w:rsidRPr="00B07F29" w:rsidRDefault="005F569D" w:rsidP="00B07F29">
      <w:pPr>
        <w:spacing w:before="0"/>
        <w:jc w:val="left"/>
        <w:rPr>
          <w:rFonts w:cs="Tahoma"/>
          <w:b/>
          <w:bCs/>
          <w:szCs w:val="18"/>
        </w:rPr>
      </w:pPr>
      <w:r w:rsidRPr="00B07F29">
        <w:rPr>
          <w:rFonts w:cs="Tahoma"/>
          <w:b/>
          <w:bCs/>
          <w:szCs w:val="18"/>
        </w:rPr>
        <w:t>DÍA 15. ÁMSTERDAM – NIMEGA – COLONIA</w:t>
      </w:r>
    </w:p>
    <w:p w14:paraId="1AF3327A" w14:textId="77777777" w:rsidR="005F569D" w:rsidRPr="00B07F29" w:rsidRDefault="005F569D" w:rsidP="00B07F29">
      <w:pPr>
        <w:spacing w:before="0" w:after="0"/>
        <w:rPr>
          <w:rFonts w:eastAsia="Times New Roman" w:cs="Tahoma"/>
          <w:color w:val="000000" w:themeColor="text1"/>
          <w:kern w:val="0"/>
          <w:szCs w:val="18"/>
        </w:rPr>
      </w:pPr>
      <w:r w:rsidRPr="00B07F29">
        <w:rPr>
          <w:rFonts w:eastAsia="Times New Roman" w:cs="Tahoma"/>
          <w:color w:val="000000" w:themeColor="text1"/>
          <w:kern w:val="0"/>
          <w:szCs w:val="18"/>
        </w:rPr>
        <w:t xml:space="preserve">Tras el desayuno, abandonamos Ámsterdam en dirección a Alemania, atravesando el centro de los Países Bajos. Realizaremos una breve parada en </w:t>
      </w:r>
      <w:r w:rsidRPr="00B07F29">
        <w:rPr>
          <w:rFonts w:eastAsia="Times New Roman" w:cs="Tahoma"/>
          <w:b/>
          <w:bCs/>
          <w:color w:val="000000" w:themeColor="text1"/>
          <w:kern w:val="0"/>
          <w:szCs w:val="18"/>
        </w:rPr>
        <w:t>Nimega (Nijmegen),</w:t>
      </w:r>
      <w:r w:rsidRPr="00B07F29">
        <w:rPr>
          <w:rFonts w:eastAsia="Times New Roman" w:cs="Tahoma"/>
          <w:color w:val="000000" w:themeColor="text1"/>
          <w:kern w:val="0"/>
          <w:szCs w:val="18"/>
        </w:rPr>
        <w:t xml:space="preserve"> </w:t>
      </w:r>
      <w:r w:rsidRPr="00B07F29">
        <w:rPr>
          <w:rFonts w:eastAsia="Times New Roman" w:cs="Tahoma"/>
          <w:b/>
          <w:bCs/>
          <w:color w:val="000000" w:themeColor="text1"/>
          <w:kern w:val="0"/>
          <w:szCs w:val="18"/>
        </w:rPr>
        <w:t>la ciudad más antigua del país, situada a orillas del río Waal</w:t>
      </w:r>
      <w:r w:rsidRPr="00B07F29">
        <w:rPr>
          <w:rFonts w:eastAsia="Times New Roman" w:cs="Tahoma"/>
          <w:color w:val="000000" w:themeColor="text1"/>
          <w:kern w:val="0"/>
          <w:szCs w:val="18"/>
        </w:rPr>
        <w:t xml:space="preserve">, donde podremos pasear por su centro y la plaza Grote Markt con sus edificios tradicionales y animadas terrazas. Continuación hacia Colonia. Por la tarde, incluimos un gratificante </w:t>
      </w:r>
      <w:r w:rsidRPr="00B07F29">
        <w:rPr>
          <w:rFonts w:eastAsia="Times New Roman" w:cs="Tahoma"/>
          <w:b/>
          <w:bCs/>
          <w:color w:val="000000" w:themeColor="text1"/>
          <w:kern w:val="0"/>
          <w:szCs w:val="18"/>
        </w:rPr>
        <w:t>paseo en barco por el río Rin</w:t>
      </w:r>
      <w:r w:rsidRPr="00B07F29">
        <w:rPr>
          <w:rFonts w:eastAsia="Times New Roman" w:cs="Tahoma"/>
          <w:color w:val="000000" w:themeColor="text1"/>
          <w:kern w:val="0"/>
          <w:szCs w:val="18"/>
        </w:rPr>
        <w:t xml:space="preserve"> para contemplar la ciudad desde otra perspectiva, admirando su perfil dominado por la </w:t>
      </w:r>
      <w:r w:rsidRPr="00B07F29">
        <w:rPr>
          <w:rFonts w:eastAsia="Times New Roman" w:cs="Tahoma"/>
          <w:b/>
          <w:bCs/>
          <w:color w:val="000000" w:themeColor="text1"/>
          <w:kern w:val="0"/>
          <w:szCs w:val="18"/>
        </w:rPr>
        <w:t>Catedral de Colonia,</w:t>
      </w:r>
      <w:r w:rsidRPr="00B07F29">
        <w:rPr>
          <w:rFonts w:eastAsia="Times New Roman" w:cs="Tahoma"/>
          <w:color w:val="000000" w:themeColor="text1"/>
          <w:kern w:val="0"/>
          <w:szCs w:val="18"/>
        </w:rPr>
        <w:t xml:space="preserve"> </w:t>
      </w:r>
      <w:r w:rsidRPr="00B07F29">
        <w:rPr>
          <w:rFonts w:eastAsia="Times New Roman" w:cs="Tahoma"/>
          <w:b/>
          <w:bCs/>
          <w:color w:val="000000" w:themeColor="text1"/>
          <w:kern w:val="0"/>
          <w:szCs w:val="18"/>
        </w:rPr>
        <w:t>la mayor catedral gótica del norte de Europa, que alberga las reliquias de los Reyes Magos</w:t>
      </w:r>
      <w:r w:rsidRPr="00B07F29">
        <w:rPr>
          <w:rFonts w:eastAsia="Times New Roman" w:cs="Tahoma"/>
          <w:color w:val="000000" w:themeColor="text1"/>
          <w:kern w:val="0"/>
          <w:szCs w:val="18"/>
        </w:rPr>
        <w:t xml:space="preserve">, además de la iglesia de San Martín el Grande, los modernos Kranhäuser y puentes como el </w:t>
      </w:r>
      <w:r w:rsidRPr="00B07F29">
        <w:rPr>
          <w:rFonts w:eastAsia="Times New Roman" w:cs="Tahoma"/>
          <w:b/>
          <w:bCs/>
          <w:color w:val="000000" w:themeColor="text1"/>
          <w:kern w:val="0"/>
          <w:szCs w:val="18"/>
        </w:rPr>
        <w:t>Hohenzollernbrücke</w:t>
      </w:r>
      <w:r w:rsidRPr="00B07F29">
        <w:rPr>
          <w:rFonts w:eastAsia="Times New Roman" w:cs="Tahoma"/>
          <w:color w:val="000000" w:themeColor="text1"/>
          <w:kern w:val="0"/>
          <w:szCs w:val="18"/>
        </w:rPr>
        <w:t xml:space="preserve">. A continuación, realizaremos </w:t>
      </w:r>
      <w:r w:rsidRPr="00B07F29">
        <w:rPr>
          <w:rFonts w:eastAsia="Times New Roman" w:cs="Tahoma"/>
          <w:color w:val="000000" w:themeColor="text1"/>
          <w:kern w:val="0"/>
          <w:szCs w:val="18"/>
        </w:rPr>
        <w:lastRenderedPageBreak/>
        <w:t>una visita panorámica con recorridos a pie por el entorno de la Catedral y el casco antiguo (Altstadt), con calles adoquinadas y casas de colores. Para completar la experiencia, recomendamos degustar una cerveza Kölsch en alguna taberna típica (Brauhäuser). Tiempo libre antes del traslado al hotel. Alojamiento y desayuno en el Courtyard by Marriott Cologne, Cologne Marriott Hotel, Art Hotel Köln, Radisson Blu Hotel Bonn o similar.</w:t>
      </w:r>
    </w:p>
    <w:p w14:paraId="1602E150" w14:textId="77777777" w:rsidR="005F569D" w:rsidRPr="00B07F29" w:rsidRDefault="005F569D" w:rsidP="00B07F29">
      <w:pPr>
        <w:rPr>
          <w:rFonts w:cs="Tahoma"/>
          <w:b/>
          <w:bCs/>
          <w:szCs w:val="18"/>
        </w:rPr>
      </w:pPr>
      <w:r w:rsidRPr="00B07F29">
        <w:rPr>
          <w:rFonts w:cs="Tahoma"/>
          <w:b/>
          <w:bCs/>
          <w:szCs w:val="18"/>
        </w:rPr>
        <w:t>DÍA 16. COLONIA – BONN – HEIDELBERG</w:t>
      </w:r>
    </w:p>
    <w:p w14:paraId="078A7689" w14:textId="77777777" w:rsidR="005F569D" w:rsidRPr="00B07F29" w:rsidRDefault="005F569D" w:rsidP="00B07F29">
      <w:pPr>
        <w:spacing w:before="0" w:after="0"/>
        <w:rPr>
          <w:rFonts w:cs="Tahoma"/>
          <w:color w:val="000000" w:themeColor="text1"/>
          <w:szCs w:val="18"/>
        </w:rPr>
      </w:pPr>
      <w:r w:rsidRPr="00B07F29">
        <w:rPr>
          <w:rFonts w:cs="Tahoma"/>
          <w:color w:val="000000" w:themeColor="text1"/>
          <w:szCs w:val="18"/>
        </w:rPr>
        <w:t xml:space="preserve">Salida desde </w:t>
      </w:r>
      <w:r w:rsidRPr="00B07F29">
        <w:rPr>
          <w:rFonts w:cs="Tahoma"/>
          <w:b/>
          <w:bCs/>
          <w:color w:val="000000" w:themeColor="text1"/>
          <w:szCs w:val="18"/>
        </w:rPr>
        <w:t>Colonia hacia Bonn</w:t>
      </w:r>
      <w:r w:rsidRPr="00B07F29">
        <w:rPr>
          <w:rFonts w:cs="Tahoma"/>
          <w:color w:val="000000" w:themeColor="text1"/>
          <w:szCs w:val="18"/>
        </w:rPr>
        <w:t xml:space="preserve">, antigua capital de Alemania y </w:t>
      </w:r>
      <w:r w:rsidRPr="00B07F29">
        <w:rPr>
          <w:rFonts w:cs="Tahoma"/>
          <w:b/>
          <w:bCs/>
          <w:color w:val="000000" w:themeColor="text1"/>
          <w:szCs w:val="18"/>
        </w:rPr>
        <w:t>ciudad natal de Ludwig van Beethoven</w:t>
      </w:r>
      <w:r w:rsidRPr="00B07F29">
        <w:rPr>
          <w:rFonts w:cs="Tahoma"/>
          <w:color w:val="000000" w:themeColor="text1"/>
          <w:szCs w:val="18"/>
        </w:rPr>
        <w:t>. A la llegada, realizaremos un recorrido a pie por el centro histórico, visitando la plaza Münsterplatz con la estatua del compositor, la Catedral de Bonn (Bonner Münster) y el entorno del Antiguo Ayuntamiento (Altes Rathaus). Se incluye la entrada a la Casa de Beethoven (Beethoven-Haus), lugar de nacimiento del músico y hoy museo dedicado a su vida y obra, con tiempo para percibir el ambiente local.</w:t>
      </w:r>
    </w:p>
    <w:p w14:paraId="65F20949" w14:textId="77777777" w:rsidR="005F569D" w:rsidRPr="00B07F29" w:rsidRDefault="005F569D" w:rsidP="00B07F29">
      <w:pPr>
        <w:spacing w:before="0" w:after="0"/>
        <w:rPr>
          <w:rFonts w:cs="Tahoma"/>
          <w:color w:val="000000" w:themeColor="text1"/>
          <w:szCs w:val="18"/>
        </w:rPr>
      </w:pPr>
      <w:r w:rsidRPr="00B07F29">
        <w:rPr>
          <w:rFonts w:cs="Tahoma"/>
          <w:color w:val="000000" w:themeColor="text1"/>
          <w:szCs w:val="18"/>
        </w:rPr>
        <w:t xml:space="preserve">Continuación hacia Heidelberg, con parada en ruta para el almuerzo. A la llegada, recorrido a pie por el </w:t>
      </w:r>
      <w:r w:rsidRPr="00B07F29">
        <w:rPr>
          <w:rFonts w:cs="Tahoma"/>
          <w:b/>
          <w:bCs/>
          <w:color w:val="000000" w:themeColor="text1"/>
          <w:szCs w:val="18"/>
        </w:rPr>
        <w:t>casco antiguo (Altstadt)</w:t>
      </w:r>
      <w:r w:rsidRPr="00B07F29">
        <w:rPr>
          <w:rFonts w:cs="Tahoma"/>
          <w:color w:val="000000" w:themeColor="text1"/>
          <w:szCs w:val="18"/>
        </w:rPr>
        <w:t xml:space="preserve">, con sus calles adoquinadas, la </w:t>
      </w:r>
      <w:r w:rsidRPr="00B07F29">
        <w:rPr>
          <w:rFonts w:cs="Tahoma"/>
          <w:b/>
          <w:bCs/>
          <w:color w:val="000000" w:themeColor="text1"/>
          <w:szCs w:val="18"/>
        </w:rPr>
        <w:t>Marktplatz</w:t>
      </w:r>
      <w:r w:rsidRPr="00B07F29">
        <w:rPr>
          <w:rFonts w:cs="Tahoma"/>
          <w:color w:val="000000" w:themeColor="text1"/>
          <w:szCs w:val="18"/>
        </w:rPr>
        <w:t xml:space="preserve"> y la </w:t>
      </w:r>
      <w:r w:rsidRPr="00B07F29">
        <w:rPr>
          <w:rFonts w:cs="Tahoma"/>
          <w:b/>
          <w:bCs/>
          <w:color w:val="000000" w:themeColor="text1"/>
          <w:szCs w:val="18"/>
        </w:rPr>
        <w:t>Iglesia del Espíritu Santo</w:t>
      </w:r>
      <w:r w:rsidRPr="00B07F29">
        <w:rPr>
          <w:rFonts w:cs="Tahoma"/>
          <w:color w:val="000000" w:themeColor="text1"/>
          <w:szCs w:val="18"/>
        </w:rPr>
        <w:t xml:space="preserve">. Destaca el </w:t>
      </w:r>
      <w:r w:rsidRPr="00B07F29">
        <w:rPr>
          <w:rFonts w:cs="Tahoma"/>
          <w:b/>
          <w:bCs/>
          <w:color w:val="000000" w:themeColor="text1"/>
          <w:szCs w:val="18"/>
        </w:rPr>
        <w:t>Castillo de Heidelberg (Schloss)</w:t>
      </w:r>
      <w:r w:rsidRPr="00B07F29">
        <w:rPr>
          <w:rFonts w:cs="Tahoma"/>
          <w:color w:val="000000" w:themeColor="text1"/>
          <w:szCs w:val="18"/>
        </w:rPr>
        <w:t xml:space="preserve">, con vistas al valle del Neckar y el famoso </w:t>
      </w:r>
      <w:r w:rsidRPr="00B07F29">
        <w:rPr>
          <w:rFonts w:cs="Tahoma"/>
          <w:b/>
          <w:bCs/>
          <w:color w:val="000000" w:themeColor="text1"/>
          <w:szCs w:val="18"/>
        </w:rPr>
        <w:t>Gran Tonel de vino</w:t>
      </w:r>
      <w:r w:rsidRPr="00B07F29">
        <w:rPr>
          <w:rFonts w:cs="Tahoma"/>
          <w:color w:val="000000" w:themeColor="text1"/>
          <w:szCs w:val="18"/>
        </w:rPr>
        <w:t xml:space="preserve">, así como el </w:t>
      </w:r>
      <w:r w:rsidRPr="00B07F29">
        <w:rPr>
          <w:rFonts w:cs="Tahoma"/>
          <w:b/>
          <w:bCs/>
          <w:color w:val="000000" w:themeColor="text1"/>
          <w:szCs w:val="18"/>
        </w:rPr>
        <w:t>Puente Viejo (Alte Brücke)</w:t>
      </w:r>
      <w:r w:rsidRPr="00B07F29">
        <w:rPr>
          <w:rFonts w:cs="Tahoma"/>
          <w:color w:val="000000" w:themeColor="text1"/>
          <w:szCs w:val="18"/>
        </w:rPr>
        <w:t>. Recomendamos cenar en un restaurante tradicional del centro. Alojamiento y desayuno en el ATLANTIC Hotel Heidelberg, Heidelberg Marriott Hotel o similar.</w:t>
      </w:r>
    </w:p>
    <w:p w14:paraId="6DF8C7A0" w14:textId="77777777" w:rsidR="005F569D" w:rsidRPr="00B07F29" w:rsidRDefault="005F569D" w:rsidP="00B07F29">
      <w:pPr>
        <w:jc w:val="left"/>
        <w:rPr>
          <w:rFonts w:cs="Tahoma"/>
          <w:b/>
          <w:bCs/>
          <w:szCs w:val="18"/>
        </w:rPr>
      </w:pPr>
      <w:r w:rsidRPr="00B07F29">
        <w:rPr>
          <w:rFonts w:cs="Tahoma"/>
          <w:b/>
          <w:bCs/>
          <w:szCs w:val="18"/>
        </w:rPr>
        <w:t>DÍA 17. HEIDELBERG – NÚREMBERG – MÚNICH</w:t>
      </w:r>
    </w:p>
    <w:p w14:paraId="7C0F36A3" w14:textId="77777777" w:rsidR="005F569D" w:rsidRPr="00B07F29" w:rsidRDefault="005F569D" w:rsidP="00B07F29">
      <w:pPr>
        <w:spacing w:before="100" w:beforeAutospacing="1" w:after="100" w:afterAutospacing="1"/>
        <w:rPr>
          <w:rFonts w:eastAsia="Times New Roman" w:cs="Tahoma"/>
          <w:kern w:val="0"/>
          <w:szCs w:val="18"/>
          <w14:ligatures w14:val="none"/>
        </w:rPr>
      </w:pPr>
      <w:r w:rsidRPr="00B07F29">
        <w:rPr>
          <w:rFonts w:eastAsia="Times New Roman" w:cs="Tahoma"/>
          <w:kern w:val="0"/>
          <w:szCs w:val="18"/>
          <w14:ligatures w14:val="none"/>
        </w:rPr>
        <w:t xml:space="preserve">Tras el desayuno, salida hacia </w:t>
      </w:r>
      <w:r w:rsidRPr="00B07F29">
        <w:rPr>
          <w:rFonts w:eastAsia="Times New Roman" w:cs="Tahoma"/>
          <w:b/>
          <w:bCs/>
          <w:kern w:val="0"/>
          <w:szCs w:val="18"/>
          <w14:ligatures w14:val="none"/>
        </w:rPr>
        <w:t>Baviera</w:t>
      </w:r>
      <w:r w:rsidRPr="00B07F29">
        <w:rPr>
          <w:rFonts w:eastAsia="Times New Roman" w:cs="Tahoma"/>
          <w:kern w:val="0"/>
          <w:szCs w:val="18"/>
          <w14:ligatures w14:val="none"/>
        </w:rPr>
        <w:t xml:space="preserve">. Llegada a </w:t>
      </w:r>
      <w:r w:rsidRPr="00B07F29">
        <w:rPr>
          <w:rFonts w:eastAsia="Times New Roman" w:cs="Tahoma"/>
          <w:b/>
          <w:bCs/>
          <w:kern w:val="0"/>
          <w:szCs w:val="18"/>
          <w14:ligatures w14:val="none"/>
        </w:rPr>
        <w:t>Núremberg</w:t>
      </w:r>
      <w:r w:rsidRPr="00B07F29">
        <w:rPr>
          <w:rFonts w:eastAsia="Times New Roman" w:cs="Tahoma"/>
          <w:kern w:val="0"/>
          <w:szCs w:val="18"/>
          <w14:ligatures w14:val="none"/>
        </w:rPr>
        <w:t xml:space="preserve">, ciudad clave del Sacro Imperio Romano Germánico, donde realizaremos un recorrido a pie por su bien conservado casco antiguo medieval. Pasearemos junto a sus murallas y torres, visitando la </w:t>
      </w:r>
      <w:r w:rsidRPr="00B07F29">
        <w:rPr>
          <w:rFonts w:eastAsia="Times New Roman" w:cs="Tahoma"/>
          <w:b/>
          <w:bCs/>
          <w:kern w:val="0"/>
          <w:szCs w:val="18"/>
          <w14:ligatures w14:val="none"/>
        </w:rPr>
        <w:t>Iglesia de San Lorenzo</w:t>
      </w:r>
      <w:r w:rsidRPr="00B07F29">
        <w:rPr>
          <w:rFonts w:eastAsia="Times New Roman" w:cs="Tahoma"/>
          <w:kern w:val="0"/>
          <w:szCs w:val="18"/>
          <w14:ligatures w14:val="none"/>
        </w:rPr>
        <w:t xml:space="preserve">, la </w:t>
      </w:r>
      <w:r w:rsidRPr="00B07F29">
        <w:rPr>
          <w:rFonts w:eastAsia="Times New Roman" w:cs="Tahoma"/>
          <w:b/>
          <w:bCs/>
          <w:kern w:val="0"/>
          <w:szCs w:val="18"/>
          <w14:ligatures w14:val="none"/>
        </w:rPr>
        <w:t>Plaza del Mercado (Hauptmarkt)</w:t>
      </w:r>
      <w:r w:rsidRPr="00B07F29">
        <w:rPr>
          <w:rFonts w:eastAsia="Times New Roman" w:cs="Tahoma"/>
          <w:kern w:val="0"/>
          <w:szCs w:val="18"/>
          <w14:ligatures w14:val="none"/>
        </w:rPr>
        <w:t xml:space="preserve"> con la </w:t>
      </w:r>
      <w:r w:rsidRPr="00B07F29">
        <w:rPr>
          <w:rFonts w:eastAsia="Times New Roman" w:cs="Tahoma"/>
          <w:b/>
          <w:bCs/>
          <w:kern w:val="0"/>
          <w:szCs w:val="18"/>
          <w14:ligatures w14:val="none"/>
        </w:rPr>
        <w:t>Frauenkirche</w:t>
      </w:r>
      <w:r w:rsidRPr="00B07F29">
        <w:rPr>
          <w:rFonts w:eastAsia="Times New Roman" w:cs="Tahoma"/>
          <w:kern w:val="0"/>
          <w:szCs w:val="18"/>
          <w14:ligatures w14:val="none"/>
        </w:rPr>
        <w:t xml:space="preserve"> y la </w:t>
      </w:r>
      <w:r w:rsidRPr="00B07F29">
        <w:rPr>
          <w:rFonts w:eastAsia="Times New Roman" w:cs="Tahoma"/>
          <w:b/>
          <w:bCs/>
          <w:kern w:val="0"/>
          <w:szCs w:val="18"/>
          <w14:ligatures w14:val="none"/>
        </w:rPr>
        <w:t>fuente Schöner Brunnen</w:t>
      </w:r>
      <w:r w:rsidRPr="00B07F29">
        <w:rPr>
          <w:rFonts w:eastAsia="Times New Roman" w:cs="Tahoma"/>
          <w:kern w:val="0"/>
          <w:szCs w:val="18"/>
          <w14:ligatures w14:val="none"/>
        </w:rPr>
        <w:t xml:space="preserve">, además de calles con encanto como </w:t>
      </w:r>
      <w:r w:rsidRPr="00B07F29">
        <w:rPr>
          <w:rFonts w:eastAsia="Times New Roman" w:cs="Tahoma"/>
          <w:b/>
          <w:bCs/>
          <w:kern w:val="0"/>
          <w:szCs w:val="18"/>
          <w14:ligatures w14:val="none"/>
        </w:rPr>
        <w:t>Weißgerbergasse</w:t>
      </w:r>
      <w:r w:rsidRPr="00B07F29">
        <w:rPr>
          <w:rFonts w:eastAsia="Times New Roman" w:cs="Tahoma"/>
          <w:kern w:val="0"/>
          <w:szCs w:val="18"/>
          <w14:ligatures w14:val="none"/>
        </w:rPr>
        <w:t xml:space="preserve"> y el </w:t>
      </w:r>
      <w:r w:rsidRPr="00B07F29">
        <w:rPr>
          <w:rFonts w:eastAsia="Times New Roman" w:cs="Tahoma"/>
          <w:b/>
          <w:bCs/>
          <w:kern w:val="0"/>
          <w:szCs w:val="18"/>
          <w14:ligatures w14:val="none"/>
        </w:rPr>
        <w:t>Castillo Imperial de Núremberg (Kaiserburg)</w:t>
      </w:r>
      <w:r w:rsidRPr="00B07F29">
        <w:rPr>
          <w:rFonts w:eastAsia="Times New Roman" w:cs="Tahoma"/>
          <w:kern w:val="0"/>
          <w:szCs w:val="18"/>
          <w14:ligatures w14:val="none"/>
        </w:rPr>
        <w:t xml:space="preserve">. Tiempo libre antes de continuar. Tras el almuerzo, salida hacia </w:t>
      </w:r>
      <w:r w:rsidRPr="00B07F29">
        <w:rPr>
          <w:rFonts w:eastAsia="Times New Roman" w:cs="Tahoma"/>
          <w:b/>
          <w:bCs/>
          <w:kern w:val="0"/>
          <w:szCs w:val="18"/>
          <w14:ligatures w14:val="none"/>
        </w:rPr>
        <w:t>Múnich</w:t>
      </w:r>
      <w:r w:rsidRPr="00B07F29">
        <w:rPr>
          <w:rFonts w:eastAsia="Times New Roman" w:cs="Tahoma"/>
          <w:kern w:val="0"/>
          <w:szCs w:val="18"/>
          <w14:ligatures w14:val="none"/>
        </w:rPr>
        <w:t xml:space="preserve">. A la llegada, visita del centro histórico combinando panorámica y paseo a pie: la </w:t>
      </w:r>
      <w:r w:rsidRPr="00B07F29">
        <w:rPr>
          <w:rFonts w:eastAsia="Times New Roman" w:cs="Tahoma"/>
          <w:b/>
          <w:bCs/>
          <w:kern w:val="0"/>
          <w:szCs w:val="18"/>
          <w14:ligatures w14:val="none"/>
        </w:rPr>
        <w:t>Marienplatz</w:t>
      </w:r>
      <w:r w:rsidRPr="00B07F29">
        <w:rPr>
          <w:rFonts w:eastAsia="Times New Roman" w:cs="Tahoma"/>
          <w:kern w:val="0"/>
          <w:szCs w:val="18"/>
          <w14:ligatures w14:val="none"/>
        </w:rPr>
        <w:t xml:space="preserve"> con el </w:t>
      </w:r>
      <w:r w:rsidRPr="00B07F29">
        <w:rPr>
          <w:rFonts w:eastAsia="Times New Roman" w:cs="Tahoma"/>
          <w:b/>
          <w:bCs/>
          <w:kern w:val="0"/>
          <w:szCs w:val="18"/>
          <w14:ligatures w14:val="none"/>
        </w:rPr>
        <w:t>Nuevo Ayuntamiento (Neues Rathaus)</w:t>
      </w:r>
      <w:r w:rsidRPr="00B07F29">
        <w:rPr>
          <w:rFonts w:eastAsia="Times New Roman" w:cs="Tahoma"/>
          <w:kern w:val="0"/>
          <w:szCs w:val="18"/>
          <w14:ligatures w14:val="none"/>
        </w:rPr>
        <w:t xml:space="preserve"> y su carrillón, la Frauenkirche, la Iglesia de San Pedro, la Residenz y el Viktualienmarkt. Incluye también el entorno de la Hofbräuhaus, icono de la tradición cervecera bávara. Tiempo libre. Alojamiento y desayuno en Holiday Inn Munich - City Centre, Munich Leuchtenbergring o similar.</w:t>
      </w:r>
    </w:p>
    <w:p w14:paraId="6EB0129C" w14:textId="77777777" w:rsidR="005F569D" w:rsidRPr="007D67E7" w:rsidRDefault="005F569D" w:rsidP="00B07F29">
      <w:pPr>
        <w:spacing w:before="100" w:beforeAutospacing="1" w:after="100" w:afterAutospacing="1"/>
        <w:rPr>
          <w:rFonts w:eastAsia="Times New Roman" w:cs="Tahoma"/>
          <w:b/>
          <w:bCs/>
          <w:kern w:val="0"/>
          <w:szCs w:val="18"/>
          <w14:ligatures w14:val="none"/>
        </w:rPr>
      </w:pPr>
      <w:r w:rsidRPr="007D67E7">
        <w:rPr>
          <w:rFonts w:eastAsia="Times New Roman" w:cs="Tahoma"/>
          <w:b/>
          <w:bCs/>
          <w:kern w:val="0"/>
          <w:szCs w:val="18"/>
          <w14:ligatures w14:val="none"/>
        </w:rPr>
        <w:t>DÍA 18. MÚNICH – CASTILLO DE NEUSCHWANSTEIN – FÜSSEN – MÚNICH</w:t>
      </w:r>
    </w:p>
    <w:p w14:paraId="73C6CD33" w14:textId="77777777" w:rsidR="005F569D" w:rsidRPr="00B07F29" w:rsidRDefault="005F569D" w:rsidP="00B07F29">
      <w:pPr>
        <w:spacing w:before="0"/>
        <w:rPr>
          <w:rFonts w:cs="Tahoma"/>
          <w:szCs w:val="18"/>
        </w:rPr>
      </w:pPr>
      <w:r w:rsidRPr="00B07F29">
        <w:rPr>
          <w:rFonts w:cs="Tahoma"/>
          <w:color w:val="000000"/>
          <w:szCs w:val="18"/>
        </w:rPr>
        <w:t>Por</w:t>
      </w:r>
      <w:r w:rsidRPr="00B07F29">
        <w:rPr>
          <w:rFonts w:eastAsia="Times New Roman" w:cs="Tahoma"/>
          <w:color w:val="000000" w:themeColor="text1"/>
          <w:kern w:val="0"/>
          <w:szCs w:val="18"/>
          <w14:ligatures w14:val="none"/>
        </w:rPr>
        <w:t xml:space="preserve"> la mañana</w:t>
      </w:r>
      <w:r w:rsidRPr="00B07F29">
        <w:rPr>
          <w:rFonts w:cs="Tahoma"/>
          <w:color w:val="000000"/>
          <w:szCs w:val="18"/>
        </w:rPr>
        <w:t>, nos dirigiremos</w:t>
      </w:r>
      <w:r w:rsidRPr="00B07F29">
        <w:rPr>
          <w:rFonts w:eastAsia="Times New Roman" w:cs="Tahoma"/>
          <w:color w:val="000000" w:themeColor="text1"/>
          <w:kern w:val="0"/>
          <w:szCs w:val="18"/>
          <w14:ligatures w14:val="none"/>
        </w:rPr>
        <w:t xml:space="preserve"> hacia la región de </w:t>
      </w:r>
      <w:r w:rsidRPr="00B07F29">
        <w:rPr>
          <w:rFonts w:eastAsia="Times New Roman" w:cs="Tahoma"/>
          <w:b/>
          <w:bCs/>
          <w:color w:val="000000" w:themeColor="text1"/>
          <w:kern w:val="0"/>
          <w:szCs w:val="18"/>
          <w14:ligatures w14:val="none"/>
        </w:rPr>
        <w:t>Schwangau</w:t>
      </w:r>
      <w:r w:rsidRPr="00B07F29">
        <w:rPr>
          <w:rFonts w:eastAsia="Times New Roman" w:cs="Tahoma"/>
          <w:color w:val="000000" w:themeColor="text1"/>
          <w:kern w:val="0"/>
          <w:szCs w:val="18"/>
          <w14:ligatures w14:val="none"/>
        </w:rPr>
        <w:t xml:space="preserve">, en plena Baviera alpina, siguiendo uno de los paisajes más representativos de la conocida Ruta Romántica alemana. </w:t>
      </w:r>
      <w:r w:rsidRPr="00B07F29">
        <w:rPr>
          <w:rFonts w:cs="Tahoma"/>
          <w:color w:val="000000"/>
          <w:szCs w:val="18"/>
        </w:rPr>
        <w:t>Llegaremos</w:t>
      </w:r>
      <w:r w:rsidRPr="00B07F29">
        <w:rPr>
          <w:rFonts w:eastAsia="Times New Roman" w:cs="Tahoma"/>
          <w:color w:val="000000" w:themeColor="text1"/>
          <w:kern w:val="0"/>
          <w:szCs w:val="18"/>
          <w14:ligatures w14:val="none"/>
        </w:rPr>
        <w:t xml:space="preserve"> al </w:t>
      </w:r>
      <w:r w:rsidRPr="00B07F29">
        <w:rPr>
          <w:rFonts w:eastAsia="Times New Roman" w:cs="Tahoma"/>
          <w:b/>
          <w:bCs/>
          <w:color w:val="000000" w:themeColor="text1"/>
          <w:kern w:val="0"/>
          <w:szCs w:val="18"/>
          <w14:ligatures w14:val="none"/>
        </w:rPr>
        <w:t>Castillo de Neuschwanstein</w:t>
      </w:r>
      <w:r w:rsidRPr="00B07F29">
        <w:rPr>
          <w:rFonts w:eastAsia="Times New Roman" w:cs="Tahoma"/>
          <w:color w:val="000000" w:themeColor="text1"/>
          <w:kern w:val="0"/>
          <w:szCs w:val="18"/>
          <w14:ligatures w14:val="none"/>
        </w:rPr>
        <w:t xml:space="preserve">, construido en el siglo XIX por el rey </w:t>
      </w:r>
      <w:r w:rsidRPr="00B07F29">
        <w:rPr>
          <w:rFonts w:eastAsia="Times New Roman" w:cs="Tahoma"/>
          <w:b/>
          <w:bCs/>
          <w:color w:val="000000" w:themeColor="text1"/>
          <w:kern w:val="0"/>
          <w:szCs w:val="18"/>
          <w14:ligatures w14:val="none"/>
        </w:rPr>
        <w:t>Luis II de Baviera</w:t>
      </w:r>
      <w:r w:rsidRPr="00B07F29">
        <w:rPr>
          <w:rFonts w:eastAsia="Times New Roman" w:cs="Tahoma"/>
          <w:color w:val="000000" w:themeColor="text1"/>
          <w:kern w:val="0"/>
          <w:szCs w:val="18"/>
          <w14:ligatures w14:val="none"/>
        </w:rPr>
        <w:t xml:space="preserve">, figura clave del romanticismo alemán, quien concibió este proyecto como un refugio inspirado en las óperas de Wagner y en los ideales medievales. Visitaremos sus estancias decoradas y entenderemos el carácter simbólico del castillo. Desde las inmediaciones, </w:t>
      </w:r>
      <w:r w:rsidRPr="00B07F29">
        <w:rPr>
          <w:rFonts w:cs="Tahoma"/>
          <w:color w:val="000000"/>
          <w:szCs w:val="18"/>
        </w:rPr>
        <w:t>obtendremos</w:t>
      </w:r>
      <w:r w:rsidRPr="00B07F29">
        <w:rPr>
          <w:rFonts w:eastAsia="Times New Roman" w:cs="Tahoma"/>
          <w:color w:val="000000" w:themeColor="text1"/>
          <w:kern w:val="0"/>
          <w:szCs w:val="18"/>
          <w14:ligatures w14:val="none"/>
        </w:rPr>
        <w:t xml:space="preserve"> vistas del desfiladero del Pöllat y del </w:t>
      </w:r>
      <w:r w:rsidRPr="00B07F29">
        <w:rPr>
          <w:rFonts w:eastAsia="Times New Roman" w:cs="Tahoma"/>
          <w:b/>
          <w:bCs/>
          <w:color w:val="000000" w:themeColor="text1"/>
          <w:kern w:val="0"/>
          <w:szCs w:val="18"/>
          <w14:ligatures w14:val="none"/>
        </w:rPr>
        <w:t>puente de Marienbrücke</w:t>
      </w:r>
      <w:r w:rsidRPr="00B07F29">
        <w:rPr>
          <w:rFonts w:eastAsia="Times New Roman" w:cs="Tahoma"/>
          <w:color w:val="000000" w:themeColor="text1"/>
          <w:kern w:val="0"/>
          <w:szCs w:val="18"/>
          <w14:ligatures w14:val="none"/>
        </w:rPr>
        <w:t xml:space="preserve">. En la colina opuesta </w:t>
      </w:r>
      <w:r w:rsidRPr="00B07F29">
        <w:rPr>
          <w:rFonts w:cs="Tahoma"/>
          <w:color w:val="000000"/>
          <w:szCs w:val="18"/>
        </w:rPr>
        <w:t>observaremos</w:t>
      </w:r>
      <w:r w:rsidRPr="00B07F29">
        <w:rPr>
          <w:rFonts w:eastAsia="Times New Roman" w:cs="Tahoma"/>
          <w:color w:val="000000" w:themeColor="text1"/>
          <w:kern w:val="0"/>
          <w:szCs w:val="18"/>
          <w14:ligatures w14:val="none"/>
        </w:rPr>
        <w:t xml:space="preserve"> el </w:t>
      </w:r>
      <w:r w:rsidRPr="00B07F29">
        <w:rPr>
          <w:rFonts w:eastAsia="Times New Roman" w:cs="Tahoma"/>
          <w:b/>
          <w:bCs/>
          <w:color w:val="000000" w:themeColor="text1"/>
          <w:kern w:val="0"/>
          <w:szCs w:val="18"/>
          <w14:ligatures w14:val="none"/>
        </w:rPr>
        <w:t>castillo de Hohenschwangau</w:t>
      </w:r>
      <w:r w:rsidRPr="00B07F29">
        <w:rPr>
          <w:rFonts w:eastAsia="Times New Roman" w:cs="Tahoma"/>
          <w:color w:val="000000" w:themeColor="text1"/>
          <w:kern w:val="0"/>
          <w:szCs w:val="18"/>
          <w14:ligatures w14:val="none"/>
        </w:rPr>
        <w:t xml:space="preserve">, antigua residencia de infancia del rey, y a los pies del conjunto veremos el </w:t>
      </w:r>
      <w:r w:rsidRPr="00B07F29">
        <w:rPr>
          <w:rFonts w:eastAsia="Times New Roman" w:cs="Tahoma"/>
          <w:b/>
          <w:bCs/>
          <w:color w:val="000000" w:themeColor="text1"/>
          <w:kern w:val="0"/>
          <w:szCs w:val="18"/>
          <w14:ligatures w14:val="none"/>
        </w:rPr>
        <w:t>lago Alpsee</w:t>
      </w:r>
      <w:r w:rsidRPr="00B07F29">
        <w:rPr>
          <w:rFonts w:eastAsia="Times New Roman" w:cs="Tahoma"/>
          <w:color w:val="000000" w:themeColor="text1"/>
          <w:kern w:val="0"/>
          <w:szCs w:val="18"/>
          <w14:ligatures w14:val="none"/>
        </w:rPr>
        <w:t xml:space="preserve">. Después, </w:t>
      </w:r>
      <w:r w:rsidRPr="00B07F29">
        <w:rPr>
          <w:rFonts w:cs="Tahoma"/>
          <w:color w:val="000000"/>
          <w:szCs w:val="18"/>
        </w:rPr>
        <w:t>continuaremos</w:t>
      </w:r>
      <w:r w:rsidRPr="00B07F29">
        <w:rPr>
          <w:rFonts w:eastAsia="Times New Roman" w:cs="Tahoma"/>
          <w:color w:val="000000" w:themeColor="text1"/>
          <w:kern w:val="0"/>
          <w:szCs w:val="18"/>
          <w14:ligatures w14:val="none"/>
        </w:rPr>
        <w:t xml:space="preserve"> hacia </w:t>
      </w:r>
      <w:r w:rsidRPr="00B07F29">
        <w:rPr>
          <w:rFonts w:eastAsia="Times New Roman" w:cs="Tahoma"/>
          <w:b/>
          <w:bCs/>
          <w:color w:val="000000" w:themeColor="text1"/>
          <w:kern w:val="0"/>
          <w:szCs w:val="18"/>
          <w14:ligatures w14:val="none"/>
        </w:rPr>
        <w:t>Füssen</w:t>
      </w:r>
      <w:r w:rsidRPr="00B07F29">
        <w:rPr>
          <w:rFonts w:eastAsia="Times New Roman" w:cs="Tahoma"/>
          <w:color w:val="000000" w:themeColor="text1"/>
          <w:kern w:val="0"/>
          <w:szCs w:val="18"/>
          <w14:ligatures w14:val="none"/>
        </w:rPr>
        <w:t xml:space="preserve">, localidad situada a orillas del río Lech y vinculada históricamente al comercio y a las rutas alpinas. Su casco antiguo conserva un trazado compacto con fachadas de colores, donde destacan la </w:t>
      </w:r>
      <w:r w:rsidRPr="00B07F29">
        <w:rPr>
          <w:rFonts w:eastAsia="Times New Roman" w:cs="Tahoma"/>
          <w:b/>
          <w:bCs/>
          <w:color w:val="000000" w:themeColor="text1"/>
          <w:kern w:val="0"/>
          <w:szCs w:val="18"/>
          <w14:ligatures w14:val="none"/>
        </w:rPr>
        <w:t>Reichenstrasse</w:t>
      </w:r>
      <w:r w:rsidRPr="00B07F29">
        <w:rPr>
          <w:rFonts w:eastAsia="Times New Roman" w:cs="Tahoma"/>
          <w:color w:val="000000" w:themeColor="text1"/>
          <w:kern w:val="0"/>
          <w:szCs w:val="18"/>
          <w14:ligatures w14:val="none"/>
        </w:rPr>
        <w:t xml:space="preserve">, el </w:t>
      </w:r>
      <w:r w:rsidRPr="00B07F29">
        <w:rPr>
          <w:rFonts w:eastAsia="Times New Roman" w:cs="Tahoma"/>
          <w:b/>
          <w:bCs/>
          <w:color w:val="000000" w:themeColor="text1"/>
          <w:kern w:val="0"/>
          <w:szCs w:val="18"/>
          <w14:ligatures w14:val="none"/>
        </w:rPr>
        <w:t>Hohes Schloss</w:t>
      </w:r>
      <w:r w:rsidRPr="00B07F29">
        <w:rPr>
          <w:rFonts w:eastAsia="Times New Roman" w:cs="Tahoma"/>
          <w:color w:val="000000" w:themeColor="text1"/>
          <w:kern w:val="0"/>
          <w:szCs w:val="18"/>
          <w14:ligatures w14:val="none"/>
        </w:rPr>
        <w:t xml:space="preserve">, antigua residencia de los príncipes-obispos de Augsburgo, y el antiguo monasterio de </w:t>
      </w:r>
      <w:r w:rsidRPr="00B07F29">
        <w:rPr>
          <w:rFonts w:eastAsia="Times New Roman" w:cs="Tahoma"/>
          <w:b/>
          <w:bCs/>
          <w:color w:val="000000" w:themeColor="text1"/>
          <w:kern w:val="0"/>
          <w:szCs w:val="18"/>
          <w14:ligatures w14:val="none"/>
        </w:rPr>
        <w:t>San Mang</w:t>
      </w:r>
      <w:r w:rsidRPr="00B07F29">
        <w:rPr>
          <w:rFonts w:eastAsia="Times New Roman" w:cs="Tahoma"/>
          <w:color w:val="000000" w:themeColor="text1"/>
          <w:kern w:val="0"/>
          <w:szCs w:val="18"/>
          <w14:ligatures w14:val="none"/>
        </w:rPr>
        <w:t xml:space="preserve">, de origen benedictino. A primera hora de la tarde, </w:t>
      </w:r>
      <w:r w:rsidRPr="00B07F29">
        <w:rPr>
          <w:rFonts w:cs="Tahoma"/>
          <w:color w:val="000000"/>
          <w:szCs w:val="18"/>
        </w:rPr>
        <w:t>regresaremos</w:t>
      </w:r>
      <w:r w:rsidRPr="00B07F29">
        <w:rPr>
          <w:rFonts w:eastAsia="Times New Roman" w:cs="Tahoma"/>
          <w:color w:val="000000" w:themeColor="text1"/>
          <w:kern w:val="0"/>
          <w:szCs w:val="18"/>
          <w14:ligatures w14:val="none"/>
        </w:rPr>
        <w:t xml:space="preserve"> a </w:t>
      </w:r>
      <w:r w:rsidRPr="00B07F29">
        <w:rPr>
          <w:rFonts w:eastAsia="Times New Roman" w:cs="Tahoma"/>
          <w:b/>
          <w:bCs/>
          <w:color w:val="000000" w:themeColor="text1"/>
          <w:kern w:val="0"/>
          <w:szCs w:val="18"/>
          <w14:ligatures w14:val="none"/>
        </w:rPr>
        <w:t>Múnich</w:t>
      </w:r>
      <w:r w:rsidRPr="00B07F29">
        <w:rPr>
          <w:rFonts w:eastAsia="Times New Roman" w:cs="Tahoma"/>
          <w:color w:val="000000" w:themeColor="text1"/>
          <w:kern w:val="0"/>
          <w:szCs w:val="18"/>
          <w14:ligatures w14:val="none"/>
        </w:rPr>
        <w:t xml:space="preserve">. Alojamiento y desayuno en Holiday Inn Munich - City Centre, Munich Leuchtenbergring o similar. </w:t>
      </w:r>
    </w:p>
    <w:p w14:paraId="2CBB1856" w14:textId="77777777" w:rsidR="005F569D" w:rsidRPr="00B07F29" w:rsidRDefault="005F569D" w:rsidP="00B07F29">
      <w:pPr>
        <w:spacing w:before="100" w:beforeAutospacing="1" w:after="100" w:afterAutospacing="1"/>
        <w:rPr>
          <w:rFonts w:eastAsia="Times New Roman" w:cs="Tahoma"/>
          <w:b/>
          <w:bCs/>
          <w:kern w:val="0"/>
          <w:szCs w:val="18"/>
          <w14:ligatures w14:val="none"/>
        </w:rPr>
      </w:pPr>
      <w:r w:rsidRPr="00B07F29">
        <w:rPr>
          <w:rFonts w:eastAsia="Times New Roman" w:cs="Tahoma"/>
          <w:b/>
          <w:bCs/>
          <w:kern w:val="0"/>
          <w:szCs w:val="18"/>
          <w14:ligatures w14:val="none"/>
        </w:rPr>
        <w:t>DÍA 19. MÚNICH – SALZBURGO – MÚNICH</w:t>
      </w:r>
    </w:p>
    <w:p w14:paraId="20A169FE" w14:textId="77777777" w:rsidR="005F569D" w:rsidRPr="00B07F29" w:rsidRDefault="005F569D" w:rsidP="00B07F29">
      <w:pPr>
        <w:spacing w:before="0"/>
        <w:rPr>
          <w:rFonts w:cs="Tahoma"/>
          <w:szCs w:val="18"/>
        </w:rPr>
      </w:pPr>
      <w:r w:rsidRPr="00B07F29">
        <w:rPr>
          <w:rFonts w:cs="Tahoma"/>
          <w:szCs w:val="18"/>
        </w:rPr>
        <w:t xml:space="preserve">Hoy, después del desayuno, realizaremos una excursión a </w:t>
      </w:r>
      <w:r w:rsidRPr="00B07F29">
        <w:rPr>
          <w:rFonts w:cs="Tahoma"/>
          <w:b/>
          <w:bCs/>
          <w:szCs w:val="18"/>
        </w:rPr>
        <w:t>Salzburgo</w:t>
      </w:r>
      <w:r w:rsidRPr="00B07F29">
        <w:rPr>
          <w:rFonts w:cs="Tahoma"/>
          <w:szCs w:val="18"/>
        </w:rPr>
        <w:t xml:space="preserve">, ciudad situada en Austria, cerca de la frontera alemana, conocida por ser el lugar de nacimiento de </w:t>
      </w:r>
      <w:r w:rsidRPr="00B07F29">
        <w:rPr>
          <w:rFonts w:cs="Tahoma"/>
          <w:b/>
          <w:bCs/>
          <w:szCs w:val="18"/>
        </w:rPr>
        <w:t>W. A. Mozart</w:t>
      </w:r>
      <w:r w:rsidRPr="00B07F29">
        <w:rPr>
          <w:rFonts w:cs="Tahoma"/>
          <w:szCs w:val="18"/>
        </w:rPr>
        <w:t xml:space="preserve"> y por conservar un conjunto histórico declarado </w:t>
      </w:r>
      <w:r w:rsidRPr="00B07F29">
        <w:rPr>
          <w:rFonts w:cs="Tahoma"/>
          <w:b/>
          <w:bCs/>
          <w:szCs w:val="18"/>
        </w:rPr>
        <w:t>Patrimonio de la Humanidad</w:t>
      </w:r>
      <w:r w:rsidRPr="00B07F29">
        <w:rPr>
          <w:rFonts w:cs="Tahoma"/>
          <w:szCs w:val="18"/>
        </w:rPr>
        <w:t xml:space="preserve">. A la llegada, comenzaremos un recorrido a pie por el centro histórico, cuyo trazado compacto permite descubrir sus principales monumentos y entender la evolución de la ciudad. El recorrido incluirá los </w:t>
      </w:r>
      <w:r w:rsidRPr="00B07F29">
        <w:rPr>
          <w:rFonts w:cs="Tahoma"/>
          <w:b/>
          <w:bCs/>
          <w:szCs w:val="18"/>
        </w:rPr>
        <w:t>Jardines de Mirabell</w:t>
      </w:r>
      <w:r w:rsidRPr="00B07F29">
        <w:rPr>
          <w:rFonts w:cs="Tahoma"/>
          <w:szCs w:val="18"/>
        </w:rPr>
        <w:t xml:space="preserve">, y continuará hacia el casco antiguo, con su arquitectura barroca y estrechas calles. Pasearemos por la </w:t>
      </w:r>
      <w:r w:rsidRPr="00B07F29">
        <w:rPr>
          <w:rFonts w:cs="Tahoma"/>
          <w:b/>
          <w:bCs/>
          <w:szCs w:val="18"/>
        </w:rPr>
        <w:t>Getreidegasse</w:t>
      </w:r>
      <w:r w:rsidRPr="00B07F29">
        <w:rPr>
          <w:rFonts w:cs="Tahoma"/>
          <w:szCs w:val="18"/>
        </w:rPr>
        <w:t xml:space="preserve">, donde se encuentra la casa natal de Mozart, hasta la </w:t>
      </w:r>
      <w:r w:rsidRPr="00B07F29">
        <w:rPr>
          <w:rFonts w:cs="Tahoma"/>
          <w:b/>
          <w:bCs/>
          <w:szCs w:val="18"/>
        </w:rPr>
        <w:t>Catedral de Salzburgo</w:t>
      </w:r>
      <w:r w:rsidRPr="00B07F29">
        <w:rPr>
          <w:rFonts w:cs="Tahoma"/>
          <w:szCs w:val="18"/>
        </w:rPr>
        <w:t xml:space="preserve"> y la </w:t>
      </w:r>
      <w:r w:rsidRPr="00B07F29">
        <w:rPr>
          <w:rFonts w:cs="Tahoma"/>
          <w:b/>
          <w:bCs/>
          <w:szCs w:val="18"/>
        </w:rPr>
        <w:t>Plaza de la Residencia</w:t>
      </w:r>
      <w:r w:rsidRPr="00B07F29">
        <w:rPr>
          <w:rFonts w:cs="Tahoma"/>
          <w:szCs w:val="18"/>
        </w:rPr>
        <w:t xml:space="preserve">. Durante el recorrido contemplaremos la </w:t>
      </w:r>
      <w:r w:rsidRPr="00B07F29">
        <w:rPr>
          <w:rFonts w:cs="Tahoma"/>
          <w:b/>
          <w:bCs/>
          <w:szCs w:val="18"/>
        </w:rPr>
        <w:t>Fortaleza de Hohensalzburg</w:t>
      </w:r>
      <w:r w:rsidRPr="00B07F29">
        <w:rPr>
          <w:rFonts w:cs="Tahoma"/>
          <w:szCs w:val="18"/>
        </w:rPr>
        <w:t xml:space="preserve">, uno de los mayores castillos medievales de Europa, y el río </w:t>
      </w:r>
      <w:r w:rsidRPr="00B07F29">
        <w:rPr>
          <w:rFonts w:cs="Tahoma"/>
          <w:b/>
          <w:bCs/>
          <w:szCs w:val="18"/>
        </w:rPr>
        <w:t>Salzach</w:t>
      </w:r>
      <w:r w:rsidRPr="00B07F29">
        <w:rPr>
          <w:rFonts w:cs="Tahoma"/>
          <w:szCs w:val="18"/>
        </w:rPr>
        <w:t xml:space="preserve"> atravesando la ciudad. Tiempo libre para almorzar y pasear. Regreso a </w:t>
      </w:r>
      <w:r w:rsidRPr="00B07F29">
        <w:rPr>
          <w:rFonts w:cs="Tahoma"/>
          <w:b/>
          <w:bCs/>
          <w:szCs w:val="18"/>
        </w:rPr>
        <w:t>Múnich</w:t>
      </w:r>
      <w:r w:rsidRPr="00B07F29">
        <w:rPr>
          <w:rFonts w:cs="Tahoma"/>
          <w:szCs w:val="18"/>
        </w:rPr>
        <w:t xml:space="preserve"> por la tarde. Alojamiento y desayuno en Holiday Inn Munich - City Centre, Munich Leuchtenbergring o similar.</w:t>
      </w:r>
    </w:p>
    <w:p w14:paraId="6B6C0B70" w14:textId="77777777" w:rsidR="005F569D" w:rsidRPr="00B07F29" w:rsidRDefault="005F569D" w:rsidP="00B07F29">
      <w:pPr>
        <w:spacing w:before="0"/>
        <w:rPr>
          <w:rFonts w:cs="Tahoma"/>
          <w:b/>
          <w:bCs/>
          <w:szCs w:val="18"/>
        </w:rPr>
      </w:pPr>
      <w:r w:rsidRPr="00B07F29">
        <w:rPr>
          <w:rFonts w:cs="Tahoma"/>
          <w:b/>
          <w:bCs/>
          <w:szCs w:val="18"/>
        </w:rPr>
        <w:t>DÍA 20. MÚNICH</w:t>
      </w:r>
    </w:p>
    <w:p w14:paraId="2AFFC38C" w14:textId="77777777" w:rsidR="005F569D" w:rsidRPr="00B07F29" w:rsidRDefault="005F569D" w:rsidP="00B07F29">
      <w:pPr>
        <w:spacing w:before="0"/>
        <w:rPr>
          <w:rFonts w:cs="Tahoma"/>
          <w:b/>
          <w:bCs/>
          <w:szCs w:val="18"/>
        </w:rPr>
      </w:pPr>
      <w:r w:rsidRPr="00B07F29">
        <w:rPr>
          <w:rFonts w:cs="Tahoma"/>
          <w:szCs w:val="18"/>
        </w:rPr>
        <w:t>Desayuno. Día libre para seguir disfrutando de la ciudad o realizar algunas compras. Traslado al aeropuerto de Múnich desde el hotel del tour y fin de nuestros servicios.</w:t>
      </w:r>
    </w:p>
    <w:tbl>
      <w:tblPr>
        <w:tblStyle w:val="GridTable1Light-Accent2"/>
        <w:tblpPr w:leftFromText="180" w:rightFromText="180" w:vertAnchor="text" w:horzAnchor="margin"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658"/>
        <w:gridCol w:w="1701"/>
        <w:gridCol w:w="1847"/>
      </w:tblGrid>
      <w:tr w:rsidR="005F569D" w:rsidRPr="005F569D" w14:paraId="75EEC0A3" w14:textId="77777777" w:rsidTr="007969C6">
        <w:trPr>
          <w:trHeight w:val="20"/>
        </w:trPr>
        <w:tc>
          <w:tcPr>
            <w:tcW w:w="6658" w:type="dxa"/>
            <w:vAlign w:val="center"/>
          </w:tcPr>
          <w:p w14:paraId="30FD8F14" w14:textId="77777777" w:rsidR="005F569D" w:rsidRPr="007969C6" w:rsidRDefault="005F569D" w:rsidP="00CF010A">
            <w:pPr>
              <w:spacing w:before="0" w:line="240" w:lineRule="auto"/>
              <w:jc w:val="left"/>
              <w:rPr>
                <w:rFonts w:cs="Tahoma"/>
                <w:b/>
                <w:bCs/>
                <w:szCs w:val="18"/>
              </w:rPr>
            </w:pPr>
            <w:r w:rsidRPr="007969C6">
              <w:rPr>
                <w:rFonts w:cs="Tahoma"/>
                <w:b/>
                <w:bCs/>
                <w:szCs w:val="18"/>
              </w:rPr>
              <w:lastRenderedPageBreak/>
              <w:fldChar w:fldCharType="begin"/>
            </w:r>
            <w:r w:rsidRPr="007969C6">
              <w:rPr>
                <w:rFonts w:cs="Tahoma"/>
                <w:b/>
                <w:bCs/>
                <w:szCs w:val="18"/>
              </w:rPr>
              <w:instrText>PRIVATE</w:instrText>
            </w:r>
            <w:r w:rsidRPr="007969C6">
              <w:rPr>
                <w:rFonts w:cs="Tahoma"/>
                <w:b/>
                <w:bCs/>
                <w:szCs w:val="18"/>
              </w:rPr>
              <w:fldChar w:fldCharType="end"/>
            </w:r>
            <w:r w:rsidRPr="007969C6">
              <w:rPr>
                <w:rFonts w:cs="Tahoma"/>
                <w:b/>
                <w:bCs/>
                <w:szCs w:val="18"/>
              </w:rPr>
              <w:t xml:space="preserve">FECHAS DE SALIDAS 2027 (REF: </w:t>
            </w:r>
            <w:r w:rsidRPr="007969C6">
              <w:rPr>
                <w:rFonts w:asciiTheme="minorHAnsi" w:hAnsiTheme="minorHAnsi"/>
                <w:b/>
                <w:bCs/>
                <w:sz w:val="24"/>
              </w:rPr>
              <w:t xml:space="preserve"> </w:t>
            </w:r>
            <w:r w:rsidRPr="007969C6">
              <w:rPr>
                <w:rFonts w:cs="Tahoma"/>
                <w:b/>
                <w:bCs/>
                <w:szCs w:val="18"/>
              </w:rPr>
              <w:t>TOURMEJ+EN+A2027)</w:t>
            </w:r>
          </w:p>
        </w:tc>
        <w:tc>
          <w:tcPr>
            <w:tcW w:w="1701" w:type="dxa"/>
            <w:vAlign w:val="center"/>
          </w:tcPr>
          <w:p w14:paraId="0A66B51B" w14:textId="77777777" w:rsidR="005F569D" w:rsidRPr="007969C6" w:rsidRDefault="005F569D" w:rsidP="005F569D">
            <w:pPr>
              <w:spacing w:before="0" w:line="240" w:lineRule="auto"/>
              <w:jc w:val="left"/>
              <w:rPr>
                <w:rFonts w:cs="Tahoma"/>
                <w:b/>
                <w:bCs/>
                <w:szCs w:val="18"/>
              </w:rPr>
            </w:pPr>
            <w:r w:rsidRPr="007969C6">
              <w:rPr>
                <w:rFonts w:cs="Tahoma"/>
                <w:b/>
                <w:bCs/>
                <w:szCs w:val="18"/>
              </w:rPr>
              <w:t>DOBLE P.P.</w:t>
            </w:r>
          </w:p>
        </w:tc>
        <w:tc>
          <w:tcPr>
            <w:tcW w:w="1847" w:type="dxa"/>
            <w:vAlign w:val="center"/>
          </w:tcPr>
          <w:p w14:paraId="213E8130" w14:textId="77777777" w:rsidR="005F569D" w:rsidRPr="007969C6" w:rsidRDefault="005F569D" w:rsidP="005F569D">
            <w:pPr>
              <w:spacing w:before="0" w:line="240" w:lineRule="auto"/>
              <w:jc w:val="left"/>
              <w:rPr>
                <w:rFonts w:cs="Tahoma"/>
                <w:b/>
                <w:bCs/>
                <w:szCs w:val="18"/>
              </w:rPr>
            </w:pPr>
            <w:r w:rsidRPr="007969C6">
              <w:rPr>
                <w:rFonts w:cs="Tahoma"/>
                <w:b/>
                <w:bCs/>
                <w:szCs w:val="18"/>
              </w:rPr>
              <w:t>INDIVIDUAL. P.P.</w:t>
            </w:r>
          </w:p>
        </w:tc>
      </w:tr>
      <w:tr w:rsidR="005F569D" w:rsidRPr="005F569D" w14:paraId="3E842CD7" w14:textId="77777777" w:rsidTr="007969C6">
        <w:trPr>
          <w:trHeight w:val="20"/>
        </w:trPr>
        <w:tc>
          <w:tcPr>
            <w:tcW w:w="6658" w:type="dxa"/>
            <w:vAlign w:val="center"/>
          </w:tcPr>
          <w:p w14:paraId="3F256198" w14:textId="3951796B" w:rsidR="005F569D" w:rsidRPr="005F569D" w:rsidRDefault="005F569D" w:rsidP="00CF010A">
            <w:pPr>
              <w:spacing w:before="0" w:line="240" w:lineRule="auto"/>
              <w:jc w:val="left"/>
              <w:rPr>
                <w:rFonts w:cs="Tahoma"/>
                <w:szCs w:val="18"/>
              </w:rPr>
            </w:pPr>
            <w:r w:rsidRPr="005F569D">
              <w:rPr>
                <w:rFonts w:cs="Tahoma"/>
                <w:szCs w:val="18"/>
              </w:rPr>
              <w:t>MAYO: 07</w:t>
            </w:r>
          </w:p>
        </w:tc>
        <w:tc>
          <w:tcPr>
            <w:tcW w:w="1701" w:type="dxa"/>
            <w:vAlign w:val="center"/>
          </w:tcPr>
          <w:p w14:paraId="181DE15B" w14:textId="4CBB8F1F" w:rsidR="005F569D" w:rsidRPr="005F569D" w:rsidRDefault="005F569D" w:rsidP="005F569D">
            <w:pPr>
              <w:spacing w:before="0" w:line="240" w:lineRule="auto"/>
              <w:jc w:val="left"/>
              <w:rPr>
                <w:rFonts w:cs="Tahoma"/>
                <w:szCs w:val="18"/>
              </w:rPr>
            </w:pPr>
            <w:r w:rsidRPr="005F569D">
              <w:rPr>
                <w:rFonts w:cs="Tahoma"/>
                <w:szCs w:val="18"/>
              </w:rPr>
              <w:t>£ 4</w:t>
            </w:r>
            <w:r w:rsidR="00E83942">
              <w:rPr>
                <w:rFonts w:cs="Tahoma"/>
                <w:szCs w:val="18"/>
              </w:rPr>
              <w:t>,</w:t>
            </w:r>
            <w:r w:rsidRPr="005F569D">
              <w:rPr>
                <w:rFonts w:cs="Tahoma"/>
                <w:szCs w:val="18"/>
              </w:rPr>
              <w:t>495</w:t>
            </w:r>
            <w:r w:rsidR="00E83942">
              <w:rPr>
                <w:rFonts w:cs="Tahoma"/>
                <w:szCs w:val="18"/>
              </w:rPr>
              <w:t>.</w:t>
            </w:r>
            <w:r w:rsidRPr="005F569D">
              <w:rPr>
                <w:rFonts w:cs="Tahoma"/>
                <w:szCs w:val="18"/>
              </w:rPr>
              <w:t>00</w:t>
            </w:r>
          </w:p>
        </w:tc>
        <w:tc>
          <w:tcPr>
            <w:tcW w:w="1847" w:type="dxa"/>
            <w:vAlign w:val="center"/>
          </w:tcPr>
          <w:p w14:paraId="4D5B316E" w14:textId="71F23318" w:rsidR="005F569D" w:rsidRPr="005F569D" w:rsidRDefault="005F569D" w:rsidP="005F569D">
            <w:pPr>
              <w:spacing w:before="0" w:line="240" w:lineRule="auto"/>
              <w:jc w:val="left"/>
              <w:rPr>
                <w:rFonts w:cs="Tahoma"/>
                <w:szCs w:val="18"/>
              </w:rPr>
            </w:pPr>
            <w:r w:rsidRPr="005F569D">
              <w:rPr>
                <w:rFonts w:cs="Tahoma"/>
                <w:szCs w:val="18"/>
              </w:rPr>
              <w:t>£ 6</w:t>
            </w:r>
            <w:r w:rsidR="00E83942">
              <w:rPr>
                <w:rFonts w:cs="Tahoma"/>
                <w:szCs w:val="18"/>
              </w:rPr>
              <w:t>,</w:t>
            </w:r>
            <w:r w:rsidRPr="005F569D">
              <w:rPr>
                <w:rFonts w:cs="Tahoma"/>
                <w:szCs w:val="18"/>
              </w:rPr>
              <w:t>290</w:t>
            </w:r>
            <w:r w:rsidR="00E83942">
              <w:rPr>
                <w:rFonts w:cs="Tahoma"/>
                <w:szCs w:val="18"/>
              </w:rPr>
              <w:t>.</w:t>
            </w:r>
            <w:r w:rsidRPr="005F569D">
              <w:rPr>
                <w:rFonts w:cs="Tahoma"/>
                <w:szCs w:val="18"/>
              </w:rPr>
              <w:t>00</w:t>
            </w:r>
          </w:p>
        </w:tc>
      </w:tr>
      <w:tr w:rsidR="005F569D" w:rsidRPr="005F569D" w14:paraId="03AAE32B" w14:textId="77777777" w:rsidTr="007969C6">
        <w:trPr>
          <w:trHeight w:val="20"/>
        </w:trPr>
        <w:tc>
          <w:tcPr>
            <w:tcW w:w="6658" w:type="dxa"/>
            <w:vAlign w:val="center"/>
          </w:tcPr>
          <w:p w14:paraId="6FB912D0" w14:textId="77777777" w:rsidR="005F569D" w:rsidRPr="005F569D" w:rsidRDefault="005F569D" w:rsidP="00CF010A">
            <w:pPr>
              <w:spacing w:before="0" w:line="240" w:lineRule="auto"/>
              <w:jc w:val="left"/>
              <w:rPr>
                <w:rFonts w:cs="Tahoma"/>
                <w:szCs w:val="18"/>
              </w:rPr>
            </w:pPr>
            <w:r w:rsidRPr="005F569D">
              <w:rPr>
                <w:rFonts w:cs="Tahoma"/>
                <w:szCs w:val="18"/>
              </w:rPr>
              <w:t>JUNIO: 04</w:t>
            </w:r>
          </w:p>
          <w:p w14:paraId="4EDB0CD9" w14:textId="331C8A3B" w:rsidR="005F569D" w:rsidRPr="005F569D" w:rsidRDefault="005F569D" w:rsidP="00CF010A">
            <w:pPr>
              <w:spacing w:before="0" w:line="240" w:lineRule="auto"/>
              <w:jc w:val="left"/>
              <w:rPr>
                <w:rFonts w:cs="Tahoma"/>
                <w:szCs w:val="18"/>
              </w:rPr>
            </w:pPr>
            <w:r w:rsidRPr="005F569D">
              <w:rPr>
                <w:rFonts w:cs="Tahoma"/>
                <w:szCs w:val="18"/>
              </w:rPr>
              <w:t>JULIO: 16</w:t>
            </w:r>
          </w:p>
        </w:tc>
        <w:tc>
          <w:tcPr>
            <w:tcW w:w="1701" w:type="dxa"/>
            <w:vAlign w:val="center"/>
          </w:tcPr>
          <w:p w14:paraId="4488CE61" w14:textId="706CF483" w:rsidR="005F569D" w:rsidRPr="005F569D" w:rsidRDefault="005F569D" w:rsidP="005F569D">
            <w:pPr>
              <w:spacing w:before="0" w:line="240" w:lineRule="auto"/>
              <w:jc w:val="left"/>
              <w:rPr>
                <w:rFonts w:cs="Tahoma"/>
                <w:szCs w:val="18"/>
              </w:rPr>
            </w:pPr>
            <w:r w:rsidRPr="005F569D">
              <w:rPr>
                <w:rFonts w:cs="Tahoma"/>
                <w:szCs w:val="18"/>
              </w:rPr>
              <w:t>£ 4</w:t>
            </w:r>
            <w:r w:rsidR="00E83942">
              <w:rPr>
                <w:rFonts w:cs="Tahoma"/>
                <w:szCs w:val="18"/>
              </w:rPr>
              <w:t>,</w:t>
            </w:r>
            <w:r w:rsidRPr="005F569D">
              <w:rPr>
                <w:rFonts w:cs="Tahoma"/>
                <w:szCs w:val="18"/>
              </w:rPr>
              <w:t>610</w:t>
            </w:r>
            <w:r w:rsidR="00E83942">
              <w:rPr>
                <w:rFonts w:cs="Tahoma"/>
                <w:szCs w:val="18"/>
              </w:rPr>
              <w:t>.</w:t>
            </w:r>
            <w:r w:rsidRPr="005F569D">
              <w:rPr>
                <w:rFonts w:cs="Tahoma"/>
                <w:szCs w:val="18"/>
              </w:rPr>
              <w:t>00</w:t>
            </w:r>
          </w:p>
        </w:tc>
        <w:tc>
          <w:tcPr>
            <w:tcW w:w="1847" w:type="dxa"/>
            <w:vAlign w:val="center"/>
          </w:tcPr>
          <w:p w14:paraId="4F622825" w14:textId="3A33D6EF" w:rsidR="005F569D" w:rsidRPr="005F569D" w:rsidRDefault="005F569D" w:rsidP="005F569D">
            <w:pPr>
              <w:spacing w:before="0" w:line="240" w:lineRule="auto"/>
              <w:jc w:val="left"/>
              <w:rPr>
                <w:rFonts w:cs="Tahoma"/>
                <w:szCs w:val="18"/>
              </w:rPr>
            </w:pPr>
            <w:r w:rsidRPr="005F569D">
              <w:rPr>
                <w:rFonts w:cs="Tahoma"/>
                <w:szCs w:val="18"/>
              </w:rPr>
              <w:t>£ 6</w:t>
            </w:r>
            <w:r w:rsidR="00E83942">
              <w:rPr>
                <w:rFonts w:cs="Tahoma"/>
                <w:szCs w:val="18"/>
              </w:rPr>
              <w:t>,</w:t>
            </w:r>
            <w:r w:rsidRPr="005F569D">
              <w:rPr>
                <w:rFonts w:cs="Tahoma"/>
                <w:szCs w:val="18"/>
              </w:rPr>
              <w:t>500</w:t>
            </w:r>
            <w:r w:rsidR="00E83942">
              <w:rPr>
                <w:rFonts w:cs="Tahoma"/>
                <w:szCs w:val="18"/>
              </w:rPr>
              <w:t>.</w:t>
            </w:r>
            <w:r w:rsidRPr="005F569D">
              <w:rPr>
                <w:rFonts w:cs="Tahoma"/>
                <w:szCs w:val="18"/>
              </w:rPr>
              <w:t>00</w:t>
            </w:r>
          </w:p>
        </w:tc>
      </w:tr>
      <w:tr w:rsidR="005F569D" w:rsidRPr="005F569D" w14:paraId="26C55F80" w14:textId="77777777" w:rsidTr="007969C6">
        <w:trPr>
          <w:trHeight w:val="20"/>
        </w:trPr>
        <w:tc>
          <w:tcPr>
            <w:tcW w:w="6658" w:type="dxa"/>
            <w:vAlign w:val="center"/>
          </w:tcPr>
          <w:p w14:paraId="26FDD2A3" w14:textId="5EB746D2" w:rsidR="005F569D" w:rsidRPr="005F569D" w:rsidRDefault="005F569D" w:rsidP="00CF010A">
            <w:pPr>
              <w:spacing w:before="0" w:line="240" w:lineRule="auto"/>
              <w:jc w:val="left"/>
              <w:rPr>
                <w:rFonts w:cs="Tahoma"/>
                <w:szCs w:val="18"/>
              </w:rPr>
            </w:pPr>
            <w:r w:rsidRPr="005F569D">
              <w:rPr>
                <w:rFonts w:cs="Tahoma"/>
                <w:szCs w:val="18"/>
              </w:rPr>
              <w:t>AGOSTO: 13, 27</w:t>
            </w:r>
          </w:p>
        </w:tc>
        <w:tc>
          <w:tcPr>
            <w:tcW w:w="1701" w:type="dxa"/>
            <w:vAlign w:val="center"/>
          </w:tcPr>
          <w:p w14:paraId="72866BA9" w14:textId="1030C7C5" w:rsidR="005F569D" w:rsidRPr="005F569D" w:rsidRDefault="005F569D" w:rsidP="005F569D">
            <w:pPr>
              <w:spacing w:before="0" w:line="240" w:lineRule="auto"/>
              <w:jc w:val="left"/>
              <w:rPr>
                <w:rFonts w:cs="Tahoma"/>
                <w:szCs w:val="18"/>
              </w:rPr>
            </w:pPr>
            <w:r w:rsidRPr="005F569D">
              <w:rPr>
                <w:rFonts w:cs="Tahoma"/>
                <w:szCs w:val="18"/>
              </w:rPr>
              <w:t>£ 4</w:t>
            </w:r>
            <w:r w:rsidR="00E83942">
              <w:rPr>
                <w:rFonts w:cs="Tahoma"/>
                <w:szCs w:val="18"/>
              </w:rPr>
              <w:t>,</w:t>
            </w:r>
            <w:r w:rsidRPr="005F569D">
              <w:rPr>
                <w:rFonts w:cs="Tahoma"/>
                <w:szCs w:val="18"/>
              </w:rPr>
              <w:t>740</w:t>
            </w:r>
            <w:r w:rsidR="00E83942">
              <w:rPr>
                <w:rFonts w:cs="Tahoma"/>
                <w:szCs w:val="18"/>
              </w:rPr>
              <w:t>.</w:t>
            </w:r>
            <w:r w:rsidRPr="005F569D">
              <w:rPr>
                <w:rFonts w:cs="Tahoma"/>
                <w:szCs w:val="18"/>
              </w:rPr>
              <w:t>00</w:t>
            </w:r>
          </w:p>
        </w:tc>
        <w:tc>
          <w:tcPr>
            <w:tcW w:w="1847" w:type="dxa"/>
            <w:vAlign w:val="center"/>
          </w:tcPr>
          <w:p w14:paraId="29DD384B" w14:textId="555123FB" w:rsidR="005F569D" w:rsidRPr="005F569D" w:rsidRDefault="005F569D" w:rsidP="005F569D">
            <w:pPr>
              <w:spacing w:before="0" w:line="240" w:lineRule="auto"/>
              <w:jc w:val="left"/>
              <w:rPr>
                <w:rFonts w:cs="Tahoma"/>
                <w:szCs w:val="18"/>
              </w:rPr>
            </w:pPr>
            <w:r w:rsidRPr="005F569D">
              <w:rPr>
                <w:rFonts w:cs="Tahoma"/>
                <w:szCs w:val="18"/>
              </w:rPr>
              <w:t>£ 6</w:t>
            </w:r>
            <w:r w:rsidR="00E83942">
              <w:rPr>
                <w:rFonts w:cs="Tahoma"/>
                <w:szCs w:val="18"/>
              </w:rPr>
              <w:t>,</w:t>
            </w:r>
            <w:r w:rsidRPr="005F569D">
              <w:rPr>
                <w:rFonts w:cs="Tahoma"/>
                <w:szCs w:val="18"/>
              </w:rPr>
              <w:t>655</w:t>
            </w:r>
            <w:r w:rsidR="00E83942">
              <w:rPr>
                <w:rFonts w:cs="Tahoma"/>
                <w:szCs w:val="18"/>
              </w:rPr>
              <w:t>.</w:t>
            </w:r>
            <w:r w:rsidRPr="005F569D">
              <w:rPr>
                <w:rFonts w:cs="Tahoma"/>
                <w:szCs w:val="18"/>
              </w:rPr>
              <w:t>00</w:t>
            </w:r>
          </w:p>
        </w:tc>
      </w:tr>
      <w:tr w:rsidR="005F569D" w:rsidRPr="005F569D" w14:paraId="015BA422" w14:textId="77777777" w:rsidTr="007969C6">
        <w:trPr>
          <w:trHeight w:val="20"/>
        </w:trPr>
        <w:tc>
          <w:tcPr>
            <w:tcW w:w="10206" w:type="dxa"/>
            <w:gridSpan w:val="3"/>
            <w:vAlign w:val="center"/>
          </w:tcPr>
          <w:p w14:paraId="7CED8B8F" w14:textId="0E953272" w:rsidR="005F569D" w:rsidRPr="00B1077F" w:rsidRDefault="005F569D" w:rsidP="00CF010A">
            <w:pPr>
              <w:spacing w:before="0" w:line="240" w:lineRule="auto"/>
              <w:rPr>
                <w:rFonts w:cs="Tahoma"/>
                <w:b/>
                <w:bCs/>
                <w:szCs w:val="18"/>
              </w:rPr>
            </w:pPr>
            <w:r w:rsidRPr="00B1077F">
              <w:rPr>
                <w:rFonts w:cs="Tahoma"/>
                <w:b/>
                <w:bCs/>
                <w:szCs w:val="18"/>
              </w:rPr>
              <w:t xml:space="preserve">Salidas </w:t>
            </w:r>
            <w:r w:rsidR="00352C93">
              <w:rPr>
                <w:rFonts w:cs="Tahoma"/>
                <w:b/>
                <w:bCs/>
                <w:szCs w:val="18"/>
              </w:rPr>
              <w:t>g</w:t>
            </w:r>
            <w:r w:rsidRPr="00B1077F">
              <w:rPr>
                <w:rFonts w:cs="Tahoma"/>
                <w:b/>
                <w:bCs/>
                <w:szCs w:val="18"/>
              </w:rPr>
              <w:t xml:space="preserve">arantizadas. Precios en libras. </w:t>
            </w:r>
          </w:p>
          <w:p w14:paraId="400FF9E4" w14:textId="77777777" w:rsidR="005F569D" w:rsidRPr="005F569D" w:rsidRDefault="005F569D" w:rsidP="00CF010A">
            <w:pPr>
              <w:spacing w:before="0" w:line="240" w:lineRule="auto"/>
              <w:rPr>
                <w:rFonts w:cs="Tahoma"/>
                <w:szCs w:val="18"/>
              </w:rPr>
            </w:pPr>
          </w:p>
          <w:p w14:paraId="3FF26CEE" w14:textId="77777777" w:rsidR="005F569D" w:rsidRPr="005F569D" w:rsidRDefault="005F569D" w:rsidP="00CF010A">
            <w:pPr>
              <w:numPr>
                <w:ilvl w:val="0"/>
                <w:numId w:val="1"/>
              </w:numPr>
              <w:spacing w:before="0" w:line="240" w:lineRule="auto"/>
              <w:jc w:val="left"/>
              <w:rPr>
                <w:rFonts w:eastAsia="Calibri" w:cs="Tahoma"/>
                <w:kern w:val="0"/>
                <w:szCs w:val="18"/>
                <w14:ligatures w14:val="none"/>
              </w:rPr>
            </w:pPr>
            <w:r w:rsidRPr="005F569D">
              <w:rPr>
                <w:rFonts w:eastAsia="Calibri" w:cs="Tahoma"/>
                <w:kern w:val="0"/>
                <w:szCs w:val="18"/>
                <w14:ligatures w14:val="none"/>
              </w:rPr>
              <w:t>Punto de encuentro para la visita panorámica de medio día en Londres (Día 2): a las 07:50 h en el vestíbulo (hall) del hotel del circuito.</w:t>
            </w:r>
          </w:p>
          <w:p w14:paraId="5249BCC7" w14:textId="77777777" w:rsidR="005F569D" w:rsidRPr="005F569D" w:rsidRDefault="005F569D" w:rsidP="00CF010A">
            <w:pPr>
              <w:numPr>
                <w:ilvl w:val="0"/>
                <w:numId w:val="1"/>
              </w:numPr>
              <w:spacing w:before="0" w:line="240" w:lineRule="auto"/>
              <w:jc w:val="left"/>
              <w:rPr>
                <w:rFonts w:eastAsia="Calibri" w:cs="Tahoma"/>
                <w:kern w:val="0"/>
                <w:szCs w:val="18"/>
                <w14:ligatures w14:val="none"/>
              </w:rPr>
            </w:pPr>
            <w:r w:rsidRPr="005F569D">
              <w:rPr>
                <w:rFonts w:eastAsia="Calibri" w:cs="Tahoma"/>
                <w:kern w:val="0"/>
                <w:szCs w:val="18"/>
                <w14:ligatures w14:val="none"/>
              </w:rPr>
              <w:t>Recogida en autocar para el inicio del itinerario por Inglaterra y Escocia (Día 3): a las 07:50 h en el hotel del circuito previa realización del check</w:t>
            </w:r>
            <w:r w:rsidRPr="005F569D">
              <w:rPr>
                <w:rFonts w:eastAsia="Calibri" w:cs="Tahoma"/>
                <w:kern w:val="0"/>
                <w:szCs w:val="18"/>
                <w14:ligatures w14:val="none"/>
              </w:rPr>
              <w:noBreakHyphen/>
              <w:t>out.</w:t>
            </w:r>
          </w:p>
          <w:p w14:paraId="71DC01B8" w14:textId="77777777" w:rsidR="005F569D" w:rsidRPr="005F569D" w:rsidRDefault="005F569D" w:rsidP="00CF010A">
            <w:pPr>
              <w:numPr>
                <w:ilvl w:val="0"/>
                <w:numId w:val="1"/>
              </w:numPr>
              <w:spacing w:before="0" w:line="240" w:lineRule="auto"/>
              <w:jc w:val="left"/>
              <w:rPr>
                <w:rFonts w:eastAsia="Calibri" w:cs="Tahoma"/>
                <w:kern w:val="0"/>
                <w:szCs w:val="18"/>
                <w14:ligatures w14:val="none"/>
              </w:rPr>
            </w:pPr>
            <w:r w:rsidRPr="005F569D">
              <w:rPr>
                <w:rFonts w:eastAsia="Calibri" w:cs="Tahoma"/>
                <w:kern w:val="0"/>
                <w:szCs w:val="18"/>
                <w14:ligatures w14:val="none"/>
              </w:rPr>
              <w:t>Recogida para el cruce a Bruselas (Día 10): tras el check</w:t>
            </w:r>
            <w:r w:rsidRPr="005F569D">
              <w:rPr>
                <w:rFonts w:eastAsia="Calibri" w:cs="Tahoma"/>
                <w:kern w:val="0"/>
                <w:szCs w:val="18"/>
                <w14:ligatures w14:val="none"/>
              </w:rPr>
              <w:noBreakHyphen/>
              <w:t>out. Hora por confirmar.</w:t>
            </w:r>
          </w:p>
          <w:p w14:paraId="203AF179" w14:textId="77777777" w:rsidR="005F569D" w:rsidRPr="005F569D" w:rsidRDefault="005F569D" w:rsidP="00CF010A">
            <w:pPr>
              <w:numPr>
                <w:ilvl w:val="0"/>
                <w:numId w:val="1"/>
              </w:numPr>
              <w:spacing w:before="0" w:after="200" w:line="240" w:lineRule="auto"/>
              <w:contextualSpacing/>
              <w:jc w:val="left"/>
              <w:rPr>
                <w:rFonts w:eastAsia="Calibri" w:cs="Tahoma"/>
                <w:kern w:val="0"/>
                <w:szCs w:val="18"/>
                <w14:ligatures w14:val="none"/>
              </w:rPr>
            </w:pPr>
            <w:r w:rsidRPr="005F569D">
              <w:rPr>
                <w:rFonts w:eastAsia="Calibri" w:cs="Tahoma"/>
                <w:kern w:val="0"/>
                <w:szCs w:val="18"/>
                <w14:ligatures w14:val="none"/>
              </w:rPr>
              <w:t>Punto de encuentro para la visita de medio día en Bruselas (Día 11): a las 09:30 h en el vestíbulo (hall) del hotel del circuito.</w:t>
            </w:r>
          </w:p>
          <w:p w14:paraId="104E6BBA" w14:textId="77777777" w:rsidR="005F569D" w:rsidRDefault="005F569D" w:rsidP="00CF010A">
            <w:pPr>
              <w:numPr>
                <w:ilvl w:val="0"/>
                <w:numId w:val="1"/>
              </w:numPr>
              <w:spacing w:before="0" w:after="200" w:line="240" w:lineRule="auto"/>
              <w:contextualSpacing/>
              <w:jc w:val="left"/>
              <w:rPr>
                <w:rFonts w:cs="Tahoma"/>
                <w:szCs w:val="18"/>
              </w:rPr>
            </w:pPr>
            <w:r w:rsidRPr="005F569D">
              <w:rPr>
                <w:rFonts w:cs="Tahoma"/>
                <w:szCs w:val="18"/>
              </w:rPr>
              <w:t>Recogida en autocar para iniciar el itinerario hacia Alemania (Día 15): 08:00 h en el hotel del circuito (tras el check-out).</w:t>
            </w:r>
          </w:p>
          <w:p w14:paraId="4D95A71B" w14:textId="77777777" w:rsidR="00B1077F" w:rsidRPr="005F569D" w:rsidRDefault="00B1077F" w:rsidP="00CF010A">
            <w:pPr>
              <w:numPr>
                <w:ilvl w:val="0"/>
                <w:numId w:val="1"/>
              </w:numPr>
              <w:spacing w:before="0" w:after="200" w:line="240" w:lineRule="auto"/>
              <w:contextualSpacing/>
              <w:jc w:val="left"/>
              <w:rPr>
                <w:rFonts w:cs="Tahoma"/>
                <w:szCs w:val="18"/>
              </w:rPr>
            </w:pPr>
          </w:p>
          <w:p w14:paraId="2B877DF6" w14:textId="77777777" w:rsidR="005F569D" w:rsidRPr="005F569D" w:rsidRDefault="005F569D" w:rsidP="00CF010A">
            <w:pPr>
              <w:spacing w:before="0" w:line="240" w:lineRule="auto"/>
              <w:rPr>
                <w:rFonts w:eastAsia="Times New Roman" w:cs="Tahoma"/>
                <w:kern w:val="0"/>
                <w:szCs w:val="18"/>
                <w14:ligatures w14:val="none"/>
              </w:rPr>
            </w:pPr>
            <w:r w:rsidRPr="005F569D">
              <w:rPr>
                <w:rFonts w:eastAsia="Times New Roman" w:cs="Tahoma"/>
                <w:kern w:val="0"/>
                <w:szCs w:val="18"/>
                <w14:ligatures w14:val="none"/>
              </w:rPr>
              <w:t>El Precio Incluye:</w:t>
            </w:r>
          </w:p>
          <w:p w14:paraId="07F81379" w14:textId="77777777" w:rsidR="005F569D" w:rsidRPr="005F569D" w:rsidRDefault="005F569D" w:rsidP="00CF010A">
            <w:pPr>
              <w:spacing w:before="0" w:line="240" w:lineRule="auto"/>
              <w:rPr>
                <w:rFonts w:eastAsia="Times New Roman" w:cs="Tahoma"/>
                <w:kern w:val="0"/>
                <w:szCs w:val="18"/>
                <w14:ligatures w14:val="none"/>
              </w:rPr>
            </w:pPr>
          </w:p>
          <w:p w14:paraId="530FB8E9" w14:textId="77777777" w:rsidR="005F569D" w:rsidRPr="005F569D" w:rsidRDefault="005F569D" w:rsidP="00CF010A">
            <w:pPr>
              <w:numPr>
                <w:ilvl w:val="0"/>
                <w:numId w:val="1"/>
              </w:numPr>
              <w:spacing w:before="0" w:line="240" w:lineRule="auto"/>
              <w:contextualSpacing/>
              <w:jc w:val="left"/>
              <w:rPr>
                <w:rFonts w:eastAsia="Calibri" w:cs="Tahoma"/>
                <w:kern w:val="0"/>
                <w:szCs w:val="18"/>
                <w14:ligatures w14:val="none"/>
              </w:rPr>
            </w:pPr>
            <w:r w:rsidRPr="00B1077F">
              <w:rPr>
                <w:rFonts w:eastAsia="Calibri" w:cs="Tahoma"/>
                <w:b/>
                <w:bCs/>
                <w:kern w:val="0"/>
                <w:szCs w:val="18"/>
                <w14:ligatures w14:val="none"/>
              </w:rPr>
              <w:t>Alojamiento:</w:t>
            </w:r>
            <w:r w:rsidRPr="005F569D">
              <w:rPr>
                <w:rFonts w:eastAsia="Calibri" w:cs="Tahoma"/>
                <w:kern w:val="0"/>
                <w:szCs w:val="18"/>
                <w14:ligatures w14:val="none"/>
              </w:rPr>
              <w:t xml:space="preserve"> 3 noches en media pensión (cena y desayuno) / 16 noches en alojamiento &amp; desayuno.  En hoteles indicados o similar. La asignación de hoteles específicos se confirmará al momento de la reserva.</w:t>
            </w:r>
          </w:p>
          <w:p w14:paraId="1D35A614" w14:textId="77777777" w:rsidR="005F569D" w:rsidRPr="00B1077F" w:rsidRDefault="005F569D" w:rsidP="00CF010A">
            <w:pPr>
              <w:numPr>
                <w:ilvl w:val="0"/>
                <w:numId w:val="1"/>
              </w:numPr>
              <w:spacing w:before="0" w:after="200" w:line="240" w:lineRule="auto"/>
              <w:contextualSpacing/>
              <w:jc w:val="left"/>
              <w:rPr>
                <w:rFonts w:eastAsia="Calibri" w:cs="Tahoma"/>
                <w:b/>
                <w:bCs/>
                <w:kern w:val="0"/>
                <w:szCs w:val="18"/>
                <w14:ligatures w14:val="none"/>
              </w:rPr>
            </w:pPr>
            <w:r w:rsidRPr="00B1077F">
              <w:rPr>
                <w:rFonts w:eastAsia="Calibri" w:cs="Tahoma"/>
                <w:b/>
                <w:bCs/>
                <w:kern w:val="0"/>
                <w:szCs w:val="18"/>
                <w14:ligatures w14:val="none"/>
              </w:rPr>
              <w:t xml:space="preserve">Traslados:   </w:t>
            </w:r>
          </w:p>
          <w:p w14:paraId="2E31022B" w14:textId="77777777" w:rsidR="005F569D" w:rsidRPr="005F569D" w:rsidRDefault="005F569D" w:rsidP="00CF010A">
            <w:pPr>
              <w:numPr>
                <w:ilvl w:val="1"/>
                <w:numId w:val="1"/>
              </w:numPr>
              <w:spacing w:before="0" w:after="200" w:line="240" w:lineRule="auto"/>
              <w:contextualSpacing/>
              <w:jc w:val="left"/>
              <w:rPr>
                <w:rFonts w:eastAsia="Calibri" w:cs="Tahoma"/>
                <w:kern w:val="0"/>
                <w:szCs w:val="18"/>
                <w14:ligatures w14:val="none"/>
              </w:rPr>
            </w:pPr>
            <w:r w:rsidRPr="005F569D">
              <w:rPr>
                <w:rFonts w:eastAsia="Calibri" w:cs="Tahoma"/>
                <w:kern w:val="0"/>
                <w:szCs w:val="18"/>
                <w14:ligatures w14:val="none"/>
              </w:rPr>
              <w:t xml:space="preserve">Traslado de llegada: aeropuerto de Londres-Heathrow → hotel del tour </w:t>
            </w:r>
          </w:p>
          <w:p w14:paraId="292CE83D" w14:textId="031C30AB" w:rsidR="005F569D" w:rsidRPr="005F569D" w:rsidRDefault="005F569D" w:rsidP="00CF010A">
            <w:pPr>
              <w:numPr>
                <w:ilvl w:val="1"/>
                <w:numId w:val="1"/>
              </w:numPr>
              <w:spacing w:before="0" w:after="200" w:line="240" w:lineRule="auto"/>
              <w:contextualSpacing/>
              <w:jc w:val="left"/>
              <w:rPr>
                <w:rFonts w:eastAsia="Calibri" w:cs="Tahoma"/>
                <w:kern w:val="0"/>
                <w:szCs w:val="18"/>
                <w14:ligatures w14:val="none"/>
              </w:rPr>
            </w:pPr>
            <w:r w:rsidRPr="005F569D">
              <w:rPr>
                <w:rFonts w:eastAsia="Calibri" w:cs="Tahoma"/>
                <w:kern w:val="0"/>
                <w:szCs w:val="18"/>
                <w14:ligatures w14:val="none"/>
              </w:rPr>
              <w:t xml:space="preserve">Trayecto Londres–continente </w:t>
            </w:r>
            <w:r w:rsidR="00357689" w:rsidRPr="005F569D">
              <w:rPr>
                <w:rFonts w:eastAsia="Calibri" w:cs="Tahoma"/>
                <w:kern w:val="0"/>
                <w:szCs w:val="18"/>
                <w14:ligatures w14:val="none"/>
              </w:rPr>
              <w:t>europeo</w:t>
            </w:r>
            <w:r w:rsidRPr="005F569D">
              <w:rPr>
                <w:rFonts w:eastAsia="Calibri" w:cs="Tahoma"/>
                <w:kern w:val="0"/>
                <w:szCs w:val="18"/>
                <w14:ligatures w14:val="none"/>
              </w:rPr>
              <w:t xml:space="preserve"> vía Eurotúnel (Eurostar o shuttle, dependiendo de la operativa).</w:t>
            </w:r>
          </w:p>
          <w:p w14:paraId="3AD643FA" w14:textId="77777777" w:rsidR="005F569D" w:rsidRPr="005F569D" w:rsidRDefault="005F569D" w:rsidP="00CF010A">
            <w:pPr>
              <w:numPr>
                <w:ilvl w:val="1"/>
                <w:numId w:val="1"/>
              </w:numPr>
              <w:spacing w:before="0" w:after="200" w:line="240" w:lineRule="auto"/>
              <w:contextualSpacing/>
              <w:jc w:val="left"/>
              <w:rPr>
                <w:rFonts w:eastAsia="Calibri" w:cs="Tahoma"/>
                <w:kern w:val="0"/>
                <w:szCs w:val="18"/>
                <w14:ligatures w14:val="none"/>
              </w:rPr>
            </w:pPr>
            <w:r w:rsidRPr="005F569D">
              <w:rPr>
                <w:rFonts w:eastAsia="Calibri" w:cs="Tahoma"/>
                <w:kern w:val="0"/>
                <w:szCs w:val="18"/>
                <w14:ligatures w14:val="none"/>
              </w:rPr>
              <w:t>Traslados necesarios para el trayecto Londres–Bruselas.</w:t>
            </w:r>
          </w:p>
          <w:p w14:paraId="48FAA32A" w14:textId="77777777" w:rsidR="005F569D" w:rsidRPr="005F569D" w:rsidRDefault="005F569D" w:rsidP="00CF010A">
            <w:pPr>
              <w:numPr>
                <w:ilvl w:val="1"/>
                <w:numId w:val="1"/>
              </w:numPr>
              <w:spacing w:before="0" w:after="200" w:line="240" w:lineRule="auto"/>
              <w:contextualSpacing/>
              <w:jc w:val="left"/>
              <w:rPr>
                <w:rFonts w:eastAsia="Calibri" w:cs="Tahoma"/>
                <w:kern w:val="0"/>
                <w:szCs w:val="18"/>
                <w14:ligatures w14:val="none"/>
              </w:rPr>
            </w:pPr>
            <w:r w:rsidRPr="005F569D">
              <w:rPr>
                <w:rFonts w:eastAsia="Calibri" w:cs="Tahoma"/>
                <w:kern w:val="0"/>
                <w:szCs w:val="18"/>
                <w14:ligatures w14:val="none"/>
              </w:rPr>
              <w:t>Traslado de salida: hotel en Múnich → aeropuerto</w:t>
            </w:r>
          </w:p>
          <w:p w14:paraId="525257D3" w14:textId="77777777" w:rsidR="005F569D" w:rsidRPr="005F569D" w:rsidRDefault="005F569D" w:rsidP="00CF010A">
            <w:pPr>
              <w:numPr>
                <w:ilvl w:val="0"/>
                <w:numId w:val="1"/>
              </w:numPr>
              <w:spacing w:before="0" w:line="240" w:lineRule="auto"/>
              <w:contextualSpacing/>
              <w:jc w:val="left"/>
              <w:rPr>
                <w:rFonts w:cs="Tahoma"/>
                <w:szCs w:val="18"/>
              </w:rPr>
            </w:pPr>
            <w:r w:rsidRPr="00B1077F">
              <w:rPr>
                <w:rFonts w:eastAsia="Calibri" w:cs="Tahoma"/>
                <w:b/>
                <w:bCs/>
                <w:kern w:val="0"/>
                <w:szCs w:val="18"/>
                <w14:ligatures w14:val="none"/>
              </w:rPr>
              <w:t>Entradas</w:t>
            </w:r>
            <w:r w:rsidRPr="005F569D">
              <w:rPr>
                <w:rFonts w:eastAsia="Calibri" w:cs="Tahoma"/>
                <w:kern w:val="0"/>
                <w:szCs w:val="18"/>
                <w14:ligatures w14:val="none"/>
              </w:rPr>
              <w:t xml:space="preserve">: Castillo de Urquhart, experiencia de cata de whisky, Castillo de Edimburgo, Castillo de Stirling, Abadía de Jedburgh, </w:t>
            </w:r>
            <w:r w:rsidRPr="005F569D">
              <w:rPr>
                <w:rFonts w:cs="Tahoma"/>
                <w:szCs w:val="18"/>
              </w:rPr>
              <w:t>Crucero por los canales de Ámsterdam (duración aproximada: 75 minutos), Paseo en barco por el río Rin en Colonia, Entrada a la Casa de Beethoven (Beethoven-Haus) en Bonn y Visita al Castillo de Neuschwanstein. P</w:t>
            </w:r>
            <w:r w:rsidRPr="005F569D">
              <w:rPr>
                <w:rFonts w:eastAsia="Calibri" w:cs="Tahoma"/>
                <w:kern w:val="0"/>
                <w:szCs w:val="18"/>
                <w14:ligatures w14:val="none"/>
              </w:rPr>
              <w:t>arada para hacer fotos exteriores de la Casa de Shakespeare.</w:t>
            </w:r>
          </w:p>
          <w:p w14:paraId="3C002420" w14:textId="77777777" w:rsidR="005F569D" w:rsidRPr="005F569D" w:rsidRDefault="005F569D" w:rsidP="00CF010A">
            <w:pPr>
              <w:numPr>
                <w:ilvl w:val="0"/>
                <w:numId w:val="1"/>
              </w:numPr>
              <w:spacing w:before="0" w:after="160" w:line="240" w:lineRule="auto"/>
              <w:contextualSpacing/>
              <w:jc w:val="left"/>
              <w:rPr>
                <w:rFonts w:eastAsia="Calibri" w:cs="Tahoma"/>
                <w:kern w:val="0"/>
                <w:szCs w:val="18"/>
                <w14:ligatures w14:val="none"/>
              </w:rPr>
            </w:pPr>
            <w:r w:rsidRPr="00B1077F">
              <w:rPr>
                <w:rFonts w:eastAsia="Calibri" w:cs="Tahoma"/>
                <w:b/>
                <w:bCs/>
                <w:kern w:val="0"/>
                <w:szCs w:val="18"/>
                <w14:ligatures w14:val="none"/>
              </w:rPr>
              <w:t>Visitas panorámicas:</w:t>
            </w:r>
            <w:r w:rsidRPr="005F569D">
              <w:rPr>
                <w:rFonts w:eastAsia="Calibri" w:cs="Tahoma"/>
                <w:kern w:val="0"/>
                <w:szCs w:val="18"/>
                <w14:ligatures w14:val="none"/>
              </w:rPr>
              <w:t xml:space="preserve">  Londres (medio día), Stratford‑upon‑Avon, Liverpool, Glasgow, Inverness, Edimburgo, Bruselas, La Haya </w:t>
            </w:r>
            <w:r w:rsidRPr="005F569D">
              <w:rPr>
                <w:rFonts w:cs="Tahoma"/>
                <w:szCs w:val="18"/>
              </w:rPr>
              <w:t>y Colonia.</w:t>
            </w:r>
          </w:p>
          <w:p w14:paraId="6C76BDBC" w14:textId="77777777" w:rsidR="005F569D" w:rsidRPr="005F569D" w:rsidRDefault="005F569D" w:rsidP="00CF010A">
            <w:pPr>
              <w:numPr>
                <w:ilvl w:val="0"/>
                <w:numId w:val="1"/>
              </w:numPr>
              <w:spacing w:before="0" w:after="160" w:line="240" w:lineRule="auto"/>
              <w:contextualSpacing/>
              <w:jc w:val="left"/>
              <w:rPr>
                <w:rFonts w:eastAsia="Calibri" w:cs="Tahoma"/>
                <w:kern w:val="0"/>
                <w:szCs w:val="18"/>
                <w14:ligatures w14:val="none"/>
              </w:rPr>
            </w:pPr>
            <w:r w:rsidRPr="00B07F29">
              <w:rPr>
                <w:rFonts w:eastAsia="Calibri" w:cs="Tahoma"/>
                <w:b/>
                <w:bCs/>
                <w:kern w:val="0"/>
                <w:szCs w:val="18"/>
                <w14:ligatures w14:val="none"/>
              </w:rPr>
              <w:t>Recorridos a pie:</w:t>
            </w:r>
            <w:r w:rsidRPr="005F569D">
              <w:rPr>
                <w:rFonts w:eastAsia="Calibri" w:cs="Tahoma"/>
                <w:kern w:val="0"/>
                <w:szCs w:val="18"/>
                <w14:ligatures w14:val="none"/>
              </w:rPr>
              <w:t xml:space="preserve"> Oxford, Chester, York, Cambridge,</w:t>
            </w:r>
            <w:r w:rsidRPr="005F569D">
              <w:rPr>
                <w:rFonts w:cs="Tahoma"/>
                <w:szCs w:val="18"/>
              </w:rPr>
              <w:t xml:space="preserve"> Ámsterdam, Gante, Brujas, Bonn, Heidelberg, Núremberg, Múnich (centro histórico) y Salzburgo.</w:t>
            </w:r>
          </w:p>
          <w:p w14:paraId="2259B488" w14:textId="77777777" w:rsidR="005F569D" w:rsidRPr="005F569D" w:rsidRDefault="005F569D" w:rsidP="00CF010A">
            <w:pPr>
              <w:spacing w:before="0" w:after="160" w:line="240" w:lineRule="auto"/>
              <w:ind w:left="720"/>
              <w:contextualSpacing/>
              <w:rPr>
                <w:rFonts w:eastAsia="Calibri" w:cs="Tahoma"/>
                <w:kern w:val="0"/>
                <w:szCs w:val="18"/>
                <w14:ligatures w14:val="none"/>
              </w:rPr>
            </w:pPr>
          </w:p>
          <w:p w14:paraId="666F9A26" w14:textId="77777777" w:rsidR="005F569D" w:rsidRPr="005F569D" w:rsidRDefault="005F569D" w:rsidP="00CF010A">
            <w:pPr>
              <w:spacing w:before="0" w:line="240" w:lineRule="auto"/>
              <w:rPr>
                <w:rFonts w:eastAsia="Times New Roman" w:cs="Tahoma"/>
                <w:kern w:val="0"/>
                <w:szCs w:val="18"/>
                <w14:ligatures w14:val="none"/>
              </w:rPr>
            </w:pPr>
            <w:r w:rsidRPr="005F569D">
              <w:rPr>
                <w:rFonts w:eastAsia="Times New Roman" w:cs="Tahoma"/>
                <w:kern w:val="0"/>
                <w:szCs w:val="18"/>
                <w14:ligatures w14:val="none"/>
              </w:rPr>
              <w:t>El precio NO incluye:</w:t>
            </w:r>
          </w:p>
          <w:p w14:paraId="62798E5A" w14:textId="77777777" w:rsidR="005F569D" w:rsidRPr="005F569D" w:rsidRDefault="005F569D" w:rsidP="00CF010A">
            <w:pPr>
              <w:spacing w:before="0" w:line="240" w:lineRule="auto"/>
              <w:rPr>
                <w:rFonts w:eastAsia="Times New Roman" w:cs="Tahoma"/>
                <w:kern w:val="0"/>
                <w:szCs w:val="18"/>
                <w14:ligatures w14:val="none"/>
              </w:rPr>
            </w:pPr>
          </w:p>
          <w:p w14:paraId="6C56F7C5" w14:textId="77777777" w:rsidR="005F569D" w:rsidRPr="005F569D" w:rsidRDefault="005F569D" w:rsidP="00CF010A">
            <w:pPr>
              <w:numPr>
                <w:ilvl w:val="0"/>
                <w:numId w:val="1"/>
              </w:numPr>
              <w:spacing w:before="0" w:line="240" w:lineRule="auto"/>
              <w:contextualSpacing/>
              <w:jc w:val="left"/>
              <w:rPr>
                <w:rFonts w:asciiTheme="minorHAnsi" w:hAnsiTheme="minorHAnsi"/>
                <w:sz w:val="24"/>
              </w:rPr>
            </w:pPr>
            <w:r w:rsidRPr="005F569D">
              <w:rPr>
                <w:rFonts w:eastAsia="Times New Roman" w:cs="Tahoma"/>
                <w:kern w:val="0"/>
                <w:szCs w:val="18"/>
                <w14:ligatures w14:val="none"/>
              </w:rPr>
              <w:t xml:space="preserve">Maleteros: El servicio de maleteros no está incluido en el precio del paquete. </w:t>
            </w:r>
            <w:r w:rsidRPr="005F569D">
              <w:rPr>
                <w:rFonts w:cs="Tahoma"/>
                <w:szCs w:val="18"/>
              </w:rPr>
              <w:t>Deberemos encargarnos</w:t>
            </w:r>
            <w:r w:rsidRPr="005F569D">
              <w:rPr>
                <w:rFonts w:eastAsia="Times New Roman" w:cs="Tahoma"/>
                <w:kern w:val="0"/>
                <w:szCs w:val="18"/>
                <w14:ligatures w14:val="none"/>
              </w:rPr>
              <w:t xml:space="preserve"> de transportar </w:t>
            </w:r>
            <w:r w:rsidRPr="005F569D">
              <w:rPr>
                <w:rFonts w:cs="Tahoma"/>
                <w:szCs w:val="18"/>
              </w:rPr>
              <w:t>nuestro</w:t>
            </w:r>
            <w:r w:rsidRPr="005F569D">
              <w:rPr>
                <w:rFonts w:eastAsia="Times New Roman" w:cs="Tahoma"/>
                <w:kern w:val="0"/>
                <w:szCs w:val="18"/>
                <w14:ligatures w14:val="none"/>
              </w:rPr>
              <w:t xml:space="preserve"> propio equipaje.</w:t>
            </w:r>
          </w:p>
          <w:p w14:paraId="5F6C420A" w14:textId="77777777" w:rsidR="005F569D" w:rsidRPr="005F569D" w:rsidRDefault="005F569D" w:rsidP="00CF010A">
            <w:pPr>
              <w:spacing w:before="0" w:line="240" w:lineRule="auto"/>
              <w:ind w:left="720"/>
              <w:rPr>
                <w:rFonts w:eastAsia="Times New Roman" w:cs="Tahoma"/>
                <w:kern w:val="0"/>
                <w:szCs w:val="18"/>
                <w14:ligatures w14:val="none"/>
              </w:rPr>
            </w:pPr>
          </w:p>
          <w:p w14:paraId="572E750A" w14:textId="7E8327F5" w:rsidR="005F569D" w:rsidRPr="005F569D" w:rsidRDefault="005F569D" w:rsidP="00CF010A">
            <w:pPr>
              <w:spacing w:before="0" w:line="240" w:lineRule="auto"/>
              <w:rPr>
                <w:rFonts w:eastAsia="Times New Roman" w:cs="Tahoma"/>
                <w:kern w:val="0"/>
                <w:szCs w:val="18"/>
                <w14:ligatures w14:val="none"/>
              </w:rPr>
            </w:pPr>
            <w:r w:rsidRPr="00B07F29">
              <w:rPr>
                <w:rFonts w:eastAsia="Times New Roman" w:cs="Tahoma"/>
                <w:b/>
                <w:bCs/>
                <w:kern w:val="0"/>
                <w:szCs w:val="18"/>
                <w14:ligatures w14:val="none"/>
              </w:rPr>
              <w:t>Importante</w:t>
            </w:r>
            <w:r w:rsidRPr="005F569D">
              <w:rPr>
                <w:rFonts w:eastAsia="Times New Roman" w:cs="Tahoma"/>
                <w:kern w:val="0"/>
                <w:szCs w:val="18"/>
                <w14:ligatures w14:val="none"/>
              </w:rPr>
              <w:t xml:space="preserve"> – City Tax: En algunas ciudades incluidas en el itinerario, como Edimburgo, Glasgow, Liverpool, Bruselas, Brujas y Ámsterdam y las ciudades donde pernoctamos en Alemania, pueden aplicar un impuesto turístico local destinado a la mejora de la infraestructura y los servicios. Este importe está incluido en el precio del tour y no deberá abonarse adicionalmente en destino. En el caso de que otras localidades incluidas en el itinerario con pernoctación implementen un impuesto similar, dichos cargos no estarán cubiertos y deberán ser abonados directamente por el viajero.</w:t>
            </w:r>
          </w:p>
          <w:p w14:paraId="2C4CE0B1" w14:textId="77777777" w:rsidR="005F569D" w:rsidRPr="005F569D" w:rsidRDefault="005F569D" w:rsidP="00CF010A">
            <w:pPr>
              <w:spacing w:before="0" w:line="240" w:lineRule="auto"/>
              <w:rPr>
                <w:rFonts w:eastAsia="Times New Roman" w:cs="Tahoma"/>
                <w:kern w:val="0"/>
                <w:szCs w:val="18"/>
                <w14:ligatures w14:val="none"/>
              </w:rPr>
            </w:pPr>
          </w:p>
          <w:p w14:paraId="1C54BAE6" w14:textId="77777777" w:rsidR="005F569D" w:rsidRPr="005F569D" w:rsidRDefault="005F569D" w:rsidP="00CF010A">
            <w:pPr>
              <w:spacing w:before="0" w:line="240" w:lineRule="auto"/>
              <w:rPr>
                <w:rFonts w:eastAsia="Times New Roman" w:cs="Tahoma"/>
                <w:kern w:val="0"/>
                <w:szCs w:val="18"/>
                <w14:ligatures w14:val="none"/>
              </w:rPr>
            </w:pPr>
            <w:r w:rsidRPr="00B07F29">
              <w:rPr>
                <w:rFonts w:eastAsia="Times New Roman" w:cs="Tahoma"/>
                <w:b/>
                <w:bCs/>
                <w:kern w:val="0"/>
                <w:szCs w:val="18"/>
                <w14:ligatures w14:val="none"/>
              </w:rPr>
              <w:t>Importante</w:t>
            </w:r>
            <w:r w:rsidRPr="005F569D">
              <w:rPr>
                <w:rFonts w:eastAsia="Times New Roman" w:cs="Tahoma"/>
                <w:kern w:val="0"/>
                <w:szCs w:val="18"/>
                <w14:ligatures w14:val="none"/>
              </w:rPr>
              <w:t xml:space="preserve"> – Conferencia Anual del Partido Laborista en Liverpool: Debido a esta conferencia anual, el hotel del tour podría cambiar a Manchester o sus alrededores en caso de alta demanda hotelera. Este evento suele celebrarse en el mes de septiembre.</w:t>
            </w:r>
          </w:p>
          <w:p w14:paraId="7992BFCD" w14:textId="77777777" w:rsidR="005F569D" w:rsidRPr="005F569D" w:rsidRDefault="005F569D" w:rsidP="00CF010A">
            <w:pPr>
              <w:spacing w:before="0" w:line="240" w:lineRule="auto"/>
              <w:rPr>
                <w:rFonts w:eastAsia="Times New Roman" w:cs="Tahoma"/>
                <w:kern w:val="0"/>
                <w:szCs w:val="18"/>
                <w14:ligatures w14:val="none"/>
              </w:rPr>
            </w:pPr>
          </w:p>
          <w:p w14:paraId="0DD508CC" w14:textId="77777777" w:rsidR="005F569D" w:rsidRPr="005F569D" w:rsidRDefault="005F569D" w:rsidP="00CF010A">
            <w:pPr>
              <w:spacing w:before="0" w:line="240" w:lineRule="auto"/>
              <w:rPr>
                <w:rFonts w:cs="Tahoma"/>
                <w:szCs w:val="18"/>
              </w:rPr>
            </w:pPr>
            <w:r w:rsidRPr="00B07F29">
              <w:rPr>
                <w:rFonts w:eastAsia="Times New Roman" w:cs="Tahoma"/>
                <w:b/>
                <w:bCs/>
                <w:kern w:val="0"/>
                <w:szCs w:val="18"/>
                <w14:ligatures w14:val="none"/>
              </w:rPr>
              <w:t>Importante</w:t>
            </w:r>
            <w:r w:rsidRPr="005F569D">
              <w:rPr>
                <w:rFonts w:eastAsia="Times New Roman" w:cs="Tahoma"/>
                <w:kern w:val="0"/>
                <w:szCs w:val="18"/>
                <w14:ligatures w14:val="none"/>
              </w:rPr>
              <w:t xml:space="preserve"> – </w:t>
            </w:r>
            <w:r w:rsidRPr="005F569D">
              <w:rPr>
                <w:rFonts w:cs="Tahoma"/>
                <w:szCs w:val="18"/>
              </w:rPr>
              <w:t>El orden de las excursiones al Castillo de Neuschwanstein y a Salzburgo podrá modificarse según la disponibilidad de visitas al castillo, pudiendo intercambiarse ambos días para garantizar la mejor organización del itinerario.</w:t>
            </w:r>
          </w:p>
          <w:p w14:paraId="40BF2E2F" w14:textId="77777777" w:rsidR="005F569D" w:rsidRPr="005F569D" w:rsidRDefault="005F569D" w:rsidP="00CF010A">
            <w:pPr>
              <w:spacing w:before="0" w:line="240" w:lineRule="auto"/>
              <w:jc w:val="left"/>
              <w:rPr>
                <w:rFonts w:cs="Tahoma"/>
                <w:szCs w:val="18"/>
              </w:rPr>
            </w:pPr>
          </w:p>
        </w:tc>
      </w:tr>
    </w:tbl>
    <w:p w14:paraId="33B464C6" w14:textId="77777777" w:rsidR="005F569D" w:rsidRPr="005F569D" w:rsidRDefault="005F569D" w:rsidP="005F569D">
      <w:pPr>
        <w:spacing w:before="0" w:line="278" w:lineRule="auto"/>
        <w:jc w:val="left"/>
        <w:rPr>
          <w:rFonts w:asciiTheme="minorHAnsi" w:hAnsiTheme="minorHAnsi"/>
          <w:b/>
          <w:bCs/>
          <w:sz w:val="24"/>
        </w:rPr>
      </w:pPr>
    </w:p>
    <w:p w14:paraId="7D849DAA" w14:textId="77777777" w:rsidR="00B07F29" w:rsidRDefault="00B07F29" w:rsidP="002A207C">
      <w:pPr>
        <w:pStyle w:val="Heading2"/>
        <w:rPr>
          <w:rFonts w:eastAsia="Times New Roman"/>
        </w:rPr>
      </w:pPr>
    </w:p>
    <w:p w14:paraId="484650CD" w14:textId="77777777" w:rsidR="00B07F29" w:rsidRDefault="00B07F29" w:rsidP="002A207C">
      <w:pPr>
        <w:pStyle w:val="Heading2"/>
        <w:rPr>
          <w:rFonts w:eastAsia="Times New Roman"/>
        </w:rPr>
      </w:pPr>
    </w:p>
    <w:p w14:paraId="49B84A6A" w14:textId="77777777" w:rsidR="00B07F29" w:rsidRDefault="00B07F29" w:rsidP="002A207C">
      <w:pPr>
        <w:pStyle w:val="Heading2"/>
        <w:rPr>
          <w:rFonts w:eastAsia="Times New Roman"/>
        </w:rPr>
      </w:pPr>
    </w:p>
    <w:p w14:paraId="60FCD486" w14:textId="77777777" w:rsidR="00B07F29" w:rsidRDefault="00B07F29" w:rsidP="002A207C">
      <w:pPr>
        <w:pStyle w:val="Heading2"/>
        <w:rPr>
          <w:rFonts w:eastAsia="Times New Roman"/>
        </w:rPr>
      </w:pPr>
    </w:p>
    <w:p w14:paraId="59319348" w14:textId="77777777" w:rsidR="00B07F29" w:rsidRDefault="00B07F29" w:rsidP="002A207C">
      <w:pPr>
        <w:pStyle w:val="Heading2"/>
        <w:rPr>
          <w:rFonts w:eastAsia="Times New Roman"/>
        </w:rPr>
      </w:pPr>
    </w:p>
    <w:p w14:paraId="469665F8" w14:textId="77777777" w:rsidR="00B07F29" w:rsidRDefault="00B07F29" w:rsidP="002A207C">
      <w:pPr>
        <w:pStyle w:val="Heading2"/>
        <w:rPr>
          <w:rFonts w:eastAsia="Times New Roman"/>
        </w:rPr>
      </w:pPr>
    </w:p>
    <w:p w14:paraId="3751B38F" w14:textId="77777777" w:rsidR="00B07F29" w:rsidRDefault="00B07F29" w:rsidP="002A207C">
      <w:pPr>
        <w:pStyle w:val="Heading2"/>
        <w:rPr>
          <w:rFonts w:eastAsia="Times New Roman"/>
        </w:rPr>
      </w:pPr>
    </w:p>
    <w:p w14:paraId="5986D7CA" w14:textId="77777777" w:rsidR="00B07F29" w:rsidRDefault="00B07F29" w:rsidP="002A207C">
      <w:pPr>
        <w:pStyle w:val="Heading2"/>
        <w:rPr>
          <w:rFonts w:eastAsia="Times New Roman"/>
        </w:rPr>
      </w:pPr>
    </w:p>
    <w:p w14:paraId="206694B8" w14:textId="77777777" w:rsidR="00B07F29" w:rsidRDefault="00B07F29" w:rsidP="00B07F29">
      <w:pPr>
        <w:rPr>
          <w:b/>
        </w:rPr>
      </w:pPr>
    </w:p>
    <w:p w14:paraId="0C5F8CC8" w14:textId="77777777" w:rsidR="00B07F29" w:rsidRDefault="00B07F29" w:rsidP="00B07F29">
      <w:pPr>
        <w:rPr>
          <w:b/>
        </w:rPr>
      </w:pPr>
    </w:p>
    <w:p w14:paraId="053BE95D" w14:textId="77777777" w:rsidR="00B07F29" w:rsidRDefault="00B07F29" w:rsidP="00B07F29">
      <w:pPr>
        <w:rPr>
          <w:b/>
        </w:rPr>
      </w:pPr>
    </w:p>
    <w:p w14:paraId="5E731D54" w14:textId="77777777" w:rsidR="00B07F29" w:rsidRDefault="00B07F29" w:rsidP="00B07F29">
      <w:pPr>
        <w:rPr>
          <w:b/>
        </w:rPr>
      </w:pPr>
    </w:p>
    <w:p w14:paraId="03AE739F" w14:textId="77777777" w:rsidR="00B07F29" w:rsidRDefault="00B07F29" w:rsidP="00B07F29">
      <w:pPr>
        <w:rPr>
          <w:b/>
        </w:rPr>
      </w:pPr>
    </w:p>
    <w:p w14:paraId="5828B0FA" w14:textId="77777777" w:rsidR="00B07F29" w:rsidRDefault="00B07F29" w:rsidP="00B07F29">
      <w:pPr>
        <w:rPr>
          <w:b/>
        </w:rPr>
      </w:pPr>
    </w:p>
    <w:p w14:paraId="084BCCC2" w14:textId="77777777" w:rsidR="00B07F29" w:rsidRDefault="00B07F29" w:rsidP="00B07F29">
      <w:pPr>
        <w:rPr>
          <w:b/>
        </w:rPr>
      </w:pPr>
    </w:p>
    <w:p w14:paraId="588A6D05" w14:textId="77777777" w:rsidR="00B07F29" w:rsidRDefault="00B07F29" w:rsidP="00B07F29">
      <w:pPr>
        <w:rPr>
          <w:b/>
        </w:rPr>
      </w:pPr>
    </w:p>
    <w:p w14:paraId="001D0FE0" w14:textId="77777777" w:rsidR="00B07F29" w:rsidRDefault="00B07F29" w:rsidP="00B07F29">
      <w:pPr>
        <w:rPr>
          <w:b/>
        </w:rPr>
      </w:pPr>
    </w:p>
    <w:p w14:paraId="170E9FD1" w14:textId="77777777" w:rsidR="00B07F29" w:rsidRDefault="00B07F29" w:rsidP="00B07F29">
      <w:pPr>
        <w:rPr>
          <w:b/>
        </w:rPr>
      </w:pPr>
    </w:p>
    <w:p w14:paraId="0BE94FBF" w14:textId="77777777" w:rsidR="00B07F29" w:rsidRDefault="00B07F29" w:rsidP="00B07F29">
      <w:pPr>
        <w:rPr>
          <w:b/>
        </w:rPr>
      </w:pPr>
    </w:p>
    <w:p w14:paraId="257D055B" w14:textId="77777777" w:rsidR="00B07F29" w:rsidRDefault="00B07F29" w:rsidP="00B07F29">
      <w:pPr>
        <w:rPr>
          <w:b/>
        </w:rPr>
      </w:pPr>
    </w:p>
    <w:p w14:paraId="56FF5A05" w14:textId="77777777" w:rsidR="00B07F29" w:rsidRDefault="00B07F29" w:rsidP="00B07F29">
      <w:pPr>
        <w:rPr>
          <w:b/>
        </w:rPr>
      </w:pPr>
    </w:p>
    <w:p w14:paraId="7211CBC8" w14:textId="77777777" w:rsidR="00B07F29" w:rsidRDefault="00B07F29" w:rsidP="00B07F29">
      <w:pPr>
        <w:rPr>
          <w:b/>
        </w:rPr>
      </w:pPr>
    </w:p>
    <w:p w14:paraId="7FB3E438" w14:textId="77777777" w:rsidR="00B07F29" w:rsidRDefault="00B07F29" w:rsidP="00B07F29">
      <w:pPr>
        <w:rPr>
          <w:b/>
        </w:rPr>
      </w:pPr>
    </w:p>
    <w:p w14:paraId="11C4B562" w14:textId="77777777" w:rsidR="00096016" w:rsidRPr="00096016" w:rsidRDefault="00096016" w:rsidP="00096016"/>
    <w:p w14:paraId="278212F4" w14:textId="508B7999" w:rsidR="00096016" w:rsidRPr="00096016" w:rsidRDefault="002C05C9" w:rsidP="00096016">
      <w:pPr>
        <w:pStyle w:val="Heading2"/>
        <w:rPr>
          <w:rFonts w:eastAsia="Times New Roman" w:cs="Tahoma"/>
          <w:sz w:val="20"/>
          <w:szCs w:val="20"/>
        </w:rPr>
      </w:pPr>
      <w:bookmarkStart w:id="73" w:name="_Toc233194072"/>
      <w:r w:rsidRPr="002C05C9">
        <w:rPr>
          <w:rFonts w:eastAsia="Times New Roman"/>
        </w:rPr>
        <w:lastRenderedPageBreak/>
        <w:t xml:space="preserve">MARAVILLAS DE LAS ISLAS BRITÁNICAS Y </w:t>
      </w:r>
      <w:r w:rsidR="006E00AB">
        <w:rPr>
          <w:rFonts w:eastAsia="Times New Roman"/>
        </w:rPr>
        <w:t xml:space="preserve">SABORES DE </w:t>
      </w:r>
      <w:r w:rsidRPr="002C05C9">
        <w:rPr>
          <w:rFonts w:eastAsia="Times New Roman"/>
        </w:rPr>
        <w:t>FRANCIA</w:t>
      </w:r>
      <w:bookmarkEnd w:id="73"/>
    </w:p>
    <w:p w14:paraId="6E0D2BCF" w14:textId="6A8265A3" w:rsidR="002C05C9" w:rsidRPr="00BD493B" w:rsidRDefault="002A207C" w:rsidP="00B07F29">
      <w:pPr>
        <w:pStyle w:val="Heading3"/>
        <w:rPr>
          <w:rFonts w:eastAsia="MS Gothic"/>
        </w:rPr>
      </w:pPr>
      <w:bookmarkStart w:id="74" w:name="_Toc233194073"/>
      <w:r w:rsidRPr="00BD493B">
        <w:rPr>
          <w:rFonts w:eastAsia="MS Gothic"/>
        </w:rPr>
        <w:t>(REF: TOURMARSA27) – 2027 – TOUR DE 20 DÍAS</w:t>
      </w:r>
      <w:bookmarkEnd w:id="74"/>
    </w:p>
    <w:p w14:paraId="38A5F879" w14:textId="77777777" w:rsidR="002C05C9" w:rsidRPr="002C05C9" w:rsidRDefault="002C05C9" w:rsidP="002C05C9">
      <w:pPr>
        <w:spacing w:before="0" w:after="0" w:line="240" w:lineRule="auto"/>
        <w:rPr>
          <w:rFonts w:eastAsia="Calibri" w:cs="Tahoma"/>
          <w:b/>
          <w:bCs/>
          <w:kern w:val="0"/>
          <w:szCs w:val="18"/>
          <w14:ligatures w14:val="none"/>
        </w:rPr>
      </w:pPr>
      <w:r w:rsidRPr="002C05C9">
        <w:rPr>
          <w:rFonts w:eastAsia="Calibri" w:cs="Tahoma"/>
          <w:b/>
          <w:bCs/>
          <w:kern w:val="0"/>
          <w:szCs w:val="18"/>
          <w14:ligatures w14:val="none"/>
        </w:rPr>
        <w:t>Este completo tour recorre los paisajes legendarios y las ciudades más vibrantes de Inglaterra, Escocia, Irlanda del Norte e Irlanda, combinando la magia de Edimburgo, la energía de Liverpool, los imponentes Acantilados de Moher y los paisajes de los Trossachs. El viaje continúa hacia Francia cruzando el Eurotúnel, donde destacan la elegancia de Reims, el encanto de Alsacia y la riqueza cultural de Lyon. Una ruta que combina historia, naturaleza y gastronomía, ideal para descubrir Europa en toda su diversidad.</w:t>
      </w:r>
    </w:p>
    <w:p w14:paraId="523A1538" w14:textId="77777777" w:rsidR="002C05C9" w:rsidRPr="002C05C9" w:rsidRDefault="002C05C9" w:rsidP="002C05C9">
      <w:pPr>
        <w:spacing w:before="0" w:after="0" w:line="240" w:lineRule="auto"/>
        <w:jc w:val="left"/>
        <w:rPr>
          <w:rFonts w:eastAsia="Calibri" w:cs="Tahoma"/>
          <w:b/>
          <w:bCs/>
          <w:kern w:val="0"/>
          <w:sz w:val="20"/>
          <w:szCs w:val="20"/>
          <w14:ligatures w14:val="none"/>
        </w:rPr>
      </w:pPr>
    </w:p>
    <w:p w14:paraId="194CE854" w14:textId="77777777" w:rsidR="002C05C9" w:rsidRPr="002C05C9" w:rsidRDefault="002C05C9" w:rsidP="00545312">
      <w:pPr>
        <w:rPr>
          <w:rFonts w:eastAsia="Times New Roman" w:cs="Tahoma"/>
          <w:b/>
          <w:kern w:val="0"/>
          <w:szCs w:val="18"/>
          <w14:ligatures w14:val="none"/>
        </w:rPr>
      </w:pPr>
      <w:r w:rsidRPr="002C05C9">
        <w:rPr>
          <w:rFonts w:eastAsia="Times New Roman" w:cs="Tahoma"/>
          <w:b/>
          <w:kern w:val="0"/>
          <w:szCs w:val="18"/>
          <w14:ligatures w14:val="none"/>
        </w:rPr>
        <w:t>DÍA 1. LONDRES</w:t>
      </w:r>
    </w:p>
    <w:p w14:paraId="7094F26F" w14:textId="77777777" w:rsidR="002C05C9" w:rsidRPr="002C05C9" w:rsidRDefault="002C05C9" w:rsidP="002C05C9">
      <w:pPr>
        <w:spacing w:before="0" w:after="0"/>
        <w:rPr>
          <w:rFonts w:eastAsia="Times New Roman" w:cs="Tahoma"/>
          <w:bCs/>
          <w:kern w:val="0"/>
          <w:szCs w:val="18"/>
          <w14:ligatures w14:val="none"/>
        </w:rPr>
      </w:pPr>
      <w:r w:rsidRPr="002C05C9">
        <w:rPr>
          <w:rFonts w:eastAsia="Times New Roman" w:cs="Tahoma"/>
          <w:bCs/>
          <w:kern w:val="0"/>
          <w:szCs w:val="18"/>
          <w14:ligatures w14:val="none"/>
        </w:rPr>
        <w:t xml:space="preserve">Traslado compartido desde el aeropuerto de Londres-Heathrow al hotel. Alojamiento y desayuno en el Royal National, </w:t>
      </w:r>
      <w:r w:rsidRPr="002C05C9">
        <w:rPr>
          <w:rFonts w:eastAsia="Times New Roman" w:cs="Tahoma"/>
          <w:kern w:val="0"/>
          <w:szCs w:val="18"/>
          <w14:ligatures w14:val="none"/>
        </w:rPr>
        <w:t>President Hotel</w:t>
      </w:r>
      <w:r w:rsidRPr="002C05C9">
        <w:rPr>
          <w:rFonts w:eastAsia="Times New Roman" w:cs="Tahoma"/>
          <w:bCs/>
          <w:kern w:val="0"/>
          <w:szCs w:val="18"/>
          <w14:ligatures w14:val="none"/>
        </w:rPr>
        <w:t xml:space="preserve"> o similar.</w:t>
      </w:r>
    </w:p>
    <w:p w14:paraId="43E9103C" w14:textId="77777777" w:rsidR="002C05C9" w:rsidRPr="002C05C9" w:rsidRDefault="002C05C9" w:rsidP="00545312">
      <w:pPr>
        <w:rPr>
          <w:rFonts w:eastAsia="Times New Roman" w:cs="Tahoma"/>
          <w:b/>
          <w:kern w:val="0"/>
          <w:szCs w:val="18"/>
          <w14:ligatures w14:val="none"/>
        </w:rPr>
      </w:pPr>
      <w:r w:rsidRPr="002C05C9">
        <w:rPr>
          <w:rFonts w:eastAsia="Times New Roman" w:cs="Tahoma"/>
          <w:b/>
          <w:kern w:val="0"/>
          <w:szCs w:val="18"/>
          <w14:ligatures w14:val="none"/>
        </w:rPr>
        <w:t>DÍA 2. LONDRES</w:t>
      </w:r>
    </w:p>
    <w:p w14:paraId="05866A77" w14:textId="77777777" w:rsidR="002C05C9" w:rsidRPr="002C05C9" w:rsidRDefault="002C05C9" w:rsidP="002C05C9">
      <w:pPr>
        <w:spacing w:before="0" w:after="0"/>
        <w:rPr>
          <w:rFonts w:eastAsia="Times New Roman" w:cs="Tahoma"/>
          <w:bCs/>
          <w:kern w:val="0"/>
          <w:szCs w:val="18"/>
          <w14:ligatures w14:val="none"/>
        </w:rPr>
      </w:pPr>
      <w:r w:rsidRPr="002C05C9">
        <w:rPr>
          <w:rFonts w:eastAsia="Times New Roman" w:cs="Tahoma"/>
          <w:kern w:val="0"/>
          <w:szCs w:val="18"/>
          <w14:ligatures w14:val="none"/>
        </w:rPr>
        <w:t xml:space="preserve">Por la mañana haremos </w:t>
      </w:r>
      <w:r w:rsidRPr="002C05C9">
        <w:rPr>
          <w:rFonts w:eastAsia="Times New Roman" w:cs="Tahoma"/>
          <w:b/>
          <w:bCs/>
          <w:kern w:val="0"/>
          <w:szCs w:val="18"/>
          <w14:ligatures w14:val="none"/>
        </w:rPr>
        <w:t>excursión panorámica</w:t>
      </w:r>
      <w:r w:rsidRPr="002C05C9">
        <w:rPr>
          <w:rFonts w:eastAsia="Times New Roman" w:cs="Tahoma"/>
          <w:kern w:val="0"/>
          <w:szCs w:val="18"/>
          <w14:ligatures w14:val="none"/>
        </w:rPr>
        <w:t xml:space="preserve"> </w:t>
      </w:r>
      <w:r w:rsidRPr="002C05C9">
        <w:rPr>
          <w:rFonts w:eastAsia="Times New Roman" w:cs="Tahoma"/>
          <w:b/>
          <w:bCs/>
          <w:kern w:val="0"/>
          <w:szCs w:val="18"/>
          <w14:ligatures w14:val="none"/>
        </w:rPr>
        <w:t>de</w:t>
      </w:r>
      <w:r w:rsidRPr="002C05C9">
        <w:rPr>
          <w:rFonts w:eastAsia="Times New Roman" w:cs="Tahoma"/>
          <w:b/>
          <w:kern w:val="0"/>
          <w:szCs w:val="18"/>
          <w14:ligatures w14:val="none"/>
        </w:rPr>
        <w:t xml:space="preserve"> Londres</w:t>
      </w:r>
      <w:r w:rsidRPr="002C05C9">
        <w:rPr>
          <w:rFonts w:eastAsia="Times New Roman" w:cs="Tahoma"/>
          <w:kern w:val="0"/>
          <w:szCs w:val="18"/>
          <w14:ligatures w14:val="none"/>
        </w:rPr>
        <w:t xml:space="preserve"> en autocar, donde visitaremos los barrios de </w:t>
      </w:r>
      <w:r w:rsidRPr="002C05C9">
        <w:rPr>
          <w:rFonts w:eastAsia="Times New Roman" w:cs="Tahoma"/>
          <w:b/>
          <w:bCs/>
          <w:kern w:val="0"/>
          <w:szCs w:val="18"/>
          <w14:ligatures w14:val="none"/>
        </w:rPr>
        <w:t>Westminster</w:t>
      </w:r>
      <w:r w:rsidRPr="002C05C9">
        <w:rPr>
          <w:rFonts w:eastAsia="Times New Roman" w:cs="Tahoma"/>
          <w:kern w:val="0"/>
          <w:szCs w:val="18"/>
          <w14:ligatures w14:val="none"/>
        </w:rPr>
        <w:t xml:space="preserve">, Kensington, Mayfair y Belgravia. Pararemos para fotografiar el Parlamento, la Abadía de Westminster, </w:t>
      </w:r>
      <w:r w:rsidRPr="002C05C9">
        <w:rPr>
          <w:rFonts w:eastAsia="Times New Roman" w:cs="Tahoma"/>
          <w:b/>
          <w:bCs/>
          <w:kern w:val="0"/>
          <w:szCs w:val="18"/>
          <w14:ligatures w14:val="none"/>
        </w:rPr>
        <w:t>el Big Ben</w:t>
      </w:r>
      <w:r w:rsidRPr="002C05C9">
        <w:rPr>
          <w:rFonts w:eastAsia="Times New Roman" w:cs="Tahoma"/>
          <w:kern w:val="0"/>
          <w:szCs w:val="18"/>
          <w14:ligatures w14:val="none"/>
        </w:rPr>
        <w:t xml:space="preserve">, </w:t>
      </w:r>
      <w:r w:rsidRPr="002C05C9">
        <w:rPr>
          <w:rFonts w:eastAsia="Times New Roman" w:cs="Tahoma"/>
          <w:b/>
          <w:bCs/>
          <w:kern w:val="0"/>
          <w:szCs w:val="18"/>
          <w14:ligatures w14:val="none"/>
        </w:rPr>
        <w:t>el London Eye</w:t>
      </w:r>
      <w:r w:rsidRPr="002C05C9">
        <w:rPr>
          <w:rFonts w:eastAsia="Times New Roman" w:cs="Tahoma"/>
          <w:kern w:val="0"/>
          <w:szCs w:val="18"/>
          <w14:ligatures w14:val="none"/>
        </w:rPr>
        <w:t xml:space="preserve">, el Royal Albert Hall y el Albert Memorial. Además, veremos el cambio de guardia en el Palacio de Buckingham (siempre que opere ese día). Recorreremos el West End (zona de teatros y restaurantes), las plazas de </w:t>
      </w:r>
      <w:r w:rsidRPr="002C05C9">
        <w:rPr>
          <w:rFonts w:eastAsia="Times New Roman" w:cs="Tahoma"/>
          <w:b/>
          <w:bCs/>
          <w:kern w:val="0"/>
          <w:szCs w:val="18"/>
          <w14:ligatures w14:val="none"/>
        </w:rPr>
        <w:t>Piccadilly Circus y Trafalgar Square</w:t>
      </w:r>
      <w:r w:rsidRPr="002C05C9">
        <w:rPr>
          <w:rFonts w:eastAsia="Times New Roman" w:cs="Tahoma"/>
          <w:kern w:val="0"/>
          <w:szCs w:val="18"/>
          <w14:ligatures w14:val="none"/>
        </w:rPr>
        <w:t>, y áreas culturales muy representativas como: el Museo de Historia Natural, el Victoria &amp; Albert Museum, el Museo de Ciencias y el National Gallery. Esta excursión terminará en el Palacio de Buckingham hacia las 11:45 y tendrán el resto del día libre en Londres para descubrir más sobre esta magnífica ciudad. Alojamiento y desayuno en el Royal National, President Hotel o similar.</w:t>
      </w:r>
    </w:p>
    <w:p w14:paraId="2590FB0F" w14:textId="77777777" w:rsidR="002C05C9" w:rsidRPr="002C05C9" w:rsidRDefault="002C05C9" w:rsidP="00545312">
      <w:pPr>
        <w:rPr>
          <w:rFonts w:eastAsia="Times New Roman" w:cs="Tahoma"/>
          <w:szCs w:val="18"/>
        </w:rPr>
      </w:pPr>
      <w:r w:rsidRPr="002C05C9">
        <w:rPr>
          <w:rFonts w:eastAsia="Times New Roman" w:cs="Tahoma"/>
          <w:b/>
          <w:bCs/>
          <w:kern w:val="0"/>
          <w:szCs w:val="18"/>
          <w14:ligatures w14:val="none"/>
        </w:rPr>
        <w:t>DÍA 3. LONDRES – CAMBRIDGE – YORK/HARROGATE</w:t>
      </w:r>
    </w:p>
    <w:p w14:paraId="768E5D2B" w14:textId="77777777" w:rsidR="002C05C9" w:rsidRPr="002C05C9" w:rsidRDefault="002C05C9" w:rsidP="002C05C9">
      <w:pPr>
        <w:spacing w:before="0" w:after="0"/>
        <w:rPr>
          <w:rFonts w:eastAsia="Times New Roman" w:cs="Tahoma"/>
          <w:szCs w:val="18"/>
        </w:rPr>
      </w:pPr>
      <w:r w:rsidRPr="002C05C9">
        <w:rPr>
          <w:rFonts w:eastAsia="Times New Roman" w:cs="Tahoma"/>
          <w:kern w:val="0"/>
          <w:szCs w:val="18"/>
          <w14:ligatures w14:val="none"/>
        </w:rPr>
        <w:t xml:space="preserve">Comenzaremos nuestro recorrido hacia </w:t>
      </w:r>
      <w:r w:rsidRPr="002C05C9">
        <w:rPr>
          <w:rFonts w:eastAsia="Times New Roman" w:cs="Tahoma"/>
          <w:b/>
          <w:bCs/>
          <w:kern w:val="0"/>
          <w:szCs w:val="18"/>
          <w14:ligatures w14:val="none"/>
        </w:rPr>
        <w:t>Cambridge</w:t>
      </w:r>
      <w:r w:rsidRPr="002C05C9">
        <w:rPr>
          <w:rFonts w:eastAsia="Times New Roman" w:cs="Tahoma"/>
          <w:kern w:val="0"/>
          <w:szCs w:val="18"/>
          <w14:ligatures w14:val="none"/>
        </w:rPr>
        <w:t xml:space="preserve">, ciudad universitaria por excelencia, donde realizaremos una visita a pie para admirar la arquitectura de distintas épocas presente en sus antiquísimos </w:t>
      </w:r>
      <w:r w:rsidRPr="002C05C9">
        <w:rPr>
          <w:rFonts w:eastAsia="Times New Roman" w:cs="Tahoma"/>
          <w:b/>
          <w:bCs/>
          <w:kern w:val="0"/>
          <w:szCs w:val="18"/>
          <w14:ligatures w14:val="none"/>
        </w:rPr>
        <w:t>colegios universitarios</w:t>
      </w:r>
      <w:r w:rsidRPr="002C05C9">
        <w:rPr>
          <w:rFonts w:eastAsia="Times New Roman" w:cs="Tahoma"/>
          <w:kern w:val="0"/>
          <w:szCs w:val="18"/>
          <w14:ligatures w14:val="none"/>
        </w:rPr>
        <w:t xml:space="preserve">. Fundada en 1209, es la segunda universidad de habla inglesa más antigua del mundo y por sus aulas pasaron grandes figuras </w:t>
      </w:r>
      <w:r w:rsidRPr="002C05C9">
        <w:rPr>
          <w:rFonts w:eastAsia="Times New Roman" w:cs="Tahoma"/>
          <w:b/>
          <w:bCs/>
          <w:kern w:val="0"/>
          <w:szCs w:val="18"/>
          <w14:ligatures w14:val="none"/>
        </w:rPr>
        <w:t>como Isaac Newton, Stephen Hawking y Charles Darwin</w:t>
      </w:r>
      <w:r w:rsidRPr="002C05C9">
        <w:rPr>
          <w:rFonts w:eastAsia="Times New Roman" w:cs="Tahoma"/>
          <w:kern w:val="0"/>
          <w:szCs w:val="18"/>
          <w14:ligatures w14:val="none"/>
        </w:rPr>
        <w:t xml:space="preserve">. La influencia académica se percibe en cada rincón de la ciudad. Antes de continuar hacia nuestro destino final, haremos una pausa para el almuerzo. Más tarde llegaremos a </w:t>
      </w:r>
      <w:r w:rsidRPr="002C05C9">
        <w:rPr>
          <w:rFonts w:eastAsia="Times New Roman" w:cs="Tahoma"/>
          <w:b/>
          <w:bCs/>
          <w:kern w:val="0"/>
          <w:szCs w:val="18"/>
          <w14:ligatures w14:val="none"/>
        </w:rPr>
        <w:t>York</w:t>
      </w:r>
      <w:r w:rsidRPr="002C05C9">
        <w:rPr>
          <w:rFonts w:eastAsia="Times New Roman" w:cs="Tahoma"/>
          <w:kern w:val="0"/>
          <w:szCs w:val="18"/>
          <w14:ligatures w14:val="none"/>
        </w:rPr>
        <w:t xml:space="preserve">, donde pasearemos por sus encantadoras calles y podremos tomar fotos en la popular </w:t>
      </w:r>
      <w:r w:rsidRPr="002C05C9">
        <w:rPr>
          <w:rFonts w:eastAsia="Times New Roman" w:cs="Tahoma"/>
          <w:b/>
          <w:bCs/>
          <w:kern w:val="0"/>
          <w:szCs w:val="18"/>
          <w14:ligatures w14:val="none"/>
        </w:rPr>
        <w:t>The Shambles</w:t>
      </w:r>
      <w:r w:rsidRPr="002C05C9">
        <w:rPr>
          <w:rFonts w:eastAsia="Times New Roman" w:cs="Tahoma"/>
          <w:kern w:val="0"/>
          <w:szCs w:val="18"/>
          <w14:ligatures w14:val="none"/>
        </w:rPr>
        <w:t xml:space="preserve">, una calle medieval muy bien conservada, con edificios de entramado de madera, antiguamente ocupada por carnicerías. Su nombre proviene de la palabra anglosajona "fleshammels", que significa "estantes de carne". Hoy la zona está llena de tiendas, cafés y restaurantes, y se dice que inspiró </w:t>
      </w:r>
      <w:r w:rsidRPr="002C05C9">
        <w:rPr>
          <w:rFonts w:eastAsia="Times New Roman" w:cs="Tahoma"/>
          <w:b/>
          <w:bCs/>
          <w:kern w:val="0"/>
          <w:szCs w:val="18"/>
          <w14:ligatures w14:val="none"/>
        </w:rPr>
        <w:t>la creación de Diagon Alley en los libros y películas de Harry Potter</w:t>
      </w:r>
      <w:r w:rsidRPr="002C05C9">
        <w:rPr>
          <w:rFonts w:eastAsia="Times New Roman" w:cs="Tahoma"/>
          <w:kern w:val="0"/>
          <w:szCs w:val="18"/>
          <w14:ligatures w14:val="none"/>
        </w:rPr>
        <w:t xml:space="preserve">. También pasaremos junto a su espléndida </w:t>
      </w:r>
      <w:r w:rsidRPr="002C05C9">
        <w:rPr>
          <w:rFonts w:eastAsia="Times New Roman" w:cs="Tahoma"/>
          <w:b/>
          <w:bCs/>
          <w:kern w:val="0"/>
          <w:szCs w:val="18"/>
          <w14:ligatures w14:val="none"/>
        </w:rPr>
        <w:t>catedral gótica</w:t>
      </w:r>
      <w:r w:rsidRPr="002C05C9">
        <w:rPr>
          <w:rFonts w:eastAsia="Times New Roman" w:cs="Tahoma"/>
          <w:kern w:val="0"/>
          <w:szCs w:val="18"/>
          <w14:ligatures w14:val="none"/>
        </w:rPr>
        <w:t>, la segunda más grande del norte de Europa, famosa por sus hermosos vitrales y sus imponentes torres. Alojamiento y desayuno en el hotel Holiday Inn York City Centre, Ibis Styles York Centre, Crowne Plaza Harrogate o similar.</w:t>
      </w:r>
    </w:p>
    <w:p w14:paraId="67BA5F17" w14:textId="77777777" w:rsidR="002C05C9" w:rsidRPr="002C05C9" w:rsidRDefault="002C05C9" w:rsidP="00545312">
      <w:pPr>
        <w:rPr>
          <w:rFonts w:eastAsia="Times New Roman" w:cs="Tahoma"/>
          <w:szCs w:val="18"/>
        </w:rPr>
      </w:pPr>
      <w:r w:rsidRPr="002C05C9">
        <w:rPr>
          <w:rFonts w:eastAsia="Times New Roman" w:cs="Tahoma"/>
          <w:b/>
          <w:bCs/>
          <w:kern w:val="0"/>
          <w:szCs w:val="18"/>
          <w14:ligatures w14:val="none"/>
        </w:rPr>
        <w:t>DÍA 4. YORK/HARROGATE – DURHAM – ALNWICK – EDIMBURGO</w:t>
      </w:r>
    </w:p>
    <w:p w14:paraId="477D0ECA" w14:textId="77777777" w:rsidR="002C05C9" w:rsidRPr="00BD493B" w:rsidRDefault="002C05C9" w:rsidP="002C05C9">
      <w:pPr>
        <w:spacing w:before="0" w:after="0"/>
        <w:rPr>
          <w:rFonts w:eastAsia="Times New Roman" w:cs="Tahoma"/>
          <w:szCs w:val="18"/>
        </w:rPr>
      </w:pPr>
      <w:r w:rsidRPr="002C05C9">
        <w:rPr>
          <w:rFonts w:eastAsia="Times New Roman" w:cs="Tahoma"/>
          <w:kern w:val="0"/>
          <w:szCs w:val="18"/>
          <w14:ligatures w14:val="none"/>
        </w:rPr>
        <w:t xml:space="preserve">Después del desayuno, saldremos hacia </w:t>
      </w:r>
      <w:r w:rsidRPr="002C05C9">
        <w:rPr>
          <w:rFonts w:eastAsia="Times New Roman" w:cs="Tahoma"/>
          <w:b/>
          <w:bCs/>
          <w:kern w:val="0"/>
          <w:szCs w:val="18"/>
          <w14:ligatures w14:val="none"/>
        </w:rPr>
        <w:t>Durham</w:t>
      </w:r>
      <w:r w:rsidRPr="002C05C9">
        <w:rPr>
          <w:rFonts w:eastAsia="Times New Roman" w:cs="Tahoma"/>
          <w:kern w:val="0"/>
          <w:szCs w:val="18"/>
          <w14:ligatures w14:val="none"/>
        </w:rPr>
        <w:t xml:space="preserve">, donde realizaremos una breve visita a pie y divisaremos su cautivadora catedral, una obra maestra de la arquitectura normanda que domina la ciudad desde lo alto de una colina. Gracias a su rica historia y a su impresionante arquitectura, este conjunto ha sido declarado Patrimonio de la Humanidad por la UNESCO. Continuaremos nuestra ruta hacia el norte para disfrutar de una panorámica del </w:t>
      </w:r>
      <w:r w:rsidRPr="002C05C9">
        <w:rPr>
          <w:rFonts w:eastAsia="Times New Roman" w:cs="Tahoma"/>
          <w:b/>
          <w:bCs/>
          <w:kern w:val="0"/>
          <w:szCs w:val="18"/>
          <w14:ligatures w14:val="none"/>
        </w:rPr>
        <w:t>Castillo de Alnwick</w:t>
      </w:r>
      <w:r w:rsidRPr="002C05C9">
        <w:rPr>
          <w:rFonts w:eastAsia="Times New Roman" w:cs="Tahoma"/>
          <w:kern w:val="0"/>
          <w:szCs w:val="18"/>
          <w14:ligatures w14:val="none"/>
        </w:rPr>
        <w:t xml:space="preserve">, una imponente fortaleza con más de 700 años de historia y residencia oficial de los Duques de Northumberland. No es extraño que haya servido como </w:t>
      </w:r>
      <w:r w:rsidRPr="002C05C9">
        <w:rPr>
          <w:rFonts w:eastAsia="Times New Roman" w:cs="Tahoma"/>
          <w:b/>
          <w:bCs/>
          <w:kern w:val="0"/>
          <w:szCs w:val="18"/>
          <w14:ligatures w14:val="none"/>
        </w:rPr>
        <w:t>escenario de películas como "Harry Potter", "Elizabeth" y "Robin Hood"</w:t>
      </w:r>
      <w:r w:rsidRPr="002C05C9">
        <w:rPr>
          <w:rFonts w:eastAsia="Times New Roman" w:cs="Tahoma"/>
          <w:kern w:val="0"/>
          <w:szCs w:val="18"/>
          <w14:ligatures w14:val="none"/>
        </w:rPr>
        <w:t xml:space="preserve">. Tendremos tiempo para almorzar y seguiremos hacia la costa hasta llegar a Edimburgo, donde haremos una </w:t>
      </w:r>
      <w:r w:rsidRPr="002C05C9">
        <w:rPr>
          <w:rFonts w:eastAsia="Times New Roman" w:cs="Tahoma"/>
          <w:b/>
          <w:bCs/>
          <w:kern w:val="0"/>
          <w:szCs w:val="18"/>
          <w14:ligatures w14:val="none"/>
        </w:rPr>
        <w:t>breve panorámica para introducir esta histórica ciudad</w:t>
      </w:r>
      <w:r w:rsidRPr="002C05C9">
        <w:rPr>
          <w:rFonts w:eastAsia="Times New Roman" w:cs="Tahoma"/>
          <w:kern w:val="0"/>
          <w:szCs w:val="18"/>
          <w14:ligatures w14:val="none"/>
        </w:rPr>
        <w:t xml:space="preserve">. </w:t>
      </w:r>
      <w:r w:rsidRPr="00BD493B">
        <w:rPr>
          <w:rFonts w:eastAsia="Times New Roman" w:cs="Tahoma"/>
          <w:kern w:val="0"/>
          <w:szCs w:val="18"/>
          <w14:ligatures w14:val="none"/>
        </w:rPr>
        <w:t>Alojamiento y desayuno en el hotel Holiday Inn Express Edinburgh City Centre, Hampton by Hilton Edinburgh West End, Ibis Edinburgh Centre South Bridge, Holiday Inn Edinburgh Zoo o similar.</w:t>
      </w:r>
    </w:p>
    <w:p w14:paraId="48D3C6E0" w14:textId="77777777" w:rsidR="002C05C9" w:rsidRPr="002C05C9" w:rsidRDefault="002C05C9" w:rsidP="00545312">
      <w:pPr>
        <w:rPr>
          <w:rFonts w:eastAsia="Times New Roman" w:cs="Tahoma"/>
          <w:szCs w:val="18"/>
        </w:rPr>
      </w:pPr>
      <w:r w:rsidRPr="002C05C9">
        <w:rPr>
          <w:rFonts w:eastAsia="Times New Roman" w:cs="Tahoma"/>
          <w:b/>
          <w:bCs/>
          <w:kern w:val="0"/>
          <w:szCs w:val="18"/>
          <w14:ligatures w14:val="none"/>
        </w:rPr>
        <w:t>DÍA 5. EDIMBURGO</w:t>
      </w:r>
    </w:p>
    <w:p w14:paraId="21FD50FF" w14:textId="77777777" w:rsidR="002C05C9" w:rsidRPr="00BD493B" w:rsidRDefault="002C05C9" w:rsidP="002C05C9">
      <w:pPr>
        <w:spacing w:before="0" w:after="0"/>
        <w:rPr>
          <w:rFonts w:eastAsia="Times New Roman" w:cs="Tahoma"/>
          <w:kern w:val="0"/>
          <w:szCs w:val="18"/>
          <w14:ligatures w14:val="none"/>
        </w:rPr>
      </w:pPr>
      <w:r w:rsidRPr="002C05C9">
        <w:rPr>
          <w:rFonts w:eastAsia="Times New Roman" w:cs="Tahoma"/>
          <w:kern w:val="0"/>
          <w:szCs w:val="18"/>
          <w14:ligatures w14:val="none"/>
        </w:rPr>
        <w:t xml:space="preserve">Hoy tendremos el día libre para disfrutar de Edimburgo con calma y explorar esta histórica ciudad a nuestro ritmo. Podrán recorrer la famosa </w:t>
      </w:r>
      <w:r w:rsidRPr="002C05C9">
        <w:rPr>
          <w:rFonts w:eastAsia="Times New Roman" w:cs="Tahoma"/>
          <w:b/>
          <w:bCs/>
          <w:kern w:val="0"/>
          <w:szCs w:val="18"/>
          <w14:ligatures w14:val="none"/>
        </w:rPr>
        <w:t>Royal Mile</w:t>
      </w:r>
      <w:r w:rsidRPr="002C05C9">
        <w:rPr>
          <w:rFonts w:eastAsia="Times New Roman" w:cs="Tahoma"/>
          <w:kern w:val="0"/>
          <w:szCs w:val="18"/>
          <w14:ligatures w14:val="none"/>
        </w:rPr>
        <w:t xml:space="preserve">, la avenida que une el imponente </w:t>
      </w:r>
      <w:r w:rsidRPr="002C05C9">
        <w:rPr>
          <w:rFonts w:eastAsia="Times New Roman" w:cs="Tahoma"/>
          <w:b/>
          <w:bCs/>
          <w:kern w:val="0"/>
          <w:szCs w:val="18"/>
          <w14:ligatures w14:val="none"/>
        </w:rPr>
        <w:t>Castillo de Edimburgo</w:t>
      </w:r>
      <w:r w:rsidRPr="002C05C9">
        <w:rPr>
          <w:rFonts w:eastAsia="Times New Roman" w:cs="Tahoma"/>
          <w:kern w:val="0"/>
          <w:szCs w:val="18"/>
          <w14:ligatures w14:val="none"/>
        </w:rPr>
        <w:t xml:space="preserve"> —donde se custodia la Corona de Escocia— con el </w:t>
      </w:r>
      <w:r w:rsidRPr="002C05C9">
        <w:rPr>
          <w:rFonts w:eastAsia="Times New Roman" w:cs="Tahoma"/>
          <w:b/>
          <w:bCs/>
          <w:kern w:val="0"/>
          <w:szCs w:val="18"/>
          <w14:ligatures w14:val="none"/>
        </w:rPr>
        <w:t>Palacio de Holyrood</w:t>
      </w:r>
      <w:r w:rsidRPr="002C05C9">
        <w:rPr>
          <w:rFonts w:eastAsia="Times New Roman" w:cs="Tahoma"/>
          <w:kern w:val="0"/>
          <w:szCs w:val="18"/>
          <w14:ligatures w14:val="none"/>
        </w:rPr>
        <w:t xml:space="preserve">. También podrán visitar la hermosa </w:t>
      </w:r>
      <w:r w:rsidRPr="002C05C9">
        <w:rPr>
          <w:rFonts w:eastAsia="Times New Roman" w:cs="Tahoma"/>
          <w:b/>
          <w:bCs/>
          <w:kern w:val="0"/>
          <w:szCs w:val="18"/>
          <w14:ligatures w14:val="none"/>
        </w:rPr>
        <w:t>Catedral de St. Giles</w:t>
      </w:r>
      <w:r w:rsidRPr="002C05C9">
        <w:rPr>
          <w:rFonts w:eastAsia="Times New Roman" w:cs="Tahoma"/>
          <w:kern w:val="0"/>
          <w:szCs w:val="18"/>
          <w14:ligatures w14:val="none"/>
        </w:rPr>
        <w:t xml:space="preserve">, un pilar de la historia escocesa en pleno corazón de la ciudad. Quienes lo deseen podrán adentrarse en la </w:t>
      </w:r>
      <w:r w:rsidRPr="002C05C9">
        <w:rPr>
          <w:rFonts w:eastAsia="Times New Roman" w:cs="Tahoma"/>
          <w:b/>
          <w:bCs/>
          <w:kern w:val="0"/>
          <w:szCs w:val="18"/>
          <w14:ligatures w14:val="none"/>
        </w:rPr>
        <w:t>Galería Nacional de Escocia</w:t>
      </w:r>
      <w:r w:rsidRPr="002C05C9">
        <w:rPr>
          <w:rFonts w:eastAsia="Times New Roman" w:cs="Tahoma"/>
          <w:kern w:val="0"/>
          <w:szCs w:val="18"/>
          <w14:ligatures w14:val="none"/>
        </w:rPr>
        <w:t xml:space="preserve"> o trasladarse al puerto de Leith para explorar el </w:t>
      </w:r>
      <w:r w:rsidRPr="002C05C9">
        <w:rPr>
          <w:rFonts w:eastAsia="Times New Roman" w:cs="Tahoma"/>
          <w:b/>
          <w:bCs/>
          <w:kern w:val="0"/>
          <w:szCs w:val="18"/>
          <w14:ligatures w14:val="none"/>
        </w:rPr>
        <w:t>Yate Real Britannia</w:t>
      </w:r>
      <w:r w:rsidRPr="002C05C9">
        <w:rPr>
          <w:rFonts w:eastAsia="Times New Roman" w:cs="Tahoma"/>
          <w:kern w:val="0"/>
          <w:szCs w:val="18"/>
          <w14:ligatures w14:val="none"/>
        </w:rPr>
        <w:t xml:space="preserve">, el emblemático buque que sirvió como residencia flotante a la Familia Real Británica. Edimburgo es la segunda ciudad más visitada del Reino Unido después de Londres y alberga el </w:t>
      </w:r>
      <w:r w:rsidRPr="002C05C9">
        <w:rPr>
          <w:rFonts w:eastAsia="Times New Roman" w:cs="Tahoma"/>
          <w:b/>
          <w:bCs/>
          <w:kern w:val="0"/>
          <w:szCs w:val="18"/>
          <w14:ligatures w14:val="none"/>
        </w:rPr>
        <w:t>Parlamento Escocés</w:t>
      </w:r>
      <w:r w:rsidRPr="002C05C9">
        <w:rPr>
          <w:rFonts w:eastAsia="Times New Roman" w:cs="Tahoma"/>
          <w:kern w:val="0"/>
          <w:szCs w:val="18"/>
          <w14:ligatures w14:val="none"/>
        </w:rPr>
        <w:t xml:space="preserve"> desde 1999. Podrán conocer su vanguardista </w:t>
      </w:r>
      <w:r w:rsidRPr="002C05C9">
        <w:rPr>
          <w:rFonts w:eastAsia="Times New Roman" w:cs="Tahoma"/>
          <w:kern w:val="0"/>
          <w:szCs w:val="18"/>
          <w14:ligatures w14:val="none"/>
        </w:rPr>
        <w:lastRenderedPageBreak/>
        <w:t xml:space="preserve">edificio y relajarse en los concurridos </w:t>
      </w:r>
      <w:r w:rsidRPr="002C05C9">
        <w:rPr>
          <w:rFonts w:eastAsia="Times New Roman" w:cs="Tahoma"/>
          <w:b/>
          <w:bCs/>
          <w:kern w:val="0"/>
          <w:szCs w:val="18"/>
          <w14:ligatures w14:val="none"/>
        </w:rPr>
        <w:t>jardines de Princes Street</w:t>
      </w:r>
      <w:r w:rsidRPr="002C05C9">
        <w:rPr>
          <w:rFonts w:eastAsia="Times New Roman" w:cs="Tahoma"/>
          <w:kern w:val="0"/>
          <w:szCs w:val="18"/>
          <w14:ligatures w14:val="none"/>
        </w:rPr>
        <w:t xml:space="preserve">. </w:t>
      </w:r>
      <w:r w:rsidRPr="00BD493B">
        <w:rPr>
          <w:rFonts w:eastAsia="Times New Roman" w:cs="Tahoma"/>
          <w:kern w:val="0"/>
          <w:szCs w:val="18"/>
          <w14:ligatures w14:val="none"/>
        </w:rPr>
        <w:t>Alojamiento y desayuno en el hotel Holiday Inn Express Edinburgh City Centre, Hampton by Hilton Edinburgh West End, Ibis Edinburgh Centre South Bridge, Holiday Inn Edinburgh Zoo o similar.</w:t>
      </w:r>
    </w:p>
    <w:p w14:paraId="62A8B878" w14:textId="5E536A02" w:rsidR="007B0884" w:rsidRPr="007B0884" w:rsidRDefault="007B0884" w:rsidP="007B0884">
      <w:pPr>
        <w:rPr>
          <w:b/>
          <w:bCs/>
          <w:szCs w:val="18"/>
        </w:rPr>
      </w:pPr>
      <w:r>
        <w:rPr>
          <w:b/>
          <w:bCs/>
          <w:szCs w:val="18"/>
        </w:rPr>
        <w:t>DÍA 6. EDIMBURGO – CULROSS – TROSSACHS – GLASGOW</w:t>
      </w:r>
    </w:p>
    <w:p w14:paraId="7DB9CD20" w14:textId="77777777" w:rsidR="007B0884" w:rsidRDefault="007B0884" w:rsidP="007B0884">
      <w:pPr>
        <w:rPr>
          <w:szCs w:val="18"/>
        </w:rPr>
      </w:pPr>
      <w:r>
        <w:rPr>
          <w:szCs w:val="18"/>
        </w:rPr>
        <w:t xml:space="preserve">Dejaremos Edimburgo para dirigirnos a </w:t>
      </w:r>
      <w:r>
        <w:rPr>
          <w:b/>
          <w:bCs/>
          <w:szCs w:val="18"/>
        </w:rPr>
        <w:t>Culross</w:t>
      </w:r>
      <w:r>
        <w:rPr>
          <w:szCs w:val="18"/>
        </w:rPr>
        <w:t xml:space="preserve">, uno de los pueblos medievales mejor conservados de Escocia y conocido por los seguidores de </w:t>
      </w:r>
      <w:r>
        <w:rPr>
          <w:b/>
          <w:bCs/>
          <w:i/>
          <w:iCs/>
          <w:szCs w:val="18"/>
        </w:rPr>
        <w:t>Outlander</w:t>
      </w:r>
      <w:r>
        <w:rPr>
          <w:b/>
          <w:bCs/>
          <w:szCs w:val="18"/>
        </w:rPr>
        <w:t xml:space="preserve"> </w:t>
      </w:r>
      <w:r>
        <w:rPr>
          <w:szCs w:val="18"/>
        </w:rPr>
        <w:t xml:space="preserve">como </w:t>
      </w:r>
      <w:r>
        <w:rPr>
          <w:b/>
          <w:bCs/>
          <w:szCs w:val="18"/>
        </w:rPr>
        <w:t>Cranesmuir</w:t>
      </w:r>
      <w:r>
        <w:rPr>
          <w:szCs w:val="18"/>
        </w:rPr>
        <w:t xml:space="preserve">. Pasearemos por sus encantadoras calles empedradas, donde reconoceremos la imponente casa de Geillis Duncan y otros escenarios que transportan directamente a la serie de TV. Posteriormente </w:t>
      </w:r>
      <w:r>
        <w:rPr>
          <w:b/>
          <w:bCs/>
          <w:szCs w:val="18"/>
        </w:rPr>
        <w:t>visitaremos una destilería de whisky de la zona.</w:t>
      </w:r>
      <w:r>
        <w:rPr>
          <w:szCs w:val="18"/>
        </w:rPr>
        <w:t xml:space="preserve"> Allí conoceremos el proceso de producción paso a paso, desde la selección de los granos hasta la maduración en barricas de roble. Continuaremos nuestra ruta atravesando pintorescos pueblos como </w:t>
      </w:r>
      <w:r>
        <w:rPr>
          <w:b/>
          <w:bCs/>
          <w:szCs w:val="18"/>
        </w:rPr>
        <w:t>Stirling y Callander</w:t>
      </w:r>
      <w:r>
        <w:rPr>
          <w:szCs w:val="18"/>
        </w:rPr>
        <w:t xml:space="preserve">. Ascenderemos por pasos de media montaña que ofrecen vistas panorámicas impresionantes, para adentrarnos en el </w:t>
      </w:r>
      <w:r>
        <w:rPr>
          <w:b/>
          <w:bCs/>
          <w:szCs w:val="18"/>
        </w:rPr>
        <w:t>Parque Natural de los Trossachs</w:t>
      </w:r>
      <w:r>
        <w:rPr>
          <w:szCs w:val="18"/>
        </w:rPr>
        <w:t xml:space="preserve">, un oasis de naturaleza y belleza situado en el corazón de Escocia, donde haremos una pausa para almorzar. Finalmente llegaremos a </w:t>
      </w:r>
      <w:r>
        <w:rPr>
          <w:b/>
          <w:bCs/>
          <w:szCs w:val="18"/>
        </w:rPr>
        <w:t>Glasgow</w:t>
      </w:r>
      <w:r>
        <w:rPr>
          <w:szCs w:val="18"/>
        </w:rPr>
        <w:t xml:space="preserve">, la ciudad más grande de Escocia. Durante el tour panorámico, nos cautivarán su arquitectura victoriana y su encanto singular. Glasgow ofrece una excelente combinación de cultura, compras, gastronomía y vida nocturna. Disfrutaremos de sus espacios verdes, de la famosa </w:t>
      </w:r>
      <w:r>
        <w:rPr>
          <w:b/>
          <w:bCs/>
          <w:szCs w:val="18"/>
        </w:rPr>
        <w:t>Buchanan Street</w:t>
      </w:r>
      <w:r>
        <w:rPr>
          <w:szCs w:val="18"/>
        </w:rPr>
        <w:t xml:space="preserve"> y pasaremos por su catedral antes de llegar al hotel. Alojamiento y desayuno en el Hotel AC by Marriott Glasgow, Clayton Glasgow o similar.</w:t>
      </w:r>
    </w:p>
    <w:p w14:paraId="34F8F3CF" w14:textId="77777777" w:rsidR="002C05C9" w:rsidRPr="002C05C9" w:rsidRDefault="002C05C9" w:rsidP="00545312">
      <w:pPr>
        <w:spacing w:before="0"/>
        <w:rPr>
          <w:rFonts w:eastAsia="Times New Roman" w:cs="Tahoma"/>
          <w:szCs w:val="18"/>
        </w:rPr>
      </w:pPr>
      <w:r w:rsidRPr="002C05C9">
        <w:rPr>
          <w:rFonts w:eastAsia="Times New Roman" w:cs="Tahoma"/>
          <w:b/>
          <w:bCs/>
          <w:kern w:val="0"/>
          <w:szCs w:val="18"/>
          <w14:ligatures w14:val="none"/>
        </w:rPr>
        <w:t>DÍA 7. GLASGOW – BELFAST – DUBLÍN</w:t>
      </w:r>
    </w:p>
    <w:p w14:paraId="28DC9289" w14:textId="77777777" w:rsidR="002C05C9" w:rsidRPr="00DF2327" w:rsidRDefault="002C05C9" w:rsidP="002C05C9">
      <w:pPr>
        <w:spacing w:before="0" w:after="0"/>
        <w:rPr>
          <w:rFonts w:eastAsia="Times New Roman" w:cs="Tahoma"/>
          <w:kern w:val="0"/>
          <w:szCs w:val="18"/>
          <w:lang w:eastAsia="en-GB"/>
          <w14:ligatures w14:val="none"/>
        </w:rPr>
      </w:pPr>
      <w:r w:rsidRPr="002C05C9">
        <w:rPr>
          <w:rFonts w:eastAsia="Times New Roman" w:cs="Tahoma"/>
          <w:kern w:val="0"/>
          <w:szCs w:val="18"/>
          <w:lang w:eastAsia="en-GB"/>
          <w14:ligatures w14:val="none"/>
        </w:rPr>
        <w:t xml:space="preserve">Saldremos de Glasgow hacia la costa escocesa, donde embarcaremos en un ferry para cruzar aguas irlandesas hasta llegar a </w:t>
      </w:r>
      <w:r w:rsidRPr="002C05C9">
        <w:rPr>
          <w:rFonts w:eastAsia="Times New Roman" w:cs="Tahoma"/>
          <w:b/>
          <w:bCs/>
          <w:kern w:val="0"/>
          <w:szCs w:val="18"/>
          <w:lang w:eastAsia="en-GB"/>
          <w14:ligatures w14:val="none"/>
        </w:rPr>
        <w:t>Belfast</w:t>
      </w:r>
      <w:r w:rsidRPr="002C05C9">
        <w:rPr>
          <w:rFonts w:eastAsia="Times New Roman" w:cs="Tahoma"/>
          <w:kern w:val="0"/>
          <w:szCs w:val="18"/>
          <w:lang w:eastAsia="en-GB"/>
          <w14:ligatures w14:val="none"/>
        </w:rPr>
        <w:t xml:space="preserve">, capital de Irlanda del Norte. En Belfast realizaremos una </w:t>
      </w:r>
      <w:r w:rsidRPr="002C05C9">
        <w:rPr>
          <w:rFonts w:eastAsia="Times New Roman" w:cs="Tahoma"/>
          <w:b/>
          <w:bCs/>
          <w:kern w:val="0"/>
          <w:szCs w:val="18"/>
          <w:lang w:eastAsia="en-GB"/>
          <w14:ligatures w14:val="none"/>
        </w:rPr>
        <w:t>panorámica de la ciudad</w:t>
      </w:r>
      <w:r w:rsidRPr="002C05C9">
        <w:rPr>
          <w:rFonts w:eastAsia="Times New Roman" w:cs="Tahoma"/>
          <w:kern w:val="0"/>
          <w:szCs w:val="18"/>
          <w:lang w:eastAsia="en-GB"/>
          <w14:ligatures w14:val="none"/>
        </w:rPr>
        <w:t xml:space="preserve">, descubriendo su pasado y su presente. Conoceremos la historia detrás de los apodos "David y Goliat" y admiraremos la montaña </w:t>
      </w:r>
      <w:r w:rsidRPr="002C05C9">
        <w:rPr>
          <w:rFonts w:eastAsia="Times New Roman" w:cs="Tahoma"/>
          <w:b/>
          <w:bCs/>
          <w:kern w:val="0"/>
          <w:szCs w:val="18"/>
          <w:lang w:eastAsia="en-GB"/>
          <w14:ligatures w14:val="none"/>
        </w:rPr>
        <w:t>Cave Hill</w:t>
      </w:r>
      <w:r w:rsidRPr="002C05C9">
        <w:rPr>
          <w:rFonts w:eastAsia="Times New Roman" w:cs="Tahoma"/>
          <w:kern w:val="0"/>
          <w:szCs w:val="18"/>
          <w:lang w:eastAsia="en-GB"/>
          <w14:ligatures w14:val="none"/>
        </w:rPr>
        <w:t xml:space="preserve">, que inspiró a Jonathan Swift para escribir </w:t>
      </w:r>
      <w:r w:rsidRPr="002C05C9">
        <w:rPr>
          <w:rFonts w:eastAsia="Times New Roman" w:cs="Tahoma"/>
          <w:i/>
          <w:iCs/>
          <w:kern w:val="0"/>
          <w:szCs w:val="18"/>
          <w:lang w:eastAsia="en-GB"/>
          <w14:ligatures w14:val="none"/>
        </w:rPr>
        <w:t>Los viajes de Gulliver</w:t>
      </w:r>
      <w:r w:rsidRPr="002C05C9">
        <w:rPr>
          <w:rFonts w:eastAsia="Times New Roman" w:cs="Tahoma"/>
          <w:kern w:val="0"/>
          <w:szCs w:val="18"/>
          <w:lang w:eastAsia="en-GB"/>
          <w14:ligatures w14:val="none"/>
        </w:rPr>
        <w:t xml:space="preserve">. También pasaremos por los murales pintados que reflejan las diferencias entre los barrios protestantes y católicos. Llegaremos al </w:t>
      </w:r>
      <w:r w:rsidRPr="002C05C9">
        <w:rPr>
          <w:rFonts w:eastAsia="Times New Roman" w:cs="Tahoma"/>
          <w:b/>
          <w:bCs/>
          <w:kern w:val="0"/>
          <w:szCs w:val="18"/>
          <w:lang w:eastAsia="en-GB"/>
          <w14:ligatures w14:val="none"/>
        </w:rPr>
        <w:t>Titanic Quarter</w:t>
      </w:r>
      <w:r w:rsidRPr="002C05C9">
        <w:rPr>
          <w:rFonts w:eastAsia="Times New Roman" w:cs="Tahoma"/>
          <w:kern w:val="0"/>
          <w:szCs w:val="18"/>
          <w:lang w:eastAsia="en-GB"/>
          <w14:ligatures w14:val="none"/>
        </w:rPr>
        <w:t xml:space="preserve">, donde </w:t>
      </w:r>
      <w:r w:rsidRPr="002C05C9">
        <w:rPr>
          <w:rFonts w:eastAsia="Times New Roman" w:cs="Tahoma"/>
          <w:b/>
          <w:bCs/>
          <w:kern w:val="0"/>
          <w:szCs w:val="18"/>
          <w:lang w:eastAsia="en-GB"/>
          <w14:ligatures w14:val="none"/>
        </w:rPr>
        <w:t>tendrán incluida la entrada al Titanic Belfast</w:t>
      </w:r>
      <w:r w:rsidRPr="002C05C9">
        <w:rPr>
          <w:rFonts w:eastAsia="Times New Roman" w:cs="Tahoma"/>
          <w:kern w:val="0"/>
          <w:szCs w:val="18"/>
          <w:lang w:eastAsia="en-GB"/>
          <w14:ligatures w14:val="none"/>
        </w:rPr>
        <w:t xml:space="preserve">, un museo interactivo que narra la historia del famoso transatlántico desde su construcción hasta su trágico viaje. Tras la visita, dispondremos de tiempo libre para almorzar y explorar la zona. Más tarde continuaremos nuestro viaje hacia las </w:t>
      </w:r>
      <w:r w:rsidRPr="002C05C9">
        <w:rPr>
          <w:rFonts w:eastAsia="Times New Roman" w:cs="Tahoma"/>
          <w:b/>
          <w:bCs/>
          <w:kern w:val="0"/>
          <w:szCs w:val="18"/>
          <w:lang w:eastAsia="en-GB"/>
          <w14:ligatures w14:val="none"/>
        </w:rPr>
        <w:t>Montañas del Mourne</w:t>
      </w:r>
      <w:r w:rsidRPr="002C05C9">
        <w:rPr>
          <w:rFonts w:eastAsia="Times New Roman" w:cs="Tahoma"/>
          <w:kern w:val="0"/>
          <w:szCs w:val="18"/>
          <w:lang w:eastAsia="en-GB"/>
          <w14:ligatures w14:val="none"/>
        </w:rPr>
        <w:t xml:space="preserve"> para finalmente llegar a </w:t>
      </w:r>
      <w:r w:rsidRPr="002C05C9">
        <w:rPr>
          <w:rFonts w:eastAsia="Times New Roman" w:cs="Tahoma"/>
          <w:b/>
          <w:bCs/>
          <w:kern w:val="0"/>
          <w:szCs w:val="18"/>
          <w:lang w:eastAsia="en-GB"/>
          <w14:ligatures w14:val="none"/>
        </w:rPr>
        <w:t>Dublín</w:t>
      </w:r>
      <w:r w:rsidRPr="002C05C9">
        <w:rPr>
          <w:rFonts w:eastAsia="Times New Roman" w:cs="Tahoma"/>
          <w:kern w:val="0"/>
          <w:szCs w:val="18"/>
          <w:lang w:eastAsia="en-GB"/>
          <w14:ligatures w14:val="none"/>
        </w:rPr>
        <w:t xml:space="preserve">, capital de la República de Irlanda. Allí realizaremos una </w:t>
      </w:r>
      <w:r w:rsidRPr="002C05C9">
        <w:rPr>
          <w:rFonts w:eastAsia="Times New Roman" w:cs="Tahoma"/>
          <w:b/>
          <w:bCs/>
          <w:kern w:val="0"/>
          <w:szCs w:val="18"/>
          <w:lang w:eastAsia="en-GB"/>
          <w14:ligatures w14:val="none"/>
        </w:rPr>
        <w:t>panorámica por la ciudad</w:t>
      </w:r>
      <w:r w:rsidRPr="002C05C9">
        <w:rPr>
          <w:rFonts w:eastAsia="Times New Roman" w:cs="Tahoma"/>
          <w:kern w:val="0"/>
          <w:szCs w:val="18"/>
          <w:lang w:eastAsia="en-GB"/>
          <w14:ligatures w14:val="none"/>
        </w:rPr>
        <w:t xml:space="preserve">, descubriendo sus principales atractivos: la </w:t>
      </w:r>
      <w:r w:rsidRPr="002C05C9">
        <w:rPr>
          <w:rFonts w:eastAsia="Times New Roman" w:cs="Tahoma"/>
          <w:b/>
          <w:bCs/>
          <w:kern w:val="0"/>
          <w:szCs w:val="18"/>
          <w:lang w:eastAsia="en-GB"/>
          <w14:ligatures w14:val="none"/>
        </w:rPr>
        <w:t>Custom House</w:t>
      </w:r>
      <w:r w:rsidRPr="002C05C9">
        <w:rPr>
          <w:rFonts w:eastAsia="Times New Roman" w:cs="Tahoma"/>
          <w:kern w:val="0"/>
          <w:szCs w:val="18"/>
          <w:lang w:eastAsia="en-GB"/>
          <w14:ligatures w14:val="none"/>
        </w:rPr>
        <w:t xml:space="preserve">, el </w:t>
      </w:r>
      <w:r w:rsidRPr="002C05C9">
        <w:rPr>
          <w:rFonts w:eastAsia="Times New Roman" w:cs="Tahoma"/>
          <w:b/>
          <w:bCs/>
          <w:kern w:val="0"/>
          <w:szCs w:val="18"/>
          <w:lang w:eastAsia="en-GB"/>
          <w14:ligatures w14:val="none"/>
        </w:rPr>
        <w:t>Castillo de Dublín</w:t>
      </w:r>
      <w:r w:rsidRPr="002C05C9">
        <w:rPr>
          <w:rFonts w:eastAsia="Times New Roman" w:cs="Tahoma"/>
          <w:kern w:val="0"/>
          <w:szCs w:val="18"/>
          <w:lang w:eastAsia="en-GB"/>
          <w14:ligatures w14:val="none"/>
        </w:rPr>
        <w:t xml:space="preserve">, el </w:t>
      </w:r>
      <w:r w:rsidRPr="002C05C9">
        <w:rPr>
          <w:rFonts w:eastAsia="Times New Roman" w:cs="Tahoma"/>
          <w:b/>
          <w:bCs/>
          <w:kern w:val="0"/>
          <w:szCs w:val="18"/>
          <w:lang w:eastAsia="en-GB"/>
          <w14:ligatures w14:val="none"/>
        </w:rPr>
        <w:t>Phoenix Park</w:t>
      </w:r>
      <w:r w:rsidRPr="002C05C9">
        <w:rPr>
          <w:rFonts w:eastAsia="Times New Roman" w:cs="Tahoma"/>
          <w:kern w:val="0"/>
          <w:szCs w:val="18"/>
          <w:lang w:eastAsia="en-GB"/>
          <w14:ligatures w14:val="none"/>
        </w:rPr>
        <w:t xml:space="preserve"> y las coloridas </w:t>
      </w:r>
      <w:r w:rsidRPr="002C05C9">
        <w:rPr>
          <w:rFonts w:eastAsia="Times New Roman" w:cs="Tahoma"/>
          <w:b/>
          <w:bCs/>
          <w:kern w:val="0"/>
          <w:szCs w:val="18"/>
          <w:lang w:eastAsia="en-GB"/>
          <w14:ligatures w14:val="none"/>
        </w:rPr>
        <w:t>puertas georgianas</w:t>
      </w:r>
      <w:r w:rsidRPr="002C05C9">
        <w:rPr>
          <w:rFonts w:eastAsia="Times New Roman" w:cs="Tahoma"/>
          <w:kern w:val="0"/>
          <w:szCs w:val="18"/>
          <w:lang w:eastAsia="en-GB"/>
          <w14:ligatures w14:val="none"/>
        </w:rPr>
        <w:t xml:space="preserve">. También veremos el </w:t>
      </w:r>
      <w:r w:rsidRPr="002C05C9">
        <w:rPr>
          <w:rFonts w:eastAsia="Times New Roman" w:cs="Tahoma"/>
          <w:b/>
          <w:bCs/>
          <w:kern w:val="0"/>
          <w:szCs w:val="18"/>
          <w:lang w:eastAsia="en-GB"/>
          <w14:ligatures w14:val="none"/>
        </w:rPr>
        <w:t>Trinity College</w:t>
      </w:r>
      <w:r w:rsidRPr="002C05C9">
        <w:rPr>
          <w:rFonts w:eastAsia="Times New Roman" w:cs="Tahoma"/>
          <w:kern w:val="0"/>
          <w:szCs w:val="18"/>
          <w:lang w:eastAsia="en-GB"/>
          <w14:ligatures w14:val="none"/>
        </w:rPr>
        <w:t xml:space="preserve"> y la </w:t>
      </w:r>
      <w:r w:rsidRPr="002C05C9">
        <w:rPr>
          <w:rFonts w:eastAsia="Times New Roman" w:cs="Tahoma"/>
          <w:b/>
          <w:bCs/>
          <w:kern w:val="0"/>
          <w:szCs w:val="18"/>
          <w:lang w:eastAsia="en-GB"/>
          <w14:ligatures w14:val="none"/>
        </w:rPr>
        <w:t>Catedral de San Patricio</w:t>
      </w:r>
      <w:r w:rsidRPr="002C05C9">
        <w:rPr>
          <w:rFonts w:eastAsia="Times New Roman" w:cs="Tahoma"/>
          <w:kern w:val="0"/>
          <w:szCs w:val="18"/>
          <w:lang w:eastAsia="en-GB"/>
          <w14:ligatures w14:val="none"/>
        </w:rPr>
        <w:t xml:space="preserve">. </w:t>
      </w:r>
      <w:r w:rsidRPr="00DF2327">
        <w:rPr>
          <w:rFonts w:eastAsia="Times New Roman" w:cs="Tahoma"/>
          <w:kern w:val="0"/>
          <w:szCs w:val="18"/>
          <w:lang w:eastAsia="en-GB"/>
          <w14:ligatures w14:val="none"/>
        </w:rPr>
        <w:t>Alojamiento y desayuno en el Croke Park Hotel, Hampton by Hilton Dublin City Centre, Camden Court Hotel o similar.</w:t>
      </w:r>
    </w:p>
    <w:p w14:paraId="44194310" w14:textId="77777777" w:rsidR="002C05C9" w:rsidRPr="002C05C9" w:rsidRDefault="002C05C9" w:rsidP="00545312">
      <w:pPr>
        <w:rPr>
          <w:rFonts w:eastAsia="Times New Roman" w:cs="Tahoma"/>
          <w:szCs w:val="18"/>
        </w:rPr>
      </w:pPr>
      <w:r w:rsidRPr="002C05C9">
        <w:rPr>
          <w:rFonts w:eastAsia="Times New Roman" w:cs="Tahoma"/>
          <w:b/>
          <w:bCs/>
          <w:kern w:val="0"/>
          <w:szCs w:val="18"/>
          <w14:ligatures w14:val="none"/>
        </w:rPr>
        <w:t>DÍA 8. DUBLÍN – ATHLONE – GALWAY</w:t>
      </w:r>
    </w:p>
    <w:p w14:paraId="4CA449DE" w14:textId="77777777" w:rsidR="002C05C9" w:rsidRPr="002C05C9" w:rsidRDefault="002C05C9" w:rsidP="00BE45F5">
      <w:pPr>
        <w:spacing w:before="0"/>
        <w:rPr>
          <w:rFonts w:eastAsia="Times New Roman" w:cs="Tahoma"/>
          <w:kern w:val="0"/>
          <w:szCs w:val="18"/>
          <w14:ligatures w14:val="none"/>
        </w:rPr>
      </w:pPr>
      <w:r w:rsidRPr="002C05C9">
        <w:rPr>
          <w:rFonts w:eastAsia="Times New Roman" w:cs="Tahoma"/>
          <w:kern w:val="0"/>
          <w:szCs w:val="18"/>
          <w14:ligatures w14:val="none"/>
        </w:rPr>
        <w:t xml:space="preserve">Tras el desayuno, realizaremos una breve panorámica de salida de Dublín, que nos permitirá apreciar distintas zonas de la ciudad y su contraste entre áreas históricas y barrios más modernos. Dejaremos la capital para emprender nuestro viaje hacia el oeste de Irlanda, atravesando el corazón del país entre paisajes cada vez más abiertos y rurales. Nuestra primera parada será en </w:t>
      </w:r>
      <w:r w:rsidRPr="002C05C9">
        <w:rPr>
          <w:rFonts w:eastAsia="Times New Roman" w:cs="Tahoma"/>
          <w:b/>
          <w:bCs/>
          <w:kern w:val="0"/>
          <w:szCs w:val="18"/>
          <w14:ligatures w14:val="none"/>
        </w:rPr>
        <w:t>Athlone</w:t>
      </w:r>
      <w:r w:rsidRPr="002C05C9">
        <w:rPr>
          <w:rFonts w:eastAsia="Times New Roman" w:cs="Tahoma"/>
          <w:kern w:val="0"/>
          <w:szCs w:val="18"/>
          <w14:ligatures w14:val="none"/>
        </w:rPr>
        <w:t xml:space="preserve">, situada prácticamente en el centro geográfico de Irlanda y atravesada por el río Shannon, el más largo del país. Esta localización estratégica ha hecho de la ciudad un importante punto de conexión entre el este y el oeste desde la Edad Media, destacando su castillo, construido originalmente en el siglo XIII por los normandos y reconstruido en varias ocasiones a lo largo de su historia. También podremos disfrutar de su animado paseo junto al río y su ambiente local antes de continuar hacia </w:t>
      </w:r>
      <w:r w:rsidRPr="002C05C9">
        <w:rPr>
          <w:rFonts w:eastAsia="Times New Roman" w:cs="Tahoma"/>
          <w:b/>
          <w:bCs/>
          <w:kern w:val="0"/>
          <w:szCs w:val="18"/>
          <w14:ligatures w14:val="none"/>
        </w:rPr>
        <w:t>Galway</w:t>
      </w:r>
      <w:r w:rsidRPr="002C05C9">
        <w:rPr>
          <w:rFonts w:eastAsia="Times New Roman" w:cs="Tahoma"/>
          <w:kern w:val="0"/>
          <w:szCs w:val="18"/>
          <w14:ligatures w14:val="none"/>
        </w:rPr>
        <w:t xml:space="preserve">, </w:t>
      </w:r>
      <w:r w:rsidRPr="002C05C9">
        <w:rPr>
          <w:rFonts w:eastAsia="Times New Roman" w:cs="Tahoma"/>
          <w:b/>
          <w:bCs/>
          <w:kern w:val="0"/>
          <w:szCs w:val="18"/>
          <w14:ligatures w14:val="none"/>
        </w:rPr>
        <w:t>conocida como la "Ciudad de las Tribus",</w:t>
      </w:r>
      <w:r w:rsidRPr="002C05C9">
        <w:rPr>
          <w:rFonts w:eastAsia="Times New Roman" w:cs="Tahoma"/>
          <w:kern w:val="0"/>
          <w:szCs w:val="18"/>
          <w14:ligatures w14:val="none"/>
        </w:rPr>
        <w:t xml:space="preserve"> en referencia a las catorce familias mercantes de origen anglonormando que dominaron su vida política y económica entre los siglos XIV y XVII. Situada en la costa oeste, a orillas del Atlántico, Galway es hoy un importante centro cultural, famoso por sus festivales, su música tradicional y su ambiente joven y dinámico. Cena, alojamiento y desayuno en el hotel Connacht, Shannon Spring Hotel, Lough Rea Hotel &amp; Spa o similar.</w:t>
      </w:r>
    </w:p>
    <w:p w14:paraId="426A563F" w14:textId="77777777" w:rsidR="002C05C9" w:rsidRPr="002C05C9" w:rsidRDefault="002C05C9" w:rsidP="00BE45F5">
      <w:pPr>
        <w:spacing w:before="0"/>
        <w:rPr>
          <w:rFonts w:eastAsia="Times New Roman" w:cs="Tahoma"/>
          <w:szCs w:val="18"/>
        </w:rPr>
      </w:pPr>
      <w:r w:rsidRPr="002C05C9">
        <w:rPr>
          <w:rFonts w:eastAsia="Times New Roman" w:cs="Tahoma"/>
          <w:b/>
          <w:bCs/>
          <w:kern w:val="0"/>
          <w:szCs w:val="18"/>
          <w14:ligatures w14:val="none"/>
        </w:rPr>
        <w:t>DÍA 9. GALWAY – ACANTILADOS DE MOHER – LIMERICK – CORK</w:t>
      </w:r>
    </w:p>
    <w:p w14:paraId="0F509ABE" w14:textId="77777777" w:rsidR="002C05C9" w:rsidRPr="002C05C9" w:rsidRDefault="002C05C9" w:rsidP="002C05C9">
      <w:pPr>
        <w:spacing w:before="0" w:after="0"/>
        <w:rPr>
          <w:rFonts w:eastAsia="Times New Roman" w:cs="Tahoma"/>
          <w:szCs w:val="18"/>
        </w:rPr>
      </w:pPr>
      <w:r w:rsidRPr="002C05C9">
        <w:rPr>
          <w:rFonts w:eastAsia="Times New Roman" w:cs="Tahoma"/>
          <w:kern w:val="0"/>
          <w:szCs w:val="18"/>
          <w14:ligatures w14:val="none"/>
        </w:rPr>
        <w:t xml:space="preserve">Después del desayuno, dejaremos atrás el condado de Galway y viajaremos hacia el sur en busca de los </w:t>
      </w:r>
      <w:r w:rsidRPr="002C05C9">
        <w:rPr>
          <w:rFonts w:eastAsia="Times New Roman" w:cs="Tahoma"/>
          <w:b/>
          <w:bCs/>
          <w:kern w:val="0"/>
          <w:szCs w:val="18"/>
          <w14:ligatures w14:val="none"/>
        </w:rPr>
        <w:t>Acantilados de Moher</w:t>
      </w:r>
      <w:r w:rsidRPr="002C05C9">
        <w:rPr>
          <w:rFonts w:eastAsia="Times New Roman" w:cs="Tahoma"/>
          <w:kern w:val="0"/>
          <w:szCs w:val="18"/>
          <w14:ligatures w14:val="none"/>
        </w:rPr>
        <w:t xml:space="preserve">. Antes cruzaremos </w:t>
      </w:r>
      <w:r w:rsidRPr="002C05C9">
        <w:rPr>
          <w:rFonts w:eastAsia="Times New Roman" w:cs="Tahoma"/>
          <w:b/>
          <w:bCs/>
          <w:kern w:val="0"/>
          <w:szCs w:val="18"/>
          <w14:ligatures w14:val="none"/>
        </w:rPr>
        <w:t>El Burren</w:t>
      </w:r>
      <w:r w:rsidRPr="002C05C9">
        <w:rPr>
          <w:rFonts w:eastAsia="Times New Roman" w:cs="Tahoma"/>
          <w:kern w:val="0"/>
          <w:szCs w:val="18"/>
          <w14:ligatures w14:val="none"/>
        </w:rPr>
        <w:t xml:space="preserve">, una vasta extensión de tierra caliza reconocida por la UNESCO que se abre frente al Océano Atlántico. Su nombre gaélico, "Terreno Rocoso", describe a la perfección el paisaje accidentado y escarpado que nos acompañará durante este trayecto. Al llegar a los </w:t>
      </w:r>
      <w:r w:rsidRPr="002C05C9">
        <w:rPr>
          <w:rFonts w:eastAsia="Times New Roman" w:cs="Tahoma"/>
          <w:b/>
          <w:bCs/>
          <w:kern w:val="0"/>
          <w:szCs w:val="18"/>
          <w14:ligatures w14:val="none"/>
        </w:rPr>
        <w:t>Acantilados de Moher</w:t>
      </w:r>
      <w:r w:rsidRPr="002C05C9">
        <w:rPr>
          <w:rFonts w:eastAsia="Times New Roman" w:cs="Tahoma"/>
          <w:kern w:val="0"/>
          <w:szCs w:val="18"/>
          <w14:ligatures w14:val="none"/>
        </w:rPr>
        <w:t xml:space="preserve">, nos impresionará su imponente altura de 200 metros sobre el nivel del mar y sus 8 kilómetros de extensión. Podremos visitar el centro de visitantes y disfrutar de una experiencia única en contacto con la naturaleza. Después seguiremos hacia </w:t>
      </w:r>
      <w:r w:rsidRPr="002C05C9">
        <w:rPr>
          <w:rFonts w:eastAsia="Times New Roman" w:cs="Tahoma"/>
          <w:b/>
          <w:bCs/>
          <w:kern w:val="0"/>
          <w:szCs w:val="18"/>
          <w14:ligatures w14:val="none"/>
        </w:rPr>
        <w:t>Limerick</w:t>
      </w:r>
      <w:r w:rsidRPr="002C05C9">
        <w:rPr>
          <w:rFonts w:eastAsia="Times New Roman" w:cs="Tahoma"/>
          <w:kern w:val="0"/>
          <w:szCs w:val="18"/>
          <w14:ligatures w14:val="none"/>
        </w:rPr>
        <w:t xml:space="preserve">, donde habrá tiempo libre para pasear por sus calles y almorzar frente al río Shannon. Tras el almuerzo, continuaremos hasta el </w:t>
      </w:r>
      <w:r w:rsidRPr="002C05C9">
        <w:rPr>
          <w:rFonts w:eastAsia="Times New Roman" w:cs="Tahoma"/>
          <w:b/>
          <w:bCs/>
          <w:kern w:val="0"/>
          <w:szCs w:val="18"/>
          <w14:ligatures w14:val="none"/>
        </w:rPr>
        <w:t>condado de Cork, conocido como "El Valle del Oro"</w:t>
      </w:r>
      <w:r w:rsidRPr="002C05C9">
        <w:rPr>
          <w:rFonts w:eastAsia="Times New Roman" w:cs="Tahoma"/>
          <w:kern w:val="0"/>
          <w:szCs w:val="18"/>
          <w14:ligatures w14:val="none"/>
        </w:rPr>
        <w:t>, una región de gran riqueza paisajística, cultural y gastronómica. En Cork realizaremos una panorámica por la ciudad, recorriendo lugares emblemáticos como la Iglesia de Santa Ana Shandon, el Reloj de la Mentira y la Catedral Protestante de San Finbar. Descubriremos además que Cork se desarrolló entre canales y brazos del río Lee, y que cuenta con un puerto de gran relevancia histórica y comercial. Alojamiento y desayuno en el River Lee Hotel, Imperial Hotel, Garryvoe Hotel, Acton Hotel Kinsale o similar.</w:t>
      </w:r>
    </w:p>
    <w:p w14:paraId="028112B8" w14:textId="77777777" w:rsidR="002C05C9" w:rsidRPr="002C05C9" w:rsidRDefault="002C05C9" w:rsidP="00DF281D">
      <w:pPr>
        <w:rPr>
          <w:rFonts w:eastAsia="Times New Roman" w:cs="Tahoma"/>
          <w:szCs w:val="18"/>
        </w:rPr>
      </w:pPr>
      <w:r w:rsidRPr="002C05C9">
        <w:rPr>
          <w:rFonts w:eastAsia="Times New Roman" w:cs="Tahoma"/>
          <w:b/>
          <w:bCs/>
          <w:kern w:val="0"/>
          <w:szCs w:val="18"/>
          <w14:ligatures w14:val="none"/>
        </w:rPr>
        <w:t>DÍA 10. CORK – ROCA DE CASHEL – DUBLÍN</w:t>
      </w:r>
    </w:p>
    <w:p w14:paraId="359E3169" w14:textId="08F91BC2" w:rsidR="002C05C9" w:rsidRPr="00DF2327" w:rsidRDefault="002C05C9" w:rsidP="002C05C9">
      <w:pPr>
        <w:spacing w:before="0" w:after="0"/>
        <w:rPr>
          <w:rFonts w:eastAsia="Times New Roman" w:cs="Tahoma"/>
          <w:kern w:val="0"/>
          <w:szCs w:val="18"/>
          <w14:ligatures w14:val="none"/>
        </w:rPr>
      </w:pPr>
      <w:r w:rsidRPr="002C05C9">
        <w:rPr>
          <w:rFonts w:eastAsia="Times New Roman" w:cs="Tahoma"/>
          <w:kern w:val="0"/>
          <w:szCs w:val="18"/>
          <w14:ligatures w14:val="none"/>
        </w:rPr>
        <w:lastRenderedPageBreak/>
        <w:t xml:space="preserve">Tras el desayuno nos dirigiremos a la </w:t>
      </w:r>
      <w:r w:rsidRPr="002C05C9">
        <w:rPr>
          <w:rFonts w:eastAsia="Times New Roman" w:cs="Tahoma"/>
          <w:b/>
          <w:bCs/>
          <w:kern w:val="0"/>
          <w:szCs w:val="18"/>
          <w14:ligatures w14:val="none"/>
        </w:rPr>
        <w:t>Roca de Cashel</w:t>
      </w:r>
      <w:r w:rsidRPr="002C05C9">
        <w:rPr>
          <w:rFonts w:eastAsia="Times New Roman" w:cs="Tahoma"/>
          <w:kern w:val="0"/>
          <w:szCs w:val="18"/>
          <w14:ligatures w14:val="none"/>
        </w:rPr>
        <w:t xml:space="preserve">, una imponente fortaleza que se eleva sobre la llanura irlandesa, ofreciendo unas </w:t>
      </w:r>
      <w:r w:rsidRPr="002A6687">
        <w:rPr>
          <w:rFonts w:eastAsia="Times New Roman" w:cs="Tahoma"/>
          <w:kern w:val="0"/>
          <w:szCs w:val="18"/>
          <w14:ligatures w14:val="none"/>
        </w:rPr>
        <w:t>vistas espectaculares del paisaje circundante.</w:t>
      </w:r>
      <w:r w:rsidRPr="002C05C9">
        <w:rPr>
          <w:rFonts w:eastAsia="Times New Roman" w:cs="Tahoma"/>
          <w:kern w:val="0"/>
          <w:szCs w:val="18"/>
          <w14:ligatures w14:val="none"/>
        </w:rPr>
        <w:t xml:space="preserve"> Construida antes de la invasión normanda, fue cedida posteriormente al poder eclesiástico y está vinculada a </w:t>
      </w:r>
      <w:r w:rsidRPr="002A6687">
        <w:rPr>
          <w:rFonts w:eastAsia="Times New Roman" w:cs="Tahoma"/>
          <w:kern w:val="0"/>
          <w:szCs w:val="18"/>
          <w14:ligatures w14:val="none"/>
        </w:rPr>
        <w:t>tradiciones locales relacionadas con San Patricio, patrón</w:t>
      </w:r>
      <w:r w:rsidRPr="002C05C9">
        <w:rPr>
          <w:rFonts w:eastAsia="Times New Roman" w:cs="Tahoma"/>
          <w:kern w:val="0"/>
          <w:szCs w:val="18"/>
          <w14:ligatures w14:val="none"/>
        </w:rPr>
        <w:t xml:space="preserve"> de Irlanda. </w:t>
      </w:r>
      <w:r w:rsidRPr="00A26724">
        <w:rPr>
          <w:rFonts w:eastAsia="Times New Roman" w:cs="Tahoma"/>
          <w:b/>
          <w:bCs/>
          <w:kern w:val="0"/>
          <w:szCs w:val="18"/>
          <w14:ligatures w14:val="none"/>
        </w:rPr>
        <w:t>Visitaremos</w:t>
      </w:r>
      <w:r w:rsidRPr="002C05C9">
        <w:rPr>
          <w:rFonts w:eastAsia="Times New Roman" w:cs="Tahoma"/>
          <w:kern w:val="0"/>
          <w:szCs w:val="18"/>
          <w14:ligatures w14:val="none"/>
        </w:rPr>
        <w:t xml:space="preserve"> </w:t>
      </w:r>
      <w:r w:rsidRPr="00A26724">
        <w:rPr>
          <w:rFonts w:eastAsia="Times New Roman" w:cs="Tahoma"/>
          <w:b/>
          <w:bCs/>
          <w:kern w:val="0"/>
          <w:szCs w:val="18"/>
          <w14:ligatures w14:val="none"/>
        </w:rPr>
        <w:t>esta</w:t>
      </w:r>
      <w:r w:rsidRPr="002C05C9">
        <w:rPr>
          <w:rFonts w:eastAsia="Times New Roman" w:cs="Tahoma"/>
          <w:kern w:val="0"/>
          <w:szCs w:val="18"/>
          <w14:ligatures w14:val="none"/>
        </w:rPr>
        <w:t xml:space="preserve"> impresionante </w:t>
      </w:r>
      <w:r w:rsidRPr="00A26724">
        <w:rPr>
          <w:rFonts w:eastAsia="Times New Roman" w:cs="Tahoma"/>
          <w:b/>
          <w:bCs/>
          <w:kern w:val="0"/>
          <w:szCs w:val="18"/>
          <w14:ligatures w14:val="none"/>
        </w:rPr>
        <w:t>fortaleza</w:t>
      </w:r>
      <w:r w:rsidRPr="002C05C9">
        <w:rPr>
          <w:rFonts w:eastAsia="Times New Roman" w:cs="Tahoma"/>
          <w:kern w:val="0"/>
          <w:szCs w:val="18"/>
          <w14:ligatures w14:val="none"/>
        </w:rPr>
        <w:t xml:space="preserve"> y pasearemos por sus </w:t>
      </w:r>
      <w:r w:rsidRPr="002C05C9">
        <w:rPr>
          <w:rFonts w:eastAsia="Times New Roman" w:cs="Tahoma"/>
          <w:b/>
          <w:bCs/>
          <w:kern w:val="0"/>
          <w:szCs w:val="18"/>
          <w14:ligatures w14:val="none"/>
        </w:rPr>
        <w:t>calles medievales</w:t>
      </w:r>
      <w:r w:rsidRPr="002C05C9">
        <w:rPr>
          <w:rFonts w:eastAsia="Times New Roman" w:cs="Tahoma"/>
          <w:kern w:val="0"/>
          <w:szCs w:val="18"/>
          <w14:ligatures w14:val="none"/>
        </w:rPr>
        <w:t xml:space="preserve">, empapándonos de la atmósfera única de este lugar y descubriendo su importante valor histórico y cultural. Más tarde continuaremos nuestro viaje hacia </w:t>
      </w:r>
      <w:r w:rsidRPr="002C05C9">
        <w:rPr>
          <w:rFonts w:eastAsia="Times New Roman" w:cs="Tahoma"/>
          <w:b/>
          <w:bCs/>
          <w:kern w:val="0"/>
          <w:szCs w:val="18"/>
          <w14:ligatures w14:val="none"/>
        </w:rPr>
        <w:t>Dublín</w:t>
      </w:r>
      <w:r w:rsidRPr="002C05C9">
        <w:rPr>
          <w:rFonts w:eastAsia="Times New Roman" w:cs="Tahoma"/>
          <w:kern w:val="0"/>
          <w:szCs w:val="18"/>
          <w14:ligatures w14:val="none"/>
        </w:rPr>
        <w:t xml:space="preserve">, donde llegaremos a la hora del almuerzo y dispondremos del resto de </w:t>
      </w:r>
      <w:r w:rsidRPr="002A6687">
        <w:rPr>
          <w:rFonts w:eastAsia="Times New Roman" w:cs="Tahoma"/>
          <w:kern w:val="0"/>
          <w:szCs w:val="18"/>
          <w14:ligatures w14:val="none"/>
        </w:rPr>
        <w:t xml:space="preserve">la tarde libre para disfrutar de esta ciudad cosmopolita. Dublín </w:t>
      </w:r>
      <w:r w:rsidRPr="002C05C9">
        <w:rPr>
          <w:rFonts w:eastAsia="Times New Roman" w:cs="Tahoma"/>
          <w:kern w:val="0"/>
          <w:szCs w:val="18"/>
          <w14:ligatures w14:val="none"/>
        </w:rPr>
        <w:t xml:space="preserve">ofrece una gran variedad de actividades, desde </w:t>
      </w:r>
      <w:r w:rsidRPr="002A6687">
        <w:rPr>
          <w:rFonts w:eastAsia="Times New Roman" w:cs="Tahoma"/>
          <w:kern w:val="0"/>
          <w:szCs w:val="18"/>
          <w14:ligatures w14:val="none"/>
        </w:rPr>
        <w:t xml:space="preserve">visitar museos y galerías de arte hasta pasear por calles llenas de vida y disfrutar de su animado ambiente. Esta será la última oportunidad del tour para hacer compras en tierras irlandesas, con tiempo para encontrar artesanía, ropa, libros y, por supuesto, whisky. </w:t>
      </w:r>
      <w:r w:rsidRPr="00DF2327">
        <w:rPr>
          <w:rFonts w:eastAsia="Times New Roman" w:cs="Tahoma"/>
          <w:kern w:val="0"/>
          <w:szCs w:val="18"/>
          <w14:ligatures w14:val="none"/>
        </w:rPr>
        <w:t>Alojamiento y desayuno en el Croke Park Hotel, Hampton by Hilton Dublin City Centre, Camden Court Hotel o similar.</w:t>
      </w:r>
    </w:p>
    <w:p w14:paraId="10DA4FE1" w14:textId="77777777" w:rsidR="002C05C9" w:rsidRPr="002C05C9" w:rsidRDefault="002C05C9" w:rsidP="00BE45F5">
      <w:pPr>
        <w:rPr>
          <w:rFonts w:eastAsia="Times New Roman" w:cs="Tahoma"/>
          <w:szCs w:val="18"/>
        </w:rPr>
      </w:pPr>
      <w:r w:rsidRPr="002C05C9">
        <w:rPr>
          <w:rFonts w:eastAsia="Times New Roman" w:cs="Tahoma"/>
          <w:b/>
          <w:bCs/>
          <w:kern w:val="0"/>
          <w:szCs w:val="18"/>
          <w14:ligatures w14:val="none"/>
        </w:rPr>
        <w:t>DÍA 11. DUBLÍN – CONWY – LIVERPOOL</w:t>
      </w:r>
    </w:p>
    <w:p w14:paraId="3A40D69D" w14:textId="77777777" w:rsidR="002C05C9" w:rsidRPr="002C05C9" w:rsidRDefault="002C05C9" w:rsidP="002C05C9">
      <w:pPr>
        <w:spacing w:before="0" w:after="0"/>
        <w:rPr>
          <w:rFonts w:eastAsia="Times New Roman" w:cs="Tahoma"/>
          <w:kern w:val="0"/>
          <w:szCs w:val="18"/>
          <w14:ligatures w14:val="none"/>
        </w:rPr>
      </w:pPr>
      <w:r w:rsidRPr="002C05C9">
        <w:rPr>
          <w:rFonts w:eastAsia="Times New Roman" w:cs="Tahoma"/>
          <w:kern w:val="0"/>
          <w:szCs w:val="18"/>
          <w14:ligatures w14:val="none"/>
        </w:rPr>
        <w:t xml:space="preserve">Por la mañana saldremos hacia el puerto de Dublín y embarcaremos en el ferry para cruzar el mar de Irlanda rumbo a </w:t>
      </w:r>
      <w:r w:rsidRPr="002C05C9">
        <w:rPr>
          <w:rFonts w:eastAsia="Times New Roman" w:cs="Tahoma"/>
          <w:b/>
          <w:bCs/>
          <w:kern w:val="0"/>
          <w:szCs w:val="18"/>
          <w14:ligatures w14:val="none"/>
        </w:rPr>
        <w:t>Gales</w:t>
      </w:r>
      <w:r w:rsidRPr="002C05C9">
        <w:rPr>
          <w:rFonts w:eastAsia="Times New Roman" w:cs="Tahoma"/>
          <w:kern w:val="0"/>
          <w:szCs w:val="18"/>
          <w14:ligatures w14:val="none"/>
        </w:rPr>
        <w:t xml:space="preserve">. Allí llegaremos al bello pueblo medieval de </w:t>
      </w:r>
      <w:r w:rsidRPr="002C05C9">
        <w:rPr>
          <w:rFonts w:eastAsia="Times New Roman" w:cs="Tahoma"/>
          <w:b/>
          <w:bCs/>
          <w:kern w:val="0"/>
          <w:szCs w:val="18"/>
          <w14:ligatures w14:val="none"/>
        </w:rPr>
        <w:t>Conwy</w:t>
      </w:r>
      <w:r w:rsidRPr="002C05C9">
        <w:rPr>
          <w:rFonts w:eastAsia="Times New Roman" w:cs="Tahoma"/>
          <w:kern w:val="0"/>
          <w:szCs w:val="18"/>
          <w14:ligatures w14:val="none"/>
        </w:rPr>
        <w:t xml:space="preserve">, Patrimonio de la Humanidad, donde tendremos la oportunidad de visitar su espléndido </w:t>
      </w:r>
      <w:r w:rsidRPr="002C05C9">
        <w:rPr>
          <w:rFonts w:eastAsia="Times New Roman" w:cs="Tahoma"/>
          <w:b/>
          <w:bCs/>
          <w:kern w:val="0"/>
          <w:szCs w:val="18"/>
          <w14:ligatures w14:val="none"/>
        </w:rPr>
        <w:t>castillo</w:t>
      </w:r>
      <w:r w:rsidRPr="002C05C9">
        <w:rPr>
          <w:rFonts w:eastAsia="Times New Roman" w:cs="Tahoma"/>
          <w:kern w:val="0"/>
          <w:szCs w:val="18"/>
          <w14:ligatures w14:val="none"/>
        </w:rPr>
        <w:t xml:space="preserve"> (opcional), una fortaleza medieval con 22 torres y altas murallas, construida por el monarca inglés Eduardo I entre 1283 y 1289. Tendremos tiempo libre para almorzar, recorrer su puerto y admirar las </w:t>
      </w:r>
      <w:r w:rsidRPr="002C05C9">
        <w:rPr>
          <w:rFonts w:eastAsia="Times New Roman" w:cs="Tahoma"/>
          <w:b/>
          <w:bCs/>
          <w:kern w:val="0"/>
          <w:szCs w:val="18"/>
          <w14:ligatures w14:val="none"/>
        </w:rPr>
        <w:t>casas de arquitectura isabelina</w:t>
      </w:r>
      <w:r w:rsidRPr="002C05C9">
        <w:rPr>
          <w:rFonts w:eastAsia="Times New Roman" w:cs="Tahoma"/>
          <w:kern w:val="0"/>
          <w:szCs w:val="18"/>
          <w14:ligatures w14:val="none"/>
        </w:rPr>
        <w:t xml:space="preserve"> antes de continuar la ruta. Más tarde llegaremos a </w:t>
      </w:r>
      <w:r w:rsidRPr="002C05C9">
        <w:rPr>
          <w:rFonts w:eastAsia="Times New Roman" w:cs="Tahoma"/>
          <w:b/>
          <w:bCs/>
          <w:kern w:val="0"/>
          <w:szCs w:val="18"/>
          <w14:ligatures w14:val="none"/>
        </w:rPr>
        <w:t>Liverpool</w:t>
      </w:r>
      <w:r w:rsidRPr="002C05C9">
        <w:rPr>
          <w:rFonts w:eastAsia="Times New Roman" w:cs="Tahoma"/>
          <w:kern w:val="0"/>
          <w:szCs w:val="18"/>
          <w14:ligatures w14:val="none"/>
        </w:rPr>
        <w:t xml:space="preserve">, donde realizaremos una panorámica. Esta ciudad es cuna de la mítica banda de rock </w:t>
      </w:r>
      <w:r w:rsidRPr="002C05C9">
        <w:rPr>
          <w:rFonts w:eastAsia="Times New Roman" w:cs="Tahoma"/>
          <w:b/>
          <w:bCs/>
          <w:kern w:val="0"/>
          <w:szCs w:val="18"/>
          <w14:ligatures w14:val="none"/>
        </w:rPr>
        <w:t>The Beatles</w:t>
      </w:r>
      <w:r w:rsidRPr="002C05C9">
        <w:rPr>
          <w:rFonts w:eastAsia="Times New Roman" w:cs="Tahoma"/>
          <w:kern w:val="0"/>
          <w:szCs w:val="18"/>
          <w14:ligatures w14:val="none"/>
        </w:rPr>
        <w:t xml:space="preserve"> y fue </w:t>
      </w:r>
      <w:r w:rsidRPr="002C05C9">
        <w:rPr>
          <w:rFonts w:eastAsia="Times New Roman" w:cs="Tahoma"/>
          <w:b/>
          <w:bCs/>
          <w:kern w:val="0"/>
          <w:szCs w:val="18"/>
          <w14:ligatures w14:val="none"/>
        </w:rPr>
        <w:t>Capital Europea de la Cultura en 2008</w:t>
      </w:r>
      <w:r w:rsidRPr="002C05C9">
        <w:rPr>
          <w:rFonts w:eastAsia="Times New Roman" w:cs="Tahoma"/>
          <w:kern w:val="0"/>
          <w:szCs w:val="18"/>
          <w14:ligatures w14:val="none"/>
        </w:rPr>
        <w:t xml:space="preserve">. Además, Liverpool cuenta con uno de los puertos más importantes de Inglaterra. Por la noche, quienes lo deseen podrán visitar el mítico </w:t>
      </w:r>
      <w:r w:rsidRPr="002C05C9">
        <w:rPr>
          <w:rFonts w:eastAsia="Times New Roman" w:cs="Tahoma"/>
          <w:b/>
          <w:bCs/>
          <w:kern w:val="0"/>
          <w:szCs w:val="18"/>
          <w14:ligatures w14:val="none"/>
        </w:rPr>
        <w:t>Cavern Club</w:t>
      </w:r>
      <w:r w:rsidRPr="002C05C9">
        <w:rPr>
          <w:rFonts w:eastAsia="Times New Roman" w:cs="Tahoma"/>
          <w:kern w:val="0"/>
          <w:szCs w:val="18"/>
          <w14:ligatures w14:val="none"/>
        </w:rPr>
        <w:t>, donde tocaron los Beatles y otras grandes figuras del rock. Cena, alojamiento y desayuno en el Hotel Delta by Marriott Liverpool City Centre, Mercure Liverpool Atlantic Tower o similar.</w:t>
      </w:r>
    </w:p>
    <w:p w14:paraId="23BBFB57" w14:textId="77777777" w:rsidR="002C05C9" w:rsidRPr="00BD493B" w:rsidRDefault="002C05C9" w:rsidP="00BE45F5">
      <w:pPr>
        <w:rPr>
          <w:rFonts w:eastAsia="Times New Roman" w:cs="Tahoma"/>
          <w:szCs w:val="18"/>
          <w:lang w:val="en-GB"/>
        </w:rPr>
      </w:pPr>
      <w:r w:rsidRPr="00BD493B">
        <w:rPr>
          <w:rFonts w:eastAsia="Times New Roman" w:cs="Tahoma"/>
          <w:b/>
          <w:bCs/>
          <w:kern w:val="0"/>
          <w:szCs w:val="18"/>
          <w:lang w:val="en-GB"/>
          <w14:ligatures w14:val="none"/>
        </w:rPr>
        <w:t>DÍA 12. LIVERPOOL – STRATFORD – COTSWOLDS – OXFORD – LONDRES</w:t>
      </w:r>
    </w:p>
    <w:p w14:paraId="64D40B77" w14:textId="5F300216" w:rsidR="002C05C9" w:rsidRPr="002C05C9" w:rsidRDefault="002C05C9" w:rsidP="002C05C9">
      <w:pPr>
        <w:spacing w:before="0" w:after="0"/>
        <w:rPr>
          <w:rFonts w:eastAsia="Times New Roman" w:cs="Tahoma"/>
          <w:kern w:val="0"/>
          <w:szCs w:val="18"/>
          <w14:ligatures w14:val="none"/>
        </w:rPr>
      </w:pPr>
      <w:r w:rsidRPr="00BD493B">
        <w:rPr>
          <w:rFonts w:eastAsia="Times New Roman" w:cs="Tahoma"/>
          <w:kern w:val="0"/>
          <w:szCs w:val="18"/>
          <w:lang w:val="en-GB"/>
          <w14:ligatures w14:val="none"/>
        </w:rPr>
        <w:t> </w:t>
      </w:r>
      <w:r w:rsidRPr="002C05C9">
        <w:rPr>
          <w:rFonts w:eastAsia="Times New Roman" w:cs="Tahoma"/>
          <w:kern w:val="0"/>
          <w:szCs w:val="18"/>
          <w14:ligatures w14:val="none"/>
        </w:rPr>
        <w:t xml:space="preserve">Nuestro último día de circuito nos llevará hacia </w:t>
      </w:r>
      <w:r w:rsidRPr="002C05C9">
        <w:rPr>
          <w:rFonts w:eastAsia="Times New Roman" w:cs="Tahoma"/>
          <w:b/>
          <w:bCs/>
          <w:kern w:val="0"/>
          <w:szCs w:val="18"/>
          <w14:ligatures w14:val="none"/>
        </w:rPr>
        <w:t>Stratford</w:t>
      </w:r>
      <w:r w:rsidRPr="002C05C9">
        <w:rPr>
          <w:rFonts w:eastAsia="Times New Roman" w:cs="Tahoma"/>
          <w:b/>
          <w:bCs/>
          <w:kern w:val="0"/>
          <w:szCs w:val="18"/>
          <w14:ligatures w14:val="none"/>
        </w:rPr>
        <w:noBreakHyphen/>
        <w:t>upon</w:t>
      </w:r>
      <w:r w:rsidRPr="002C05C9">
        <w:rPr>
          <w:rFonts w:eastAsia="Times New Roman" w:cs="Tahoma"/>
          <w:b/>
          <w:bCs/>
          <w:kern w:val="0"/>
          <w:szCs w:val="18"/>
          <w14:ligatures w14:val="none"/>
        </w:rPr>
        <w:noBreakHyphen/>
        <w:t>Avon</w:t>
      </w:r>
      <w:r w:rsidRPr="002C05C9">
        <w:rPr>
          <w:rFonts w:eastAsia="Times New Roman" w:cs="Tahoma"/>
          <w:kern w:val="0"/>
          <w:szCs w:val="18"/>
          <w14:ligatures w14:val="none"/>
        </w:rPr>
        <w:t xml:space="preserve">, una encantadora ciudad situada a orillas del río Avon y lugar de nacimiento del dramaturgo William Shakespeare. Haremos una breve panorámica y dispondremos de tiempo libre para el almuerzo, ideal para pasear por sus calles históricas o disfrutar del ambiente tranquilo de esta localidad tradicional inglesa. Después seguiremos nuestra ruta a través de los pintorescos pueblos del condado de </w:t>
      </w:r>
      <w:r w:rsidRPr="002C05C9">
        <w:rPr>
          <w:rFonts w:eastAsia="Times New Roman" w:cs="Tahoma"/>
          <w:b/>
          <w:bCs/>
          <w:kern w:val="0"/>
          <w:szCs w:val="18"/>
          <w14:ligatures w14:val="none"/>
        </w:rPr>
        <w:t>los Cotswolds</w:t>
      </w:r>
      <w:r w:rsidRPr="002C05C9">
        <w:rPr>
          <w:rFonts w:eastAsia="Times New Roman" w:cs="Tahoma"/>
          <w:kern w:val="0"/>
          <w:szCs w:val="18"/>
          <w14:ligatures w14:val="none"/>
        </w:rPr>
        <w:t xml:space="preserve">, una región famosa por su belleza natural y por sus tradicionales casas de piedra caliza, donde el paisaje rural y los pequeños pueblos conservan intacto su carácter. Continuaremos hasta la ciudad universitaria de </w:t>
      </w:r>
      <w:r w:rsidRPr="002C05C9">
        <w:rPr>
          <w:rFonts w:eastAsia="Times New Roman" w:cs="Tahoma"/>
          <w:b/>
          <w:bCs/>
          <w:kern w:val="0"/>
          <w:szCs w:val="18"/>
          <w14:ligatures w14:val="none"/>
        </w:rPr>
        <w:t>Oxford</w:t>
      </w:r>
      <w:r w:rsidRPr="002C05C9">
        <w:rPr>
          <w:rFonts w:eastAsia="Times New Roman" w:cs="Tahoma"/>
          <w:kern w:val="0"/>
          <w:szCs w:val="18"/>
          <w14:ligatures w14:val="none"/>
        </w:rPr>
        <w:t xml:space="preserve">, donde realizaremos un breve recorrido a pie, admirando sus magníficos colegios universitarios, entre ellos </w:t>
      </w:r>
      <w:r w:rsidRPr="002C05C9">
        <w:rPr>
          <w:rFonts w:eastAsia="Times New Roman" w:cs="Tahoma"/>
          <w:b/>
          <w:bCs/>
          <w:kern w:val="0"/>
          <w:szCs w:val="18"/>
          <w14:ligatures w14:val="none"/>
        </w:rPr>
        <w:t>Christ Church College, Magdalen College y Trinity College</w:t>
      </w:r>
      <w:r w:rsidRPr="002C05C9">
        <w:rPr>
          <w:rFonts w:eastAsia="Times New Roman" w:cs="Tahoma"/>
          <w:kern w:val="0"/>
          <w:szCs w:val="18"/>
          <w14:ligatures w14:val="none"/>
        </w:rPr>
        <w:t xml:space="preserve">, reconocidos por su arquitectura y su legado académico. Desde Oxford emprenderemos el regreso a </w:t>
      </w:r>
      <w:r w:rsidRPr="002C05C9">
        <w:rPr>
          <w:rFonts w:eastAsia="Times New Roman" w:cs="Tahoma"/>
          <w:b/>
          <w:bCs/>
          <w:kern w:val="0"/>
          <w:szCs w:val="18"/>
          <w14:ligatures w14:val="none"/>
        </w:rPr>
        <w:t>Londres</w:t>
      </w:r>
      <w:r w:rsidRPr="002C05C9">
        <w:rPr>
          <w:rFonts w:eastAsia="Times New Roman" w:cs="Tahoma"/>
          <w:kern w:val="0"/>
          <w:szCs w:val="18"/>
          <w14:ligatures w14:val="none"/>
        </w:rPr>
        <w:t>. Alojamiento y desayuno en el Royal National, President Hotel o similar.</w:t>
      </w:r>
    </w:p>
    <w:p w14:paraId="74007E33" w14:textId="3F7DDA9D" w:rsidR="002C05C9" w:rsidRPr="002C05C9" w:rsidRDefault="002C05C9" w:rsidP="00BE45F5">
      <w:pPr>
        <w:rPr>
          <w:rFonts w:eastAsia="Times New Roman" w:cs="Tahoma"/>
          <w:b/>
          <w:kern w:val="0"/>
          <w:szCs w:val="18"/>
          <w14:ligatures w14:val="none"/>
        </w:rPr>
      </w:pPr>
      <w:r w:rsidRPr="002C05C9">
        <w:rPr>
          <w:rFonts w:eastAsia="Times New Roman" w:cs="Tahoma"/>
          <w:b/>
          <w:kern w:val="0"/>
          <w:szCs w:val="18"/>
          <w14:ligatures w14:val="none"/>
        </w:rPr>
        <w:t xml:space="preserve">DÍA 13. LONDRES – </w:t>
      </w:r>
      <w:r w:rsidR="0036082E" w:rsidRPr="002C05C9">
        <w:rPr>
          <w:rFonts w:eastAsia="Times New Roman" w:cs="Times New Roman"/>
          <w:b/>
          <w:bCs/>
          <w:kern w:val="0"/>
          <w:szCs w:val="18"/>
          <w14:ligatures w14:val="none"/>
        </w:rPr>
        <w:t>PARÍS</w:t>
      </w:r>
    </w:p>
    <w:p w14:paraId="763E101B" w14:textId="77777777" w:rsidR="002C05C9" w:rsidRPr="002C05C9" w:rsidRDefault="002C05C9" w:rsidP="002C05C9">
      <w:pPr>
        <w:spacing w:before="0" w:after="0"/>
        <w:rPr>
          <w:rFonts w:eastAsia="Times New Roman" w:cs="Tahoma"/>
          <w:kern w:val="0"/>
          <w:szCs w:val="18"/>
          <w14:ligatures w14:val="none"/>
        </w:rPr>
      </w:pPr>
      <w:r w:rsidRPr="002C05C9">
        <w:rPr>
          <w:rFonts w:eastAsia="Times New Roman" w:cs="Tahoma"/>
          <w:kern w:val="0"/>
          <w:szCs w:val="18"/>
          <w14:ligatures w14:val="none"/>
        </w:rPr>
        <w:t>Después del desayuno, nos despediremos de Londres para comenzar nuestro recorrido hacia el continente europeo. Durante el trayecto cruzaremos el Canal de la Mancha a través del Eurotúnel, una de las grandes obras de ingeniería modernas que conecta el Reino Unido con Europa continental, ofreciendo un paso rápido y cómodo. El traslado se realizará en tren Eurostar o en autocar, según la operativa del circuito, con llegada directa al centro de la ciudad de París, la capital francesa. Alojamiento y desayuno en Mercure Paris La Défense, Moxy Paris La Villette o similar.</w:t>
      </w:r>
    </w:p>
    <w:p w14:paraId="11D60227" w14:textId="77777777" w:rsidR="002C05C9" w:rsidRPr="002C05C9" w:rsidRDefault="002C05C9" w:rsidP="00BE45F5">
      <w:pPr>
        <w:jc w:val="left"/>
        <w:rPr>
          <w:rFonts w:eastAsia="Times New Roman" w:cs="Tahoma"/>
          <w:kern w:val="0"/>
          <w:sz w:val="20"/>
          <w:szCs w:val="20"/>
          <w14:ligatures w14:val="none"/>
        </w:rPr>
      </w:pPr>
      <w:r w:rsidRPr="002C05C9">
        <w:rPr>
          <w:rFonts w:eastAsia="Times New Roman" w:cs="Times New Roman"/>
          <w:b/>
          <w:kern w:val="0"/>
          <w:szCs w:val="18"/>
          <w14:ligatures w14:val="none"/>
        </w:rPr>
        <w:t xml:space="preserve">DÍA 14: </w:t>
      </w:r>
      <w:r w:rsidRPr="002C05C9">
        <w:rPr>
          <w:rFonts w:eastAsia="Times New Roman" w:cs="Times New Roman"/>
          <w:b/>
          <w:bCs/>
          <w:kern w:val="0"/>
          <w:szCs w:val="18"/>
          <w14:ligatures w14:val="none"/>
        </w:rPr>
        <w:t>PARÍS</w:t>
      </w:r>
    </w:p>
    <w:p w14:paraId="2F284693" w14:textId="77777777" w:rsidR="002C05C9" w:rsidRPr="002C05C9" w:rsidRDefault="002C05C9" w:rsidP="002C05C9">
      <w:pPr>
        <w:spacing w:before="0" w:after="0"/>
        <w:rPr>
          <w:rFonts w:eastAsia="Times New Roman" w:cs="Tahoma"/>
          <w:kern w:val="0"/>
          <w:szCs w:val="18"/>
          <w14:ligatures w14:val="none"/>
        </w:rPr>
      </w:pPr>
      <w:r w:rsidRPr="002C05C9">
        <w:rPr>
          <w:rFonts w:eastAsia="Times New Roman" w:cs="Tahoma"/>
          <w:kern w:val="0"/>
          <w:szCs w:val="18"/>
          <w14:ligatures w14:val="none"/>
        </w:rPr>
        <w:t xml:space="preserve">Desayuno y </w:t>
      </w:r>
      <w:r w:rsidRPr="002C05C9">
        <w:rPr>
          <w:rFonts w:eastAsia="Times New Roman" w:cs="Tahoma"/>
          <w:b/>
          <w:bCs/>
          <w:kern w:val="0"/>
          <w:szCs w:val="18"/>
          <w14:ligatures w14:val="none"/>
        </w:rPr>
        <w:t>visita panorámica de medio día</w:t>
      </w:r>
      <w:r w:rsidRPr="002C05C9">
        <w:rPr>
          <w:rFonts w:eastAsia="Times New Roman" w:cs="Tahoma"/>
          <w:kern w:val="0"/>
          <w:szCs w:val="18"/>
          <w14:ligatures w14:val="none"/>
        </w:rPr>
        <w:t xml:space="preserve"> por los principales puntos de interés de la ciudad. </w:t>
      </w:r>
      <w:r w:rsidRPr="002C05C9">
        <w:rPr>
          <w:rFonts w:eastAsia="Times New Roman" w:cs="Tahoma"/>
          <w:b/>
          <w:bCs/>
          <w:kern w:val="0"/>
          <w:szCs w:val="18"/>
          <w14:ligatures w14:val="none"/>
        </w:rPr>
        <w:t>París</w:t>
      </w:r>
      <w:r w:rsidRPr="002C05C9">
        <w:rPr>
          <w:rFonts w:eastAsia="Times New Roman" w:cs="Tahoma"/>
          <w:kern w:val="0"/>
          <w:szCs w:val="18"/>
          <w14:ligatures w14:val="none"/>
        </w:rPr>
        <w:t xml:space="preserve">, capital de Francia y conocida como la </w:t>
      </w:r>
      <w:r w:rsidRPr="002C05C9">
        <w:rPr>
          <w:rFonts w:eastAsia="Times New Roman" w:cs="Tahoma"/>
          <w:i/>
          <w:iCs/>
          <w:kern w:val="0"/>
          <w:szCs w:val="18"/>
          <w14:ligatures w14:val="none"/>
        </w:rPr>
        <w:t>Ciudad de la Luz</w:t>
      </w:r>
      <w:r w:rsidRPr="002C05C9">
        <w:rPr>
          <w:rFonts w:eastAsia="Times New Roman" w:cs="Tahoma"/>
          <w:kern w:val="0"/>
          <w:szCs w:val="18"/>
          <w14:ligatures w14:val="none"/>
        </w:rPr>
        <w:t xml:space="preserve">, es una metrópoli vibrante que combina historia, arte y elegancia. Durante el recorrido se introducirá el papel clave de la ciudad en acontecimientos como la </w:t>
      </w:r>
      <w:r w:rsidRPr="002C05C9">
        <w:rPr>
          <w:rFonts w:eastAsia="Times New Roman" w:cs="Tahoma"/>
          <w:b/>
          <w:bCs/>
          <w:kern w:val="0"/>
          <w:szCs w:val="18"/>
          <w14:ligatures w14:val="none"/>
        </w:rPr>
        <w:t>Revolución Francesa</w:t>
      </w:r>
      <w:r w:rsidRPr="002C05C9">
        <w:rPr>
          <w:rFonts w:eastAsia="Times New Roman" w:cs="Tahoma"/>
          <w:kern w:val="0"/>
          <w:szCs w:val="18"/>
          <w14:ligatures w14:val="none"/>
        </w:rPr>
        <w:t xml:space="preserve">, iniciada en 1789, así como su esplendor durante la </w:t>
      </w:r>
      <w:r w:rsidRPr="002C05C9">
        <w:rPr>
          <w:rFonts w:eastAsia="Times New Roman" w:cs="Tahoma"/>
          <w:b/>
          <w:bCs/>
          <w:kern w:val="0"/>
          <w:szCs w:val="18"/>
          <w14:ligatures w14:val="none"/>
        </w:rPr>
        <w:t>Belle Époque</w:t>
      </w:r>
      <w:r w:rsidRPr="002C05C9">
        <w:rPr>
          <w:rFonts w:eastAsia="Times New Roman" w:cs="Tahoma"/>
          <w:kern w:val="0"/>
          <w:szCs w:val="18"/>
          <w14:ligatures w14:val="none"/>
        </w:rPr>
        <w:t xml:space="preserve">, periodo en el que París se consolidó como uno de los principales centros culturales y artísticos de Europa. A lo largo de la panorámica se contemplarán algunos de los </w:t>
      </w:r>
      <w:r w:rsidRPr="002C05C9">
        <w:rPr>
          <w:rFonts w:eastAsia="Times New Roman" w:cs="Tahoma"/>
          <w:b/>
          <w:bCs/>
          <w:kern w:val="0"/>
          <w:szCs w:val="18"/>
          <w14:ligatures w14:val="none"/>
        </w:rPr>
        <w:t>símbolos más emblemáticos de la capital</w:t>
      </w:r>
      <w:r w:rsidRPr="002C05C9">
        <w:rPr>
          <w:rFonts w:eastAsia="Times New Roman" w:cs="Tahoma"/>
          <w:kern w:val="0"/>
          <w:szCs w:val="18"/>
          <w14:ligatures w14:val="none"/>
        </w:rPr>
        <w:t xml:space="preserve">, como la </w:t>
      </w:r>
      <w:r w:rsidRPr="002C05C9">
        <w:rPr>
          <w:rFonts w:eastAsia="Times New Roman" w:cs="Tahoma"/>
          <w:b/>
          <w:bCs/>
          <w:kern w:val="0"/>
          <w:szCs w:val="18"/>
          <w14:ligatures w14:val="none"/>
        </w:rPr>
        <w:t>Torre Eiffel</w:t>
      </w:r>
      <w:r w:rsidRPr="002C05C9">
        <w:rPr>
          <w:rFonts w:eastAsia="Times New Roman" w:cs="Tahoma"/>
          <w:kern w:val="0"/>
          <w:szCs w:val="18"/>
          <w14:ligatures w14:val="none"/>
        </w:rPr>
        <w:t xml:space="preserve">, el </w:t>
      </w:r>
      <w:r w:rsidRPr="002C05C9">
        <w:rPr>
          <w:rFonts w:eastAsia="Times New Roman" w:cs="Tahoma"/>
          <w:b/>
          <w:bCs/>
          <w:kern w:val="0"/>
          <w:szCs w:val="18"/>
          <w14:ligatures w14:val="none"/>
        </w:rPr>
        <w:t>Museo del Louvre</w:t>
      </w:r>
      <w:r w:rsidRPr="002C05C9">
        <w:rPr>
          <w:rFonts w:eastAsia="Times New Roman" w:cs="Tahoma"/>
          <w:kern w:val="0"/>
          <w:szCs w:val="18"/>
          <w14:ligatures w14:val="none"/>
        </w:rPr>
        <w:t xml:space="preserve"> o el </w:t>
      </w:r>
      <w:r w:rsidRPr="002C05C9">
        <w:rPr>
          <w:rFonts w:eastAsia="Times New Roman" w:cs="Tahoma"/>
          <w:b/>
          <w:bCs/>
          <w:kern w:val="0"/>
          <w:szCs w:val="18"/>
          <w14:ligatures w14:val="none"/>
        </w:rPr>
        <w:t>Arco del Triunfo</w:t>
      </w:r>
      <w:r w:rsidRPr="002C05C9">
        <w:rPr>
          <w:rFonts w:eastAsia="Times New Roman" w:cs="Tahoma"/>
          <w:kern w:val="0"/>
          <w:szCs w:val="18"/>
          <w14:ligatures w14:val="none"/>
        </w:rPr>
        <w:t xml:space="preserve">, reflejo de su evolución histórica y arquitectónica. También se explicará cómo grandes proyectos urbanos y exposiciones universales contribuyeron a definir la imagen moderna de la ciudad. Tras la visita, dispondremos de </w:t>
      </w:r>
      <w:r w:rsidRPr="002C05C9">
        <w:rPr>
          <w:rFonts w:eastAsia="Times New Roman" w:cs="Tahoma"/>
          <w:b/>
          <w:bCs/>
          <w:kern w:val="0"/>
          <w:szCs w:val="18"/>
          <w14:ligatures w14:val="none"/>
        </w:rPr>
        <w:t>tiempo libre</w:t>
      </w:r>
      <w:r w:rsidRPr="002C05C9">
        <w:rPr>
          <w:rFonts w:eastAsia="Times New Roman" w:cs="Tahoma"/>
          <w:kern w:val="0"/>
          <w:szCs w:val="18"/>
          <w14:ligatures w14:val="none"/>
        </w:rPr>
        <w:t xml:space="preserve"> para disfrutar de París a su aire, pasear por barrios con carácter como </w:t>
      </w:r>
      <w:r w:rsidRPr="002C05C9">
        <w:rPr>
          <w:rFonts w:eastAsia="Times New Roman" w:cs="Tahoma"/>
          <w:b/>
          <w:bCs/>
          <w:kern w:val="0"/>
          <w:szCs w:val="18"/>
          <w14:ligatures w14:val="none"/>
        </w:rPr>
        <w:t>Montmartre</w:t>
      </w:r>
      <w:r w:rsidRPr="002C05C9">
        <w:rPr>
          <w:rFonts w:eastAsia="Times New Roman" w:cs="Tahoma"/>
          <w:kern w:val="0"/>
          <w:szCs w:val="18"/>
          <w14:ligatures w14:val="none"/>
        </w:rPr>
        <w:t xml:space="preserve">, recorrer las orillas del </w:t>
      </w:r>
      <w:r w:rsidRPr="002C05C9">
        <w:rPr>
          <w:rFonts w:eastAsia="Times New Roman" w:cs="Tahoma"/>
          <w:b/>
          <w:bCs/>
          <w:kern w:val="0"/>
          <w:szCs w:val="18"/>
          <w14:ligatures w14:val="none"/>
        </w:rPr>
        <w:t>río Sena</w:t>
      </w:r>
      <w:r w:rsidRPr="002C05C9">
        <w:rPr>
          <w:rFonts w:eastAsia="Times New Roman" w:cs="Tahoma"/>
          <w:kern w:val="0"/>
          <w:szCs w:val="18"/>
          <w14:ligatures w14:val="none"/>
        </w:rPr>
        <w:t xml:space="preserve"> o simplemente sumergirse en el ambiente único de la capital francesa. Alojamiento y desayuno en Mercure Paris La Défense, Moxy Paris La Villette o similar.</w:t>
      </w:r>
    </w:p>
    <w:p w14:paraId="1C336036" w14:textId="77777777" w:rsidR="002C05C9" w:rsidRPr="002C05C9" w:rsidRDefault="002C05C9" w:rsidP="00BE45F5">
      <w:pPr>
        <w:jc w:val="left"/>
        <w:rPr>
          <w:rFonts w:eastAsia="Times New Roman" w:cs="Tahoma"/>
          <w:b/>
          <w:bCs/>
          <w:kern w:val="0"/>
          <w:szCs w:val="18"/>
          <w14:ligatures w14:val="none"/>
        </w:rPr>
      </w:pPr>
      <w:r w:rsidRPr="002C05C9">
        <w:rPr>
          <w:rFonts w:eastAsia="Times New Roman" w:cs="Tahoma"/>
          <w:b/>
          <w:bCs/>
          <w:kern w:val="0"/>
          <w:szCs w:val="18"/>
          <w14:ligatures w14:val="none"/>
        </w:rPr>
        <w:t>DÍA 15. PARIS – ÉPERNAY – HAUTIVILLERS – REIMS</w:t>
      </w:r>
    </w:p>
    <w:p w14:paraId="79FEC5FD" w14:textId="77777777" w:rsidR="002C05C9" w:rsidRPr="002C05C9" w:rsidRDefault="002C05C9" w:rsidP="002C05C9">
      <w:pPr>
        <w:spacing w:before="100" w:beforeAutospacing="1" w:after="100" w:afterAutospacing="1"/>
        <w:rPr>
          <w:rFonts w:eastAsia="Times New Roman" w:cs="Tahoma"/>
          <w:kern w:val="0"/>
          <w:szCs w:val="18"/>
          <w14:ligatures w14:val="none"/>
        </w:rPr>
      </w:pPr>
      <w:r w:rsidRPr="002C05C9">
        <w:rPr>
          <w:rFonts w:eastAsia="Times New Roman" w:cs="Tahoma"/>
          <w:kern w:val="0"/>
          <w:szCs w:val="18"/>
          <w14:ligatures w14:val="none"/>
        </w:rPr>
        <w:t xml:space="preserve">Tras el desayuno, saldremos de París en dirección a la región de Champaña, conocida por su tradición vinícola y sus suaves paisajes cubiertos de viñedos. Nuestra primera parada será </w:t>
      </w:r>
      <w:r w:rsidRPr="002C05C9">
        <w:rPr>
          <w:rFonts w:eastAsia="Times New Roman" w:cs="Tahoma"/>
          <w:b/>
          <w:bCs/>
          <w:kern w:val="0"/>
          <w:szCs w:val="18"/>
          <w14:ligatures w14:val="none"/>
        </w:rPr>
        <w:t>Épernay</w:t>
      </w:r>
      <w:r w:rsidRPr="002C05C9">
        <w:rPr>
          <w:rFonts w:eastAsia="Times New Roman" w:cs="Tahoma"/>
          <w:kern w:val="0"/>
          <w:szCs w:val="18"/>
          <w14:ligatures w14:val="none"/>
        </w:rPr>
        <w:t xml:space="preserve">, considerada la capital del champán. A la llegada realizaremos un recorrido a pie por el centro, que nos llevará desde la iglesia de Notre Dame de Épernay hasta la célebre </w:t>
      </w:r>
      <w:r w:rsidRPr="002C05C9">
        <w:rPr>
          <w:rFonts w:eastAsia="Times New Roman" w:cs="Tahoma"/>
          <w:b/>
          <w:bCs/>
          <w:kern w:val="0"/>
          <w:szCs w:val="18"/>
          <w14:ligatures w14:val="none"/>
        </w:rPr>
        <w:t>Avenue de Champagne</w:t>
      </w:r>
      <w:r w:rsidRPr="002C05C9">
        <w:rPr>
          <w:rFonts w:eastAsia="Times New Roman" w:cs="Tahoma"/>
          <w:kern w:val="0"/>
          <w:szCs w:val="18"/>
          <w14:ligatures w14:val="none"/>
        </w:rPr>
        <w:t xml:space="preserve">, donde podremos contemplar las elegantes fachadas de históricas casas productoras como Moët &amp; Chandon y Perrier Jouët, así como el entorno del Château Perrier, actual Museo del Vino de Champagne. Breve tiempo libre. Continuaremos hacia </w:t>
      </w:r>
      <w:r w:rsidRPr="002C05C9">
        <w:rPr>
          <w:rFonts w:eastAsia="Times New Roman" w:cs="Tahoma"/>
          <w:b/>
          <w:bCs/>
          <w:kern w:val="0"/>
          <w:szCs w:val="18"/>
          <w14:ligatures w14:val="none"/>
        </w:rPr>
        <w:t>Hautvillers</w:t>
      </w:r>
      <w:r w:rsidRPr="002C05C9">
        <w:rPr>
          <w:rFonts w:eastAsia="Times New Roman" w:cs="Tahoma"/>
          <w:kern w:val="0"/>
          <w:szCs w:val="18"/>
          <w14:ligatures w14:val="none"/>
        </w:rPr>
        <w:t xml:space="preserve">, un encantador pueblo </w:t>
      </w:r>
      <w:r w:rsidRPr="002C05C9">
        <w:rPr>
          <w:rFonts w:eastAsia="Times New Roman" w:cs="Tahoma"/>
          <w:kern w:val="0"/>
          <w:szCs w:val="18"/>
          <w14:ligatures w14:val="none"/>
        </w:rPr>
        <w:lastRenderedPageBreak/>
        <w:t xml:space="preserve">medieval considerado la cuna del champán, donde recorreremos su centro hasta la iglesia de Saint Sindulphe, donde se encuentra la tumba de Dom Pérignon, finalizando junto a su estatua, con tiempo libre para almorzar. Por la tarde llegaremos a </w:t>
      </w:r>
      <w:r w:rsidRPr="002C05C9">
        <w:rPr>
          <w:rFonts w:eastAsia="Times New Roman" w:cs="Tahoma"/>
          <w:b/>
          <w:bCs/>
          <w:kern w:val="0"/>
          <w:szCs w:val="18"/>
          <w14:ligatures w14:val="none"/>
        </w:rPr>
        <w:t>Reims</w:t>
      </w:r>
      <w:r w:rsidRPr="002C05C9">
        <w:rPr>
          <w:rFonts w:eastAsia="Times New Roman" w:cs="Tahoma"/>
          <w:kern w:val="0"/>
          <w:szCs w:val="18"/>
          <w14:ligatures w14:val="none"/>
        </w:rPr>
        <w:t>, ciudad de gran elegancia y profundo significado histórico. Disfrutaremos de una degustación de champán antes de realizar un recorrido a pie hasta el entorno de la Catedral de Notre Dame de Reims, joya del arte gótico y lugar de coronación de los reyes de Francia, continuando por áreas representativas del centro. El paseo finalizará cerca del hotel, donde se encuentra el museo que recuerda la firma de la rendición alemana en 1945. Alojamiento y desayuno en el Hyatt Centric Reims o similar.</w:t>
      </w:r>
    </w:p>
    <w:p w14:paraId="3DFE7AF7" w14:textId="77777777" w:rsidR="002C05C9" w:rsidRPr="002C05C9" w:rsidRDefault="002C05C9" w:rsidP="00BE45F5">
      <w:pPr>
        <w:rPr>
          <w:rFonts w:eastAsia="Times New Roman" w:cs="Tahoma"/>
          <w:b/>
          <w:bCs/>
          <w:kern w:val="0"/>
          <w:szCs w:val="18"/>
          <w14:ligatures w14:val="none"/>
        </w:rPr>
      </w:pPr>
      <w:r w:rsidRPr="002C05C9">
        <w:rPr>
          <w:rFonts w:eastAsia="Times New Roman" w:cs="Tahoma"/>
          <w:b/>
          <w:bCs/>
          <w:kern w:val="0"/>
          <w:szCs w:val="18"/>
          <w14:ligatures w14:val="none"/>
        </w:rPr>
        <w:t>DÍA 16.</w:t>
      </w:r>
      <w:r w:rsidRPr="002C05C9">
        <w:rPr>
          <w:rFonts w:eastAsia="Times New Roman" w:cs="Tahoma"/>
          <w:kern w:val="0"/>
          <w:szCs w:val="18"/>
          <w14:ligatures w14:val="none"/>
        </w:rPr>
        <w:t xml:space="preserve"> </w:t>
      </w:r>
      <w:r w:rsidRPr="002C05C9">
        <w:rPr>
          <w:rFonts w:eastAsia="Times New Roman" w:cs="Tahoma"/>
          <w:b/>
          <w:bCs/>
          <w:kern w:val="0"/>
          <w:szCs w:val="18"/>
          <w14:ligatures w14:val="none"/>
        </w:rPr>
        <w:t>REIMS – METZ – ESTRASBURGO</w:t>
      </w:r>
    </w:p>
    <w:p w14:paraId="72A0ABBB" w14:textId="77777777" w:rsidR="002C05C9" w:rsidRPr="002C05C9" w:rsidRDefault="002C05C9" w:rsidP="002C05C9">
      <w:pPr>
        <w:spacing w:before="0" w:after="0"/>
        <w:rPr>
          <w:rFonts w:eastAsia="Times New Roman" w:cs="Tahoma"/>
          <w:kern w:val="0"/>
          <w:szCs w:val="18"/>
          <w14:ligatures w14:val="none"/>
        </w:rPr>
      </w:pPr>
      <w:r w:rsidRPr="002C05C9">
        <w:rPr>
          <w:rFonts w:eastAsia="Times New Roman" w:cs="Tahoma"/>
          <w:kern w:val="0"/>
          <w:szCs w:val="18"/>
          <w14:ligatures w14:val="none"/>
        </w:rPr>
        <w:t xml:space="preserve">Tras el desayuno, dejaremos </w:t>
      </w:r>
      <w:r w:rsidRPr="002C05C9">
        <w:rPr>
          <w:rFonts w:eastAsia="Times New Roman" w:cs="Tahoma"/>
          <w:b/>
          <w:bCs/>
          <w:kern w:val="0"/>
          <w:szCs w:val="18"/>
          <w14:ligatures w14:val="none"/>
        </w:rPr>
        <w:t>Reims</w:t>
      </w:r>
      <w:r w:rsidRPr="002C05C9">
        <w:rPr>
          <w:rFonts w:eastAsia="Times New Roman" w:cs="Tahoma"/>
          <w:kern w:val="0"/>
          <w:szCs w:val="18"/>
          <w14:ligatures w14:val="none"/>
        </w:rPr>
        <w:t xml:space="preserve"> para dirigirnos a </w:t>
      </w:r>
      <w:r w:rsidRPr="002C05C9">
        <w:rPr>
          <w:rFonts w:eastAsia="Times New Roman" w:cs="Tahoma"/>
          <w:b/>
          <w:bCs/>
          <w:kern w:val="0"/>
          <w:szCs w:val="18"/>
          <w14:ligatures w14:val="none"/>
        </w:rPr>
        <w:t>Metz</w:t>
      </w:r>
      <w:r w:rsidRPr="002C05C9">
        <w:rPr>
          <w:rFonts w:eastAsia="Times New Roman" w:cs="Tahoma"/>
          <w:kern w:val="0"/>
          <w:szCs w:val="18"/>
          <w14:ligatures w14:val="none"/>
        </w:rPr>
        <w:t xml:space="preserve">, una ciudad de herencia medieval y marcada influencia germánica, reflejo de su historia compartida entre Francia y Alemania. Destaca su </w:t>
      </w:r>
      <w:r w:rsidRPr="002C05C9">
        <w:rPr>
          <w:rFonts w:eastAsia="Times New Roman" w:cs="Tahoma"/>
          <w:b/>
          <w:bCs/>
          <w:kern w:val="0"/>
          <w:szCs w:val="18"/>
          <w14:ligatures w14:val="none"/>
        </w:rPr>
        <w:t>Catedral de San Esteban</w:t>
      </w:r>
      <w:r w:rsidRPr="002C05C9">
        <w:rPr>
          <w:rFonts w:eastAsia="Times New Roman" w:cs="Tahoma"/>
          <w:kern w:val="0"/>
          <w:szCs w:val="18"/>
          <w14:ligatures w14:val="none"/>
        </w:rPr>
        <w:t xml:space="preserve">, célebre por albergar una de las mayores superficies de vitrales de Europa, incluidos algunos diseñados por </w:t>
      </w:r>
      <w:r w:rsidRPr="002C05C9">
        <w:rPr>
          <w:rFonts w:eastAsia="Times New Roman" w:cs="Tahoma"/>
          <w:b/>
          <w:bCs/>
          <w:kern w:val="0"/>
          <w:szCs w:val="18"/>
          <w14:ligatures w14:val="none"/>
        </w:rPr>
        <w:t>Marc Chagall</w:t>
      </w:r>
      <w:r w:rsidRPr="002C05C9">
        <w:rPr>
          <w:rFonts w:eastAsia="Times New Roman" w:cs="Tahoma"/>
          <w:kern w:val="0"/>
          <w:szCs w:val="18"/>
          <w14:ligatures w14:val="none"/>
        </w:rPr>
        <w:t xml:space="preserve">. La ciudad combina su valioso patrimonio histórico con una arquitectura más contemporánea, visible en espacios como el </w:t>
      </w:r>
      <w:r w:rsidRPr="002C05C9">
        <w:rPr>
          <w:rFonts w:eastAsia="Times New Roman" w:cs="Tahoma"/>
          <w:b/>
          <w:bCs/>
          <w:kern w:val="0"/>
          <w:szCs w:val="18"/>
          <w14:ligatures w14:val="none"/>
        </w:rPr>
        <w:t>Centro Pompidou</w:t>
      </w:r>
      <w:r w:rsidRPr="002C05C9">
        <w:rPr>
          <w:rFonts w:eastAsia="Times New Roman" w:cs="Tahoma"/>
          <w:b/>
          <w:bCs/>
          <w:kern w:val="0"/>
          <w:szCs w:val="18"/>
          <w14:ligatures w14:val="none"/>
        </w:rPr>
        <w:noBreakHyphen/>
        <w:t>Metz</w:t>
      </w:r>
      <w:r w:rsidRPr="002C05C9">
        <w:rPr>
          <w:rFonts w:eastAsia="Times New Roman" w:cs="Tahoma"/>
          <w:kern w:val="0"/>
          <w:szCs w:val="18"/>
          <w14:ligatures w14:val="none"/>
        </w:rPr>
        <w:t xml:space="preserve">, que aporta un marcado contraste al conjunto urbano. Continuaremos hacia </w:t>
      </w:r>
      <w:r w:rsidRPr="002C05C9">
        <w:rPr>
          <w:rFonts w:eastAsia="Times New Roman" w:cs="Tahoma"/>
          <w:b/>
          <w:bCs/>
          <w:kern w:val="0"/>
          <w:szCs w:val="18"/>
          <w14:ligatures w14:val="none"/>
        </w:rPr>
        <w:t>Estrasburgo</w:t>
      </w:r>
      <w:r w:rsidRPr="002C05C9">
        <w:rPr>
          <w:rFonts w:eastAsia="Times New Roman" w:cs="Tahoma"/>
          <w:kern w:val="0"/>
          <w:szCs w:val="18"/>
          <w14:ligatures w14:val="none"/>
        </w:rPr>
        <w:t xml:space="preserve">, capital de </w:t>
      </w:r>
      <w:r w:rsidRPr="002C05C9">
        <w:rPr>
          <w:rFonts w:eastAsia="Times New Roman" w:cs="Tahoma"/>
          <w:b/>
          <w:bCs/>
          <w:kern w:val="0"/>
          <w:szCs w:val="18"/>
          <w14:ligatures w14:val="none"/>
        </w:rPr>
        <w:t>Alsacia</w:t>
      </w:r>
      <w:r w:rsidRPr="002C05C9">
        <w:rPr>
          <w:rFonts w:eastAsia="Times New Roman" w:cs="Tahoma"/>
          <w:kern w:val="0"/>
          <w:szCs w:val="18"/>
          <w14:ligatures w14:val="none"/>
        </w:rPr>
        <w:t xml:space="preserve"> y sede del </w:t>
      </w:r>
      <w:r w:rsidRPr="002C05C9">
        <w:rPr>
          <w:rFonts w:eastAsia="Times New Roman" w:cs="Tahoma"/>
          <w:b/>
          <w:bCs/>
          <w:kern w:val="0"/>
          <w:szCs w:val="18"/>
          <w14:ligatures w14:val="none"/>
        </w:rPr>
        <w:t>Parlamento Europeo</w:t>
      </w:r>
      <w:r w:rsidRPr="002C05C9">
        <w:rPr>
          <w:rFonts w:eastAsia="Times New Roman" w:cs="Tahoma"/>
          <w:kern w:val="0"/>
          <w:szCs w:val="18"/>
          <w14:ligatures w14:val="none"/>
        </w:rPr>
        <w:t xml:space="preserve">, una ciudad que simboliza el encuentro entre culturas europeas. A la llegada realizaremos un </w:t>
      </w:r>
      <w:r w:rsidRPr="002C05C9">
        <w:rPr>
          <w:rFonts w:eastAsia="Times New Roman" w:cs="Tahoma"/>
          <w:b/>
          <w:bCs/>
          <w:kern w:val="0"/>
          <w:szCs w:val="18"/>
          <w14:ligatures w14:val="none"/>
        </w:rPr>
        <w:t>recorrido a pie por el casco histórico</w:t>
      </w:r>
      <w:r w:rsidRPr="002C05C9">
        <w:rPr>
          <w:rFonts w:eastAsia="Times New Roman" w:cs="Tahoma"/>
          <w:kern w:val="0"/>
          <w:szCs w:val="18"/>
          <w14:ligatures w14:val="none"/>
        </w:rPr>
        <w:t xml:space="preserve">, comenzando en el pintoresco barrio de </w:t>
      </w:r>
      <w:r w:rsidRPr="002C05C9">
        <w:rPr>
          <w:rFonts w:eastAsia="Times New Roman" w:cs="Tahoma"/>
          <w:b/>
          <w:bCs/>
          <w:kern w:val="0"/>
          <w:szCs w:val="18"/>
          <w14:ligatures w14:val="none"/>
        </w:rPr>
        <w:t>La Petite France</w:t>
      </w:r>
      <w:r w:rsidRPr="002C05C9">
        <w:rPr>
          <w:rFonts w:eastAsia="Times New Roman" w:cs="Tahoma"/>
          <w:kern w:val="0"/>
          <w:szCs w:val="18"/>
          <w14:ligatures w14:val="none"/>
        </w:rPr>
        <w:t xml:space="preserve">, conocido por sus casas de entramado de madera, canales y antiguos molinos. El paseo continuará por los </w:t>
      </w:r>
      <w:r w:rsidRPr="002C05C9">
        <w:rPr>
          <w:rFonts w:eastAsia="Times New Roman" w:cs="Tahoma"/>
          <w:b/>
          <w:bCs/>
          <w:kern w:val="0"/>
          <w:szCs w:val="18"/>
          <w14:ligatures w14:val="none"/>
        </w:rPr>
        <w:t>Ponts Couverts</w:t>
      </w:r>
      <w:r w:rsidRPr="002C05C9">
        <w:rPr>
          <w:rFonts w:eastAsia="Times New Roman" w:cs="Tahoma"/>
          <w:kern w:val="0"/>
          <w:szCs w:val="18"/>
          <w14:ligatures w14:val="none"/>
        </w:rPr>
        <w:t xml:space="preserve"> y por algunas de las calles más representativas del centro, permitiendo apreciar el carácter único de la ciudad, hasta llegar a la imponente </w:t>
      </w:r>
      <w:r w:rsidRPr="002C05C9">
        <w:rPr>
          <w:rFonts w:eastAsia="Times New Roman" w:cs="Tahoma"/>
          <w:b/>
          <w:bCs/>
          <w:kern w:val="0"/>
          <w:szCs w:val="18"/>
          <w14:ligatures w14:val="none"/>
        </w:rPr>
        <w:t>Catedral de Notre</w:t>
      </w:r>
      <w:r w:rsidRPr="002C05C9">
        <w:rPr>
          <w:rFonts w:eastAsia="Times New Roman" w:cs="Tahoma"/>
          <w:b/>
          <w:bCs/>
          <w:kern w:val="0"/>
          <w:szCs w:val="18"/>
          <w14:ligatures w14:val="none"/>
        </w:rPr>
        <w:noBreakHyphen/>
        <w:t>Dame de Estrasburgo</w:t>
      </w:r>
      <w:r w:rsidRPr="002C05C9">
        <w:rPr>
          <w:rFonts w:eastAsia="Times New Roman" w:cs="Tahoma"/>
          <w:kern w:val="0"/>
          <w:szCs w:val="18"/>
          <w14:ligatures w14:val="none"/>
        </w:rPr>
        <w:t xml:space="preserve">, una de las grandes obras del arte gótico, famosa por su fachada y su extraordinario </w:t>
      </w:r>
      <w:r w:rsidRPr="002C05C9">
        <w:rPr>
          <w:rFonts w:eastAsia="Times New Roman" w:cs="Tahoma"/>
          <w:b/>
          <w:bCs/>
          <w:kern w:val="0"/>
          <w:szCs w:val="18"/>
          <w14:ligatures w14:val="none"/>
        </w:rPr>
        <w:t>reloj astronómico</w:t>
      </w:r>
      <w:r w:rsidRPr="002C05C9">
        <w:rPr>
          <w:rFonts w:eastAsia="Times New Roman" w:cs="Tahoma"/>
          <w:kern w:val="0"/>
          <w:szCs w:val="18"/>
          <w14:ligatures w14:val="none"/>
        </w:rPr>
        <w:t xml:space="preserve">. Tras la visita, dispondremos de </w:t>
      </w:r>
      <w:r w:rsidRPr="002C05C9">
        <w:rPr>
          <w:rFonts w:eastAsia="Times New Roman" w:cs="Tahoma"/>
          <w:b/>
          <w:bCs/>
          <w:kern w:val="0"/>
          <w:szCs w:val="18"/>
          <w14:ligatures w14:val="none"/>
        </w:rPr>
        <w:t>tiempo libre en el centro histórico</w:t>
      </w:r>
      <w:r w:rsidRPr="002C05C9">
        <w:rPr>
          <w:rFonts w:eastAsia="Times New Roman" w:cs="Tahoma"/>
          <w:kern w:val="0"/>
          <w:szCs w:val="18"/>
          <w14:ligatures w14:val="none"/>
        </w:rPr>
        <w:t xml:space="preserve"> antes de regresar </w:t>
      </w:r>
      <w:r w:rsidRPr="002C05C9">
        <w:rPr>
          <w:rFonts w:eastAsia="Times New Roman" w:cs="Tahoma"/>
          <w:b/>
          <w:bCs/>
          <w:kern w:val="0"/>
          <w:szCs w:val="18"/>
          <w14:ligatures w14:val="none"/>
        </w:rPr>
        <w:t>a pie al hotel</w:t>
      </w:r>
      <w:r w:rsidRPr="002C05C9">
        <w:rPr>
          <w:rFonts w:eastAsia="Times New Roman" w:cs="Tahoma"/>
          <w:kern w:val="0"/>
          <w:szCs w:val="18"/>
          <w14:ligatures w14:val="none"/>
        </w:rPr>
        <w:t>, atravesando nuevamente el corazón de la ciudad y poniendo fin a la jornada. Alojamiento y desayuno en el Novotel Strasbourg Les Halles o similar.</w:t>
      </w:r>
    </w:p>
    <w:p w14:paraId="40CA1DEA" w14:textId="77777777" w:rsidR="002C05C9" w:rsidRPr="002C05C9" w:rsidRDefault="002C05C9" w:rsidP="00BE45F5">
      <w:pPr>
        <w:rPr>
          <w:rFonts w:eastAsia="Times New Roman" w:cs="Tahoma"/>
          <w:b/>
          <w:bCs/>
          <w:kern w:val="0"/>
          <w:szCs w:val="18"/>
          <w14:ligatures w14:val="none"/>
        </w:rPr>
      </w:pPr>
      <w:r w:rsidRPr="002C05C9">
        <w:rPr>
          <w:rFonts w:eastAsia="Times New Roman" w:cs="Tahoma"/>
          <w:b/>
          <w:bCs/>
          <w:kern w:val="0"/>
          <w:szCs w:val="18"/>
          <w14:ligatures w14:val="none"/>
        </w:rPr>
        <w:t xml:space="preserve">DÍA 17. ESTRASBURGO – COLMAR – BESANZON – MACON – LYON </w:t>
      </w:r>
    </w:p>
    <w:p w14:paraId="5048CA91" w14:textId="77777777" w:rsidR="002C05C9" w:rsidRPr="002C05C9" w:rsidRDefault="002C05C9" w:rsidP="002C05C9">
      <w:pPr>
        <w:spacing w:before="0" w:after="0"/>
        <w:rPr>
          <w:rFonts w:eastAsia="Times New Roman" w:cs="Tahoma"/>
          <w:kern w:val="0"/>
          <w:szCs w:val="18"/>
          <w14:ligatures w14:val="none"/>
        </w:rPr>
      </w:pPr>
      <w:r w:rsidRPr="002C05C9">
        <w:rPr>
          <w:rFonts w:eastAsia="Times New Roman" w:cs="Tahoma"/>
          <w:kern w:val="0"/>
          <w:szCs w:val="18"/>
          <w14:ligatures w14:val="none"/>
        </w:rPr>
        <w:t xml:space="preserve">Tras el desayuno, saldremos de </w:t>
      </w:r>
      <w:r w:rsidRPr="002C05C9">
        <w:rPr>
          <w:rFonts w:eastAsia="Times New Roman" w:cs="Tahoma"/>
          <w:b/>
          <w:bCs/>
          <w:kern w:val="0"/>
          <w:szCs w:val="18"/>
          <w14:ligatures w14:val="none"/>
        </w:rPr>
        <w:t>Estrasburgo</w:t>
      </w:r>
      <w:r w:rsidRPr="002C05C9">
        <w:rPr>
          <w:rFonts w:eastAsia="Times New Roman" w:cs="Tahoma"/>
          <w:kern w:val="0"/>
          <w:szCs w:val="18"/>
          <w14:ligatures w14:val="none"/>
        </w:rPr>
        <w:t xml:space="preserve"> en dirección a </w:t>
      </w:r>
      <w:r w:rsidRPr="002C05C9">
        <w:rPr>
          <w:rFonts w:eastAsia="Times New Roman" w:cs="Tahoma"/>
          <w:b/>
          <w:bCs/>
          <w:kern w:val="0"/>
          <w:szCs w:val="18"/>
          <w14:ligatures w14:val="none"/>
        </w:rPr>
        <w:t>Colmar</w:t>
      </w:r>
      <w:r w:rsidRPr="002C05C9">
        <w:rPr>
          <w:rFonts w:eastAsia="Times New Roman" w:cs="Tahoma"/>
          <w:kern w:val="0"/>
          <w:szCs w:val="18"/>
          <w14:ligatures w14:val="none"/>
        </w:rPr>
        <w:t xml:space="preserve">, una de las ciudades más representativas de Alsacia. Esta joya de origen medieval, situada cerca de la frontera con Alemania, destaca por sus casas de entramado de madera y fachadas de vivos colores. Realizaremos un breve recorrido a pie por el centro, paseando por el encantador barrio de la </w:t>
      </w:r>
      <w:r w:rsidRPr="002C05C9">
        <w:rPr>
          <w:rFonts w:eastAsia="Times New Roman" w:cs="Tahoma"/>
          <w:b/>
          <w:bCs/>
          <w:kern w:val="0"/>
          <w:szCs w:val="18"/>
          <w14:ligatures w14:val="none"/>
        </w:rPr>
        <w:t>Pequeña Venecia</w:t>
      </w:r>
      <w:r w:rsidRPr="002C05C9">
        <w:rPr>
          <w:rFonts w:eastAsia="Times New Roman" w:cs="Tahoma"/>
          <w:kern w:val="0"/>
          <w:szCs w:val="18"/>
          <w14:ligatures w14:val="none"/>
        </w:rPr>
        <w:t xml:space="preserve">, atravesado por canales, y por el entorno de la </w:t>
      </w:r>
      <w:r w:rsidRPr="002C05C9">
        <w:rPr>
          <w:rFonts w:eastAsia="Times New Roman" w:cs="Tahoma"/>
          <w:b/>
          <w:bCs/>
          <w:kern w:val="0"/>
          <w:szCs w:val="18"/>
          <w14:ligatures w14:val="none"/>
        </w:rPr>
        <w:t>Plaza de la Catedral</w:t>
      </w:r>
      <w:r w:rsidRPr="002C05C9">
        <w:rPr>
          <w:rFonts w:eastAsia="Times New Roman" w:cs="Tahoma"/>
          <w:kern w:val="0"/>
          <w:szCs w:val="18"/>
          <w14:ligatures w14:val="none"/>
        </w:rPr>
        <w:t xml:space="preserve">, donde podremos disfrutar del ambiente local. Continuaremos hacia </w:t>
      </w:r>
      <w:r w:rsidRPr="002C05C9">
        <w:rPr>
          <w:rFonts w:eastAsia="Times New Roman" w:cs="Tahoma"/>
          <w:b/>
          <w:bCs/>
          <w:kern w:val="0"/>
          <w:szCs w:val="18"/>
          <w14:ligatures w14:val="none"/>
        </w:rPr>
        <w:t>Besançon</w:t>
      </w:r>
      <w:r w:rsidRPr="002C05C9">
        <w:rPr>
          <w:rFonts w:eastAsia="Times New Roman" w:cs="Tahoma"/>
          <w:kern w:val="0"/>
          <w:szCs w:val="18"/>
          <w14:ligatures w14:val="none"/>
        </w:rPr>
        <w:t xml:space="preserve">, ciudad conocida por su importancia histórica y su estrecha relación con la fabricación de relojes. Desde el centro se aprecia el entorno dominado por la imponente </w:t>
      </w:r>
      <w:r w:rsidRPr="002C05C9">
        <w:rPr>
          <w:rFonts w:eastAsia="Times New Roman" w:cs="Tahoma"/>
          <w:b/>
          <w:bCs/>
          <w:kern w:val="0"/>
          <w:szCs w:val="18"/>
          <w14:ligatures w14:val="none"/>
        </w:rPr>
        <w:t>Ciudadela</w:t>
      </w:r>
      <w:r w:rsidRPr="002C05C9">
        <w:rPr>
          <w:rFonts w:eastAsia="Times New Roman" w:cs="Tahoma"/>
          <w:kern w:val="0"/>
          <w:szCs w:val="18"/>
          <w14:ligatures w14:val="none"/>
        </w:rPr>
        <w:t xml:space="preserve">, obra de Vauban y Patrimonio de la Humanidad. Dispondremos de tiempo libre para recorrer el casco urbano y, de manera opcional, visitar el Museo del Tiempo o el lugar de nacimiento de </w:t>
      </w:r>
      <w:r w:rsidRPr="002C05C9">
        <w:rPr>
          <w:rFonts w:eastAsia="Times New Roman" w:cs="Tahoma"/>
          <w:b/>
          <w:bCs/>
          <w:kern w:val="0"/>
          <w:szCs w:val="18"/>
          <w14:ligatures w14:val="none"/>
        </w:rPr>
        <w:t>Victor Hugo</w:t>
      </w:r>
      <w:r w:rsidRPr="002C05C9">
        <w:rPr>
          <w:rFonts w:eastAsia="Times New Roman" w:cs="Tahoma"/>
          <w:kern w:val="0"/>
          <w:szCs w:val="18"/>
          <w14:ligatures w14:val="none"/>
        </w:rPr>
        <w:t xml:space="preserve">. Por la tarde, proseguiremos hacia </w:t>
      </w:r>
      <w:r w:rsidRPr="002C05C9">
        <w:rPr>
          <w:rFonts w:eastAsia="Times New Roman" w:cs="Tahoma"/>
          <w:b/>
          <w:bCs/>
          <w:kern w:val="0"/>
          <w:szCs w:val="18"/>
          <w14:ligatures w14:val="none"/>
        </w:rPr>
        <w:t>Mâcon</w:t>
      </w:r>
      <w:r w:rsidRPr="002C05C9">
        <w:rPr>
          <w:rFonts w:eastAsia="Times New Roman" w:cs="Tahoma"/>
          <w:kern w:val="0"/>
          <w:szCs w:val="18"/>
          <w14:ligatures w14:val="none"/>
        </w:rPr>
        <w:t xml:space="preserve">, donde realizaremos una breve parada para estirar las piernas, admirar sus fachadas coloridas y su ambiente a orillas del río Saona. Finalmente, continuaremos hacia </w:t>
      </w:r>
      <w:r w:rsidRPr="002C05C9">
        <w:rPr>
          <w:rFonts w:eastAsia="Times New Roman" w:cs="Tahoma"/>
          <w:b/>
          <w:bCs/>
          <w:kern w:val="0"/>
          <w:szCs w:val="18"/>
          <w14:ligatures w14:val="none"/>
        </w:rPr>
        <w:t>Lyon</w:t>
      </w:r>
      <w:r w:rsidRPr="002C05C9">
        <w:rPr>
          <w:rFonts w:eastAsia="Times New Roman" w:cs="Tahoma"/>
          <w:kern w:val="0"/>
          <w:szCs w:val="18"/>
          <w14:ligatures w14:val="none"/>
        </w:rPr>
        <w:t>, una de las grandes capitales culturales y gastronómicas de Francia. A la llegada, dispondrán de tiempo para disfrutar del ambiente nocturno, pasear por sus barrios históricos o relajarse antes del descanso en el hotel. Alojamiento y desayuno en el Crowne Plaza Lyon City InterContinental o similar.</w:t>
      </w:r>
    </w:p>
    <w:p w14:paraId="1402625D" w14:textId="77777777" w:rsidR="002C05C9" w:rsidRPr="006241AA" w:rsidRDefault="002C05C9" w:rsidP="00BE45F5">
      <w:pPr>
        <w:rPr>
          <w:rFonts w:eastAsia="Times New Roman" w:cs="Tahoma"/>
          <w:b/>
          <w:bCs/>
          <w:kern w:val="0"/>
          <w:szCs w:val="18"/>
          <w:lang w:eastAsia="es-ES"/>
          <w14:ligatures w14:val="none"/>
        </w:rPr>
      </w:pPr>
      <w:r w:rsidRPr="006241AA">
        <w:rPr>
          <w:rFonts w:eastAsia="Times New Roman" w:cs="Tahoma"/>
          <w:b/>
          <w:bCs/>
          <w:kern w:val="0"/>
          <w:szCs w:val="18"/>
          <w14:ligatures w14:val="none"/>
        </w:rPr>
        <w:t xml:space="preserve">DÍA </w:t>
      </w:r>
      <w:r w:rsidRPr="006241AA">
        <w:rPr>
          <w:rFonts w:eastAsia="Times New Roman" w:cs="Tahoma"/>
          <w:b/>
          <w:bCs/>
          <w:kern w:val="0"/>
          <w:szCs w:val="18"/>
          <w:lang w:eastAsia="es-ES"/>
          <w14:ligatures w14:val="none"/>
        </w:rPr>
        <w:t xml:space="preserve">18. LYON </w:t>
      </w:r>
    </w:p>
    <w:p w14:paraId="7DA22B58" w14:textId="77777777" w:rsidR="002C05C9" w:rsidRPr="006241AA" w:rsidRDefault="002C05C9" w:rsidP="002C05C9">
      <w:pPr>
        <w:spacing w:before="0" w:after="0"/>
        <w:rPr>
          <w:rFonts w:eastAsia="Times New Roman" w:cs="Tahoma"/>
          <w:kern w:val="0"/>
          <w:szCs w:val="18"/>
          <w:lang w:eastAsia="es-ES"/>
          <w14:ligatures w14:val="none"/>
        </w:rPr>
      </w:pPr>
      <w:r w:rsidRPr="006241AA">
        <w:rPr>
          <w:rFonts w:eastAsia="Times New Roman" w:cs="Tahoma"/>
          <w:kern w:val="0"/>
          <w:szCs w:val="18"/>
          <w:lang w:eastAsia="es-ES"/>
          <w14:ligatures w14:val="none"/>
        </w:rPr>
        <w:t xml:space="preserve">Después del desayuno, realizaremos una </w:t>
      </w:r>
      <w:r w:rsidRPr="006241AA">
        <w:rPr>
          <w:rFonts w:eastAsia="Times New Roman" w:cs="Tahoma"/>
          <w:b/>
          <w:bCs/>
          <w:kern w:val="0"/>
          <w:szCs w:val="18"/>
          <w:lang w:eastAsia="es-ES"/>
          <w14:ligatures w14:val="none"/>
        </w:rPr>
        <w:t>visita guiada por Lyon</w:t>
      </w:r>
      <w:r w:rsidRPr="006241AA">
        <w:rPr>
          <w:rFonts w:eastAsia="Times New Roman" w:cs="Tahoma"/>
          <w:kern w:val="0"/>
          <w:szCs w:val="18"/>
          <w:lang w:eastAsia="es-ES"/>
          <w14:ligatures w14:val="none"/>
        </w:rPr>
        <w:t xml:space="preserve">, una ciudad marcada por su rica herencia histórica y su privilegiada ubicación entre los ríos </w:t>
      </w:r>
      <w:r w:rsidRPr="006241AA">
        <w:rPr>
          <w:rFonts w:eastAsia="Times New Roman" w:cs="Tahoma"/>
          <w:b/>
          <w:bCs/>
          <w:kern w:val="0"/>
          <w:szCs w:val="18"/>
          <w:lang w:eastAsia="es-ES"/>
          <w14:ligatures w14:val="none"/>
        </w:rPr>
        <w:t>Ródano y Saona</w:t>
      </w:r>
      <w:r w:rsidRPr="006241AA">
        <w:rPr>
          <w:rFonts w:eastAsia="Times New Roman" w:cs="Tahoma"/>
          <w:kern w:val="0"/>
          <w:szCs w:val="18"/>
          <w:lang w:eastAsia="es-ES"/>
          <w14:ligatures w14:val="none"/>
        </w:rPr>
        <w:t xml:space="preserve">. Iniciaremos la jornada con una introducción general que permitirá comprender la evolución urbana de la ciudad, desde sus orígenes hasta su papel actual como uno de los grandes centros culturales de Francia. Ascenderemos a la colina de </w:t>
      </w:r>
      <w:r w:rsidRPr="006241AA">
        <w:rPr>
          <w:rFonts w:eastAsia="Times New Roman" w:cs="Tahoma"/>
          <w:b/>
          <w:bCs/>
          <w:kern w:val="0"/>
          <w:szCs w:val="18"/>
          <w:lang w:eastAsia="es-ES"/>
          <w14:ligatures w14:val="none"/>
        </w:rPr>
        <w:t>Fourvière</w:t>
      </w:r>
      <w:r w:rsidRPr="006241AA">
        <w:rPr>
          <w:rFonts w:eastAsia="Times New Roman" w:cs="Tahoma"/>
          <w:kern w:val="0"/>
          <w:szCs w:val="18"/>
          <w:lang w:eastAsia="es-ES"/>
          <w14:ligatures w14:val="none"/>
        </w:rPr>
        <w:t xml:space="preserve">, lugar donde se fundó la antigua </w:t>
      </w:r>
      <w:r w:rsidRPr="006241AA">
        <w:rPr>
          <w:rFonts w:eastAsia="Times New Roman" w:cs="Tahoma"/>
          <w:b/>
          <w:bCs/>
          <w:kern w:val="0"/>
          <w:szCs w:val="18"/>
          <w:lang w:eastAsia="es-ES"/>
          <w14:ligatures w14:val="none"/>
        </w:rPr>
        <w:t>Lugdunum</w:t>
      </w:r>
      <w:r w:rsidRPr="006241AA">
        <w:rPr>
          <w:rFonts w:eastAsia="Times New Roman" w:cs="Tahoma"/>
          <w:kern w:val="0"/>
          <w:szCs w:val="18"/>
          <w:lang w:eastAsia="es-ES"/>
          <w14:ligatures w14:val="none"/>
        </w:rPr>
        <w:t xml:space="preserve"> romana. Allí realizaremos un </w:t>
      </w:r>
      <w:r w:rsidRPr="006241AA">
        <w:rPr>
          <w:rFonts w:eastAsia="Times New Roman" w:cs="Tahoma"/>
          <w:b/>
          <w:bCs/>
          <w:kern w:val="0"/>
          <w:szCs w:val="18"/>
          <w:lang w:eastAsia="es-ES"/>
          <w14:ligatures w14:val="none"/>
        </w:rPr>
        <w:t>recorrido a pie por el conjunto galo</w:t>
      </w:r>
      <w:r w:rsidRPr="006241AA">
        <w:rPr>
          <w:rFonts w:eastAsia="Times New Roman" w:cs="Tahoma"/>
          <w:b/>
          <w:bCs/>
          <w:kern w:val="0"/>
          <w:szCs w:val="18"/>
          <w:lang w:eastAsia="es-ES"/>
          <w14:ligatures w14:val="none"/>
        </w:rPr>
        <w:noBreakHyphen/>
        <w:t>romano</w:t>
      </w:r>
      <w:r w:rsidRPr="006241AA">
        <w:rPr>
          <w:rFonts w:eastAsia="Times New Roman" w:cs="Tahoma"/>
          <w:kern w:val="0"/>
          <w:szCs w:val="18"/>
          <w:lang w:eastAsia="es-ES"/>
          <w14:ligatures w14:val="none"/>
        </w:rPr>
        <w:t xml:space="preserve">, visitando las </w:t>
      </w:r>
      <w:r w:rsidRPr="006241AA">
        <w:rPr>
          <w:rFonts w:eastAsia="Times New Roman" w:cs="Tahoma"/>
          <w:b/>
          <w:bCs/>
          <w:kern w:val="0"/>
          <w:szCs w:val="18"/>
          <w:lang w:eastAsia="es-ES"/>
          <w14:ligatures w14:val="none"/>
        </w:rPr>
        <w:t>ruinas del teatro y el odeón</w:t>
      </w:r>
      <w:r w:rsidRPr="006241AA">
        <w:rPr>
          <w:rFonts w:eastAsia="Times New Roman" w:cs="Tahoma"/>
          <w:kern w:val="0"/>
          <w:szCs w:val="18"/>
          <w:lang w:eastAsia="es-ES"/>
          <w14:ligatures w14:val="none"/>
        </w:rPr>
        <w:t xml:space="preserve">, testimonio del pasado romano de la ciudad y una de sus atracciones históricas más destacadas. Continuaremos hasta la </w:t>
      </w:r>
      <w:r w:rsidRPr="006241AA">
        <w:rPr>
          <w:rFonts w:eastAsia="Times New Roman" w:cs="Tahoma"/>
          <w:b/>
          <w:bCs/>
          <w:kern w:val="0"/>
          <w:szCs w:val="18"/>
          <w:lang w:eastAsia="es-ES"/>
          <w14:ligatures w14:val="none"/>
        </w:rPr>
        <w:t>Basílica de Notre</w:t>
      </w:r>
      <w:r w:rsidRPr="006241AA">
        <w:rPr>
          <w:rFonts w:eastAsia="Times New Roman" w:cs="Tahoma"/>
          <w:b/>
          <w:bCs/>
          <w:kern w:val="0"/>
          <w:szCs w:val="18"/>
          <w:lang w:eastAsia="es-ES"/>
          <w14:ligatures w14:val="none"/>
        </w:rPr>
        <w:noBreakHyphen/>
        <w:t>Dame de Fourvière</w:t>
      </w:r>
      <w:r w:rsidRPr="006241AA">
        <w:rPr>
          <w:rFonts w:eastAsia="Times New Roman" w:cs="Tahoma"/>
          <w:kern w:val="0"/>
          <w:szCs w:val="18"/>
          <w:lang w:eastAsia="es-ES"/>
          <w14:ligatures w14:val="none"/>
        </w:rPr>
        <w:t xml:space="preserve">, uno de los grandes símbolos de Lyon, desde donde se disfrutan </w:t>
      </w:r>
      <w:r w:rsidRPr="006241AA">
        <w:rPr>
          <w:rFonts w:eastAsia="Times New Roman" w:cs="Tahoma"/>
          <w:b/>
          <w:bCs/>
          <w:kern w:val="0"/>
          <w:szCs w:val="18"/>
          <w:lang w:eastAsia="es-ES"/>
          <w14:ligatures w14:val="none"/>
        </w:rPr>
        <w:t>magníficas vistas panorámicas</w:t>
      </w:r>
      <w:r w:rsidRPr="006241AA">
        <w:rPr>
          <w:rFonts w:eastAsia="Times New Roman" w:cs="Tahoma"/>
          <w:kern w:val="0"/>
          <w:szCs w:val="18"/>
          <w:lang w:eastAsia="es-ES"/>
          <w14:ligatures w14:val="none"/>
        </w:rPr>
        <w:t xml:space="preserve"> de la ciudad. Dispondremos de </w:t>
      </w:r>
      <w:r w:rsidRPr="006241AA">
        <w:rPr>
          <w:rFonts w:eastAsia="Times New Roman" w:cs="Tahoma"/>
          <w:b/>
          <w:bCs/>
          <w:kern w:val="0"/>
          <w:szCs w:val="18"/>
          <w:lang w:eastAsia="es-ES"/>
          <w14:ligatures w14:val="none"/>
        </w:rPr>
        <w:t>tiempo libre</w:t>
      </w:r>
      <w:r w:rsidRPr="006241AA">
        <w:rPr>
          <w:rFonts w:eastAsia="Times New Roman" w:cs="Tahoma"/>
          <w:kern w:val="0"/>
          <w:szCs w:val="18"/>
          <w:lang w:eastAsia="es-ES"/>
          <w14:ligatures w14:val="none"/>
        </w:rPr>
        <w:t xml:space="preserve"> en este entorno para tomar fotografías y disfrutar del paisaje. A continuación, descenderemos hacia el </w:t>
      </w:r>
      <w:r w:rsidRPr="006241AA">
        <w:rPr>
          <w:rFonts w:eastAsia="Times New Roman" w:cs="Tahoma"/>
          <w:b/>
          <w:bCs/>
          <w:kern w:val="0"/>
          <w:szCs w:val="18"/>
          <w:lang w:eastAsia="es-ES"/>
          <w14:ligatures w14:val="none"/>
        </w:rPr>
        <w:t>centro histórico</w:t>
      </w:r>
      <w:r w:rsidRPr="006241AA">
        <w:rPr>
          <w:rFonts w:eastAsia="Times New Roman" w:cs="Tahoma"/>
          <w:kern w:val="0"/>
          <w:szCs w:val="18"/>
          <w:lang w:eastAsia="es-ES"/>
          <w14:ligatures w14:val="none"/>
        </w:rPr>
        <w:t xml:space="preserve">, recorriendo el entorno del </w:t>
      </w:r>
      <w:r w:rsidRPr="006241AA">
        <w:rPr>
          <w:rFonts w:eastAsia="Times New Roman" w:cs="Tahoma"/>
          <w:b/>
          <w:bCs/>
          <w:kern w:val="0"/>
          <w:szCs w:val="18"/>
          <w:lang w:eastAsia="es-ES"/>
          <w14:ligatures w14:val="none"/>
        </w:rPr>
        <w:t>Viejo Lyon</w:t>
      </w:r>
      <w:r w:rsidRPr="006241AA">
        <w:rPr>
          <w:rFonts w:eastAsia="Times New Roman" w:cs="Tahoma"/>
          <w:kern w:val="0"/>
          <w:szCs w:val="18"/>
          <w:lang w:eastAsia="es-ES"/>
          <w14:ligatures w14:val="none"/>
        </w:rPr>
        <w:t xml:space="preserve">, para contemplar la </w:t>
      </w:r>
      <w:r w:rsidRPr="006241AA">
        <w:rPr>
          <w:rFonts w:eastAsia="Times New Roman" w:cs="Tahoma"/>
          <w:b/>
          <w:bCs/>
          <w:kern w:val="0"/>
          <w:szCs w:val="18"/>
          <w:lang w:eastAsia="es-ES"/>
          <w14:ligatures w14:val="none"/>
        </w:rPr>
        <w:t>Catedral de Saint</w:t>
      </w:r>
      <w:r w:rsidRPr="006241AA">
        <w:rPr>
          <w:rFonts w:eastAsia="Times New Roman" w:cs="Tahoma"/>
          <w:b/>
          <w:bCs/>
          <w:kern w:val="0"/>
          <w:szCs w:val="18"/>
          <w:lang w:eastAsia="es-ES"/>
          <w14:ligatures w14:val="none"/>
        </w:rPr>
        <w:noBreakHyphen/>
        <w:t>Jean</w:t>
      </w:r>
      <w:r w:rsidRPr="006241AA">
        <w:rPr>
          <w:rFonts w:eastAsia="Times New Roman" w:cs="Tahoma"/>
          <w:kern w:val="0"/>
          <w:szCs w:val="18"/>
          <w:lang w:eastAsia="es-ES"/>
          <w14:ligatures w14:val="none"/>
        </w:rPr>
        <w:t xml:space="preserve"> y el </w:t>
      </w:r>
      <w:r w:rsidRPr="006241AA">
        <w:rPr>
          <w:rFonts w:eastAsia="Times New Roman" w:cs="Tahoma"/>
          <w:b/>
          <w:bCs/>
          <w:kern w:val="0"/>
          <w:szCs w:val="18"/>
          <w:lang w:eastAsia="es-ES"/>
          <w14:ligatures w14:val="none"/>
        </w:rPr>
        <w:t>Palacio de Justicia</w:t>
      </w:r>
      <w:r w:rsidRPr="006241AA">
        <w:rPr>
          <w:rFonts w:eastAsia="Times New Roman" w:cs="Tahoma"/>
          <w:kern w:val="0"/>
          <w:szCs w:val="18"/>
          <w:lang w:eastAsia="es-ES"/>
          <w14:ligatures w14:val="none"/>
        </w:rPr>
        <w:t xml:space="preserve">, así como algunos de los murales más conocidos dedicados a los </w:t>
      </w:r>
      <w:r w:rsidRPr="006241AA">
        <w:rPr>
          <w:rFonts w:eastAsia="Times New Roman" w:cs="Tahoma"/>
          <w:b/>
          <w:bCs/>
          <w:kern w:val="0"/>
          <w:szCs w:val="18"/>
          <w:lang w:eastAsia="es-ES"/>
          <w14:ligatures w14:val="none"/>
        </w:rPr>
        <w:t>Hermanos Lumière</w:t>
      </w:r>
      <w:r w:rsidRPr="006241AA">
        <w:rPr>
          <w:rFonts w:eastAsia="Times New Roman" w:cs="Tahoma"/>
          <w:kern w:val="0"/>
          <w:szCs w:val="18"/>
          <w:lang w:eastAsia="es-ES"/>
          <w14:ligatures w14:val="none"/>
        </w:rPr>
        <w:t xml:space="preserve"> y a </w:t>
      </w:r>
      <w:r w:rsidRPr="006241AA">
        <w:rPr>
          <w:rFonts w:eastAsia="Times New Roman" w:cs="Tahoma"/>
          <w:b/>
          <w:bCs/>
          <w:kern w:val="0"/>
          <w:szCs w:val="18"/>
          <w:lang w:eastAsia="es-ES"/>
          <w14:ligatures w14:val="none"/>
        </w:rPr>
        <w:t>Antoine de Saint</w:t>
      </w:r>
      <w:r w:rsidRPr="006241AA">
        <w:rPr>
          <w:rFonts w:eastAsia="Times New Roman" w:cs="Tahoma"/>
          <w:b/>
          <w:bCs/>
          <w:kern w:val="0"/>
          <w:szCs w:val="18"/>
          <w:lang w:eastAsia="es-ES"/>
          <w14:ligatures w14:val="none"/>
        </w:rPr>
        <w:noBreakHyphen/>
        <w:t>Exupéry</w:t>
      </w:r>
      <w:r w:rsidRPr="006241AA">
        <w:rPr>
          <w:rFonts w:eastAsia="Times New Roman" w:cs="Tahoma"/>
          <w:kern w:val="0"/>
          <w:szCs w:val="18"/>
          <w:lang w:eastAsia="es-ES"/>
          <w14:ligatures w14:val="none"/>
        </w:rPr>
        <w:t xml:space="preserve">. La visita continuará desde la </w:t>
      </w:r>
      <w:r w:rsidRPr="006241AA">
        <w:rPr>
          <w:rFonts w:eastAsia="Times New Roman" w:cs="Tahoma"/>
          <w:b/>
          <w:bCs/>
          <w:kern w:val="0"/>
          <w:szCs w:val="18"/>
          <w:lang w:eastAsia="es-ES"/>
          <w14:ligatures w14:val="none"/>
        </w:rPr>
        <w:t>Place Bellecour</w:t>
      </w:r>
      <w:r w:rsidRPr="006241AA">
        <w:rPr>
          <w:rFonts w:eastAsia="Times New Roman" w:cs="Tahoma"/>
          <w:kern w:val="0"/>
          <w:szCs w:val="18"/>
          <w:lang w:eastAsia="es-ES"/>
          <w14:ligatures w14:val="none"/>
        </w:rPr>
        <w:t xml:space="preserve">, una de las plazas más amplias de Europa, hasta llegar al área del </w:t>
      </w:r>
      <w:r w:rsidRPr="006241AA">
        <w:rPr>
          <w:rFonts w:eastAsia="Times New Roman" w:cs="Tahoma"/>
          <w:b/>
          <w:bCs/>
          <w:kern w:val="0"/>
          <w:szCs w:val="18"/>
          <w:lang w:eastAsia="es-ES"/>
          <w14:ligatures w14:val="none"/>
        </w:rPr>
        <w:t>Hôtel de Ville</w:t>
      </w:r>
      <w:r w:rsidRPr="006241AA">
        <w:rPr>
          <w:rFonts w:eastAsia="Times New Roman" w:cs="Tahoma"/>
          <w:kern w:val="0"/>
          <w:szCs w:val="18"/>
          <w:lang w:eastAsia="es-ES"/>
          <w14:ligatures w14:val="none"/>
        </w:rPr>
        <w:t xml:space="preserve"> y su entorno cultural. Finalizado el recorrido, el resto del día será </w:t>
      </w:r>
      <w:r w:rsidRPr="006241AA">
        <w:rPr>
          <w:rFonts w:eastAsia="Times New Roman" w:cs="Tahoma"/>
          <w:b/>
          <w:bCs/>
          <w:kern w:val="0"/>
          <w:szCs w:val="18"/>
          <w:lang w:eastAsia="es-ES"/>
          <w14:ligatures w14:val="none"/>
        </w:rPr>
        <w:t>libre</w:t>
      </w:r>
      <w:r w:rsidRPr="006241AA">
        <w:rPr>
          <w:rFonts w:eastAsia="Times New Roman" w:cs="Tahoma"/>
          <w:kern w:val="0"/>
          <w:szCs w:val="18"/>
          <w:lang w:eastAsia="es-ES"/>
          <w14:ligatures w14:val="none"/>
        </w:rPr>
        <w:t xml:space="preserve"> para seguir descubriendo Lyon a su propio ritmo, pasear por sus barrios históricos o disfrutar de su reconocida gastronomía. Alojamiento y desayuno en el Crowne Plaza Lyon City InterContinental o similar.</w:t>
      </w:r>
    </w:p>
    <w:p w14:paraId="4B3C6BF9" w14:textId="77777777" w:rsidR="002C05C9" w:rsidRPr="006241AA" w:rsidRDefault="002C05C9" w:rsidP="00BE45F5">
      <w:pPr>
        <w:rPr>
          <w:rFonts w:eastAsia="Times New Roman" w:cs="Tahoma"/>
          <w:kern w:val="0"/>
          <w:szCs w:val="18"/>
          <w:lang w:eastAsia="es-ES"/>
          <w14:ligatures w14:val="none"/>
        </w:rPr>
      </w:pPr>
      <w:r w:rsidRPr="006241AA">
        <w:rPr>
          <w:rFonts w:eastAsia="Times New Roman" w:cs="Tahoma"/>
          <w:b/>
          <w:bCs/>
          <w:kern w:val="0"/>
          <w:szCs w:val="18"/>
          <w14:ligatures w14:val="none"/>
        </w:rPr>
        <w:t xml:space="preserve">DÍA </w:t>
      </w:r>
      <w:r w:rsidRPr="006241AA">
        <w:rPr>
          <w:rFonts w:eastAsia="Times New Roman" w:cs="Tahoma"/>
          <w:b/>
          <w:bCs/>
          <w:kern w:val="0"/>
          <w:szCs w:val="18"/>
          <w:lang w:eastAsia="es-ES"/>
          <w14:ligatures w14:val="none"/>
        </w:rPr>
        <w:t>19. LYON – DIJON – FOUNTAINEBLEU - PARIS</w:t>
      </w:r>
    </w:p>
    <w:p w14:paraId="71BD119D" w14:textId="77777777" w:rsidR="002C05C9" w:rsidRPr="006241AA" w:rsidRDefault="002C05C9" w:rsidP="002C05C9">
      <w:pPr>
        <w:spacing w:before="0" w:after="0"/>
        <w:rPr>
          <w:rFonts w:eastAsia="Times New Roman" w:cs="Tahoma"/>
          <w:kern w:val="0"/>
          <w:szCs w:val="18"/>
          <w14:ligatures w14:val="none"/>
        </w:rPr>
      </w:pPr>
      <w:r w:rsidRPr="006241AA">
        <w:rPr>
          <w:rFonts w:eastAsia="Times New Roman" w:cs="Tahoma"/>
          <w:kern w:val="0"/>
          <w:szCs w:val="18"/>
          <w:lang w:eastAsia="es-ES"/>
          <w14:ligatures w14:val="none"/>
        </w:rPr>
        <w:t xml:space="preserve">Tras el desayuno, dejaremos </w:t>
      </w:r>
      <w:r w:rsidRPr="006241AA">
        <w:rPr>
          <w:rFonts w:eastAsia="Times New Roman" w:cs="Tahoma"/>
          <w:b/>
          <w:bCs/>
          <w:kern w:val="0"/>
          <w:szCs w:val="18"/>
          <w:lang w:eastAsia="es-ES"/>
          <w14:ligatures w14:val="none"/>
        </w:rPr>
        <w:t>Lyon</w:t>
      </w:r>
      <w:r w:rsidRPr="006241AA">
        <w:rPr>
          <w:rFonts w:eastAsia="Times New Roman" w:cs="Tahoma"/>
          <w:kern w:val="0"/>
          <w:szCs w:val="18"/>
          <w:lang w:eastAsia="es-ES"/>
          <w14:ligatures w14:val="none"/>
        </w:rPr>
        <w:t xml:space="preserve"> para dirigirnos a </w:t>
      </w:r>
      <w:r w:rsidRPr="006241AA">
        <w:rPr>
          <w:rFonts w:eastAsia="Times New Roman" w:cs="Tahoma"/>
          <w:b/>
          <w:bCs/>
          <w:kern w:val="0"/>
          <w:szCs w:val="18"/>
          <w:lang w:eastAsia="es-ES"/>
          <w14:ligatures w14:val="none"/>
        </w:rPr>
        <w:t>Dijon</w:t>
      </w:r>
      <w:r w:rsidRPr="006241AA">
        <w:rPr>
          <w:rFonts w:eastAsia="Times New Roman" w:cs="Tahoma"/>
          <w:kern w:val="0"/>
          <w:szCs w:val="18"/>
          <w:lang w:eastAsia="es-ES"/>
          <w14:ligatures w14:val="none"/>
        </w:rPr>
        <w:t xml:space="preserve">, capital de la región de Borgoña, conocida por su tradición gastronómica, su pasado ducal y su bien conservado centro histórico. A la llegada realizaremos un recorrido a pie por el casco antiguo, que nos permitirá descubrir algunos de los lugares más representativos de la ciudad, pasando por el entorno de </w:t>
      </w:r>
      <w:r w:rsidRPr="006241AA">
        <w:rPr>
          <w:rFonts w:eastAsia="Times New Roman" w:cs="Tahoma"/>
          <w:b/>
          <w:bCs/>
          <w:kern w:val="0"/>
          <w:szCs w:val="18"/>
          <w:lang w:eastAsia="es-ES"/>
          <w14:ligatures w14:val="none"/>
        </w:rPr>
        <w:t>Notre Dame de Dijon</w:t>
      </w:r>
      <w:r w:rsidRPr="006241AA">
        <w:rPr>
          <w:rFonts w:eastAsia="Times New Roman" w:cs="Tahoma"/>
          <w:kern w:val="0"/>
          <w:szCs w:val="18"/>
          <w:lang w:eastAsia="es-ES"/>
          <w14:ligatures w14:val="none"/>
        </w:rPr>
        <w:t xml:space="preserve"> y recorriendo el conjunto del </w:t>
      </w:r>
      <w:r w:rsidRPr="006241AA">
        <w:rPr>
          <w:rFonts w:eastAsia="Times New Roman" w:cs="Tahoma"/>
          <w:b/>
          <w:bCs/>
          <w:kern w:val="0"/>
          <w:szCs w:val="18"/>
          <w:lang w:eastAsia="es-ES"/>
          <w14:ligatures w14:val="none"/>
        </w:rPr>
        <w:t>Palacio de los Duques y de los Estados de Borgoña</w:t>
      </w:r>
      <w:r w:rsidRPr="006241AA">
        <w:rPr>
          <w:rFonts w:eastAsia="Times New Roman" w:cs="Tahoma"/>
          <w:kern w:val="0"/>
          <w:szCs w:val="18"/>
          <w:lang w:eastAsia="es-ES"/>
          <w14:ligatures w14:val="none"/>
        </w:rPr>
        <w:t xml:space="preserve">, hasta alcanzar la céntrica </w:t>
      </w:r>
      <w:r w:rsidRPr="006241AA">
        <w:rPr>
          <w:rFonts w:eastAsia="Times New Roman" w:cs="Tahoma"/>
          <w:b/>
          <w:bCs/>
          <w:kern w:val="0"/>
          <w:szCs w:val="18"/>
          <w:lang w:eastAsia="es-ES"/>
          <w14:ligatures w14:val="none"/>
        </w:rPr>
        <w:t>Plaza de la Libertad</w:t>
      </w:r>
      <w:r w:rsidRPr="006241AA">
        <w:rPr>
          <w:rFonts w:eastAsia="Times New Roman" w:cs="Tahoma"/>
          <w:kern w:val="0"/>
          <w:szCs w:val="18"/>
          <w:lang w:eastAsia="es-ES"/>
          <w14:ligatures w14:val="none"/>
        </w:rPr>
        <w:t xml:space="preserve">. Al finalizar, </w:t>
      </w:r>
      <w:r w:rsidRPr="006241AA">
        <w:rPr>
          <w:rFonts w:eastAsia="Times New Roman" w:cs="Tahoma"/>
          <w:kern w:val="0"/>
          <w:szCs w:val="18"/>
          <w:lang w:eastAsia="es-ES"/>
          <w14:ligatures w14:val="none"/>
        </w:rPr>
        <w:lastRenderedPageBreak/>
        <w:t xml:space="preserve">dispondremos de tiempo libre para pasear por la ciudad, disfrutar de su ambiente o realizar compras. Continuaremos hacia </w:t>
      </w:r>
      <w:r w:rsidRPr="006241AA">
        <w:rPr>
          <w:rFonts w:eastAsia="Times New Roman" w:cs="Tahoma"/>
          <w:b/>
          <w:bCs/>
          <w:kern w:val="0"/>
          <w:szCs w:val="18"/>
          <w:lang w:eastAsia="es-ES"/>
          <w14:ligatures w14:val="none"/>
        </w:rPr>
        <w:t>Fontainebleau</w:t>
      </w:r>
      <w:r w:rsidRPr="006241AA">
        <w:rPr>
          <w:rFonts w:eastAsia="Times New Roman" w:cs="Tahoma"/>
          <w:kern w:val="0"/>
          <w:szCs w:val="18"/>
          <w:lang w:eastAsia="es-ES"/>
          <w14:ligatures w14:val="none"/>
        </w:rPr>
        <w:t xml:space="preserve">, donde visitaremos uno de los castillos más importantes y extensos de Francia. Antigua residencia de numerosos monarcas, el castillo cuenta con más de </w:t>
      </w:r>
      <w:r w:rsidRPr="006241AA">
        <w:rPr>
          <w:rFonts w:eastAsia="Times New Roman" w:cs="Tahoma"/>
          <w:b/>
          <w:bCs/>
          <w:kern w:val="0"/>
          <w:szCs w:val="18"/>
          <w:lang w:eastAsia="es-ES"/>
          <w14:ligatures w14:val="none"/>
        </w:rPr>
        <w:t>1.500 estancias</w:t>
      </w:r>
      <w:r w:rsidRPr="006241AA">
        <w:rPr>
          <w:rFonts w:eastAsia="Times New Roman" w:cs="Tahoma"/>
          <w:kern w:val="0"/>
          <w:szCs w:val="18"/>
          <w:lang w:eastAsia="es-ES"/>
          <w14:ligatures w14:val="none"/>
        </w:rPr>
        <w:t xml:space="preserve"> y refleja la evolución artística y política del país a lo largo de los siglos, destacando especialmente su vínculo con figuras como </w:t>
      </w:r>
      <w:r w:rsidRPr="006241AA">
        <w:rPr>
          <w:rFonts w:eastAsia="Times New Roman" w:cs="Tahoma"/>
          <w:b/>
          <w:bCs/>
          <w:kern w:val="0"/>
          <w:szCs w:val="18"/>
          <w:lang w:eastAsia="es-ES"/>
          <w14:ligatures w14:val="none"/>
        </w:rPr>
        <w:t>Francisco I y Napoleón I</w:t>
      </w:r>
      <w:r w:rsidRPr="006241AA">
        <w:rPr>
          <w:rFonts w:eastAsia="Times New Roman" w:cs="Tahoma"/>
          <w:kern w:val="0"/>
          <w:szCs w:val="18"/>
          <w:lang w:eastAsia="es-ES"/>
          <w14:ligatures w14:val="none"/>
        </w:rPr>
        <w:t xml:space="preserve">. La visita incluye el recorrido libre por sus elegantes salones, la </w:t>
      </w:r>
      <w:r w:rsidRPr="006241AA">
        <w:rPr>
          <w:rFonts w:eastAsia="Times New Roman" w:cs="Tahoma"/>
          <w:b/>
          <w:bCs/>
          <w:kern w:val="0"/>
          <w:szCs w:val="18"/>
          <w:lang w:eastAsia="es-ES"/>
          <w14:ligatures w14:val="none"/>
        </w:rPr>
        <w:t>Galería de Francisco I</w:t>
      </w:r>
      <w:r w:rsidRPr="006241AA">
        <w:rPr>
          <w:rFonts w:eastAsia="Times New Roman" w:cs="Tahoma"/>
          <w:kern w:val="0"/>
          <w:szCs w:val="18"/>
          <w:lang w:eastAsia="es-ES"/>
          <w14:ligatures w14:val="none"/>
        </w:rPr>
        <w:t xml:space="preserve">, la </w:t>
      </w:r>
      <w:r w:rsidRPr="006241AA">
        <w:rPr>
          <w:rFonts w:eastAsia="Times New Roman" w:cs="Tahoma"/>
          <w:b/>
          <w:bCs/>
          <w:kern w:val="0"/>
          <w:szCs w:val="18"/>
          <w:lang w:eastAsia="es-ES"/>
          <w14:ligatures w14:val="none"/>
        </w:rPr>
        <w:t>Capilla de la Trinidad</w:t>
      </w:r>
      <w:r w:rsidRPr="006241AA">
        <w:rPr>
          <w:rFonts w:eastAsia="Times New Roman" w:cs="Tahoma"/>
          <w:kern w:val="0"/>
          <w:szCs w:val="18"/>
          <w:lang w:eastAsia="es-ES"/>
          <w14:ligatures w14:val="none"/>
        </w:rPr>
        <w:t xml:space="preserve">, los apartamentos imperiales y los jardines que rodean el palacio. Tras la visita, continuaremos hacia </w:t>
      </w:r>
      <w:r w:rsidRPr="006241AA">
        <w:rPr>
          <w:rFonts w:eastAsia="Times New Roman" w:cs="Tahoma"/>
          <w:b/>
          <w:bCs/>
          <w:kern w:val="0"/>
          <w:szCs w:val="18"/>
          <w:lang w:eastAsia="es-ES"/>
          <w14:ligatures w14:val="none"/>
        </w:rPr>
        <w:t>París</w:t>
      </w:r>
      <w:r w:rsidRPr="006241AA">
        <w:rPr>
          <w:rFonts w:eastAsia="Times New Roman" w:cs="Tahoma"/>
          <w:kern w:val="0"/>
          <w:szCs w:val="18"/>
          <w:lang w:eastAsia="es-ES"/>
          <w14:ligatures w14:val="none"/>
        </w:rPr>
        <w:t xml:space="preserve">, donde finalizan nuestros servicios, poniendo fin a este recorrido por algunas de las regiones más representativas de Francia. </w:t>
      </w:r>
      <w:r w:rsidRPr="006241AA">
        <w:rPr>
          <w:rFonts w:eastAsia="Times New Roman" w:cs="Tahoma"/>
          <w:kern w:val="0"/>
          <w:szCs w:val="18"/>
          <w14:ligatures w14:val="none"/>
        </w:rPr>
        <w:t>Alojamiento y desayuno en Mercure Paris La Défense, Moxy Paris La Villette o similar.</w:t>
      </w:r>
    </w:p>
    <w:p w14:paraId="7430C7AB" w14:textId="77777777" w:rsidR="002C05C9" w:rsidRPr="006241AA" w:rsidRDefault="002C05C9" w:rsidP="00BE45F5">
      <w:pPr>
        <w:rPr>
          <w:rFonts w:eastAsia="Times New Roman" w:cs="Tahoma"/>
          <w:b/>
          <w:bCs/>
          <w:kern w:val="0"/>
          <w:szCs w:val="18"/>
          <w:lang w:eastAsia="es-ES"/>
          <w14:ligatures w14:val="none"/>
        </w:rPr>
      </w:pPr>
      <w:r w:rsidRPr="006241AA">
        <w:rPr>
          <w:rFonts w:eastAsia="Times New Roman" w:cs="Tahoma"/>
          <w:b/>
          <w:bCs/>
          <w:kern w:val="0"/>
          <w:szCs w:val="18"/>
          <w14:ligatures w14:val="none"/>
        </w:rPr>
        <w:t xml:space="preserve">DÍA </w:t>
      </w:r>
      <w:r w:rsidRPr="006241AA">
        <w:rPr>
          <w:rFonts w:eastAsia="Times New Roman" w:cs="Tahoma"/>
          <w:b/>
          <w:bCs/>
          <w:kern w:val="0"/>
          <w:szCs w:val="18"/>
          <w:lang w:eastAsia="es-ES"/>
          <w14:ligatures w14:val="none"/>
        </w:rPr>
        <w:t>20. PARIS</w:t>
      </w:r>
    </w:p>
    <w:p w14:paraId="0E68D78C" w14:textId="77777777" w:rsidR="002C05C9" w:rsidRPr="006241AA" w:rsidRDefault="002C05C9" w:rsidP="002C05C9">
      <w:pPr>
        <w:shd w:val="clear" w:color="auto" w:fill="FFFFFF"/>
        <w:spacing w:before="0" w:after="0" w:line="240" w:lineRule="auto"/>
        <w:rPr>
          <w:rFonts w:eastAsia="Times New Roman" w:cs="Tahoma"/>
          <w:kern w:val="0"/>
          <w:szCs w:val="18"/>
          <w:lang w:eastAsia="es-ES"/>
          <w14:ligatures w14:val="none"/>
        </w:rPr>
      </w:pPr>
      <w:r w:rsidRPr="006241AA">
        <w:rPr>
          <w:rFonts w:eastAsia="Times New Roman" w:cs="Tahoma"/>
          <w:kern w:val="0"/>
          <w:szCs w:val="18"/>
          <w:lang w:eastAsia="es-ES"/>
          <w14:ligatures w14:val="none"/>
        </w:rPr>
        <w:t>Traslado compartido del hotel al aeropuerto o tren. Fin de servicios.</w:t>
      </w:r>
    </w:p>
    <w:p w14:paraId="6721C30A" w14:textId="77777777" w:rsidR="002C05C9" w:rsidRPr="006241AA" w:rsidRDefault="002C05C9" w:rsidP="002C05C9">
      <w:pPr>
        <w:shd w:val="clear" w:color="auto" w:fill="FFFFFF"/>
        <w:spacing w:before="0" w:after="0" w:line="240" w:lineRule="auto"/>
        <w:rPr>
          <w:rFonts w:eastAsia="Times New Roman" w:cs="Tahoma"/>
          <w:kern w:val="0"/>
          <w:szCs w:val="18"/>
          <w:lang w:eastAsia="es-ES"/>
          <w14:ligatures w14:val="none"/>
        </w:rPr>
      </w:pPr>
    </w:p>
    <w:p w14:paraId="154444C8" w14:textId="77777777" w:rsidR="002C05C9" w:rsidRDefault="002C05C9" w:rsidP="002C05C9">
      <w:pPr>
        <w:shd w:val="clear" w:color="auto" w:fill="FFFFFF"/>
        <w:spacing w:before="0" w:after="0" w:line="240" w:lineRule="auto"/>
        <w:rPr>
          <w:rFonts w:ascii="Arial" w:eastAsia="Times New Roman" w:hAnsi="Arial" w:cs="Arial"/>
          <w:kern w:val="0"/>
          <w:sz w:val="20"/>
          <w:lang w:eastAsia="es-ES"/>
          <w14:ligatures w14:val="none"/>
        </w:rPr>
      </w:pPr>
    </w:p>
    <w:p w14:paraId="10C012CF"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57D2CB24"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320593C8"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64E718A3"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3F2DC3AC"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128796B1"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5DCABFAB"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02491B8F"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73257B98"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1D959992"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6E3793BF"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620D52D8"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34B515C1"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69E01518"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220246DE"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6936C95B"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69C9ED44"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55FBCC19"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01FCF716"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6C5C6CC6"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2EF4E550"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27A5ADDC"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4C9A2CE6"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4EA3F8CD"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45E776D0"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51E855A2"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3B421877"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3D281695"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742ABBD7"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76FBF8D2"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0C9DB3C4"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18CF2880"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75164515"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2FFDFAD0"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39015A05"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5CDAEBDB"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1F6831DE"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715C709F"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37055344"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6B0D0334"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6934F23F"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1102A01F" w14:textId="77777777" w:rsidR="008806D0" w:rsidRDefault="008806D0" w:rsidP="002C05C9">
      <w:pPr>
        <w:shd w:val="clear" w:color="auto" w:fill="FFFFFF"/>
        <w:spacing w:before="0" w:after="0" w:line="240" w:lineRule="auto"/>
        <w:rPr>
          <w:rFonts w:ascii="Arial" w:eastAsia="Times New Roman" w:hAnsi="Arial" w:cs="Arial"/>
          <w:kern w:val="0"/>
          <w:sz w:val="20"/>
          <w:lang w:eastAsia="es-ES"/>
          <w14:ligatures w14:val="none"/>
        </w:rPr>
      </w:pPr>
    </w:p>
    <w:p w14:paraId="2D628B98" w14:textId="77777777" w:rsidR="008806D0" w:rsidRDefault="008806D0" w:rsidP="002C05C9">
      <w:pPr>
        <w:shd w:val="clear" w:color="auto" w:fill="FFFFFF"/>
        <w:spacing w:before="0" w:after="0" w:line="240" w:lineRule="auto"/>
        <w:rPr>
          <w:rFonts w:ascii="Arial" w:eastAsia="Times New Roman" w:hAnsi="Arial" w:cs="Arial"/>
          <w:kern w:val="0"/>
          <w:sz w:val="20"/>
          <w:lang w:eastAsia="es-ES"/>
          <w14:ligatures w14:val="none"/>
        </w:rPr>
      </w:pPr>
    </w:p>
    <w:p w14:paraId="56F6475D" w14:textId="77777777" w:rsidR="008806D0" w:rsidRDefault="008806D0" w:rsidP="002C05C9">
      <w:pPr>
        <w:shd w:val="clear" w:color="auto" w:fill="FFFFFF"/>
        <w:spacing w:before="0" w:after="0" w:line="240" w:lineRule="auto"/>
        <w:rPr>
          <w:rFonts w:ascii="Arial" w:eastAsia="Times New Roman" w:hAnsi="Arial" w:cs="Arial"/>
          <w:kern w:val="0"/>
          <w:sz w:val="20"/>
          <w:lang w:eastAsia="es-ES"/>
          <w14:ligatures w14:val="none"/>
        </w:rPr>
      </w:pPr>
    </w:p>
    <w:p w14:paraId="019EC80E"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594B87EA" w14:textId="77777777" w:rsidR="00BE45F5"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p w14:paraId="338DD1DF" w14:textId="77777777" w:rsidR="00BE45F5" w:rsidRPr="002C05C9" w:rsidRDefault="00BE45F5" w:rsidP="002C05C9">
      <w:pPr>
        <w:shd w:val="clear" w:color="auto" w:fill="FFFFFF"/>
        <w:spacing w:before="0" w:after="0" w:line="240" w:lineRule="auto"/>
        <w:rPr>
          <w:rFonts w:ascii="Arial" w:eastAsia="Times New Roman" w:hAnsi="Arial" w:cs="Arial"/>
          <w:kern w:val="0"/>
          <w:sz w:val="20"/>
          <w:lang w:eastAsia="es-ES"/>
          <w14:ligatures w14:val="none"/>
        </w:rPr>
      </w:pPr>
    </w:p>
    <w:tbl>
      <w:tblPr>
        <w:tblStyle w:val="GridTable1Light-Accent216"/>
        <w:tblpPr w:leftFromText="180" w:rightFromText="180" w:vertAnchor="text" w:horzAnchor="margin" w:tblpXSpec="center" w:tblpY="290"/>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232"/>
        <w:gridCol w:w="1701"/>
        <w:gridCol w:w="2273"/>
      </w:tblGrid>
      <w:tr w:rsidR="002C05C9" w:rsidRPr="000C6034" w14:paraId="7D8E72D1" w14:textId="77777777" w:rsidTr="008806D0">
        <w:trPr>
          <w:trHeight w:val="259"/>
        </w:trPr>
        <w:tc>
          <w:tcPr>
            <w:tcW w:w="6232" w:type="dxa"/>
          </w:tcPr>
          <w:p w14:paraId="60C4B96A" w14:textId="77777777" w:rsidR="002C05C9" w:rsidRPr="000C6034" w:rsidRDefault="002C05C9" w:rsidP="00CF010A">
            <w:pPr>
              <w:spacing w:before="0" w:line="240" w:lineRule="auto"/>
              <w:rPr>
                <w:rFonts w:eastAsia="Times New Roman" w:cs="Times New Roman"/>
                <w:b/>
                <w:bCs/>
                <w:szCs w:val="18"/>
              </w:rPr>
            </w:pPr>
            <w:r w:rsidRPr="000C6034">
              <w:rPr>
                <w:rFonts w:eastAsia="Times New Roman" w:cs="Times New Roman"/>
                <w:b/>
                <w:bCs/>
                <w:szCs w:val="18"/>
              </w:rPr>
              <w:lastRenderedPageBreak/>
              <w:fldChar w:fldCharType="begin"/>
            </w:r>
            <w:r w:rsidRPr="000C6034">
              <w:rPr>
                <w:rFonts w:eastAsia="Times New Roman" w:cs="Times New Roman"/>
                <w:b/>
                <w:bCs/>
                <w:szCs w:val="18"/>
              </w:rPr>
              <w:instrText>PRIVATE</w:instrText>
            </w:r>
            <w:r w:rsidRPr="000C6034">
              <w:rPr>
                <w:rFonts w:eastAsia="Times New Roman" w:cs="Times New Roman"/>
                <w:b/>
                <w:bCs/>
                <w:szCs w:val="18"/>
              </w:rPr>
              <w:fldChar w:fldCharType="end"/>
            </w:r>
            <w:r w:rsidRPr="000C6034">
              <w:rPr>
                <w:rFonts w:eastAsia="Times New Roman" w:cs="Times New Roman"/>
                <w:b/>
                <w:bCs/>
                <w:szCs w:val="18"/>
              </w:rPr>
              <w:t>FECHAS DE SALIDAS 2027 (REF: TOURMARSA27):</w:t>
            </w:r>
          </w:p>
        </w:tc>
        <w:tc>
          <w:tcPr>
            <w:tcW w:w="1701" w:type="dxa"/>
          </w:tcPr>
          <w:p w14:paraId="7609FF0E" w14:textId="77777777" w:rsidR="002C05C9" w:rsidRPr="000C6034" w:rsidRDefault="002C05C9" w:rsidP="00CF010A">
            <w:pPr>
              <w:spacing w:before="0" w:line="240" w:lineRule="auto"/>
              <w:jc w:val="center"/>
              <w:rPr>
                <w:rFonts w:eastAsia="Times New Roman" w:cs="Times New Roman"/>
                <w:b/>
                <w:bCs/>
                <w:szCs w:val="18"/>
              </w:rPr>
            </w:pPr>
            <w:r w:rsidRPr="000C6034">
              <w:rPr>
                <w:rFonts w:eastAsia="Times New Roman" w:cs="Times New Roman"/>
                <w:b/>
                <w:bCs/>
                <w:szCs w:val="18"/>
              </w:rPr>
              <w:t>DOBLE P.P.</w:t>
            </w:r>
          </w:p>
        </w:tc>
        <w:tc>
          <w:tcPr>
            <w:tcW w:w="2273" w:type="dxa"/>
          </w:tcPr>
          <w:p w14:paraId="788ABD56" w14:textId="12702C3B" w:rsidR="002C05C9" w:rsidRPr="000C6034" w:rsidRDefault="002C05C9" w:rsidP="00CF010A">
            <w:pPr>
              <w:spacing w:before="0" w:line="240" w:lineRule="auto"/>
              <w:jc w:val="center"/>
              <w:rPr>
                <w:rFonts w:eastAsia="Times New Roman" w:cs="Times New Roman"/>
                <w:b/>
                <w:bCs/>
                <w:szCs w:val="18"/>
              </w:rPr>
            </w:pPr>
            <w:r w:rsidRPr="000C6034">
              <w:rPr>
                <w:rFonts w:eastAsia="Times New Roman" w:cs="Times New Roman"/>
                <w:b/>
                <w:bCs/>
                <w:szCs w:val="18"/>
              </w:rPr>
              <w:t>INDIVIDUAL P.P.</w:t>
            </w:r>
          </w:p>
        </w:tc>
      </w:tr>
      <w:tr w:rsidR="002C05C9" w:rsidRPr="000C6034" w14:paraId="0243781E" w14:textId="77777777" w:rsidTr="002A207C">
        <w:trPr>
          <w:trHeight w:val="507"/>
        </w:trPr>
        <w:tc>
          <w:tcPr>
            <w:tcW w:w="6232" w:type="dxa"/>
            <w:vAlign w:val="center"/>
          </w:tcPr>
          <w:p w14:paraId="5CD7AF64" w14:textId="77777777" w:rsidR="002C05C9" w:rsidRPr="000C6034" w:rsidRDefault="002C05C9" w:rsidP="00CF010A">
            <w:pPr>
              <w:spacing w:before="0" w:line="240" w:lineRule="auto"/>
              <w:rPr>
                <w:rFonts w:eastAsia="Times New Roman" w:cs="Times New Roman"/>
                <w:szCs w:val="18"/>
              </w:rPr>
            </w:pPr>
            <w:r w:rsidRPr="000C6034">
              <w:rPr>
                <w:rFonts w:eastAsia="Times New Roman" w:cs="Times New Roman"/>
                <w:szCs w:val="18"/>
              </w:rPr>
              <w:t>MAYO: 06, 27</w:t>
            </w:r>
          </w:p>
          <w:p w14:paraId="597065B8" w14:textId="77777777" w:rsidR="002C05C9" w:rsidRPr="000C6034" w:rsidRDefault="002C05C9" w:rsidP="00CF010A">
            <w:pPr>
              <w:spacing w:before="0" w:line="240" w:lineRule="auto"/>
              <w:rPr>
                <w:rFonts w:eastAsia="Times New Roman" w:cs="Times New Roman"/>
                <w:szCs w:val="18"/>
              </w:rPr>
            </w:pPr>
            <w:r w:rsidRPr="000C6034">
              <w:rPr>
                <w:rFonts w:eastAsia="Times New Roman" w:cs="Times New Roman"/>
                <w:szCs w:val="18"/>
              </w:rPr>
              <w:t>JUNIO: 10</w:t>
            </w:r>
          </w:p>
        </w:tc>
        <w:tc>
          <w:tcPr>
            <w:tcW w:w="1701" w:type="dxa"/>
            <w:vAlign w:val="center"/>
          </w:tcPr>
          <w:p w14:paraId="47FB2E3E" w14:textId="52C04941" w:rsidR="002C05C9" w:rsidRPr="000C6034" w:rsidRDefault="002C05C9" w:rsidP="00CF010A">
            <w:pPr>
              <w:spacing w:before="0" w:line="240" w:lineRule="auto"/>
              <w:jc w:val="center"/>
              <w:rPr>
                <w:rFonts w:eastAsia="Times New Roman" w:cs="Times New Roman"/>
                <w:szCs w:val="18"/>
              </w:rPr>
            </w:pPr>
            <w:r w:rsidRPr="000C6034">
              <w:rPr>
                <w:rFonts w:eastAsia="Times New Roman" w:cs="Times New Roman"/>
                <w:szCs w:val="18"/>
                <w:lang w:val="en-US"/>
              </w:rPr>
              <w:t>£4</w:t>
            </w:r>
            <w:r w:rsidR="000C6034">
              <w:rPr>
                <w:rFonts w:eastAsia="Times New Roman" w:cs="Times New Roman"/>
                <w:szCs w:val="18"/>
                <w:lang w:val="en-US"/>
              </w:rPr>
              <w:t>,</w:t>
            </w:r>
            <w:r w:rsidRPr="000C6034">
              <w:rPr>
                <w:rFonts w:eastAsia="Times New Roman" w:cs="Times New Roman"/>
                <w:szCs w:val="18"/>
                <w:lang w:val="en-US"/>
              </w:rPr>
              <w:t>570</w:t>
            </w:r>
            <w:r w:rsidR="000C6034">
              <w:rPr>
                <w:rFonts w:eastAsia="Times New Roman" w:cs="Times New Roman"/>
                <w:szCs w:val="18"/>
                <w:lang w:val="en-US"/>
              </w:rPr>
              <w:t>.</w:t>
            </w:r>
            <w:r w:rsidRPr="000C6034">
              <w:rPr>
                <w:rFonts w:eastAsia="Times New Roman" w:cs="Times New Roman"/>
                <w:szCs w:val="18"/>
                <w:lang w:val="en-US"/>
              </w:rPr>
              <w:t>00</w:t>
            </w:r>
          </w:p>
        </w:tc>
        <w:tc>
          <w:tcPr>
            <w:tcW w:w="2273" w:type="dxa"/>
            <w:vAlign w:val="center"/>
          </w:tcPr>
          <w:p w14:paraId="0A29D7AB" w14:textId="79542146" w:rsidR="002C05C9" w:rsidRPr="000C6034" w:rsidRDefault="002C05C9" w:rsidP="00CF010A">
            <w:pPr>
              <w:spacing w:before="0" w:line="240" w:lineRule="auto"/>
              <w:jc w:val="center"/>
              <w:rPr>
                <w:rFonts w:eastAsia="Times New Roman" w:cs="Times New Roman"/>
                <w:szCs w:val="18"/>
              </w:rPr>
            </w:pPr>
            <w:r w:rsidRPr="000C6034">
              <w:rPr>
                <w:rFonts w:eastAsia="Times New Roman" w:cs="Times New Roman"/>
                <w:szCs w:val="18"/>
                <w:lang w:val="en-US"/>
              </w:rPr>
              <w:t>£6</w:t>
            </w:r>
            <w:r w:rsidR="000C6034">
              <w:rPr>
                <w:rFonts w:eastAsia="Times New Roman" w:cs="Times New Roman"/>
                <w:szCs w:val="18"/>
                <w:lang w:val="en-US"/>
              </w:rPr>
              <w:t>,</w:t>
            </w:r>
            <w:r w:rsidRPr="000C6034">
              <w:rPr>
                <w:rFonts w:eastAsia="Times New Roman" w:cs="Times New Roman"/>
                <w:szCs w:val="18"/>
                <w:lang w:val="en-US"/>
              </w:rPr>
              <w:t>360</w:t>
            </w:r>
            <w:r w:rsidR="000C6034">
              <w:rPr>
                <w:rFonts w:eastAsia="Times New Roman" w:cs="Times New Roman"/>
                <w:szCs w:val="18"/>
                <w:lang w:val="en-US"/>
              </w:rPr>
              <w:t>.</w:t>
            </w:r>
            <w:r w:rsidRPr="000C6034">
              <w:rPr>
                <w:rFonts w:eastAsia="Times New Roman" w:cs="Times New Roman"/>
                <w:szCs w:val="18"/>
                <w:lang w:val="en-US"/>
              </w:rPr>
              <w:t>00</w:t>
            </w:r>
          </w:p>
        </w:tc>
      </w:tr>
      <w:tr w:rsidR="002C05C9" w:rsidRPr="000C6034" w14:paraId="5C635DD7" w14:textId="77777777" w:rsidTr="002A207C">
        <w:trPr>
          <w:trHeight w:val="381"/>
        </w:trPr>
        <w:tc>
          <w:tcPr>
            <w:tcW w:w="6232" w:type="dxa"/>
            <w:vAlign w:val="center"/>
          </w:tcPr>
          <w:p w14:paraId="7163C4D4" w14:textId="77777777" w:rsidR="002C05C9" w:rsidRPr="000C6034" w:rsidRDefault="002C05C9" w:rsidP="00CF010A">
            <w:pPr>
              <w:spacing w:before="0" w:line="240" w:lineRule="auto"/>
              <w:rPr>
                <w:rFonts w:eastAsia="Times New Roman" w:cs="Times New Roman"/>
                <w:szCs w:val="18"/>
              </w:rPr>
            </w:pPr>
            <w:r w:rsidRPr="000C6034">
              <w:rPr>
                <w:rFonts w:eastAsia="Times New Roman" w:cs="Times New Roman"/>
                <w:szCs w:val="18"/>
              </w:rPr>
              <w:t>JUNIO: 24</w:t>
            </w:r>
          </w:p>
          <w:p w14:paraId="1B82E01F" w14:textId="77777777" w:rsidR="002C05C9" w:rsidRPr="000C6034" w:rsidRDefault="002C05C9" w:rsidP="00CF010A">
            <w:pPr>
              <w:spacing w:before="0" w:line="240" w:lineRule="auto"/>
              <w:rPr>
                <w:rFonts w:eastAsia="Times New Roman" w:cs="Times New Roman"/>
                <w:szCs w:val="18"/>
              </w:rPr>
            </w:pPr>
            <w:r w:rsidRPr="000C6034">
              <w:rPr>
                <w:rFonts w:eastAsia="Times New Roman" w:cs="Times New Roman"/>
                <w:szCs w:val="18"/>
              </w:rPr>
              <w:t>JULIO: 08</w:t>
            </w:r>
          </w:p>
          <w:p w14:paraId="06DCCD6C" w14:textId="77777777" w:rsidR="002C05C9" w:rsidRPr="000C6034" w:rsidRDefault="002C05C9" w:rsidP="00CF010A">
            <w:pPr>
              <w:spacing w:before="0" w:line="240" w:lineRule="auto"/>
              <w:rPr>
                <w:rFonts w:eastAsia="Times New Roman" w:cs="Times New Roman"/>
                <w:szCs w:val="18"/>
              </w:rPr>
            </w:pPr>
            <w:r w:rsidRPr="000C6034">
              <w:rPr>
                <w:rFonts w:eastAsia="Times New Roman" w:cs="Times New Roman"/>
                <w:szCs w:val="18"/>
              </w:rPr>
              <w:t>AGOSTO: 05, 26</w:t>
            </w:r>
          </w:p>
          <w:p w14:paraId="5FC158A3" w14:textId="549BD058" w:rsidR="002C05C9" w:rsidRPr="000C6034" w:rsidRDefault="002C05C9" w:rsidP="00CF010A">
            <w:pPr>
              <w:spacing w:before="0" w:line="240" w:lineRule="auto"/>
              <w:rPr>
                <w:rFonts w:eastAsia="Times New Roman" w:cs="Times New Roman"/>
                <w:szCs w:val="18"/>
              </w:rPr>
            </w:pPr>
            <w:r w:rsidRPr="000C6034">
              <w:rPr>
                <w:rFonts w:eastAsia="Times New Roman" w:cs="Times New Roman"/>
                <w:szCs w:val="18"/>
              </w:rPr>
              <w:t>SEPTIEMBRE: 23</w:t>
            </w:r>
          </w:p>
        </w:tc>
        <w:tc>
          <w:tcPr>
            <w:tcW w:w="1701" w:type="dxa"/>
            <w:vAlign w:val="center"/>
          </w:tcPr>
          <w:p w14:paraId="17724C18" w14:textId="3125B0A0" w:rsidR="002C05C9" w:rsidRPr="000C6034" w:rsidRDefault="002C05C9" w:rsidP="00CF010A">
            <w:pPr>
              <w:spacing w:before="0" w:line="240" w:lineRule="auto"/>
              <w:jc w:val="center"/>
              <w:rPr>
                <w:rFonts w:eastAsia="Times New Roman" w:cs="Times New Roman"/>
                <w:szCs w:val="18"/>
              </w:rPr>
            </w:pPr>
            <w:r w:rsidRPr="000C6034">
              <w:rPr>
                <w:rFonts w:eastAsia="Times New Roman" w:cs="Times New Roman"/>
                <w:szCs w:val="18"/>
                <w:lang w:val="en-US"/>
              </w:rPr>
              <w:t>£4</w:t>
            </w:r>
            <w:r w:rsidR="000C6034">
              <w:rPr>
                <w:rFonts w:eastAsia="Times New Roman" w:cs="Times New Roman"/>
                <w:szCs w:val="18"/>
                <w:lang w:val="en-US"/>
              </w:rPr>
              <w:t>,</w:t>
            </w:r>
            <w:r w:rsidRPr="000C6034">
              <w:rPr>
                <w:rFonts w:eastAsia="Times New Roman" w:cs="Times New Roman"/>
                <w:szCs w:val="18"/>
                <w:lang w:val="en-US"/>
              </w:rPr>
              <w:t>660</w:t>
            </w:r>
            <w:r w:rsidR="000C6034">
              <w:rPr>
                <w:rFonts w:eastAsia="Times New Roman" w:cs="Times New Roman"/>
                <w:szCs w:val="18"/>
                <w:lang w:val="en-US"/>
              </w:rPr>
              <w:t>.</w:t>
            </w:r>
            <w:r w:rsidRPr="000C6034">
              <w:rPr>
                <w:rFonts w:eastAsia="Times New Roman" w:cs="Times New Roman"/>
                <w:szCs w:val="18"/>
                <w:lang w:val="en-US"/>
              </w:rPr>
              <w:t>00</w:t>
            </w:r>
          </w:p>
        </w:tc>
        <w:tc>
          <w:tcPr>
            <w:tcW w:w="2273" w:type="dxa"/>
            <w:vAlign w:val="center"/>
          </w:tcPr>
          <w:p w14:paraId="16DDF742" w14:textId="6D10F152" w:rsidR="002C05C9" w:rsidRPr="000C6034" w:rsidRDefault="002C05C9" w:rsidP="00CF010A">
            <w:pPr>
              <w:spacing w:before="0" w:line="240" w:lineRule="auto"/>
              <w:jc w:val="center"/>
              <w:rPr>
                <w:rFonts w:eastAsia="Times New Roman" w:cs="Times New Roman"/>
                <w:szCs w:val="18"/>
                <w:lang w:val="en-US"/>
              </w:rPr>
            </w:pPr>
            <w:r w:rsidRPr="000C6034">
              <w:rPr>
                <w:rFonts w:eastAsia="Times New Roman" w:cs="Times New Roman"/>
                <w:szCs w:val="18"/>
                <w:lang w:val="en-US"/>
              </w:rPr>
              <w:t>£6</w:t>
            </w:r>
            <w:r w:rsidR="000C6034">
              <w:rPr>
                <w:rFonts w:eastAsia="Times New Roman" w:cs="Times New Roman"/>
                <w:szCs w:val="18"/>
                <w:lang w:val="en-US"/>
              </w:rPr>
              <w:t>,</w:t>
            </w:r>
            <w:r w:rsidRPr="000C6034">
              <w:rPr>
                <w:rFonts w:eastAsia="Times New Roman" w:cs="Times New Roman"/>
                <w:szCs w:val="18"/>
                <w:lang w:val="en-US"/>
              </w:rPr>
              <w:t>485</w:t>
            </w:r>
            <w:r w:rsidR="000C6034">
              <w:rPr>
                <w:rFonts w:eastAsia="Times New Roman" w:cs="Times New Roman"/>
                <w:szCs w:val="18"/>
                <w:lang w:val="en-US"/>
              </w:rPr>
              <w:t>.</w:t>
            </w:r>
            <w:r w:rsidRPr="000C6034">
              <w:rPr>
                <w:rFonts w:eastAsia="Times New Roman" w:cs="Times New Roman"/>
                <w:szCs w:val="18"/>
                <w:lang w:val="en-US"/>
              </w:rPr>
              <w:t>00</w:t>
            </w:r>
          </w:p>
        </w:tc>
      </w:tr>
      <w:tr w:rsidR="002C05C9" w:rsidRPr="000C6034" w14:paraId="5B9A0B6F" w14:textId="77777777" w:rsidTr="002A207C">
        <w:trPr>
          <w:trHeight w:val="381"/>
        </w:trPr>
        <w:tc>
          <w:tcPr>
            <w:tcW w:w="6232" w:type="dxa"/>
            <w:vAlign w:val="center"/>
          </w:tcPr>
          <w:p w14:paraId="6B13EA27" w14:textId="77777777" w:rsidR="002C05C9" w:rsidRPr="000C6034" w:rsidRDefault="002C05C9" w:rsidP="00CF010A">
            <w:pPr>
              <w:spacing w:before="0" w:line="240" w:lineRule="auto"/>
              <w:rPr>
                <w:rFonts w:eastAsia="Times New Roman" w:cs="Times New Roman"/>
                <w:szCs w:val="18"/>
              </w:rPr>
            </w:pPr>
            <w:r w:rsidRPr="000C6034">
              <w:rPr>
                <w:rFonts w:eastAsia="Times New Roman" w:cs="Times New Roman"/>
                <w:szCs w:val="18"/>
              </w:rPr>
              <w:t>DICIEMBRE: 02</w:t>
            </w:r>
          </w:p>
        </w:tc>
        <w:tc>
          <w:tcPr>
            <w:tcW w:w="1701" w:type="dxa"/>
            <w:vAlign w:val="center"/>
          </w:tcPr>
          <w:p w14:paraId="760ACD54" w14:textId="2826AF82" w:rsidR="002C05C9" w:rsidRPr="000C6034" w:rsidRDefault="002C05C9" w:rsidP="00CF010A">
            <w:pPr>
              <w:spacing w:before="0" w:line="240" w:lineRule="auto"/>
              <w:jc w:val="center"/>
              <w:rPr>
                <w:rFonts w:eastAsia="Times New Roman" w:cs="Times New Roman"/>
                <w:szCs w:val="18"/>
                <w:lang w:val="en-US"/>
              </w:rPr>
            </w:pPr>
            <w:r w:rsidRPr="000C6034">
              <w:rPr>
                <w:rFonts w:eastAsia="Times New Roman" w:cs="Times New Roman"/>
                <w:szCs w:val="18"/>
                <w:lang w:val="en-US"/>
              </w:rPr>
              <w:t>£4</w:t>
            </w:r>
            <w:r w:rsidR="000C6034">
              <w:rPr>
                <w:rFonts w:eastAsia="Times New Roman" w:cs="Times New Roman"/>
                <w:szCs w:val="18"/>
                <w:lang w:val="en-US"/>
              </w:rPr>
              <w:t>,</w:t>
            </w:r>
            <w:r w:rsidRPr="000C6034">
              <w:rPr>
                <w:rFonts w:eastAsia="Times New Roman" w:cs="Times New Roman"/>
                <w:szCs w:val="18"/>
                <w:lang w:val="en-US"/>
              </w:rPr>
              <w:t>365</w:t>
            </w:r>
            <w:r w:rsidR="000C6034">
              <w:rPr>
                <w:rFonts w:eastAsia="Times New Roman" w:cs="Times New Roman"/>
                <w:szCs w:val="18"/>
                <w:lang w:val="en-US"/>
              </w:rPr>
              <w:t>.</w:t>
            </w:r>
            <w:r w:rsidRPr="000C6034">
              <w:rPr>
                <w:rFonts w:eastAsia="Times New Roman" w:cs="Times New Roman"/>
                <w:szCs w:val="18"/>
                <w:lang w:val="en-US"/>
              </w:rPr>
              <w:t>00</w:t>
            </w:r>
          </w:p>
        </w:tc>
        <w:tc>
          <w:tcPr>
            <w:tcW w:w="2273" w:type="dxa"/>
            <w:vAlign w:val="center"/>
          </w:tcPr>
          <w:p w14:paraId="177416C4" w14:textId="260B5043" w:rsidR="002C05C9" w:rsidRPr="000C6034" w:rsidRDefault="002C05C9" w:rsidP="00CF010A">
            <w:pPr>
              <w:spacing w:before="0" w:line="240" w:lineRule="auto"/>
              <w:jc w:val="center"/>
              <w:rPr>
                <w:rFonts w:eastAsia="Times New Roman" w:cs="Times New Roman"/>
                <w:szCs w:val="18"/>
                <w:lang w:val="en-US"/>
              </w:rPr>
            </w:pPr>
            <w:r w:rsidRPr="000C6034">
              <w:rPr>
                <w:rFonts w:eastAsia="Times New Roman" w:cs="Times New Roman"/>
                <w:szCs w:val="18"/>
                <w:lang w:val="en-US"/>
              </w:rPr>
              <w:t>£6</w:t>
            </w:r>
            <w:r w:rsidR="000C6034">
              <w:rPr>
                <w:rFonts w:eastAsia="Times New Roman" w:cs="Times New Roman"/>
                <w:szCs w:val="18"/>
                <w:lang w:val="en-US"/>
              </w:rPr>
              <w:t>,</w:t>
            </w:r>
            <w:r w:rsidRPr="000C6034">
              <w:rPr>
                <w:rFonts w:eastAsia="Times New Roman" w:cs="Times New Roman"/>
                <w:szCs w:val="18"/>
                <w:lang w:val="en-US"/>
              </w:rPr>
              <w:t>015</w:t>
            </w:r>
            <w:r w:rsidR="000C6034">
              <w:rPr>
                <w:rFonts w:eastAsia="Times New Roman" w:cs="Times New Roman"/>
                <w:szCs w:val="18"/>
                <w:lang w:val="en-US"/>
              </w:rPr>
              <w:t>.</w:t>
            </w:r>
            <w:r w:rsidRPr="000C6034">
              <w:rPr>
                <w:rFonts w:eastAsia="Times New Roman" w:cs="Times New Roman"/>
                <w:szCs w:val="18"/>
                <w:lang w:val="en-US"/>
              </w:rPr>
              <w:t>00</w:t>
            </w:r>
          </w:p>
        </w:tc>
      </w:tr>
      <w:tr w:rsidR="002C05C9" w:rsidRPr="000C6034" w14:paraId="553D0027" w14:textId="77777777" w:rsidTr="002A207C">
        <w:trPr>
          <w:trHeight w:val="497"/>
        </w:trPr>
        <w:tc>
          <w:tcPr>
            <w:tcW w:w="10206" w:type="dxa"/>
            <w:gridSpan w:val="3"/>
          </w:tcPr>
          <w:p w14:paraId="3FB57DF0" w14:textId="77777777" w:rsidR="002C05C9" w:rsidRPr="000C6034" w:rsidRDefault="002C05C9" w:rsidP="00CF010A">
            <w:pPr>
              <w:spacing w:before="0" w:line="240" w:lineRule="auto"/>
              <w:rPr>
                <w:rFonts w:eastAsia="Times New Roman" w:cs="Tahoma"/>
                <w:b/>
                <w:szCs w:val="18"/>
                <w:lang w:eastAsia="en-GB"/>
              </w:rPr>
            </w:pPr>
            <w:r w:rsidRPr="000C6034">
              <w:rPr>
                <w:rFonts w:eastAsia="Times New Roman" w:cs="Tahoma"/>
                <w:b/>
                <w:szCs w:val="18"/>
                <w:lang w:eastAsia="en-GB"/>
              </w:rPr>
              <w:t>Salidas garantizadas. Precios en libras esterlinas.</w:t>
            </w:r>
          </w:p>
          <w:p w14:paraId="30AD2725" w14:textId="77777777" w:rsidR="002C05C9" w:rsidRPr="000C6034" w:rsidRDefault="002C05C9" w:rsidP="00CF010A">
            <w:pPr>
              <w:spacing w:before="0" w:line="240" w:lineRule="auto"/>
              <w:rPr>
                <w:rFonts w:eastAsia="Times New Roman" w:cs="Tahoma"/>
                <w:b/>
                <w:szCs w:val="18"/>
                <w:lang w:eastAsia="en-GB"/>
              </w:rPr>
            </w:pPr>
          </w:p>
          <w:p w14:paraId="7DC390CD" w14:textId="77777777" w:rsidR="002C05C9" w:rsidRPr="000C6034" w:rsidRDefault="002C05C9" w:rsidP="00CF010A">
            <w:pPr>
              <w:numPr>
                <w:ilvl w:val="0"/>
                <w:numId w:val="1"/>
              </w:numPr>
              <w:spacing w:before="0" w:line="240" w:lineRule="auto"/>
              <w:jc w:val="left"/>
              <w:rPr>
                <w:rFonts w:eastAsia="Calibri" w:cs="Tahoma"/>
                <w:szCs w:val="18"/>
              </w:rPr>
            </w:pPr>
            <w:r w:rsidRPr="000C6034">
              <w:rPr>
                <w:rFonts w:eastAsia="Calibri" w:cs="Tahoma"/>
                <w:szCs w:val="18"/>
              </w:rPr>
              <w:t>Punto de encuentro para la visita panorámica de medio día en Londres (Día 2): a las 08:00 h en el vestíbulo (hall) del Royal National Hotel, hotel del circuito.</w:t>
            </w:r>
          </w:p>
          <w:p w14:paraId="52970AEC" w14:textId="77777777" w:rsidR="002C05C9" w:rsidRPr="000C6034" w:rsidRDefault="002C05C9" w:rsidP="00CF010A">
            <w:pPr>
              <w:numPr>
                <w:ilvl w:val="0"/>
                <w:numId w:val="1"/>
              </w:numPr>
              <w:spacing w:before="0" w:line="240" w:lineRule="auto"/>
              <w:jc w:val="left"/>
              <w:rPr>
                <w:rFonts w:eastAsia="Calibri" w:cs="Tahoma"/>
                <w:szCs w:val="18"/>
              </w:rPr>
            </w:pPr>
            <w:r w:rsidRPr="000C6034">
              <w:rPr>
                <w:rFonts w:eastAsia="Calibri" w:cs="Tahoma"/>
                <w:szCs w:val="18"/>
                <w:lang w:eastAsia="en-GB"/>
              </w:rPr>
              <w:t xml:space="preserve">Recogida en autocar para el inicio del itinerario (Día 3): a las 08:30 h en el hotel del circuito (Royal National Hotel), previa realización del </w:t>
            </w:r>
            <w:r w:rsidRPr="000C6034">
              <w:rPr>
                <w:rFonts w:eastAsia="Calibri" w:cs="Tahoma"/>
                <w:i/>
                <w:iCs/>
                <w:szCs w:val="18"/>
                <w:lang w:eastAsia="en-GB"/>
              </w:rPr>
              <w:t>check</w:t>
            </w:r>
            <w:r w:rsidRPr="000C6034">
              <w:rPr>
                <w:rFonts w:eastAsia="Calibri" w:cs="Tahoma"/>
                <w:i/>
                <w:iCs/>
                <w:szCs w:val="18"/>
                <w:lang w:eastAsia="en-GB"/>
              </w:rPr>
              <w:noBreakHyphen/>
              <w:t>out</w:t>
            </w:r>
            <w:r w:rsidRPr="000C6034">
              <w:rPr>
                <w:rFonts w:eastAsia="Calibri" w:cs="Tahoma"/>
                <w:szCs w:val="18"/>
                <w:lang w:eastAsia="en-GB"/>
              </w:rPr>
              <w:t>.</w:t>
            </w:r>
          </w:p>
          <w:p w14:paraId="078AE2B8" w14:textId="77777777" w:rsidR="002C05C9" w:rsidRPr="000C6034" w:rsidRDefault="002C05C9" w:rsidP="00CF010A">
            <w:pPr>
              <w:numPr>
                <w:ilvl w:val="0"/>
                <w:numId w:val="1"/>
              </w:numPr>
              <w:spacing w:before="0" w:line="240" w:lineRule="auto"/>
              <w:rPr>
                <w:rFonts w:eastAsia="Calibri" w:cs="Tahoma"/>
                <w:szCs w:val="18"/>
              </w:rPr>
            </w:pPr>
            <w:r w:rsidRPr="000C6034">
              <w:rPr>
                <w:rFonts w:eastAsia="Calibri" w:cs="Tahoma"/>
                <w:szCs w:val="18"/>
              </w:rPr>
              <w:t xml:space="preserve">Recogida para el cruce a París (Día 13) tras el </w:t>
            </w:r>
            <w:r w:rsidRPr="000C6034">
              <w:rPr>
                <w:rFonts w:eastAsia="Calibri" w:cs="Tahoma"/>
                <w:i/>
                <w:szCs w:val="18"/>
              </w:rPr>
              <w:t>check</w:t>
            </w:r>
            <w:r w:rsidRPr="000C6034">
              <w:rPr>
                <w:rFonts w:eastAsia="Calibri" w:cs="Tahoma"/>
                <w:i/>
                <w:szCs w:val="18"/>
              </w:rPr>
              <w:noBreakHyphen/>
              <w:t>out</w:t>
            </w:r>
            <w:r w:rsidRPr="000C6034">
              <w:rPr>
                <w:rFonts w:eastAsia="Calibri" w:cs="Tahoma"/>
                <w:szCs w:val="18"/>
              </w:rPr>
              <w:t>. Hora por confirmar.</w:t>
            </w:r>
          </w:p>
          <w:p w14:paraId="76285E4B" w14:textId="77777777" w:rsidR="002C05C9" w:rsidRPr="000C6034" w:rsidRDefault="002C05C9" w:rsidP="00CF010A">
            <w:pPr>
              <w:numPr>
                <w:ilvl w:val="0"/>
                <w:numId w:val="1"/>
              </w:numPr>
              <w:spacing w:before="0" w:after="200" w:line="240" w:lineRule="auto"/>
              <w:contextualSpacing/>
              <w:rPr>
                <w:rFonts w:eastAsia="Calibri" w:cs="Tahoma"/>
                <w:szCs w:val="18"/>
              </w:rPr>
            </w:pPr>
            <w:r w:rsidRPr="000C6034">
              <w:rPr>
                <w:rFonts w:eastAsia="Calibri" w:cs="Tahoma"/>
                <w:szCs w:val="18"/>
              </w:rPr>
              <w:t>Punto de encuentro para la visita panorámica en París (Día 14): a las 09:00 h en el vestíbulo (hall) del hotel del circuito.</w:t>
            </w:r>
          </w:p>
          <w:p w14:paraId="05B65EF5" w14:textId="77777777" w:rsidR="002C05C9" w:rsidRPr="000C6034" w:rsidRDefault="002C05C9" w:rsidP="00CF010A">
            <w:pPr>
              <w:numPr>
                <w:ilvl w:val="0"/>
                <w:numId w:val="1"/>
              </w:numPr>
              <w:spacing w:after="200" w:line="240" w:lineRule="auto"/>
              <w:contextualSpacing/>
              <w:rPr>
                <w:rFonts w:eastAsia="Calibri" w:cs="Tahoma"/>
                <w:szCs w:val="18"/>
              </w:rPr>
            </w:pPr>
            <w:r w:rsidRPr="000C6034">
              <w:rPr>
                <w:rFonts w:eastAsia="Calibri" w:cs="Tahoma"/>
                <w:szCs w:val="18"/>
              </w:rPr>
              <w:t>Recogida en autocar para el inicio del itinerario (Día 15): a las 08:00 h en el hotel del circuito, previa realización del check</w:t>
            </w:r>
            <w:r w:rsidRPr="000C6034">
              <w:rPr>
                <w:rFonts w:eastAsia="Calibri" w:cs="Tahoma"/>
                <w:szCs w:val="18"/>
              </w:rPr>
              <w:noBreakHyphen/>
              <w:t>out.</w:t>
            </w:r>
          </w:p>
          <w:p w14:paraId="4F4C0D0B" w14:textId="77777777" w:rsidR="002A207C" w:rsidRPr="000C6034" w:rsidRDefault="002A207C" w:rsidP="00CF010A">
            <w:pPr>
              <w:numPr>
                <w:ilvl w:val="0"/>
                <w:numId w:val="1"/>
              </w:numPr>
              <w:spacing w:after="200" w:line="240" w:lineRule="auto"/>
              <w:contextualSpacing/>
              <w:rPr>
                <w:rFonts w:eastAsia="Calibri" w:cs="Tahoma"/>
                <w:szCs w:val="18"/>
              </w:rPr>
            </w:pPr>
          </w:p>
          <w:p w14:paraId="40658C49" w14:textId="77777777" w:rsidR="002C05C9" w:rsidRPr="000C6034" w:rsidRDefault="002C05C9" w:rsidP="00CF010A">
            <w:pPr>
              <w:spacing w:line="240" w:lineRule="auto"/>
              <w:rPr>
                <w:rFonts w:eastAsia="Times New Roman" w:cs="Tahoma"/>
                <w:b/>
                <w:bCs/>
                <w:szCs w:val="18"/>
                <w:lang w:eastAsia="en-GB"/>
              </w:rPr>
            </w:pPr>
            <w:r w:rsidRPr="000C6034">
              <w:rPr>
                <w:rFonts w:eastAsia="Times New Roman" w:cs="Tahoma"/>
                <w:b/>
                <w:bCs/>
                <w:szCs w:val="18"/>
                <w:lang w:eastAsia="en-GB"/>
              </w:rPr>
              <w:t>El precio incluye:</w:t>
            </w:r>
          </w:p>
          <w:p w14:paraId="12C3979A" w14:textId="77777777" w:rsidR="002C05C9" w:rsidRPr="000C6034" w:rsidRDefault="002C05C9" w:rsidP="00CF010A">
            <w:pPr>
              <w:spacing w:before="0" w:line="240" w:lineRule="auto"/>
              <w:rPr>
                <w:rFonts w:eastAsia="Times New Roman" w:cs="Tahoma"/>
                <w:b/>
                <w:bCs/>
                <w:szCs w:val="18"/>
                <w:lang w:eastAsia="en-GB"/>
              </w:rPr>
            </w:pPr>
          </w:p>
          <w:p w14:paraId="749BA291" w14:textId="77777777" w:rsidR="002C05C9" w:rsidRPr="000C6034" w:rsidRDefault="002C05C9" w:rsidP="00CF010A">
            <w:pPr>
              <w:numPr>
                <w:ilvl w:val="0"/>
                <w:numId w:val="1"/>
              </w:numPr>
              <w:spacing w:before="0" w:line="240" w:lineRule="auto"/>
              <w:jc w:val="left"/>
              <w:rPr>
                <w:rFonts w:eastAsia="Times New Roman" w:cs="Tahoma"/>
                <w:szCs w:val="18"/>
                <w:lang w:eastAsia="en-GB"/>
              </w:rPr>
            </w:pPr>
            <w:r w:rsidRPr="000C6034">
              <w:rPr>
                <w:rFonts w:eastAsia="Times New Roman" w:cs="Tahoma"/>
                <w:b/>
                <w:bCs/>
                <w:szCs w:val="18"/>
                <w:lang w:eastAsia="en-GB"/>
              </w:rPr>
              <w:t>Alojamiento:</w:t>
            </w:r>
            <w:r w:rsidRPr="000C6034">
              <w:rPr>
                <w:rFonts w:eastAsia="Times New Roman" w:cs="Tahoma"/>
                <w:szCs w:val="18"/>
                <w:lang w:eastAsia="en-GB"/>
              </w:rPr>
              <w:t xml:space="preserve"> 2 noches de media pensión (cena y desayuno) / </w:t>
            </w:r>
            <w:r w:rsidRPr="000C6034">
              <w:rPr>
                <w:rFonts w:eastAsia="Times New Roman" w:cs="Tahoma"/>
                <w:szCs w:val="18"/>
              </w:rPr>
              <w:t>17</w:t>
            </w:r>
            <w:r w:rsidRPr="000C6034">
              <w:rPr>
                <w:rFonts w:eastAsia="Times New Roman" w:cs="Tahoma"/>
                <w:szCs w:val="18"/>
                <w:lang w:eastAsia="en-GB"/>
              </w:rPr>
              <w:t xml:space="preserve"> noches de alojamiento y desayuno. En hoteles indicados o similar.</w:t>
            </w:r>
          </w:p>
          <w:p w14:paraId="11B89AA7" w14:textId="77777777" w:rsidR="002C05C9" w:rsidRPr="000C6034" w:rsidRDefault="002C05C9" w:rsidP="00CF010A">
            <w:pPr>
              <w:numPr>
                <w:ilvl w:val="0"/>
                <w:numId w:val="1"/>
              </w:numPr>
              <w:spacing w:before="0" w:line="240" w:lineRule="auto"/>
              <w:jc w:val="left"/>
              <w:rPr>
                <w:rFonts w:eastAsia="Times New Roman" w:cs="Tahoma"/>
                <w:szCs w:val="18"/>
                <w:lang w:eastAsia="en-GB"/>
              </w:rPr>
            </w:pPr>
            <w:r w:rsidRPr="000C6034">
              <w:rPr>
                <w:rFonts w:eastAsia="Times New Roman" w:cs="Tahoma"/>
                <w:b/>
                <w:bCs/>
                <w:szCs w:val="18"/>
                <w:lang w:eastAsia="en-GB"/>
              </w:rPr>
              <w:t>Traslados:</w:t>
            </w:r>
            <w:r w:rsidRPr="000C6034">
              <w:rPr>
                <w:rFonts w:eastAsia="Times New Roman" w:cs="Tahoma"/>
                <w:szCs w:val="18"/>
                <w:lang w:eastAsia="en-GB"/>
              </w:rPr>
              <w:t xml:space="preserve">  </w:t>
            </w:r>
          </w:p>
          <w:p w14:paraId="7211A373" w14:textId="77777777" w:rsidR="002C05C9" w:rsidRPr="000C6034" w:rsidRDefault="002C05C9" w:rsidP="00CF010A">
            <w:pPr>
              <w:numPr>
                <w:ilvl w:val="0"/>
                <w:numId w:val="31"/>
              </w:numPr>
              <w:spacing w:before="0" w:line="240" w:lineRule="auto"/>
              <w:jc w:val="left"/>
              <w:rPr>
                <w:rFonts w:eastAsia="Times New Roman" w:cs="Tahoma"/>
                <w:szCs w:val="18"/>
              </w:rPr>
            </w:pPr>
            <w:r w:rsidRPr="000C6034">
              <w:rPr>
                <w:rFonts w:eastAsia="Times New Roman" w:cs="Tahoma"/>
                <w:szCs w:val="18"/>
              </w:rPr>
              <w:t>Llegada: aeropuerto de Londres-Heathrow → hotel</w:t>
            </w:r>
          </w:p>
          <w:p w14:paraId="29B8681E" w14:textId="77777777" w:rsidR="002C05C9" w:rsidRPr="006622B3" w:rsidRDefault="002C05C9" w:rsidP="00CF010A">
            <w:pPr>
              <w:numPr>
                <w:ilvl w:val="0"/>
                <w:numId w:val="31"/>
              </w:numPr>
              <w:spacing w:before="100" w:beforeAutospacing="1" w:after="100" w:afterAutospacing="1" w:line="240" w:lineRule="auto"/>
              <w:rPr>
                <w:rFonts w:eastAsia="Times New Roman" w:cs="Tahoma"/>
                <w:szCs w:val="18"/>
                <w:lang w:val="pt-BR"/>
              </w:rPr>
            </w:pPr>
            <w:r w:rsidRPr="006622B3">
              <w:rPr>
                <w:rFonts w:eastAsia="Times New Roman" w:cs="Tahoma"/>
                <w:szCs w:val="18"/>
                <w:lang w:val="pt-BR"/>
              </w:rPr>
              <w:t>Cruces en ferry: Escocia–Irlanda e Irlanda–Gales</w:t>
            </w:r>
          </w:p>
          <w:p w14:paraId="227F0BC2" w14:textId="77777777" w:rsidR="002C05C9" w:rsidRPr="000C6034" w:rsidRDefault="002C05C9" w:rsidP="00CF010A">
            <w:pPr>
              <w:numPr>
                <w:ilvl w:val="0"/>
                <w:numId w:val="31"/>
              </w:numPr>
              <w:spacing w:before="0" w:after="200" w:line="240" w:lineRule="auto"/>
              <w:contextualSpacing/>
              <w:rPr>
                <w:rFonts w:eastAsia="Calibri" w:cs="Tahoma"/>
                <w:szCs w:val="18"/>
              </w:rPr>
            </w:pPr>
            <w:r w:rsidRPr="000C6034">
              <w:rPr>
                <w:rFonts w:eastAsia="Calibri" w:cs="Tahoma"/>
                <w:szCs w:val="18"/>
              </w:rPr>
              <w:t>Trayecto Londres–continente europeo vía Eurotúnel (Eurostar o shuttle, dependiendo de la operativa).</w:t>
            </w:r>
          </w:p>
          <w:p w14:paraId="7EF2E88A" w14:textId="77777777" w:rsidR="002C05C9" w:rsidRPr="000C6034" w:rsidRDefault="002C05C9" w:rsidP="00CF010A">
            <w:pPr>
              <w:numPr>
                <w:ilvl w:val="0"/>
                <w:numId w:val="31"/>
              </w:numPr>
              <w:spacing w:before="0" w:after="200" w:line="240" w:lineRule="auto"/>
              <w:contextualSpacing/>
              <w:rPr>
                <w:rFonts w:eastAsia="Calibri" w:cs="Tahoma"/>
                <w:szCs w:val="18"/>
              </w:rPr>
            </w:pPr>
            <w:r w:rsidRPr="000C6034">
              <w:rPr>
                <w:rFonts w:eastAsia="Calibri" w:cs="Tahoma"/>
                <w:szCs w:val="18"/>
              </w:rPr>
              <w:t>Traslados necesarios para el trayecto Londres–Paris.</w:t>
            </w:r>
          </w:p>
          <w:p w14:paraId="47CFF8E2" w14:textId="77777777" w:rsidR="002C05C9" w:rsidRPr="000C6034" w:rsidRDefault="002C05C9" w:rsidP="00CF010A">
            <w:pPr>
              <w:numPr>
                <w:ilvl w:val="0"/>
                <w:numId w:val="31"/>
              </w:numPr>
              <w:spacing w:before="0" w:line="240" w:lineRule="auto"/>
              <w:contextualSpacing/>
              <w:rPr>
                <w:rFonts w:eastAsia="Calibri" w:cs="Tahoma"/>
                <w:szCs w:val="18"/>
              </w:rPr>
            </w:pPr>
            <w:r w:rsidRPr="000C6034">
              <w:rPr>
                <w:rFonts w:eastAsia="Calibri" w:cs="Tahoma"/>
                <w:szCs w:val="18"/>
              </w:rPr>
              <w:t>Salida: hotel en París → aeropuertos principales.</w:t>
            </w:r>
          </w:p>
          <w:p w14:paraId="108BCE98" w14:textId="77777777" w:rsidR="002C05C9" w:rsidRPr="000C6034" w:rsidRDefault="002C05C9" w:rsidP="00CF010A">
            <w:pPr>
              <w:numPr>
                <w:ilvl w:val="0"/>
                <w:numId w:val="1"/>
              </w:numPr>
              <w:spacing w:before="0" w:line="240" w:lineRule="auto"/>
              <w:rPr>
                <w:rFonts w:eastAsia="Times New Roman" w:cs="Tahoma"/>
                <w:szCs w:val="18"/>
              </w:rPr>
            </w:pPr>
            <w:r w:rsidRPr="000C6034">
              <w:rPr>
                <w:rFonts w:eastAsia="Times New Roman" w:cs="Tahoma"/>
                <w:b/>
                <w:bCs/>
                <w:szCs w:val="18"/>
                <w:lang w:eastAsia="en-GB"/>
              </w:rPr>
              <w:t xml:space="preserve">Entradas: </w:t>
            </w:r>
            <w:r w:rsidRPr="000C6034">
              <w:rPr>
                <w:rFonts w:eastAsia="Times New Roman" w:cs="Tahoma"/>
                <w:szCs w:val="18"/>
                <w:lang w:eastAsia="en-GB"/>
              </w:rPr>
              <w:t>Experiencia de cata de whisky, Visita a los Acantilados de Moher, Roca de Cashel, Entrada al Museo del Titanic,</w:t>
            </w:r>
            <w:r w:rsidRPr="000C6034">
              <w:rPr>
                <w:rFonts w:eastAsia="Times New Roman" w:cs="Tahoma"/>
                <w:szCs w:val="18"/>
              </w:rPr>
              <w:t xml:space="preserve"> Degustación de champán en la región de Champagne. </w:t>
            </w:r>
            <w:r w:rsidRPr="000C6034">
              <w:rPr>
                <w:rFonts w:eastAsia="Times New Roman" w:cs="Tahoma"/>
                <w:szCs w:val="18"/>
                <w:lang w:val="es-AR"/>
              </w:rPr>
              <w:t>Entrada y visita libre al Castillo de Fontainebleau, incluidos salones históricos, apartamentos imperiales y jardines.</w:t>
            </w:r>
            <w:r w:rsidRPr="000C6034">
              <w:rPr>
                <w:rFonts w:eastAsia="Times New Roman" w:cs="Tahoma"/>
                <w:szCs w:val="18"/>
                <w:lang w:eastAsia="en-GB"/>
              </w:rPr>
              <w:t xml:space="preserve"> </w:t>
            </w:r>
            <w:r w:rsidRPr="000C6034">
              <w:rPr>
                <w:rFonts w:eastAsia="Times New Roman" w:cs="Tahoma"/>
                <w:b/>
                <w:bCs/>
                <w:szCs w:val="18"/>
                <w:lang w:eastAsia="en-GB"/>
              </w:rPr>
              <w:t xml:space="preserve"> Parada para fotos exteriores</w:t>
            </w:r>
            <w:r w:rsidRPr="000C6034">
              <w:rPr>
                <w:rFonts w:eastAsia="Times New Roman" w:cs="Tahoma"/>
                <w:szCs w:val="18"/>
                <w:lang w:eastAsia="en-GB"/>
              </w:rPr>
              <w:t xml:space="preserve"> del Castillo de Alnwick, Besançon, Mâcon y Dijon.</w:t>
            </w:r>
          </w:p>
          <w:p w14:paraId="5E81648D" w14:textId="77777777" w:rsidR="002C05C9" w:rsidRPr="000C6034" w:rsidRDefault="002C05C9" w:rsidP="00CF010A">
            <w:pPr>
              <w:numPr>
                <w:ilvl w:val="0"/>
                <w:numId w:val="1"/>
              </w:numPr>
              <w:spacing w:before="0" w:line="240" w:lineRule="auto"/>
              <w:contextualSpacing/>
              <w:jc w:val="left"/>
              <w:rPr>
                <w:rFonts w:eastAsia="Calibri" w:cs="Tahoma"/>
                <w:szCs w:val="18"/>
              </w:rPr>
            </w:pPr>
            <w:r w:rsidRPr="000C6034">
              <w:rPr>
                <w:rFonts w:eastAsia="Calibri" w:cs="Tahoma"/>
                <w:b/>
                <w:bCs/>
                <w:szCs w:val="18"/>
                <w:lang w:eastAsia="en-GB"/>
              </w:rPr>
              <w:t xml:space="preserve">Visitas panorámicas: </w:t>
            </w:r>
            <w:r w:rsidRPr="000C6034">
              <w:rPr>
                <w:rFonts w:eastAsia="Calibri" w:cs="Tahoma"/>
                <w:szCs w:val="18"/>
                <w:lang w:eastAsia="en-GB"/>
              </w:rPr>
              <w:t>Londres (medio día),</w:t>
            </w:r>
            <w:r w:rsidRPr="000C6034">
              <w:rPr>
                <w:rFonts w:eastAsia="Calibri" w:cs="Tahoma"/>
                <w:b/>
                <w:bCs/>
                <w:szCs w:val="18"/>
                <w:lang w:eastAsia="en-GB"/>
              </w:rPr>
              <w:t xml:space="preserve"> </w:t>
            </w:r>
            <w:r w:rsidRPr="000C6034">
              <w:rPr>
                <w:rFonts w:eastAsia="Calibri" w:cs="Tahoma"/>
                <w:szCs w:val="18"/>
                <w:lang w:eastAsia="en-GB"/>
              </w:rPr>
              <w:t>Glasgow</w:t>
            </w:r>
            <w:r w:rsidRPr="000C6034">
              <w:rPr>
                <w:rFonts w:eastAsia="Calibri" w:cs="Tahoma"/>
                <w:b/>
                <w:bCs/>
                <w:szCs w:val="18"/>
                <w:lang w:eastAsia="en-GB"/>
              </w:rPr>
              <w:t xml:space="preserve">, </w:t>
            </w:r>
            <w:r w:rsidRPr="000C6034">
              <w:rPr>
                <w:rFonts w:eastAsia="Calibri" w:cs="Tahoma"/>
                <w:szCs w:val="18"/>
                <w:lang w:eastAsia="en-GB"/>
              </w:rPr>
              <w:t xml:space="preserve">Belfast, Dublin, Cork, Liverpool, </w:t>
            </w:r>
            <w:r w:rsidRPr="000C6034">
              <w:rPr>
                <w:rFonts w:eastAsia="Calibri" w:cs="Tahoma"/>
                <w:szCs w:val="18"/>
              </w:rPr>
              <w:t xml:space="preserve">Paris </w:t>
            </w:r>
            <w:r w:rsidRPr="000C6034">
              <w:rPr>
                <w:rFonts w:eastAsia="Calibri" w:cs="Tahoma"/>
                <w:szCs w:val="18"/>
                <w:lang w:eastAsia="en-GB"/>
              </w:rPr>
              <w:t>(medio día),</w:t>
            </w:r>
            <w:r w:rsidRPr="000C6034">
              <w:rPr>
                <w:rFonts w:eastAsia="Calibri" w:cs="Tahoma"/>
                <w:b/>
                <w:bCs/>
                <w:szCs w:val="18"/>
                <w:lang w:eastAsia="en-GB"/>
              </w:rPr>
              <w:t xml:space="preserve"> </w:t>
            </w:r>
            <w:r w:rsidRPr="000C6034">
              <w:rPr>
                <w:rFonts w:eastAsia="Calibri" w:cs="Tahoma"/>
                <w:szCs w:val="18"/>
              </w:rPr>
              <w:t>y Lyon.</w:t>
            </w:r>
          </w:p>
          <w:p w14:paraId="24FB4C11" w14:textId="77777777" w:rsidR="002C05C9" w:rsidRPr="000A28F7" w:rsidRDefault="002C05C9" w:rsidP="00CF010A">
            <w:pPr>
              <w:numPr>
                <w:ilvl w:val="0"/>
                <w:numId w:val="1"/>
              </w:numPr>
              <w:spacing w:before="0" w:line="240" w:lineRule="auto"/>
              <w:contextualSpacing/>
              <w:rPr>
                <w:rFonts w:eastAsia="Calibri" w:cs="Tahoma"/>
                <w:szCs w:val="18"/>
                <w:lang w:eastAsia="en-GB"/>
              </w:rPr>
            </w:pPr>
            <w:r w:rsidRPr="000C6034">
              <w:rPr>
                <w:rFonts w:eastAsia="Calibri" w:cs="Tahoma"/>
                <w:b/>
                <w:bCs/>
                <w:szCs w:val="18"/>
                <w:lang w:eastAsia="en-GB"/>
              </w:rPr>
              <w:t>Recorridos a pie</w:t>
            </w:r>
            <w:r w:rsidRPr="000C6034">
              <w:rPr>
                <w:rFonts w:eastAsia="Calibri" w:cs="Tahoma"/>
                <w:szCs w:val="18"/>
                <w:lang w:eastAsia="en-GB"/>
              </w:rPr>
              <w:t xml:space="preserve">: Cambridge, York, Durham, Edimburgo, Galway, Oxford, </w:t>
            </w:r>
            <w:r w:rsidRPr="000C6034">
              <w:rPr>
                <w:rFonts w:eastAsia="Calibri" w:cs="Tahoma"/>
                <w:szCs w:val="18"/>
              </w:rPr>
              <w:t>Épernay, Reims, Estrasburgo, Colmar, Lyon y Dijon</w:t>
            </w:r>
            <w:r w:rsidRPr="000C6034">
              <w:rPr>
                <w:rFonts w:eastAsia="Calibri" w:cs="Tahoma"/>
                <w:szCs w:val="18"/>
                <w:lang w:eastAsia="en-GB"/>
              </w:rPr>
              <w:t xml:space="preserve">. </w:t>
            </w:r>
            <w:r w:rsidRPr="000C6034">
              <w:rPr>
                <w:rFonts w:eastAsia="Calibri" w:cs="Tahoma"/>
                <w:b/>
                <w:bCs/>
                <w:szCs w:val="18"/>
                <w:lang w:eastAsia="en-GB"/>
              </w:rPr>
              <w:t xml:space="preserve"> </w:t>
            </w:r>
          </w:p>
          <w:p w14:paraId="28A9A16F" w14:textId="77777777" w:rsidR="000A28F7" w:rsidRPr="000C6034" w:rsidRDefault="000A28F7" w:rsidP="000A28F7">
            <w:pPr>
              <w:spacing w:before="0" w:line="240" w:lineRule="auto"/>
              <w:ind w:left="720"/>
              <w:contextualSpacing/>
              <w:rPr>
                <w:rFonts w:eastAsia="Calibri" w:cs="Tahoma"/>
                <w:szCs w:val="18"/>
                <w:lang w:eastAsia="en-GB"/>
              </w:rPr>
            </w:pPr>
          </w:p>
          <w:p w14:paraId="57A1EFA8" w14:textId="77777777" w:rsidR="002C05C9" w:rsidRPr="000A28F7" w:rsidRDefault="002C05C9" w:rsidP="00CF010A">
            <w:pPr>
              <w:spacing w:before="0" w:line="240" w:lineRule="auto"/>
              <w:rPr>
                <w:rFonts w:eastAsia="Times New Roman" w:cs="Tahoma"/>
                <w:szCs w:val="18"/>
                <w:lang w:eastAsia="en-GB"/>
              </w:rPr>
            </w:pPr>
            <w:r w:rsidRPr="000A28F7">
              <w:rPr>
                <w:rFonts w:eastAsia="Times New Roman" w:cs="Tahoma"/>
                <w:szCs w:val="18"/>
                <w:lang w:eastAsia="en-GB"/>
              </w:rPr>
              <w:t>El precio NO incluye:</w:t>
            </w:r>
          </w:p>
          <w:p w14:paraId="7A73E4CE" w14:textId="77777777" w:rsidR="002C05C9" w:rsidRPr="000C6034" w:rsidRDefault="002C05C9" w:rsidP="00CF010A">
            <w:pPr>
              <w:spacing w:before="0" w:line="240" w:lineRule="auto"/>
              <w:rPr>
                <w:rFonts w:eastAsia="Times New Roman" w:cs="Tahoma"/>
                <w:szCs w:val="18"/>
                <w:lang w:eastAsia="en-GB"/>
              </w:rPr>
            </w:pPr>
          </w:p>
          <w:p w14:paraId="4B1DBECD" w14:textId="77777777" w:rsidR="002C05C9" w:rsidRPr="000C6034" w:rsidRDefault="002C05C9" w:rsidP="00CF010A">
            <w:pPr>
              <w:numPr>
                <w:ilvl w:val="0"/>
                <w:numId w:val="1"/>
              </w:numPr>
              <w:spacing w:before="0" w:line="240" w:lineRule="auto"/>
              <w:rPr>
                <w:rFonts w:eastAsia="Times New Roman" w:cs="Tahoma"/>
                <w:b/>
                <w:bCs/>
                <w:szCs w:val="18"/>
              </w:rPr>
            </w:pPr>
            <w:r w:rsidRPr="000C6034">
              <w:rPr>
                <w:rFonts w:eastAsia="Times New Roman" w:cs="Tahoma"/>
                <w:szCs w:val="18"/>
                <w:lang w:eastAsia="en-GB"/>
              </w:rPr>
              <w:t>Maleteros: El servicio de maleteros no está incluido en el precio del paquete. Deberás encargarte de transportar tu propio equipaje.</w:t>
            </w:r>
          </w:p>
          <w:p w14:paraId="4F2DA400" w14:textId="77777777" w:rsidR="002C05C9" w:rsidRPr="000C6034" w:rsidRDefault="002C05C9" w:rsidP="00CF010A">
            <w:pPr>
              <w:spacing w:before="0" w:line="240" w:lineRule="auto"/>
              <w:ind w:left="720"/>
              <w:rPr>
                <w:rFonts w:eastAsia="Times New Roman" w:cs="Tahoma"/>
                <w:b/>
                <w:bCs/>
                <w:szCs w:val="18"/>
                <w:lang w:eastAsia="en-GB"/>
              </w:rPr>
            </w:pPr>
          </w:p>
          <w:p w14:paraId="24F97290" w14:textId="0507C7B6" w:rsidR="002C05C9" w:rsidRPr="000C6034" w:rsidRDefault="002C05C9" w:rsidP="00CF010A">
            <w:pPr>
              <w:spacing w:before="0" w:line="240" w:lineRule="auto"/>
              <w:rPr>
                <w:rFonts w:eastAsia="Times New Roman" w:cs="Tahoma"/>
                <w:szCs w:val="18"/>
              </w:rPr>
            </w:pPr>
            <w:r w:rsidRPr="000C6034">
              <w:rPr>
                <w:rFonts w:eastAsia="Times New Roman" w:cs="Tahoma"/>
                <w:b/>
                <w:bCs/>
                <w:szCs w:val="18"/>
              </w:rPr>
              <w:t>Importante – City Tax:</w:t>
            </w:r>
            <w:r w:rsidRPr="000C6034">
              <w:rPr>
                <w:rFonts w:eastAsia="Times New Roman" w:cs="Tahoma"/>
                <w:szCs w:val="18"/>
              </w:rPr>
              <w:t xml:space="preserve"> En algunas ciudades incluidas en el itinerario, como Edimburgo, Glasgow y Liverpool, así como en diversas ciudades de Francia, se aplica un impuesto turístico local destinado a la mejora de la infraestructura y los servicios. En estos casos, el importe está incluido en el precio del tour y no deberá abonarse adicionalmente en destino.</w:t>
            </w:r>
          </w:p>
          <w:p w14:paraId="10ACBAA2" w14:textId="77777777" w:rsidR="002C05C9" w:rsidRPr="000C6034" w:rsidRDefault="002C05C9" w:rsidP="00CF010A">
            <w:pPr>
              <w:spacing w:before="0" w:line="240" w:lineRule="auto"/>
              <w:rPr>
                <w:rFonts w:eastAsia="Times New Roman" w:cs="Tahoma"/>
                <w:szCs w:val="18"/>
              </w:rPr>
            </w:pPr>
            <w:r w:rsidRPr="000C6034">
              <w:rPr>
                <w:rFonts w:eastAsia="Times New Roman" w:cs="Tahoma"/>
                <w:szCs w:val="18"/>
              </w:rPr>
              <w:t>En otras localidades donde pudiera aplicarse este impuesto con posterioridad a la publicación del programa, dichos cargos no estarán cubiertos y deberán ser abonados directamente por el viajero.</w:t>
            </w:r>
          </w:p>
          <w:p w14:paraId="4D8094CB" w14:textId="77777777" w:rsidR="002C05C9" w:rsidRPr="000C6034" w:rsidRDefault="002C05C9" w:rsidP="00CF010A">
            <w:pPr>
              <w:spacing w:before="0" w:line="240" w:lineRule="auto"/>
              <w:rPr>
                <w:rFonts w:eastAsia="Times New Roman" w:cs="Tahoma"/>
                <w:szCs w:val="18"/>
                <w:lang w:eastAsia="en-GB"/>
              </w:rPr>
            </w:pPr>
          </w:p>
          <w:p w14:paraId="58D91593" w14:textId="77777777" w:rsidR="002C05C9" w:rsidRPr="000C6034" w:rsidRDefault="002C05C9" w:rsidP="00CF010A">
            <w:pPr>
              <w:spacing w:before="0" w:line="240" w:lineRule="auto"/>
              <w:jc w:val="left"/>
              <w:rPr>
                <w:rFonts w:eastAsia="Calibri" w:cs="Tahoma"/>
                <w:szCs w:val="18"/>
              </w:rPr>
            </w:pPr>
            <w:r w:rsidRPr="000C6034">
              <w:rPr>
                <w:rFonts w:eastAsia="Calibri" w:cs="Tahoma"/>
                <w:b/>
                <w:bCs/>
                <w:szCs w:val="18"/>
              </w:rPr>
              <w:t>Importante</w:t>
            </w:r>
            <w:r w:rsidRPr="000C6034">
              <w:rPr>
                <w:rFonts w:eastAsia="Calibri" w:cs="Tahoma"/>
                <w:szCs w:val="18"/>
              </w:rPr>
              <w:t xml:space="preserve"> – Conferencia Anual del Partido Laborista en Liverpool: Debido a esta conferencia anual, el hotel del tour podría cambiar a Manchester o sus alrededores en caso de alta demanda hotelera. Este evento suele celebrarse en el mes de septiembre.</w:t>
            </w:r>
          </w:p>
          <w:p w14:paraId="1B1D7C79" w14:textId="77777777" w:rsidR="002C05C9" w:rsidRPr="000C6034" w:rsidRDefault="002C05C9" w:rsidP="00CF010A">
            <w:pPr>
              <w:spacing w:before="0" w:line="240" w:lineRule="auto"/>
              <w:rPr>
                <w:rFonts w:eastAsia="Times New Roman" w:cs="Tahoma"/>
                <w:szCs w:val="18"/>
              </w:rPr>
            </w:pPr>
          </w:p>
        </w:tc>
      </w:tr>
    </w:tbl>
    <w:p w14:paraId="0EB46B60" w14:textId="630088EC" w:rsidR="005A0568" w:rsidRPr="005A0568" w:rsidRDefault="005A0568" w:rsidP="008A5462">
      <w:pPr>
        <w:pStyle w:val="Heading2"/>
        <w:rPr>
          <w:rFonts w:eastAsia="Times New Roman"/>
          <w:szCs w:val="36"/>
          <w:lang w:eastAsia="es-ES"/>
        </w:rPr>
      </w:pPr>
      <w:bookmarkStart w:id="75" w:name="_Toc233194074"/>
      <w:r w:rsidRPr="005A0568">
        <w:rPr>
          <w:rFonts w:eastAsia="Times New Roman"/>
          <w:lang w:eastAsia="en-GB"/>
        </w:rPr>
        <w:lastRenderedPageBreak/>
        <w:t>GRAN TOUR DE LAS ISLAS BRITÁNICAS Y PAÍSES BAJOS</w:t>
      </w:r>
      <w:bookmarkEnd w:id="75"/>
      <w:r w:rsidRPr="005A0568">
        <w:rPr>
          <w:rFonts w:eastAsia="Times New Roman"/>
          <w:lang w:eastAsia="en-GB"/>
        </w:rPr>
        <w:t xml:space="preserve"> </w:t>
      </w:r>
    </w:p>
    <w:p w14:paraId="3A87FB0C" w14:textId="77777777" w:rsidR="005A0568" w:rsidRPr="005A0568" w:rsidRDefault="005A0568" w:rsidP="008A5462">
      <w:pPr>
        <w:pStyle w:val="Heading3"/>
        <w:rPr>
          <w:rFonts w:eastAsia="Times New Roman"/>
          <w:color w:val="00B050"/>
        </w:rPr>
      </w:pPr>
      <w:bookmarkStart w:id="76" w:name="_Toc233194075"/>
      <w:r w:rsidRPr="005A0568">
        <w:rPr>
          <w:rFonts w:eastAsia="Times New Roman"/>
        </w:rPr>
        <w:t>(REF: TOURGTBRIBELUX27)</w:t>
      </w:r>
      <w:r w:rsidRPr="005A0568">
        <w:rPr>
          <w:rFonts w:eastAsia="Times New Roman"/>
          <w:color w:val="00B050"/>
        </w:rPr>
        <w:t xml:space="preserve"> </w:t>
      </w:r>
      <w:r w:rsidRPr="005A0568">
        <w:rPr>
          <w:rFonts w:eastAsia="Times New Roman"/>
        </w:rPr>
        <w:t>2027 - TOUR DE 25 DÍAS</w:t>
      </w:r>
      <w:bookmarkEnd w:id="76"/>
    </w:p>
    <w:p w14:paraId="0DB6C58B" w14:textId="77777777" w:rsidR="005A0568" w:rsidRPr="005A0568" w:rsidRDefault="005A0568" w:rsidP="008A5462">
      <w:pPr>
        <w:spacing w:after="0" w:line="240" w:lineRule="auto"/>
        <w:rPr>
          <w:rFonts w:eastAsia="Times New Roman" w:cs="Times New Roman"/>
          <w:sz w:val="20"/>
          <w:szCs w:val="20"/>
          <w:lang w:eastAsia="es-ES"/>
        </w:rPr>
      </w:pPr>
      <w:r w:rsidRPr="005A0568">
        <w:rPr>
          <w:rFonts w:eastAsia="Times New Roman" w:cs="Times New Roman"/>
          <w:b/>
          <w:bCs/>
          <w:kern w:val="0"/>
          <w:sz w:val="20"/>
          <w:szCs w:val="20"/>
          <w14:ligatures w14:val="none"/>
        </w:rPr>
        <w:t>Un tour muy completo en el que disfrutarás de un recorrido fascinante por los paisajes de Escocia y Gales, el misterio de Stonehenge, ciudades icónicas como Bath y Liverpool, y los paisajes naturales de Irlanda como los Acantilados de Moher y la Calzada del Gigante. Tras unos días libres en Londres, cruzamos a Bruselas para descubrir el encanto medieval de Gante y Brujas, así como Amberes, La Haya y dos días mágicos en Ámsterdam.</w:t>
      </w:r>
    </w:p>
    <w:p w14:paraId="1E5925C5" w14:textId="77777777" w:rsidR="005A0568" w:rsidRPr="005A0568" w:rsidRDefault="005A0568" w:rsidP="008A5462">
      <w:pPr>
        <w:spacing w:after="0"/>
        <w:rPr>
          <w:rFonts w:eastAsia="Times New Roman" w:cs="Tahoma"/>
          <w:b/>
          <w:kern w:val="0"/>
          <w:szCs w:val="18"/>
          <w14:ligatures w14:val="none"/>
        </w:rPr>
      </w:pPr>
      <w:r w:rsidRPr="005A0568">
        <w:rPr>
          <w:rFonts w:eastAsia="Times New Roman" w:cs="Tahoma"/>
          <w:b/>
          <w:kern w:val="0"/>
          <w:szCs w:val="18"/>
          <w14:ligatures w14:val="none"/>
        </w:rPr>
        <w:t>DÍA 1. LONDRES</w:t>
      </w:r>
    </w:p>
    <w:p w14:paraId="00F00E38" w14:textId="77777777" w:rsidR="005A0568" w:rsidRPr="005A0568" w:rsidRDefault="005A0568" w:rsidP="005A0568">
      <w:pPr>
        <w:shd w:val="clear" w:color="auto" w:fill="FFFFFF"/>
        <w:spacing w:before="0" w:after="0"/>
        <w:rPr>
          <w:rFonts w:eastAsia="Times New Roman" w:cs="Tahoma"/>
          <w:bCs/>
          <w:kern w:val="0"/>
          <w:szCs w:val="18"/>
          <w:lang w:val="en-US"/>
          <w14:ligatures w14:val="none"/>
        </w:rPr>
      </w:pPr>
      <w:r w:rsidRPr="005A0568">
        <w:rPr>
          <w:rFonts w:eastAsia="Times New Roman" w:cs="Tahoma"/>
          <w:bCs/>
          <w:kern w:val="0"/>
          <w:szCs w:val="18"/>
          <w14:ligatures w14:val="none"/>
        </w:rPr>
        <w:t xml:space="preserve">Traslado compartido del aeropuerto Londres Heathrow al hotel. </w:t>
      </w:r>
      <w:r w:rsidRPr="005A0568">
        <w:rPr>
          <w:rFonts w:eastAsia="Times New Roman" w:cs="Tahoma"/>
          <w:bCs/>
          <w:kern w:val="0"/>
          <w:szCs w:val="18"/>
          <w:lang w:val="en-US"/>
          <w14:ligatures w14:val="none"/>
        </w:rPr>
        <w:t>Alojamiento y desayuno en Thistle Marble Arch Hotel, The Cumberland Hotel, Riu Plaza London Victoria, City Sleeper by Royal National Hotel, Copthorne Tara o similar.</w:t>
      </w:r>
    </w:p>
    <w:p w14:paraId="7B7569F1" w14:textId="77777777" w:rsidR="005A0568" w:rsidRPr="005A0568" w:rsidRDefault="005A0568" w:rsidP="008A5462">
      <w:pPr>
        <w:rPr>
          <w:rFonts w:eastAsia="Times New Roman" w:cs="Tahoma"/>
          <w:b/>
          <w:kern w:val="0"/>
          <w:szCs w:val="18"/>
          <w14:ligatures w14:val="none"/>
        </w:rPr>
      </w:pPr>
      <w:r w:rsidRPr="005A0568">
        <w:rPr>
          <w:rFonts w:eastAsia="Times New Roman" w:cs="Tahoma"/>
          <w:b/>
          <w:kern w:val="0"/>
          <w:szCs w:val="18"/>
          <w14:ligatures w14:val="none"/>
        </w:rPr>
        <w:t>DÍA 2. LONDRES</w:t>
      </w:r>
    </w:p>
    <w:p w14:paraId="3B868204" w14:textId="77777777" w:rsidR="005A0568" w:rsidRPr="005A0568" w:rsidRDefault="005A0568" w:rsidP="005A0568">
      <w:pPr>
        <w:shd w:val="clear" w:color="auto" w:fill="FFFFFF"/>
        <w:spacing w:before="0" w:after="0"/>
        <w:rPr>
          <w:rFonts w:eastAsia="Times New Roman" w:cs="Tahoma"/>
          <w:bCs/>
          <w:kern w:val="0"/>
          <w:szCs w:val="18"/>
          <w:lang w:val="en-US"/>
          <w14:ligatures w14:val="none"/>
        </w:rPr>
      </w:pPr>
      <w:r w:rsidRPr="005A0568">
        <w:rPr>
          <w:rFonts w:eastAsia="Times New Roman" w:cs="Tahoma"/>
          <w:kern w:val="0"/>
          <w:szCs w:val="18"/>
          <w14:ligatures w14:val="none"/>
        </w:rPr>
        <w:t>Por la mañana haremos excursión</w:t>
      </w:r>
      <w:r w:rsidRPr="005A0568">
        <w:rPr>
          <w:rFonts w:eastAsia="Times New Roman" w:cs="Tahoma"/>
          <w:b/>
          <w:kern w:val="0"/>
          <w:szCs w:val="18"/>
          <w14:ligatures w14:val="none"/>
        </w:rPr>
        <w:t xml:space="preserve"> </w:t>
      </w:r>
      <w:r w:rsidRPr="005A0568">
        <w:rPr>
          <w:rFonts w:eastAsia="Times New Roman" w:cs="Tahoma"/>
          <w:kern w:val="0"/>
          <w:szCs w:val="18"/>
          <w14:ligatures w14:val="none"/>
        </w:rPr>
        <w:t>panorámica de</w:t>
      </w:r>
      <w:r w:rsidRPr="005A0568">
        <w:rPr>
          <w:rFonts w:eastAsia="Times New Roman" w:cs="Tahoma"/>
          <w:b/>
          <w:kern w:val="0"/>
          <w:szCs w:val="18"/>
          <w14:ligatures w14:val="none"/>
        </w:rPr>
        <w:t xml:space="preserve"> Londres</w:t>
      </w:r>
      <w:r w:rsidRPr="005A0568">
        <w:rPr>
          <w:rFonts w:eastAsia="Times New Roman" w:cs="Tahoma"/>
          <w:kern w:val="0"/>
          <w:szCs w:val="18"/>
          <w14:ligatures w14:val="none"/>
        </w:rPr>
        <w:t xml:space="preserve"> en autocar, donde visitaremos los barrios de </w:t>
      </w:r>
      <w:r w:rsidRPr="005A0568">
        <w:rPr>
          <w:rFonts w:eastAsia="Times New Roman" w:cs="Tahoma"/>
          <w:b/>
          <w:kern w:val="0"/>
          <w:szCs w:val="18"/>
          <w14:ligatures w14:val="none"/>
        </w:rPr>
        <w:t>Westminster</w:t>
      </w:r>
      <w:r w:rsidRPr="005A0568">
        <w:rPr>
          <w:rFonts w:eastAsia="Times New Roman" w:cs="Tahoma"/>
          <w:kern w:val="0"/>
          <w:szCs w:val="18"/>
          <w14:ligatures w14:val="none"/>
        </w:rPr>
        <w:t xml:space="preserve">, </w:t>
      </w:r>
      <w:r w:rsidRPr="005A0568">
        <w:rPr>
          <w:rFonts w:eastAsia="Times New Roman" w:cs="Tahoma"/>
          <w:b/>
          <w:kern w:val="0"/>
          <w:szCs w:val="18"/>
          <w14:ligatures w14:val="none"/>
        </w:rPr>
        <w:t>Kensington</w:t>
      </w:r>
      <w:r w:rsidRPr="005A0568">
        <w:rPr>
          <w:rFonts w:eastAsia="Times New Roman" w:cs="Tahoma"/>
          <w:kern w:val="0"/>
          <w:szCs w:val="18"/>
          <w14:ligatures w14:val="none"/>
        </w:rPr>
        <w:t xml:space="preserve">, </w:t>
      </w:r>
      <w:r w:rsidRPr="005A0568">
        <w:rPr>
          <w:rFonts w:eastAsia="Times New Roman" w:cs="Tahoma"/>
          <w:b/>
          <w:kern w:val="0"/>
          <w:szCs w:val="18"/>
          <w14:ligatures w14:val="none"/>
        </w:rPr>
        <w:t>Mayfair</w:t>
      </w:r>
      <w:r w:rsidRPr="005A0568">
        <w:rPr>
          <w:rFonts w:eastAsia="Times New Roman" w:cs="Tahoma"/>
          <w:kern w:val="0"/>
          <w:szCs w:val="18"/>
          <w14:ligatures w14:val="none"/>
        </w:rPr>
        <w:t xml:space="preserve"> y </w:t>
      </w:r>
      <w:r w:rsidRPr="005A0568">
        <w:rPr>
          <w:rFonts w:eastAsia="Times New Roman" w:cs="Tahoma"/>
          <w:b/>
          <w:kern w:val="0"/>
          <w:szCs w:val="18"/>
          <w14:ligatures w14:val="none"/>
        </w:rPr>
        <w:t>Belgravia</w:t>
      </w:r>
      <w:r w:rsidRPr="005A0568">
        <w:rPr>
          <w:rFonts w:eastAsia="Times New Roman" w:cs="Tahoma"/>
          <w:kern w:val="0"/>
          <w:szCs w:val="18"/>
          <w14:ligatures w14:val="none"/>
        </w:rPr>
        <w:t xml:space="preserve">. Pararemos para fotografiar el </w:t>
      </w:r>
      <w:r w:rsidRPr="005A0568">
        <w:rPr>
          <w:rFonts w:eastAsia="Times New Roman" w:cs="Tahoma"/>
          <w:b/>
          <w:kern w:val="0"/>
          <w:szCs w:val="18"/>
          <w14:ligatures w14:val="none"/>
        </w:rPr>
        <w:t>Parlamento</w:t>
      </w:r>
      <w:r w:rsidRPr="005A0568">
        <w:rPr>
          <w:rFonts w:eastAsia="Times New Roman" w:cs="Tahoma"/>
          <w:kern w:val="0"/>
          <w:szCs w:val="18"/>
          <w14:ligatures w14:val="none"/>
        </w:rPr>
        <w:t xml:space="preserve">, la </w:t>
      </w:r>
      <w:r w:rsidRPr="005A0568">
        <w:rPr>
          <w:rFonts w:eastAsia="Times New Roman" w:cs="Tahoma"/>
          <w:b/>
          <w:kern w:val="0"/>
          <w:szCs w:val="18"/>
          <w14:ligatures w14:val="none"/>
        </w:rPr>
        <w:t>Abadía de Westminster</w:t>
      </w:r>
      <w:r w:rsidRPr="005A0568">
        <w:rPr>
          <w:rFonts w:eastAsia="Times New Roman" w:cs="Tahoma"/>
          <w:kern w:val="0"/>
          <w:szCs w:val="18"/>
          <w14:ligatures w14:val="none"/>
        </w:rPr>
        <w:t xml:space="preserve">, el </w:t>
      </w:r>
      <w:r w:rsidRPr="005A0568">
        <w:rPr>
          <w:rFonts w:eastAsia="Times New Roman" w:cs="Tahoma"/>
          <w:b/>
          <w:kern w:val="0"/>
          <w:szCs w:val="18"/>
          <w14:ligatures w14:val="none"/>
        </w:rPr>
        <w:t>Big Ben</w:t>
      </w:r>
      <w:r w:rsidRPr="005A0568">
        <w:rPr>
          <w:rFonts w:eastAsia="Times New Roman" w:cs="Tahoma"/>
          <w:kern w:val="0"/>
          <w:szCs w:val="18"/>
          <w14:ligatures w14:val="none"/>
        </w:rPr>
        <w:t xml:space="preserve">, el </w:t>
      </w:r>
      <w:r w:rsidRPr="005A0568">
        <w:rPr>
          <w:rFonts w:eastAsia="Times New Roman" w:cs="Tahoma"/>
          <w:b/>
          <w:kern w:val="0"/>
          <w:szCs w:val="18"/>
          <w14:ligatures w14:val="none"/>
        </w:rPr>
        <w:t>London Eye</w:t>
      </w:r>
      <w:r w:rsidRPr="005A0568">
        <w:rPr>
          <w:rFonts w:eastAsia="Times New Roman" w:cs="Tahoma"/>
          <w:kern w:val="0"/>
          <w:szCs w:val="18"/>
          <w14:ligatures w14:val="none"/>
        </w:rPr>
        <w:t xml:space="preserve">, el </w:t>
      </w:r>
      <w:r w:rsidRPr="005A0568">
        <w:rPr>
          <w:rFonts w:eastAsia="Times New Roman" w:cs="Tahoma"/>
          <w:b/>
          <w:kern w:val="0"/>
          <w:szCs w:val="18"/>
          <w14:ligatures w14:val="none"/>
        </w:rPr>
        <w:t>Royal Albert Hall</w:t>
      </w:r>
      <w:r w:rsidRPr="005A0568">
        <w:rPr>
          <w:rFonts w:eastAsia="Times New Roman" w:cs="Tahoma"/>
          <w:kern w:val="0"/>
          <w:szCs w:val="18"/>
          <w14:ligatures w14:val="none"/>
        </w:rPr>
        <w:t xml:space="preserve"> y el </w:t>
      </w:r>
      <w:r w:rsidRPr="005A0568">
        <w:rPr>
          <w:rFonts w:eastAsia="Times New Roman" w:cs="Tahoma"/>
          <w:b/>
          <w:kern w:val="0"/>
          <w:szCs w:val="18"/>
          <w14:ligatures w14:val="none"/>
        </w:rPr>
        <w:t>Albert Memorial</w:t>
      </w:r>
      <w:r w:rsidRPr="005A0568">
        <w:rPr>
          <w:rFonts w:eastAsia="Times New Roman" w:cs="Tahoma"/>
          <w:kern w:val="0"/>
          <w:szCs w:val="18"/>
          <w14:ligatures w14:val="none"/>
        </w:rPr>
        <w:t xml:space="preserve">. Además, veremos el cambio de guardia en el </w:t>
      </w:r>
      <w:r w:rsidRPr="005A0568">
        <w:rPr>
          <w:rFonts w:eastAsia="Times New Roman" w:cs="Tahoma"/>
          <w:b/>
          <w:kern w:val="0"/>
          <w:szCs w:val="18"/>
          <w14:ligatures w14:val="none"/>
        </w:rPr>
        <w:t>Palacio de Buckingham</w:t>
      </w:r>
      <w:r w:rsidRPr="005A0568">
        <w:rPr>
          <w:rFonts w:eastAsia="Times New Roman" w:cs="Tahoma"/>
          <w:kern w:val="0"/>
          <w:szCs w:val="18"/>
          <w14:ligatures w14:val="none"/>
        </w:rPr>
        <w:t xml:space="preserve"> (siempre que opere ese día). Recorreremos el West End (zona de teatros y restaurantes), las plazas de </w:t>
      </w:r>
      <w:r w:rsidRPr="005A0568">
        <w:rPr>
          <w:rFonts w:eastAsia="Times New Roman" w:cs="Tahoma"/>
          <w:b/>
          <w:kern w:val="0"/>
          <w:szCs w:val="18"/>
          <w14:ligatures w14:val="none"/>
        </w:rPr>
        <w:t>Piccadilly Circus</w:t>
      </w:r>
      <w:r w:rsidRPr="005A0568">
        <w:rPr>
          <w:rFonts w:eastAsia="Times New Roman" w:cs="Tahoma"/>
          <w:kern w:val="0"/>
          <w:szCs w:val="18"/>
          <w14:ligatures w14:val="none"/>
        </w:rPr>
        <w:t xml:space="preserve"> y </w:t>
      </w:r>
      <w:r w:rsidRPr="005A0568">
        <w:rPr>
          <w:rFonts w:eastAsia="Times New Roman" w:cs="Tahoma"/>
          <w:b/>
          <w:kern w:val="0"/>
          <w:szCs w:val="18"/>
          <w14:ligatures w14:val="none"/>
        </w:rPr>
        <w:t>Trafalgar Square</w:t>
      </w:r>
      <w:r w:rsidRPr="005A0568">
        <w:rPr>
          <w:rFonts w:eastAsia="Times New Roman" w:cs="Tahoma"/>
          <w:kern w:val="0"/>
          <w:szCs w:val="18"/>
          <w14:ligatures w14:val="none"/>
        </w:rPr>
        <w:t xml:space="preserve">, y áreas culturales muy representativas como: el </w:t>
      </w:r>
      <w:r w:rsidRPr="005A0568">
        <w:rPr>
          <w:rFonts w:eastAsia="Times New Roman" w:cs="Tahoma"/>
          <w:b/>
          <w:kern w:val="0"/>
          <w:szCs w:val="18"/>
          <w14:ligatures w14:val="none"/>
        </w:rPr>
        <w:t>Museo de Historia Natural</w:t>
      </w:r>
      <w:r w:rsidRPr="005A0568">
        <w:rPr>
          <w:rFonts w:eastAsia="Times New Roman" w:cs="Tahoma"/>
          <w:kern w:val="0"/>
          <w:szCs w:val="18"/>
          <w14:ligatures w14:val="none"/>
        </w:rPr>
        <w:t xml:space="preserve">, el </w:t>
      </w:r>
      <w:r w:rsidRPr="005A0568">
        <w:rPr>
          <w:rFonts w:eastAsia="Times New Roman" w:cs="Tahoma"/>
          <w:b/>
          <w:kern w:val="0"/>
          <w:szCs w:val="18"/>
          <w14:ligatures w14:val="none"/>
        </w:rPr>
        <w:t>Victoria &amp; Albert Museum</w:t>
      </w:r>
      <w:r w:rsidRPr="005A0568">
        <w:rPr>
          <w:rFonts w:eastAsia="Times New Roman" w:cs="Tahoma"/>
          <w:kern w:val="0"/>
          <w:szCs w:val="18"/>
          <w14:ligatures w14:val="none"/>
        </w:rPr>
        <w:t xml:space="preserve">, el </w:t>
      </w:r>
      <w:r w:rsidRPr="005A0568">
        <w:rPr>
          <w:rFonts w:eastAsia="Times New Roman" w:cs="Tahoma"/>
          <w:b/>
          <w:kern w:val="0"/>
          <w:szCs w:val="18"/>
          <w14:ligatures w14:val="none"/>
        </w:rPr>
        <w:t>Museo de Ciencias</w:t>
      </w:r>
      <w:r w:rsidRPr="005A0568">
        <w:rPr>
          <w:rFonts w:eastAsia="Times New Roman" w:cs="Tahoma"/>
          <w:kern w:val="0"/>
          <w:szCs w:val="18"/>
          <w14:ligatures w14:val="none"/>
        </w:rPr>
        <w:t xml:space="preserve"> y el </w:t>
      </w:r>
      <w:r w:rsidRPr="005A0568">
        <w:rPr>
          <w:rFonts w:eastAsia="Times New Roman" w:cs="Tahoma"/>
          <w:b/>
          <w:kern w:val="0"/>
          <w:szCs w:val="18"/>
          <w14:ligatures w14:val="none"/>
        </w:rPr>
        <w:t>National Gallery</w:t>
      </w:r>
      <w:r w:rsidRPr="005A0568">
        <w:rPr>
          <w:rFonts w:eastAsia="Times New Roman" w:cs="Tahoma"/>
          <w:kern w:val="0"/>
          <w:szCs w:val="18"/>
          <w14:ligatures w14:val="none"/>
        </w:rPr>
        <w:t xml:space="preserve">. Esta excursión terminará en el Palacio de Buckingham hacia las 11:45 h y tendrán el resto del día libre en Londres para descubrir más sobre esta magnífica ciudad. </w:t>
      </w:r>
      <w:r w:rsidRPr="005A0568">
        <w:rPr>
          <w:rFonts w:eastAsia="Times New Roman" w:cs="Tahoma"/>
          <w:bCs/>
          <w:kern w:val="0"/>
          <w:szCs w:val="18"/>
          <w:lang w:val="en-US"/>
          <w14:ligatures w14:val="none"/>
        </w:rPr>
        <w:t>Alojamiento y desayuno en Thistle Marble Arch Hotel, The Cumberland Hotel, Riu Plaza London Victoria, City Sleeper by Royal National Hotel, Copthorne Tara o similar.</w:t>
      </w:r>
    </w:p>
    <w:p w14:paraId="7308316E" w14:textId="77777777" w:rsidR="005A0568" w:rsidRPr="005A0568" w:rsidRDefault="005A0568" w:rsidP="008A5462">
      <w:pPr>
        <w:rPr>
          <w:rFonts w:eastAsia="Times New Roman" w:cs="Tahoma"/>
          <w:b/>
          <w:kern w:val="0"/>
          <w:szCs w:val="18"/>
          <w14:ligatures w14:val="none"/>
        </w:rPr>
      </w:pPr>
      <w:r w:rsidRPr="005A0568">
        <w:rPr>
          <w:rFonts w:eastAsia="Times New Roman" w:cs="Tahoma"/>
          <w:b/>
          <w:kern w:val="0"/>
          <w:szCs w:val="18"/>
          <w14:ligatures w14:val="none"/>
        </w:rPr>
        <w:t xml:space="preserve">DÍA 3. LONDRES </w:t>
      </w:r>
      <w:r w:rsidRPr="005A0568">
        <w:rPr>
          <w:rFonts w:eastAsia="Times New Roman" w:cs="Tahoma"/>
          <w:b/>
          <w:bCs/>
          <w:kern w:val="0"/>
          <w:szCs w:val="18"/>
          <w14:ligatures w14:val="none"/>
        </w:rPr>
        <w:t xml:space="preserve">– </w:t>
      </w:r>
      <w:r w:rsidRPr="005A0568">
        <w:rPr>
          <w:rFonts w:eastAsia="Times New Roman" w:cs="Tahoma"/>
          <w:b/>
          <w:kern w:val="0"/>
          <w:szCs w:val="18"/>
          <w14:ligatures w14:val="none"/>
        </w:rPr>
        <w:t>EDIMBURGO</w:t>
      </w:r>
    </w:p>
    <w:p w14:paraId="3EC1A4FA" w14:textId="77777777" w:rsidR="005A0568" w:rsidRPr="00DF2327" w:rsidRDefault="005A0568" w:rsidP="005A0568">
      <w:pPr>
        <w:spacing w:before="0" w:after="0"/>
        <w:rPr>
          <w:rFonts w:eastAsia="Times New Roman" w:cs="Tahoma"/>
          <w:bCs/>
          <w:kern w:val="0"/>
          <w:szCs w:val="18"/>
          <w14:ligatures w14:val="none"/>
        </w:rPr>
      </w:pPr>
      <w:r w:rsidRPr="005A0568">
        <w:rPr>
          <w:rFonts w:eastAsia="Times New Roman" w:cs="Tahoma"/>
          <w:bCs/>
          <w:kern w:val="0"/>
          <w:szCs w:val="18"/>
          <w14:ligatures w14:val="none"/>
        </w:rPr>
        <w:t>Recogida por nuestro asistente en los hoteles indicados y traslado a la estación de Euston desde donde se tomará un tren con destino a Edimburgo. A la llegada a Edimburgo un representante de Anglovision les dará la bienvenida y trasladará al hotel.</w:t>
      </w:r>
      <w:r w:rsidRPr="005A0568">
        <w:rPr>
          <w:rFonts w:eastAsia="Times New Roman" w:cs="Tahoma"/>
          <w:kern w:val="0"/>
          <w:szCs w:val="18"/>
          <w14:ligatures w14:val="none"/>
        </w:rPr>
        <w:t xml:space="preserve"> </w:t>
      </w:r>
      <w:r w:rsidRPr="00DF2327">
        <w:rPr>
          <w:rFonts w:eastAsia="Times New Roman" w:cs="Tahoma"/>
          <w:kern w:val="0"/>
          <w:szCs w:val="18"/>
          <w14:ligatures w14:val="none"/>
        </w:rPr>
        <w:t xml:space="preserve">Alojamiento y desayuno en el hotel </w:t>
      </w:r>
      <w:r w:rsidRPr="00DF2327">
        <w:rPr>
          <w:rFonts w:eastAsia="Times New Roman" w:cs="Tahoma"/>
          <w:kern w:val="0"/>
          <w:szCs w:val="18"/>
          <w:lang w:eastAsia="en-GB"/>
          <w14:ligatures w14:val="none"/>
        </w:rPr>
        <w:t xml:space="preserve">Hampton by Hilton Edinburgh West End, </w:t>
      </w:r>
      <w:r w:rsidRPr="00DF2327">
        <w:rPr>
          <w:rFonts w:eastAsia="Times New Roman" w:cs="Tahoma"/>
          <w:kern w:val="0"/>
          <w:szCs w:val="18"/>
          <w14:ligatures w14:val="none"/>
        </w:rPr>
        <w:t xml:space="preserve">Holiday Inn Edinburgh Zoo o similar. </w:t>
      </w:r>
    </w:p>
    <w:p w14:paraId="0CFD9279" w14:textId="77777777" w:rsidR="005A0568" w:rsidRPr="005A0568" w:rsidRDefault="005A0568" w:rsidP="008A5462">
      <w:pPr>
        <w:rPr>
          <w:rFonts w:eastAsia="Times New Roman" w:cs="Tahoma"/>
          <w:b/>
          <w:kern w:val="0"/>
          <w:szCs w:val="18"/>
          <w14:ligatures w14:val="none"/>
        </w:rPr>
      </w:pPr>
      <w:r w:rsidRPr="005A0568">
        <w:rPr>
          <w:rFonts w:eastAsia="Times New Roman" w:cs="Tahoma"/>
          <w:b/>
          <w:kern w:val="0"/>
          <w:szCs w:val="18"/>
          <w14:ligatures w14:val="none"/>
        </w:rPr>
        <w:t>DÍA 4. EDIMBURGO</w:t>
      </w:r>
    </w:p>
    <w:p w14:paraId="61BEB53E" w14:textId="77777777" w:rsidR="005A0568" w:rsidRPr="00DF2327" w:rsidRDefault="005A0568" w:rsidP="005A0568">
      <w:pPr>
        <w:spacing w:before="0" w:after="0"/>
        <w:rPr>
          <w:rFonts w:eastAsia="Times New Roman" w:cs="Tahoma"/>
          <w:szCs w:val="18"/>
        </w:rPr>
      </w:pPr>
      <w:r w:rsidRPr="005A0568">
        <w:rPr>
          <w:rFonts w:eastAsia="Times New Roman" w:cs="Tahoma"/>
          <w:kern w:val="0"/>
          <w:szCs w:val="18"/>
          <w14:ligatures w14:val="none"/>
        </w:rPr>
        <w:t xml:space="preserve">Por la mañana realizaremos, </w:t>
      </w:r>
      <w:r w:rsidRPr="005A0568">
        <w:rPr>
          <w:rFonts w:eastAsia="Times New Roman" w:cs="Tahoma"/>
          <w:b/>
          <w:bCs/>
          <w:kern w:val="0"/>
          <w:szCs w:val="18"/>
          <w14:ligatures w14:val="none"/>
        </w:rPr>
        <w:t>con nuestro guía y en español, un tour panorámico</w:t>
      </w:r>
      <w:r w:rsidRPr="005A0568">
        <w:rPr>
          <w:rFonts w:eastAsia="Times New Roman" w:cs="Tahoma"/>
          <w:kern w:val="0"/>
          <w:szCs w:val="18"/>
          <w14:ligatures w14:val="none"/>
        </w:rPr>
        <w:t xml:space="preserve"> por la ciudad de Edimburgo, donde recorreremos la elegante ‘Georgian New Town’ del siglo XVIII y la histórica ciudad medieval conocida como ‘Old Town’. Tendrán el resto del día libre para seguir descubriendo una de las ciudades más visitadas del Reino Unido. Edimburgo es una ciudad con un encanto especial que no les dejará indiferentes: podrán conocer su impresionante castillo, el Palacio de Holyrood, el Parlamento de Escocia y el yate real “Royal Yacht Britannia”, o simplemente pasear por sus calles y por los jardines de Princes Street. </w:t>
      </w:r>
      <w:r w:rsidRPr="00DF2327">
        <w:rPr>
          <w:rFonts w:eastAsia="Times New Roman" w:cs="Tahoma"/>
          <w:kern w:val="0"/>
          <w:szCs w:val="18"/>
          <w14:ligatures w14:val="none"/>
        </w:rPr>
        <w:t>Alojamiento y desayuno en el hotel Hampton by Hilton Edinburgh West End, Holiday Inn Edinburgh Zoo o similar.</w:t>
      </w:r>
    </w:p>
    <w:p w14:paraId="5095F58F" w14:textId="77777777" w:rsidR="005A0568" w:rsidRPr="00DF2327" w:rsidRDefault="005A0568" w:rsidP="008A5462">
      <w:pPr>
        <w:rPr>
          <w:rFonts w:eastAsia="Times New Roman" w:cs="Tahoma"/>
          <w:b/>
          <w:kern w:val="0"/>
          <w:szCs w:val="18"/>
          <w14:ligatures w14:val="none"/>
        </w:rPr>
      </w:pPr>
      <w:r w:rsidRPr="00DF2327">
        <w:rPr>
          <w:rFonts w:eastAsia="Times New Roman" w:cs="Tahoma"/>
          <w:b/>
          <w:kern w:val="0"/>
          <w:szCs w:val="18"/>
          <w14:ligatures w14:val="none"/>
        </w:rPr>
        <w:t xml:space="preserve">DÍA 5. EDIMBURGO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FIFE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ST ANDREWS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PERTH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PITLOCHRY </w:t>
      </w:r>
      <w:r w:rsidRPr="00DF2327">
        <w:rPr>
          <w:rFonts w:eastAsia="Times New Roman" w:cs="Tahoma"/>
          <w:b/>
          <w:bCs/>
          <w:kern w:val="0"/>
          <w:szCs w:val="18"/>
          <w14:ligatures w14:val="none"/>
        </w:rPr>
        <w:t xml:space="preserve">– </w:t>
      </w:r>
      <w:r w:rsidRPr="00DF2327">
        <w:rPr>
          <w:rFonts w:eastAsia="Times New Roman" w:cs="Tahoma"/>
          <w:b/>
          <w:kern w:val="0"/>
          <w:szCs w:val="18"/>
          <w14:ligatures w14:val="none"/>
        </w:rPr>
        <w:t xml:space="preserve">HIGHLANDS </w:t>
      </w:r>
    </w:p>
    <w:p w14:paraId="570E994A" w14:textId="77777777" w:rsidR="005A0568" w:rsidRPr="005A0568" w:rsidRDefault="005A0568" w:rsidP="008A5462">
      <w:pPr>
        <w:spacing w:after="0"/>
        <w:rPr>
          <w:rFonts w:eastAsia="Times New Roman" w:cs="Tahoma"/>
          <w:szCs w:val="18"/>
        </w:rPr>
      </w:pPr>
      <w:r w:rsidRPr="005A0568">
        <w:rPr>
          <w:rFonts w:eastAsia="Times New Roman" w:cs="Tahoma"/>
          <w:kern w:val="0"/>
          <w:szCs w:val="18"/>
          <w14:ligatures w14:val="none"/>
        </w:rPr>
        <w:t xml:space="preserve">Saldremos de Edimburgo hacia el norte cruzando el famoso </w:t>
      </w:r>
      <w:r w:rsidRPr="005A0568">
        <w:rPr>
          <w:rFonts w:eastAsia="Times New Roman" w:cs="Tahoma"/>
          <w:b/>
          <w:bCs/>
          <w:kern w:val="0"/>
          <w:szCs w:val="18"/>
          <w14:ligatures w14:val="none"/>
        </w:rPr>
        <w:t>Forth Bridge</w:t>
      </w:r>
      <w:r w:rsidRPr="005A0568">
        <w:rPr>
          <w:rFonts w:eastAsia="Times New Roman" w:cs="Tahoma"/>
          <w:kern w:val="0"/>
          <w:szCs w:val="18"/>
          <w14:ligatures w14:val="none"/>
        </w:rPr>
        <w:t xml:space="preserve">. Este puente ferroviario en ménsula es una obra maestra de la ingeniería y ofrece unas vistas panorámicas impresionantes del </w:t>
      </w:r>
      <w:r w:rsidRPr="005A0568">
        <w:rPr>
          <w:rFonts w:eastAsia="Times New Roman" w:cs="Tahoma"/>
          <w:b/>
          <w:bCs/>
          <w:kern w:val="0"/>
          <w:szCs w:val="18"/>
          <w14:ligatures w14:val="none"/>
        </w:rPr>
        <w:t>Firth of Forth</w:t>
      </w:r>
      <w:r w:rsidRPr="005A0568">
        <w:rPr>
          <w:rFonts w:eastAsia="Times New Roman" w:cs="Tahoma"/>
          <w:kern w:val="0"/>
          <w:szCs w:val="18"/>
          <w14:ligatures w14:val="none"/>
        </w:rPr>
        <w:t xml:space="preserve">, el estuario que separa Edimburgo del </w:t>
      </w:r>
      <w:r w:rsidRPr="005A0568">
        <w:rPr>
          <w:rFonts w:eastAsia="Times New Roman" w:cs="Tahoma"/>
          <w:b/>
          <w:bCs/>
          <w:kern w:val="0"/>
          <w:szCs w:val="18"/>
          <w14:ligatures w14:val="none"/>
        </w:rPr>
        <w:t>Reino de Fife</w:t>
      </w:r>
      <w:r w:rsidRPr="005A0568">
        <w:rPr>
          <w:rFonts w:eastAsia="Times New Roman" w:cs="Tahoma"/>
          <w:kern w:val="0"/>
          <w:szCs w:val="18"/>
          <w14:ligatures w14:val="none"/>
        </w:rPr>
        <w:t xml:space="preserve">. Llegaremos a </w:t>
      </w:r>
      <w:r w:rsidRPr="005A0568">
        <w:rPr>
          <w:rFonts w:eastAsia="Times New Roman" w:cs="Tahoma"/>
          <w:b/>
          <w:bCs/>
          <w:kern w:val="0"/>
          <w:szCs w:val="18"/>
          <w14:ligatures w14:val="none"/>
        </w:rPr>
        <w:t>St Andrews</w:t>
      </w:r>
      <w:r w:rsidRPr="005A0568">
        <w:rPr>
          <w:rFonts w:eastAsia="Times New Roman" w:cs="Tahoma"/>
          <w:kern w:val="0"/>
          <w:szCs w:val="18"/>
          <w14:ligatures w14:val="none"/>
        </w:rPr>
        <w:t xml:space="preserve">, </w:t>
      </w:r>
      <w:r w:rsidRPr="005A0568">
        <w:rPr>
          <w:rFonts w:eastAsia="Times New Roman" w:cs="Tahoma"/>
          <w:b/>
          <w:bCs/>
          <w:kern w:val="0"/>
          <w:szCs w:val="18"/>
          <w14:ligatures w14:val="none"/>
        </w:rPr>
        <w:t>famosa a nivel mundial por ser la cuna del golf y sede de la universidad más antigua de Escocia</w:t>
      </w:r>
      <w:r w:rsidRPr="005A0568">
        <w:rPr>
          <w:rFonts w:eastAsia="Times New Roman" w:cs="Tahoma"/>
          <w:kern w:val="0"/>
          <w:szCs w:val="18"/>
          <w14:ligatures w14:val="none"/>
        </w:rPr>
        <w:t xml:space="preserve">. Fundada en 1413, esta prestigiosa universidad ha contado entre sus alumnos con figuras tan conocidas como </w:t>
      </w:r>
      <w:r w:rsidRPr="005A0568">
        <w:rPr>
          <w:rFonts w:eastAsia="Times New Roman" w:cs="Tahoma"/>
          <w:b/>
          <w:bCs/>
          <w:kern w:val="0"/>
          <w:szCs w:val="18"/>
          <w14:ligatures w14:val="none"/>
        </w:rPr>
        <w:t>el príncipe William y Kate Middleton</w:t>
      </w:r>
      <w:r w:rsidRPr="005A0568">
        <w:rPr>
          <w:rFonts w:eastAsia="Times New Roman" w:cs="Tahoma"/>
          <w:kern w:val="0"/>
          <w:szCs w:val="18"/>
          <w14:ligatures w14:val="none"/>
        </w:rPr>
        <w:t xml:space="preserve">. Continuaremos nuestra ruta hacia </w:t>
      </w:r>
      <w:r w:rsidRPr="005A0568">
        <w:rPr>
          <w:rFonts w:eastAsia="Times New Roman" w:cs="Tahoma"/>
          <w:b/>
          <w:bCs/>
          <w:kern w:val="0"/>
          <w:szCs w:val="18"/>
          <w14:ligatures w14:val="none"/>
        </w:rPr>
        <w:t>Perth</w:t>
      </w:r>
      <w:r w:rsidRPr="005A0568">
        <w:rPr>
          <w:rFonts w:eastAsia="Times New Roman" w:cs="Tahoma"/>
          <w:kern w:val="0"/>
          <w:szCs w:val="18"/>
          <w14:ligatures w14:val="none"/>
        </w:rPr>
        <w:t xml:space="preserve"> (La Ciudad Hermosa), antigua capital de Escocia y asiento de la corona escocesa hasta 1437. Allí tendremos tiempo libre para almorzar. Continuaremos hacia las </w:t>
      </w:r>
      <w:r w:rsidRPr="005A0568">
        <w:rPr>
          <w:rFonts w:eastAsia="Times New Roman" w:cs="Tahoma"/>
          <w:b/>
          <w:bCs/>
          <w:kern w:val="0"/>
          <w:szCs w:val="18"/>
          <w14:ligatures w14:val="none"/>
        </w:rPr>
        <w:t>Tierras Altas</w:t>
      </w:r>
      <w:r w:rsidRPr="005A0568">
        <w:rPr>
          <w:rFonts w:eastAsia="Times New Roman" w:cs="Tahoma"/>
          <w:kern w:val="0"/>
          <w:szCs w:val="18"/>
          <w14:ligatures w14:val="none"/>
        </w:rPr>
        <w:t xml:space="preserve"> a través de paisajes de media montaña de gran belleza. Haremos una breve parada en </w:t>
      </w:r>
      <w:r w:rsidRPr="005A0568">
        <w:rPr>
          <w:rFonts w:eastAsia="Times New Roman" w:cs="Tahoma"/>
          <w:b/>
          <w:bCs/>
          <w:kern w:val="0"/>
          <w:szCs w:val="18"/>
          <w14:ligatures w14:val="none"/>
        </w:rPr>
        <w:t>Pitlochry</w:t>
      </w:r>
      <w:r w:rsidRPr="005A0568">
        <w:rPr>
          <w:rFonts w:eastAsia="Times New Roman" w:cs="Tahoma"/>
          <w:kern w:val="0"/>
          <w:szCs w:val="18"/>
          <w14:ligatures w14:val="none"/>
        </w:rPr>
        <w:t>, pequeño pueblo de la época victoriana famoso por ser una ciudad vacacional de la alta sociedad. Cena, alojamiento y desayuno en el Hotel MacDonald Aviemore Highlands, hotel Mercure Inverness o similar de la zona.</w:t>
      </w:r>
    </w:p>
    <w:p w14:paraId="4C77F2C1" w14:textId="77777777" w:rsidR="005A0568" w:rsidRPr="005A0568" w:rsidRDefault="005A0568" w:rsidP="008A5462">
      <w:pPr>
        <w:rPr>
          <w:rFonts w:eastAsia="Times New Roman" w:cs="Tahoma"/>
          <w:szCs w:val="18"/>
          <w:lang w:val="en-US"/>
        </w:rPr>
      </w:pPr>
      <w:r w:rsidRPr="005A0568">
        <w:rPr>
          <w:rFonts w:eastAsia="Times New Roman" w:cs="Tahoma"/>
          <w:b/>
          <w:bCs/>
          <w:kern w:val="0"/>
          <w:szCs w:val="18"/>
          <w:lang w:val="en-US"/>
          <w14:ligatures w14:val="none"/>
        </w:rPr>
        <w:t>DÍA 6. HIGHLANDS – INVERNESS – LAGO NESS – FORT WILLIAM – LOCH LOMOND – GLASGOW</w:t>
      </w:r>
    </w:p>
    <w:p w14:paraId="517600B1" w14:textId="0EAEC7B2" w:rsidR="005A0568" w:rsidRPr="005A0568" w:rsidRDefault="005A0568" w:rsidP="005A0568">
      <w:pPr>
        <w:spacing w:before="0" w:after="0"/>
        <w:rPr>
          <w:rFonts w:eastAsia="Times New Roman" w:cs="Tahoma"/>
          <w:szCs w:val="18"/>
        </w:rPr>
      </w:pPr>
      <w:r w:rsidRPr="001C5217">
        <w:rPr>
          <w:rFonts w:eastAsia="Times New Roman" w:cs="Tahoma"/>
          <w:kern w:val="0"/>
          <w:szCs w:val="18"/>
          <w:lang w:val="en-GB"/>
          <w14:ligatures w14:val="none"/>
        </w:rPr>
        <w:t> </w:t>
      </w:r>
      <w:r w:rsidRPr="005A0568">
        <w:rPr>
          <w:rFonts w:eastAsia="Times New Roman" w:cs="Tahoma"/>
          <w:kern w:val="0"/>
          <w:szCs w:val="18"/>
          <w14:ligatures w14:val="none"/>
        </w:rPr>
        <w:t xml:space="preserve">Tras desayunar, seguiremos nuestra ruta hacia </w:t>
      </w:r>
      <w:r w:rsidRPr="005A0568">
        <w:rPr>
          <w:rFonts w:eastAsia="Times New Roman" w:cs="Tahoma"/>
          <w:b/>
          <w:bCs/>
          <w:kern w:val="0"/>
          <w:szCs w:val="18"/>
          <w14:ligatures w14:val="none"/>
        </w:rPr>
        <w:t>Inverness</w:t>
      </w:r>
      <w:r w:rsidRPr="005A0568">
        <w:rPr>
          <w:rFonts w:eastAsia="Times New Roman" w:cs="Tahoma"/>
          <w:kern w:val="0"/>
          <w:szCs w:val="18"/>
          <w14:ligatures w14:val="none"/>
        </w:rPr>
        <w:t xml:space="preserve">, la capital de las Tierras Altas. Allí realizaremos un tour panorámico para conocer algunos de sus principales puntos de interés, como su </w:t>
      </w:r>
      <w:r w:rsidRPr="005A0568">
        <w:rPr>
          <w:rFonts w:eastAsia="Times New Roman" w:cs="Tahoma"/>
          <w:b/>
          <w:bCs/>
          <w:kern w:val="0"/>
          <w:szCs w:val="18"/>
          <w14:ligatures w14:val="none"/>
        </w:rPr>
        <w:t>castillo</w:t>
      </w:r>
      <w:r w:rsidRPr="005A0568">
        <w:rPr>
          <w:rFonts w:eastAsia="Times New Roman" w:cs="Tahoma"/>
          <w:kern w:val="0"/>
          <w:szCs w:val="18"/>
          <w14:ligatures w14:val="none"/>
        </w:rPr>
        <w:t xml:space="preserve"> y su </w:t>
      </w:r>
      <w:r w:rsidRPr="005A0568">
        <w:rPr>
          <w:rFonts w:eastAsia="Times New Roman" w:cs="Tahoma"/>
          <w:b/>
          <w:bCs/>
          <w:kern w:val="0"/>
          <w:szCs w:val="18"/>
          <w14:ligatures w14:val="none"/>
        </w:rPr>
        <w:t>catedral</w:t>
      </w:r>
      <w:r w:rsidRPr="005A0568">
        <w:rPr>
          <w:rFonts w:eastAsia="Times New Roman" w:cs="Tahoma"/>
          <w:kern w:val="0"/>
          <w:szCs w:val="18"/>
          <w14:ligatures w14:val="none"/>
        </w:rPr>
        <w:t xml:space="preserve">. Después, continuaremos bordeando las orillas del famoso </w:t>
      </w:r>
      <w:r w:rsidRPr="005A0568">
        <w:rPr>
          <w:rFonts w:eastAsia="Times New Roman" w:cs="Tahoma"/>
          <w:b/>
          <w:bCs/>
          <w:kern w:val="0"/>
          <w:szCs w:val="18"/>
          <w14:ligatures w14:val="none"/>
        </w:rPr>
        <w:t>Lago Ness</w:t>
      </w:r>
      <w:r w:rsidRPr="005A0568">
        <w:rPr>
          <w:rFonts w:eastAsia="Times New Roman" w:cs="Tahoma"/>
          <w:kern w:val="0"/>
          <w:szCs w:val="18"/>
          <w14:ligatures w14:val="none"/>
        </w:rPr>
        <w:t>, hogar de “</w:t>
      </w:r>
      <w:r w:rsidRPr="005A0568">
        <w:rPr>
          <w:rFonts w:eastAsia="Times New Roman" w:cs="Tahoma"/>
          <w:b/>
          <w:bCs/>
          <w:kern w:val="0"/>
          <w:szCs w:val="18"/>
          <w14:ligatures w14:val="none"/>
        </w:rPr>
        <w:t>Nessie</w:t>
      </w:r>
      <w:r w:rsidRPr="005A0568">
        <w:rPr>
          <w:rFonts w:eastAsia="Times New Roman" w:cs="Tahoma"/>
          <w:kern w:val="0"/>
          <w:szCs w:val="18"/>
          <w14:ligatures w14:val="none"/>
        </w:rPr>
        <w:t xml:space="preserve">”, el legendario monstruo de sus profundidades. Tendremos la oportunidad de realizar un paseo en barco por el lago </w:t>
      </w:r>
      <w:r w:rsidRPr="005A0568">
        <w:rPr>
          <w:rFonts w:eastAsia="Times New Roman" w:cs="Tahoma"/>
          <w:b/>
          <w:bCs/>
          <w:kern w:val="0"/>
          <w:szCs w:val="18"/>
          <w14:ligatures w14:val="none"/>
        </w:rPr>
        <w:t>(opcional)</w:t>
      </w:r>
      <w:r w:rsidRPr="005A0568">
        <w:rPr>
          <w:rFonts w:eastAsia="Times New Roman" w:cs="Tahoma"/>
          <w:kern w:val="0"/>
          <w:szCs w:val="18"/>
          <w14:ligatures w14:val="none"/>
        </w:rPr>
        <w:t xml:space="preserve">. A continuación, nos dirigiremos hacia </w:t>
      </w:r>
      <w:r w:rsidRPr="005A0568">
        <w:rPr>
          <w:rFonts w:eastAsia="Times New Roman" w:cs="Tahoma"/>
          <w:b/>
          <w:bCs/>
          <w:kern w:val="0"/>
          <w:szCs w:val="18"/>
          <w14:ligatures w14:val="none"/>
        </w:rPr>
        <w:t>Fort William</w:t>
      </w:r>
      <w:r w:rsidRPr="005A0568">
        <w:rPr>
          <w:rFonts w:eastAsia="Times New Roman" w:cs="Tahoma"/>
          <w:kern w:val="0"/>
          <w:szCs w:val="18"/>
          <w14:ligatures w14:val="none"/>
        </w:rPr>
        <w:t xml:space="preserve">, ciudad situada al pie del </w:t>
      </w:r>
      <w:r w:rsidRPr="005A0568">
        <w:rPr>
          <w:rFonts w:eastAsia="Times New Roman" w:cs="Tahoma"/>
          <w:b/>
          <w:bCs/>
          <w:kern w:val="0"/>
          <w:szCs w:val="18"/>
          <w14:ligatures w14:val="none"/>
        </w:rPr>
        <w:t>Ben Nevis</w:t>
      </w:r>
      <w:r w:rsidRPr="005A0568">
        <w:rPr>
          <w:rFonts w:eastAsia="Times New Roman" w:cs="Tahoma"/>
          <w:kern w:val="0"/>
          <w:szCs w:val="18"/>
          <w14:ligatures w14:val="none"/>
        </w:rPr>
        <w:t xml:space="preserve">, la montaña más alta de las Islas Británicas, donde dispondremos de tiempo libre para almorzar. Seguidamente, atravesaremos el valle de Glencoe, </w:t>
      </w:r>
      <w:r w:rsidRPr="005A0568">
        <w:rPr>
          <w:rFonts w:eastAsia="Times New Roman" w:cs="Tahoma"/>
          <w:kern w:val="0"/>
          <w:szCs w:val="18"/>
          <w14:ligatures w14:val="none"/>
        </w:rPr>
        <w:lastRenderedPageBreak/>
        <w:t xml:space="preserve">de espectacular belleza paisajística, en dirección al </w:t>
      </w:r>
      <w:r w:rsidRPr="005A0568">
        <w:rPr>
          <w:rFonts w:eastAsia="Times New Roman" w:cs="Tahoma"/>
          <w:b/>
          <w:bCs/>
          <w:kern w:val="0"/>
          <w:szCs w:val="18"/>
          <w14:ligatures w14:val="none"/>
        </w:rPr>
        <w:t>Parque Nacional de Los Trossachs</w:t>
      </w:r>
      <w:r w:rsidRPr="005A0568">
        <w:rPr>
          <w:rFonts w:eastAsia="Times New Roman" w:cs="Tahoma"/>
          <w:kern w:val="0"/>
          <w:szCs w:val="18"/>
          <w14:ligatures w14:val="none"/>
        </w:rPr>
        <w:t xml:space="preserve"> y al </w:t>
      </w:r>
      <w:r w:rsidRPr="005A0568">
        <w:rPr>
          <w:rFonts w:eastAsia="Times New Roman" w:cs="Tahoma"/>
          <w:b/>
          <w:bCs/>
          <w:kern w:val="0"/>
          <w:szCs w:val="18"/>
          <w14:ligatures w14:val="none"/>
        </w:rPr>
        <w:t>Loch Lomond</w:t>
      </w:r>
      <w:r w:rsidRPr="005A0568">
        <w:rPr>
          <w:rFonts w:eastAsia="Times New Roman" w:cs="Tahoma"/>
          <w:kern w:val="0"/>
          <w:szCs w:val="18"/>
          <w14:ligatures w14:val="none"/>
        </w:rPr>
        <w:t xml:space="preserve">, el lago más grande de Escocia. Allí podremos admirar los románticos paisajes del primer parque nacional creado por el gobierno escocés. Por la tarde llegaremos a Glasgow, la ciudad más grande de Escocia, donde realizaremos una panorámica antes de llegar al hotel para conocer sus principales puntos de interés, como la </w:t>
      </w:r>
      <w:r w:rsidRPr="005A0568">
        <w:rPr>
          <w:rFonts w:eastAsia="Times New Roman" w:cs="Tahoma"/>
          <w:b/>
          <w:bCs/>
          <w:kern w:val="0"/>
          <w:szCs w:val="18"/>
          <w14:ligatures w14:val="none"/>
        </w:rPr>
        <w:t>Catedral de Glasgow</w:t>
      </w:r>
      <w:r w:rsidRPr="005A0568">
        <w:rPr>
          <w:rFonts w:eastAsia="Times New Roman" w:cs="Tahoma"/>
          <w:kern w:val="0"/>
          <w:szCs w:val="18"/>
          <w14:ligatures w14:val="none"/>
        </w:rPr>
        <w:t xml:space="preserve">, la </w:t>
      </w:r>
      <w:r w:rsidRPr="005A0568">
        <w:rPr>
          <w:rFonts w:eastAsia="Times New Roman" w:cs="Tahoma"/>
          <w:b/>
          <w:bCs/>
          <w:kern w:val="0"/>
          <w:szCs w:val="18"/>
          <w14:ligatures w14:val="none"/>
        </w:rPr>
        <w:t>Universidad</w:t>
      </w:r>
      <w:r w:rsidRPr="005A0568">
        <w:rPr>
          <w:rFonts w:eastAsia="Times New Roman" w:cs="Tahoma"/>
          <w:kern w:val="0"/>
          <w:szCs w:val="18"/>
          <w14:ligatures w14:val="none"/>
        </w:rPr>
        <w:t xml:space="preserve"> o la vibrante </w:t>
      </w:r>
      <w:r w:rsidRPr="005A0568">
        <w:rPr>
          <w:rFonts w:eastAsia="Times New Roman" w:cs="Tahoma"/>
          <w:b/>
          <w:bCs/>
          <w:kern w:val="0"/>
          <w:szCs w:val="18"/>
          <w14:ligatures w14:val="none"/>
        </w:rPr>
        <w:t>George Square</w:t>
      </w:r>
      <w:r w:rsidRPr="005A0568">
        <w:rPr>
          <w:rFonts w:eastAsia="Times New Roman" w:cs="Tahoma"/>
          <w:kern w:val="0"/>
          <w:szCs w:val="18"/>
          <w14:ligatures w14:val="none"/>
        </w:rPr>
        <w:t>. Alojamiento y desayuno en el Clayton Hotel Glasgow, Radisson Red Hotel Glasgow, Hampton By Hilton Glasgow o similar.</w:t>
      </w:r>
    </w:p>
    <w:p w14:paraId="66CFB985" w14:textId="77777777" w:rsidR="005A0568" w:rsidRPr="005A0568" w:rsidRDefault="005A0568" w:rsidP="008A5462">
      <w:pPr>
        <w:rPr>
          <w:rFonts w:eastAsia="Calibri" w:cs="Tahoma"/>
          <w:szCs w:val="18"/>
          <w:lang w:val="en-US"/>
        </w:rPr>
      </w:pPr>
      <w:r w:rsidRPr="00BD493B">
        <w:rPr>
          <w:rFonts w:eastAsia="Calibri" w:cs="Tahoma"/>
          <w:b/>
          <w:bCs/>
          <w:kern w:val="0"/>
          <w:szCs w:val="18"/>
          <w:lang w:val="en-GB"/>
          <w14:ligatures w14:val="none"/>
        </w:rPr>
        <w:t xml:space="preserve">DÍA 7. </w:t>
      </w:r>
      <w:r w:rsidRPr="005A0568">
        <w:rPr>
          <w:rFonts w:eastAsia="Calibri" w:cs="Tahoma"/>
          <w:b/>
          <w:bCs/>
          <w:kern w:val="0"/>
          <w:szCs w:val="18"/>
          <w:lang w:val="en-US"/>
          <w14:ligatures w14:val="none"/>
        </w:rPr>
        <w:t>GLASGOW – GIANT'S CAUSEWAY – DARK HEDGES – BELFAST</w:t>
      </w:r>
    </w:p>
    <w:p w14:paraId="736F0A20" w14:textId="13B1CC3B" w:rsidR="005A0568" w:rsidRPr="00DF2327" w:rsidRDefault="005A0568" w:rsidP="005A0568">
      <w:pPr>
        <w:spacing w:before="0" w:after="0"/>
        <w:rPr>
          <w:rFonts w:eastAsia="Times New Roman" w:cs="Tahoma"/>
          <w:kern w:val="0"/>
          <w:szCs w:val="18"/>
          <w:lang w:val="en-GB"/>
          <w14:ligatures w14:val="none"/>
        </w:rPr>
      </w:pPr>
      <w:r w:rsidRPr="001C5217">
        <w:rPr>
          <w:rFonts w:eastAsia="Calibri" w:cs="Tahoma"/>
          <w:kern w:val="0"/>
          <w:szCs w:val="18"/>
          <w:lang w:val="en-GB"/>
          <w14:ligatures w14:val="none"/>
        </w:rPr>
        <w:t> </w:t>
      </w:r>
      <w:r w:rsidRPr="005A0568">
        <w:rPr>
          <w:rFonts w:eastAsia="Times New Roman" w:cs="Tahoma"/>
          <w:kern w:val="0"/>
          <w:szCs w:val="18"/>
          <w14:ligatures w14:val="none"/>
        </w:rPr>
        <w:t xml:space="preserve">Nos despediremos de Glasgow y tomaremos un ferry para navegar por aguas irlandesas hasta llegar al puerto de Belfast, en Irlanda del Norte. Tras desembarcar, nos dirigimos </w:t>
      </w:r>
      <w:r w:rsidRPr="005A0568">
        <w:rPr>
          <w:rFonts w:eastAsia="Times New Roman" w:cs="Tahoma"/>
          <w:b/>
          <w:bCs/>
          <w:kern w:val="0"/>
          <w:szCs w:val="18"/>
          <w14:ligatures w14:val="none"/>
        </w:rPr>
        <w:t xml:space="preserve">hacia la Calzada del Gigante o "Giant's Causeway", </w:t>
      </w:r>
      <w:r w:rsidRPr="005A0568">
        <w:rPr>
          <w:rFonts w:eastAsia="Times New Roman" w:cs="Tahoma"/>
          <w:kern w:val="0"/>
          <w:szCs w:val="18"/>
          <w14:ligatures w14:val="none"/>
        </w:rPr>
        <w:t xml:space="preserve">con tiempo libre para almorzar en ruta. Esta maravilla declarada </w:t>
      </w:r>
      <w:r w:rsidRPr="005A0568">
        <w:rPr>
          <w:rFonts w:eastAsia="Times New Roman" w:cs="Tahoma"/>
          <w:b/>
          <w:kern w:val="0"/>
          <w:szCs w:val="18"/>
          <w14:ligatures w14:val="none"/>
        </w:rPr>
        <w:t>Patrimonio de la Humanidad por la UNESCO,</w:t>
      </w:r>
      <w:r w:rsidRPr="005A0568">
        <w:rPr>
          <w:rFonts w:eastAsia="Times New Roman" w:cs="Tahoma"/>
          <w:kern w:val="0"/>
          <w:szCs w:val="18"/>
          <w14:ligatures w14:val="none"/>
        </w:rPr>
        <w:t xml:space="preserve"> está compuesta por unas 40.000 columnas de basalto esculpidas por la naturaleza a lo largo de millones de años, que forman un paisaje cautivador. Podremos explorar su centro de visitantes para conocer su historia geológica y los mitos que rodean este lugar. Después, nos dirigiremos a </w:t>
      </w:r>
      <w:r w:rsidRPr="005A0568">
        <w:rPr>
          <w:rFonts w:eastAsia="Times New Roman" w:cs="Tahoma"/>
          <w:b/>
          <w:kern w:val="0"/>
          <w:szCs w:val="18"/>
          <w14:ligatures w14:val="none"/>
        </w:rPr>
        <w:t>Belfast</w:t>
      </w:r>
      <w:r w:rsidRPr="005A0568">
        <w:rPr>
          <w:rFonts w:eastAsia="Times New Roman" w:cs="Tahoma"/>
          <w:kern w:val="0"/>
          <w:szCs w:val="18"/>
          <w14:ligatures w14:val="none"/>
        </w:rPr>
        <w:t xml:space="preserve"> por el interior de Irlanda del Norte y haremos una </w:t>
      </w:r>
      <w:r w:rsidRPr="005A0568">
        <w:rPr>
          <w:rFonts w:eastAsia="Times New Roman" w:cs="Tahoma"/>
          <w:b/>
          <w:kern w:val="0"/>
          <w:szCs w:val="18"/>
          <w14:ligatures w14:val="none"/>
        </w:rPr>
        <w:t xml:space="preserve">parada para tomar fotos en Dark Hedges, </w:t>
      </w:r>
      <w:r w:rsidRPr="005A0568">
        <w:rPr>
          <w:rFonts w:eastAsia="Times New Roman" w:cs="Tahoma"/>
          <w:b/>
          <w:bCs/>
          <w:kern w:val="0"/>
          <w:szCs w:val="18"/>
          <w14:ligatures w14:val="none"/>
        </w:rPr>
        <w:t>un camino arbolado que sirvió como escenario</w:t>
      </w:r>
      <w:r w:rsidRPr="005A0568">
        <w:rPr>
          <w:rFonts w:eastAsia="Times New Roman" w:cs="Tahoma"/>
          <w:b/>
          <w:kern w:val="0"/>
          <w:szCs w:val="18"/>
          <w14:ligatures w14:val="none"/>
        </w:rPr>
        <w:t xml:space="preserve"> de la famosa serie Juego de Tronos.</w:t>
      </w:r>
      <w:r w:rsidRPr="005A0568">
        <w:rPr>
          <w:rFonts w:eastAsia="Times New Roman" w:cs="Tahoma"/>
          <w:b/>
          <w:bCs/>
          <w:kern w:val="0"/>
          <w:szCs w:val="18"/>
          <w14:ligatures w14:val="none"/>
        </w:rPr>
        <w:t xml:space="preserve">  </w:t>
      </w:r>
      <w:r w:rsidRPr="00DF2327">
        <w:rPr>
          <w:rFonts w:eastAsia="Times New Roman" w:cs="Tahoma"/>
          <w:kern w:val="0"/>
          <w:szCs w:val="18"/>
          <w:lang w:val="en-GB"/>
          <w14:ligatures w14:val="none"/>
        </w:rPr>
        <w:t>Alojamiento y desayuno</w:t>
      </w:r>
      <w:r w:rsidRPr="00DF2327">
        <w:rPr>
          <w:rFonts w:eastAsia="Times New Roman" w:cs="Tahoma"/>
          <w:bCs/>
          <w:kern w:val="0"/>
          <w:szCs w:val="18"/>
          <w:lang w:val="en-GB"/>
          <w14:ligatures w14:val="none"/>
        </w:rPr>
        <w:t xml:space="preserve"> en el hotel </w:t>
      </w:r>
      <w:r w:rsidRPr="00DF2327">
        <w:rPr>
          <w:rFonts w:eastAsia="Times New Roman" w:cs="Tahoma"/>
          <w:kern w:val="0"/>
          <w:szCs w:val="18"/>
          <w:lang w:val="en-GB"/>
          <w14:ligatures w14:val="none"/>
        </w:rPr>
        <w:t xml:space="preserve">Maldron hotel Belfast City, </w:t>
      </w:r>
      <w:r w:rsidRPr="00DF2327">
        <w:rPr>
          <w:rFonts w:eastAsia="Times New Roman" w:cs="Tahoma"/>
          <w:bCs/>
          <w:kern w:val="0"/>
          <w:szCs w:val="18"/>
          <w:lang w:val="en-GB"/>
          <w14:ligatures w14:val="none"/>
        </w:rPr>
        <w:t>Ramada by Wyndham Belfast, Holiday inn Belfast City Centre o similar.</w:t>
      </w:r>
    </w:p>
    <w:p w14:paraId="26AF7744" w14:textId="77777777" w:rsidR="005A0568" w:rsidRPr="005A0568" w:rsidRDefault="005A0568" w:rsidP="008A5462">
      <w:pPr>
        <w:rPr>
          <w:rFonts w:eastAsia="Calibri" w:cs="Tahoma"/>
          <w:b/>
          <w:kern w:val="0"/>
          <w:szCs w:val="18"/>
          <w14:ligatures w14:val="none"/>
        </w:rPr>
      </w:pPr>
      <w:r w:rsidRPr="005A0568">
        <w:rPr>
          <w:rFonts w:eastAsia="Calibri" w:cs="Tahoma"/>
          <w:b/>
          <w:kern w:val="0"/>
          <w:szCs w:val="18"/>
          <w14:ligatures w14:val="none"/>
        </w:rPr>
        <w:t xml:space="preserve">DÍA 8. BELFAST </w:t>
      </w:r>
      <w:r w:rsidRPr="005A0568">
        <w:rPr>
          <w:rFonts w:eastAsia="Calibri" w:cs="Tahoma"/>
          <w:b/>
          <w:bCs/>
          <w:kern w:val="0"/>
          <w:szCs w:val="18"/>
          <w14:ligatures w14:val="none"/>
        </w:rPr>
        <w:t xml:space="preserve">– </w:t>
      </w:r>
      <w:r w:rsidRPr="005A0568">
        <w:rPr>
          <w:rFonts w:eastAsia="Calibri" w:cs="Tahoma"/>
          <w:b/>
          <w:kern w:val="0"/>
          <w:szCs w:val="18"/>
          <w14:ligatures w14:val="none"/>
        </w:rPr>
        <w:t>DUBLÍN</w:t>
      </w:r>
    </w:p>
    <w:p w14:paraId="0E293EE0" w14:textId="77777777" w:rsidR="005A0568" w:rsidRPr="005A0568" w:rsidRDefault="005A0568" w:rsidP="005A0568">
      <w:pPr>
        <w:spacing w:before="0" w:after="0"/>
        <w:rPr>
          <w:rFonts w:eastAsia="Calibri" w:cs="Tahoma"/>
          <w:kern w:val="0"/>
          <w:szCs w:val="18"/>
          <w14:ligatures w14:val="none"/>
        </w:rPr>
      </w:pPr>
      <w:r w:rsidRPr="005A0568">
        <w:rPr>
          <w:rFonts w:eastAsia="Times New Roman" w:cs="Tahoma"/>
          <w:kern w:val="0"/>
          <w:szCs w:val="18"/>
          <w14:ligatures w14:val="none"/>
        </w:rPr>
        <w:t xml:space="preserve">Por la mañana realizaremos una panorámica del centro de la ciudad de </w:t>
      </w:r>
      <w:r w:rsidRPr="005A0568">
        <w:rPr>
          <w:rFonts w:eastAsia="Times New Roman" w:cs="Tahoma"/>
          <w:b/>
          <w:bCs/>
          <w:kern w:val="0"/>
          <w:szCs w:val="18"/>
          <w14:ligatures w14:val="none"/>
        </w:rPr>
        <w:t>Belfast</w:t>
      </w:r>
      <w:r w:rsidRPr="005A0568">
        <w:rPr>
          <w:rFonts w:eastAsia="Times New Roman" w:cs="Tahoma"/>
          <w:kern w:val="0"/>
          <w:szCs w:val="18"/>
          <w14:ligatures w14:val="none"/>
        </w:rPr>
        <w:t xml:space="preserve">, la vibrante capital de Irlanda del Norte. Nos sumergiremos en su pasado y comprenderemos su presente mientras recorremos sus calles. Descubriremos la historia de David y Goliat, y veremos la montaña Cave Hill que inspiró a Jonathan Swift a escribir </w:t>
      </w:r>
      <w:r w:rsidRPr="005A0568">
        <w:rPr>
          <w:rFonts w:eastAsia="Times New Roman" w:cs="Tahoma"/>
          <w:b/>
          <w:bCs/>
          <w:kern w:val="0"/>
          <w:szCs w:val="18"/>
          <w14:ligatures w14:val="none"/>
        </w:rPr>
        <w:t>“Los Viajes de Gulliver”.</w:t>
      </w:r>
      <w:r w:rsidRPr="005A0568">
        <w:rPr>
          <w:rFonts w:eastAsia="Times New Roman" w:cs="Tahoma"/>
          <w:kern w:val="0"/>
          <w:szCs w:val="18"/>
          <w14:ligatures w14:val="none"/>
        </w:rPr>
        <w:t xml:space="preserve"> Pasaremos también por los murales pintados, y entenderemos las diferencias entre los barrios protestantes y católicos, y su impacto en la sociedad. Visitaremos el </w:t>
      </w:r>
      <w:r w:rsidRPr="005A0568">
        <w:rPr>
          <w:rFonts w:eastAsia="Times New Roman" w:cs="Tahoma"/>
          <w:b/>
          <w:bCs/>
          <w:kern w:val="0"/>
          <w:szCs w:val="18"/>
          <w14:ligatures w14:val="none"/>
        </w:rPr>
        <w:t xml:space="preserve">Titanic Quarter, un moderno complejo urbanístico construido en el lugar donde se construyó el Titanic y </w:t>
      </w:r>
      <w:r w:rsidRPr="005A0568">
        <w:rPr>
          <w:rFonts w:eastAsia="Times New Roman" w:cs="Tahoma"/>
          <w:kern w:val="0"/>
          <w:szCs w:val="18"/>
          <w14:ligatures w14:val="none"/>
        </w:rPr>
        <w:t xml:space="preserve">entraremos en el museo dedicado a recrear su historia. Después, tendremos tiempo libre para el almuerzo. Saldremos hacia </w:t>
      </w:r>
      <w:r w:rsidRPr="005A0568">
        <w:rPr>
          <w:rFonts w:eastAsia="Times New Roman" w:cs="Tahoma"/>
          <w:b/>
          <w:bCs/>
          <w:kern w:val="0"/>
          <w:szCs w:val="18"/>
          <w14:ligatures w14:val="none"/>
        </w:rPr>
        <w:t>Dublín</w:t>
      </w:r>
      <w:r w:rsidRPr="005A0568">
        <w:rPr>
          <w:rFonts w:eastAsia="Times New Roman" w:cs="Tahoma"/>
          <w:kern w:val="0"/>
          <w:szCs w:val="18"/>
          <w14:ligatures w14:val="none"/>
        </w:rPr>
        <w:t xml:space="preserve">, pasando por las montañas del </w:t>
      </w:r>
      <w:r w:rsidRPr="005A0568">
        <w:rPr>
          <w:rFonts w:eastAsia="Times New Roman" w:cs="Tahoma"/>
          <w:b/>
          <w:bCs/>
          <w:kern w:val="0"/>
          <w:szCs w:val="18"/>
          <w14:ligatures w14:val="none"/>
        </w:rPr>
        <w:t>Mourne</w:t>
      </w:r>
      <w:r w:rsidRPr="005A0568">
        <w:rPr>
          <w:rFonts w:eastAsia="Times New Roman" w:cs="Tahoma"/>
          <w:kern w:val="0"/>
          <w:szCs w:val="18"/>
          <w14:ligatures w14:val="none"/>
        </w:rPr>
        <w:t xml:space="preserve"> y llegaremos por la tarde a la capital de la República de Irlanda donde tendrán tiempo libre para pasear sus calles. Esta noche tendrán la posibilidad de participar en</w:t>
      </w:r>
      <w:r w:rsidRPr="005A0568">
        <w:rPr>
          <w:rFonts w:eastAsia="Times New Roman" w:cs="Tahoma"/>
          <w:b/>
          <w:bCs/>
          <w:kern w:val="0"/>
          <w:szCs w:val="18"/>
          <w14:ligatures w14:val="none"/>
        </w:rPr>
        <w:t xml:space="preserve"> </w:t>
      </w:r>
      <w:r w:rsidRPr="005A0568">
        <w:rPr>
          <w:rFonts w:eastAsia="Times New Roman" w:cs="Tahoma"/>
          <w:kern w:val="0"/>
          <w:szCs w:val="18"/>
          <w14:ligatures w14:val="none"/>
        </w:rPr>
        <w:t xml:space="preserve">una cena irlandesa amenizada por el folclore típico irlandés </w:t>
      </w:r>
      <w:r w:rsidRPr="005A0568">
        <w:rPr>
          <w:rFonts w:eastAsia="Times New Roman" w:cs="Tahoma"/>
          <w:b/>
          <w:bCs/>
          <w:kern w:val="0"/>
          <w:szCs w:val="18"/>
          <w14:ligatures w14:val="none"/>
        </w:rPr>
        <w:t>(opcional).</w:t>
      </w:r>
      <w:r w:rsidRPr="005A0568">
        <w:rPr>
          <w:rFonts w:eastAsia="Times New Roman" w:cs="Tahoma"/>
          <w:kern w:val="0"/>
          <w:szCs w:val="18"/>
          <w14:ligatures w14:val="none"/>
        </w:rPr>
        <w:t xml:space="preserve"> </w:t>
      </w:r>
      <w:r w:rsidRPr="005A0568">
        <w:rPr>
          <w:rFonts w:eastAsia="Calibri" w:cs="Tahoma"/>
          <w:kern w:val="0"/>
          <w:szCs w:val="18"/>
          <w14:ligatures w14:val="none"/>
        </w:rPr>
        <w:t>Alojamiento y desayuno en el Academy Plaza, Maldron Hotel Parnell Square, Hampton by Hilton Dublin Hotel, Camden Court Hotel o similar.</w:t>
      </w:r>
    </w:p>
    <w:p w14:paraId="2C0B0111" w14:textId="77777777" w:rsidR="005A0568" w:rsidRPr="005A0568" w:rsidRDefault="005A0568" w:rsidP="008A5462">
      <w:pPr>
        <w:rPr>
          <w:rFonts w:eastAsia="Calibri" w:cs="Tahoma"/>
          <w:b/>
          <w:kern w:val="0"/>
          <w:szCs w:val="18"/>
          <w14:ligatures w14:val="none"/>
        </w:rPr>
      </w:pPr>
      <w:r w:rsidRPr="005A0568">
        <w:rPr>
          <w:rFonts w:eastAsia="Calibri" w:cs="Tahoma"/>
          <w:b/>
          <w:kern w:val="0"/>
          <w:szCs w:val="18"/>
          <w14:ligatures w14:val="none"/>
        </w:rPr>
        <w:t xml:space="preserve">DÍA 9. DUBLÍN </w:t>
      </w:r>
      <w:r w:rsidRPr="005A0568">
        <w:rPr>
          <w:rFonts w:eastAsia="Calibri" w:cs="Tahoma"/>
          <w:b/>
          <w:bCs/>
          <w:kern w:val="0"/>
          <w:szCs w:val="18"/>
          <w14:ligatures w14:val="none"/>
        </w:rPr>
        <w:t xml:space="preserve">– </w:t>
      </w:r>
      <w:r w:rsidRPr="005A0568">
        <w:rPr>
          <w:rFonts w:eastAsia="Calibri" w:cs="Tahoma"/>
          <w:b/>
          <w:kern w:val="0"/>
          <w:szCs w:val="18"/>
          <w14:ligatures w14:val="none"/>
        </w:rPr>
        <w:t xml:space="preserve">ATHLONE </w:t>
      </w:r>
      <w:r w:rsidRPr="005A0568">
        <w:rPr>
          <w:rFonts w:eastAsia="Calibri" w:cs="Tahoma"/>
          <w:b/>
          <w:bCs/>
          <w:kern w:val="0"/>
          <w:szCs w:val="18"/>
          <w14:ligatures w14:val="none"/>
        </w:rPr>
        <w:t xml:space="preserve">– </w:t>
      </w:r>
      <w:r w:rsidRPr="005A0568">
        <w:rPr>
          <w:rFonts w:eastAsia="Calibri" w:cs="Tahoma"/>
          <w:b/>
          <w:kern w:val="0"/>
          <w:szCs w:val="18"/>
          <w14:ligatures w14:val="none"/>
        </w:rPr>
        <w:t>GALWAY</w:t>
      </w:r>
    </w:p>
    <w:p w14:paraId="2B192E6A" w14:textId="77777777" w:rsidR="005A0568" w:rsidRPr="00BD493B" w:rsidRDefault="005A0568" w:rsidP="005A0568">
      <w:pPr>
        <w:spacing w:before="0" w:after="200"/>
        <w:rPr>
          <w:rFonts w:eastAsia="Calibri" w:cs="Tahoma"/>
          <w:szCs w:val="18"/>
        </w:rPr>
      </w:pPr>
      <w:r w:rsidRPr="005A0568">
        <w:rPr>
          <w:rFonts w:eastAsia="Times New Roman" w:cs="Times New Roman"/>
          <w:szCs w:val="18"/>
        </w:rPr>
        <w:t xml:space="preserve">Tras el desayuno, comenzaremos la jornada con una breve panorámica de salida de Dublín, que nos permitirá apreciar distintas zonas de la ciudad y su contraste entre áreas históricas y barrios más modernos. Dejaremos la capital para emprender nuestro viaje hacia el oeste de Irlanda, atravesando el corazón del país entre paisajes cada vez más abiertos y rurales. Nuestra primera parada será en </w:t>
      </w:r>
      <w:r w:rsidRPr="005A0568">
        <w:rPr>
          <w:rFonts w:eastAsia="Times New Roman" w:cs="Times New Roman"/>
          <w:b/>
          <w:bCs/>
          <w:szCs w:val="18"/>
        </w:rPr>
        <w:t>Athlone</w:t>
      </w:r>
      <w:r w:rsidRPr="005A0568">
        <w:rPr>
          <w:rFonts w:eastAsia="Times New Roman" w:cs="Times New Roman"/>
          <w:szCs w:val="18"/>
        </w:rPr>
        <w:t xml:space="preserve">, situada prácticamente en el centro geográfico de Irlanda y atravesada por el río Shannon, el más largo del país. Esta localización estratégica ha hecho de la ciudad un importante punto de conexión entre el este y el oeste desde la Edad Media. Destaca el </w:t>
      </w:r>
      <w:r w:rsidRPr="005A0568">
        <w:rPr>
          <w:rFonts w:eastAsia="Times New Roman" w:cs="Times New Roman"/>
          <w:b/>
          <w:bCs/>
          <w:szCs w:val="18"/>
        </w:rPr>
        <w:t>Castillo de Athlone</w:t>
      </w:r>
      <w:r w:rsidRPr="005A0568">
        <w:rPr>
          <w:rFonts w:eastAsia="Times New Roman" w:cs="Times New Roman"/>
          <w:szCs w:val="18"/>
        </w:rPr>
        <w:t xml:space="preserve">, construido originalmente en el siglo XIII por los normandos y reconstruido en varias ocasiones a lo largo de su historia, especialmente tras el asedio de </w:t>
      </w:r>
      <w:r w:rsidRPr="005A0568">
        <w:rPr>
          <w:rFonts w:eastAsia="Times New Roman" w:cs="Times New Roman"/>
          <w:b/>
          <w:bCs/>
          <w:szCs w:val="18"/>
        </w:rPr>
        <w:t>1691</w:t>
      </w:r>
      <w:r w:rsidRPr="005A0568">
        <w:rPr>
          <w:rFonts w:eastAsia="Times New Roman" w:cs="Times New Roman"/>
          <w:szCs w:val="18"/>
        </w:rPr>
        <w:t xml:space="preserve"> durante las </w:t>
      </w:r>
      <w:r w:rsidRPr="005A0568">
        <w:rPr>
          <w:rFonts w:eastAsia="Times New Roman" w:cs="Times New Roman"/>
          <w:b/>
          <w:bCs/>
          <w:szCs w:val="18"/>
        </w:rPr>
        <w:t>guerras guillermitas</w:t>
      </w:r>
      <w:r w:rsidRPr="005A0568">
        <w:rPr>
          <w:rFonts w:eastAsia="Times New Roman" w:cs="Times New Roman"/>
          <w:szCs w:val="18"/>
        </w:rPr>
        <w:t xml:space="preserve">. También podremos disfrutar de su animado paseo junto al río y su ambiente local, característico de una ciudad con tradición comercial y fluvial. Continuación hacia </w:t>
      </w:r>
      <w:r w:rsidRPr="005A0568">
        <w:rPr>
          <w:rFonts w:eastAsia="Times New Roman" w:cs="Times New Roman"/>
          <w:b/>
          <w:bCs/>
          <w:szCs w:val="18"/>
        </w:rPr>
        <w:t>Galway</w:t>
      </w:r>
      <w:r w:rsidRPr="005A0568">
        <w:rPr>
          <w:rFonts w:eastAsia="Times New Roman" w:cs="Times New Roman"/>
          <w:szCs w:val="18"/>
        </w:rPr>
        <w:t xml:space="preserve">, conocida como la </w:t>
      </w:r>
      <w:r w:rsidRPr="005A0568">
        <w:rPr>
          <w:rFonts w:eastAsia="Times New Roman" w:cs="Times New Roman"/>
          <w:b/>
          <w:bCs/>
          <w:szCs w:val="18"/>
        </w:rPr>
        <w:t>"Ciudad de las Tribus", en referencia a las catorce familias mercantes de origen anglonormando que dominaron su vida política y económica entre los siglos XIV y XVII</w:t>
      </w:r>
      <w:r w:rsidRPr="005A0568">
        <w:rPr>
          <w:rFonts w:eastAsia="Times New Roman" w:cs="Times New Roman"/>
          <w:szCs w:val="18"/>
        </w:rPr>
        <w:t>. Situada en la costa oeste, a orillas del Atlántico, Galway es hoy un importante centro cultural, famoso por sus festivales, su música tradicional y su ambiente joven y dinámico</w:t>
      </w:r>
      <w:r w:rsidRPr="005A0568">
        <w:rPr>
          <w:rFonts w:eastAsia="Calibri" w:cs="Tahoma"/>
          <w:kern w:val="0"/>
          <w:szCs w:val="18"/>
          <w14:ligatures w14:val="none"/>
        </w:rPr>
        <w:t xml:space="preserve">. </w:t>
      </w:r>
      <w:r w:rsidRPr="00BD493B">
        <w:rPr>
          <w:rFonts w:eastAsia="Times New Roman" w:cs="Tahoma"/>
          <w:kern w:val="0"/>
          <w:szCs w:val="18"/>
          <w14:ligatures w14:val="none"/>
        </w:rPr>
        <w:t>Cena, alojamiento y desayuno en el hotel Connacht, Shannon Spring Hotel, Lough Rea Hotel &amp; Spa o similar.</w:t>
      </w:r>
    </w:p>
    <w:p w14:paraId="00165368" w14:textId="77777777" w:rsidR="005A0568" w:rsidRPr="00BD493B" w:rsidRDefault="005A0568" w:rsidP="005A0568">
      <w:pPr>
        <w:spacing w:before="0" w:after="240"/>
        <w:jc w:val="left"/>
        <w:rPr>
          <w:rFonts w:eastAsia="Calibri" w:cs="Tahoma"/>
          <w:b/>
          <w:bCs/>
          <w:kern w:val="0"/>
          <w:szCs w:val="18"/>
          <w14:ligatures w14:val="none"/>
        </w:rPr>
      </w:pPr>
      <w:r w:rsidRPr="00BD493B">
        <w:rPr>
          <w:rFonts w:eastAsia="Calibri" w:cs="Tahoma"/>
          <w:b/>
          <w:kern w:val="0"/>
          <w:szCs w:val="18"/>
          <w14:ligatures w14:val="none"/>
        </w:rPr>
        <w:t xml:space="preserve">DÍA 10. </w:t>
      </w:r>
      <w:r w:rsidRPr="00BD493B">
        <w:rPr>
          <w:rFonts w:eastAsia="Calibri" w:cs="Tahoma"/>
          <w:b/>
          <w:bCs/>
          <w:kern w:val="0"/>
          <w:szCs w:val="18"/>
          <w14:ligatures w14:val="none"/>
        </w:rPr>
        <w:t xml:space="preserve">GALWAY – WESTPORT – CONNEMARA – GALWAY </w:t>
      </w:r>
    </w:p>
    <w:p w14:paraId="738A676A" w14:textId="77777777" w:rsidR="005A0568" w:rsidRPr="00BD493B" w:rsidRDefault="005A0568" w:rsidP="005A0568">
      <w:pPr>
        <w:spacing w:before="0" w:after="0"/>
        <w:rPr>
          <w:rFonts w:eastAsia="Times New Roman" w:cs="Tahoma"/>
          <w:szCs w:val="18"/>
        </w:rPr>
      </w:pPr>
      <w:r w:rsidRPr="005A0568">
        <w:rPr>
          <w:rFonts w:eastAsia="Times New Roman" w:cs="Tahoma"/>
          <w:kern w:val="0"/>
          <w:szCs w:val="18"/>
          <w14:ligatures w14:val="none"/>
        </w:rPr>
        <w:t xml:space="preserve">Tras el desayuno, cruzaremos algunos de los paisajes más característicos del país hasta llegar a </w:t>
      </w:r>
      <w:r w:rsidRPr="005A0568">
        <w:rPr>
          <w:rFonts w:eastAsia="Times New Roman" w:cs="Tahoma"/>
          <w:b/>
          <w:bCs/>
          <w:kern w:val="0"/>
          <w:szCs w:val="18"/>
          <w14:ligatures w14:val="none"/>
        </w:rPr>
        <w:t>Westport</w:t>
      </w:r>
      <w:r w:rsidRPr="005A0568">
        <w:rPr>
          <w:rFonts w:eastAsia="Times New Roman" w:cs="Tahoma"/>
          <w:kern w:val="0"/>
          <w:szCs w:val="18"/>
          <w14:ligatures w14:val="none"/>
        </w:rPr>
        <w:t xml:space="preserve">, uno de los pueblos más atractivos y animados de la región, con vistas al </w:t>
      </w:r>
      <w:r w:rsidRPr="005A0568">
        <w:rPr>
          <w:rFonts w:eastAsia="Times New Roman" w:cs="Tahoma"/>
          <w:b/>
          <w:bCs/>
          <w:kern w:val="0"/>
          <w:szCs w:val="18"/>
          <w14:ligatures w14:val="none"/>
        </w:rPr>
        <w:t>río</w:t>
      </w:r>
      <w:r w:rsidRPr="005A0568">
        <w:rPr>
          <w:rFonts w:eastAsia="Times New Roman" w:cs="Tahoma"/>
          <w:kern w:val="0"/>
          <w:szCs w:val="18"/>
          <w14:ligatures w14:val="none"/>
        </w:rPr>
        <w:t xml:space="preserve"> Carrowbeg. Tendremos tiempo libre para pasear por su cuidado centro, disfrutar de su ambiente local y realizar compras, así como para </w:t>
      </w:r>
      <w:r w:rsidRPr="005A0568">
        <w:rPr>
          <w:rFonts w:eastAsia="Times New Roman" w:cs="Tahoma"/>
          <w:b/>
          <w:bCs/>
          <w:kern w:val="0"/>
          <w:szCs w:val="18"/>
          <w14:ligatures w14:val="none"/>
        </w:rPr>
        <w:t>adquirir comida para el almuerzo</w:t>
      </w:r>
      <w:r w:rsidRPr="005A0568">
        <w:rPr>
          <w:rFonts w:eastAsia="Times New Roman" w:cs="Tahoma"/>
          <w:kern w:val="0"/>
          <w:szCs w:val="18"/>
          <w14:ligatures w14:val="none"/>
        </w:rPr>
        <w:t xml:space="preserve">, que podrá disfrutarse más adelante. Continuaremos el recorrido hacia la región de </w:t>
      </w:r>
      <w:r w:rsidRPr="005A0568">
        <w:rPr>
          <w:rFonts w:eastAsia="Times New Roman" w:cs="Tahoma"/>
          <w:b/>
          <w:bCs/>
          <w:kern w:val="0"/>
          <w:szCs w:val="18"/>
          <w14:ligatures w14:val="none"/>
        </w:rPr>
        <w:t>Connemara</w:t>
      </w:r>
      <w:r w:rsidRPr="005A0568">
        <w:rPr>
          <w:rFonts w:eastAsia="Times New Roman" w:cs="Tahoma"/>
          <w:kern w:val="0"/>
          <w:szCs w:val="18"/>
          <w14:ligatures w14:val="none"/>
        </w:rPr>
        <w:t xml:space="preserve">, un territorio de gran belleza natural, famoso por sus lagos, valles, montañas y pequeños pueblos, que durante siglos ha servido de inspiración a poetas y pintores. A través de estos paisajes llegaremos a la espectacular </w:t>
      </w:r>
      <w:r w:rsidRPr="005A0568">
        <w:rPr>
          <w:rFonts w:eastAsia="Times New Roman" w:cs="Tahoma"/>
          <w:b/>
          <w:bCs/>
          <w:kern w:val="0"/>
          <w:szCs w:val="18"/>
          <w14:ligatures w14:val="none"/>
        </w:rPr>
        <w:t>Abadía de Kylemore</w:t>
      </w:r>
      <w:r w:rsidRPr="005A0568">
        <w:rPr>
          <w:rFonts w:eastAsia="Times New Roman" w:cs="Tahoma"/>
          <w:kern w:val="0"/>
          <w:szCs w:val="18"/>
          <w14:ligatures w14:val="none"/>
        </w:rPr>
        <w:t xml:space="preserve">, un antiguo castillo victoriano construido a orillas de un lago y rodeado de un entorno natural incomparable. Originalmente residencia de la familia Mitchell Henry, el edificio fue posteriormente transformado en convento por las monjas benedictinas. Tiempo libre para visitar la abadía y sus jardines, así como para almorzar. Por la tarde, regresaremos a </w:t>
      </w:r>
      <w:r w:rsidRPr="005A0568">
        <w:rPr>
          <w:rFonts w:eastAsia="Times New Roman" w:cs="Tahoma"/>
          <w:b/>
          <w:bCs/>
          <w:kern w:val="0"/>
          <w:szCs w:val="18"/>
          <w14:ligatures w14:val="none"/>
        </w:rPr>
        <w:t>Galway</w:t>
      </w:r>
      <w:r w:rsidRPr="005A0568">
        <w:rPr>
          <w:rFonts w:eastAsia="Times New Roman" w:cs="Tahoma"/>
          <w:kern w:val="0"/>
          <w:szCs w:val="18"/>
          <w14:ligatures w14:val="none"/>
        </w:rPr>
        <w:t xml:space="preserve">, donde realizaremos un </w:t>
      </w:r>
      <w:r w:rsidRPr="005A0568">
        <w:rPr>
          <w:rFonts w:eastAsia="Times New Roman" w:cs="Tahoma"/>
          <w:b/>
          <w:bCs/>
          <w:kern w:val="0"/>
          <w:szCs w:val="18"/>
          <w14:ligatures w14:val="none"/>
        </w:rPr>
        <w:t>tour a pie</w:t>
      </w:r>
      <w:r w:rsidRPr="005A0568">
        <w:rPr>
          <w:rFonts w:eastAsia="Times New Roman" w:cs="Tahoma"/>
          <w:kern w:val="0"/>
          <w:szCs w:val="18"/>
          <w14:ligatures w14:val="none"/>
        </w:rPr>
        <w:t xml:space="preserve"> por esta animada ciudad universitaria. Durante la visita conoceremos la </w:t>
      </w:r>
      <w:r w:rsidRPr="005A0568">
        <w:rPr>
          <w:rFonts w:eastAsia="Times New Roman" w:cs="Tahoma"/>
          <w:b/>
          <w:bCs/>
          <w:kern w:val="0"/>
          <w:szCs w:val="18"/>
          <w14:ligatures w14:val="none"/>
        </w:rPr>
        <w:t>catedral católica</w:t>
      </w:r>
      <w:r w:rsidRPr="005A0568">
        <w:rPr>
          <w:rFonts w:eastAsia="Times New Roman" w:cs="Tahoma"/>
          <w:kern w:val="0"/>
          <w:szCs w:val="18"/>
          <w14:ligatures w14:val="none"/>
        </w:rPr>
        <w:t xml:space="preserve">, inaugurada en 1965, el conocido </w:t>
      </w:r>
      <w:r w:rsidRPr="005A0568">
        <w:rPr>
          <w:rFonts w:eastAsia="Times New Roman" w:cs="Tahoma"/>
          <w:b/>
          <w:bCs/>
          <w:kern w:val="0"/>
          <w:szCs w:val="18"/>
          <w14:ligatures w14:val="none"/>
        </w:rPr>
        <w:t>Arco de los Españoles</w:t>
      </w:r>
      <w:r w:rsidRPr="005A0568">
        <w:rPr>
          <w:rFonts w:eastAsia="Times New Roman" w:cs="Tahoma"/>
          <w:kern w:val="0"/>
          <w:szCs w:val="18"/>
          <w14:ligatures w14:val="none"/>
        </w:rPr>
        <w:t xml:space="preserve"> y recorreremos su céntrica </w:t>
      </w:r>
      <w:r w:rsidRPr="005A0568">
        <w:rPr>
          <w:rFonts w:eastAsia="Times New Roman" w:cs="Tahoma"/>
          <w:b/>
          <w:bCs/>
          <w:kern w:val="0"/>
          <w:szCs w:val="18"/>
          <w14:ligatures w14:val="none"/>
        </w:rPr>
        <w:t>High Street</w:t>
      </w:r>
      <w:r w:rsidRPr="005A0568">
        <w:rPr>
          <w:rFonts w:eastAsia="Times New Roman" w:cs="Tahoma"/>
          <w:kern w:val="0"/>
          <w:szCs w:val="18"/>
          <w14:ligatures w14:val="none"/>
        </w:rPr>
        <w:t xml:space="preserve">, famosa por su ambiente vibrante, sus tiendas y sus tradicionales pubs irlandeses, donde habrá tiempo para disfrutar de la música en directo y degustar cervezas locales. </w:t>
      </w:r>
      <w:r w:rsidRPr="00BD493B">
        <w:rPr>
          <w:rFonts w:eastAsia="Times New Roman" w:cs="Tahoma"/>
          <w:kern w:val="0"/>
          <w:szCs w:val="18"/>
          <w14:ligatures w14:val="none"/>
        </w:rPr>
        <w:t>Cena, alojamiento y desayuno en el Hotel Connacht, Shannon Spring Hotel, Lough Rea Hotel &amp; Spa, McWilliam Park Hotel o similar.</w:t>
      </w:r>
    </w:p>
    <w:p w14:paraId="7930A961" w14:textId="77777777" w:rsidR="005A0568" w:rsidRPr="005A0568" w:rsidRDefault="005A0568" w:rsidP="008A5462">
      <w:pPr>
        <w:spacing w:before="0"/>
        <w:rPr>
          <w:rFonts w:eastAsia="Calibri" w:cs="Tahoma"/>
          <w:b/>
          <w:kern w:val="0"/>
          <w:szCs w:val="18"/>
          <w14:ligatures w14:val="none"/>
        </w:rPr>
      </w:pPr>
      <w:r w:rsidRPr="005A0568">
        <w:rPr>
          <w:rFonts w:eastAsia="Calibri" w:cs="Tahoma"/>
          <w:b/>
          <w:kern w:val="0"/>
          <w:szCs w:val="18"/>
          <w14:ligatures w14:val="none"/>
        </w:rPr>
        <w:lastRenderedPageBreak/>
        <w:t xml:space="preserve">DÍA 11. GALWAY </w:t>
      </w:r>
      <w:r w:rsidRPr="005A0568">
        <w:rPr>
          <w:rFonts w:eastAsia="Calibri" w:cs="Tahoma"/>
          <w:b/>
          <w:bCs/>
          <w:kern w:val="0"/>
          <w:szCs w:val="18"/>
          <w14:ligatures w14:val="none"/>
        </w:rPr>
        <w:t xml:space="preserve">– </w:t>
      </w:r>
      <w:r w:rsidRPr="005A0568">
        <w:rPr>
          <w:rFonts w:eastAsia="Calibri" w:cs="Tahoma"/>
          <w:b/>
          <w:kern w:val="0"/>
          <w:szCs w:val="18"/>
          <w14:ligatures w14:val="none"/>
        </w:rPr>
        <w:t xml:space="preserve">ACANTILADOS DE MOHER </w:t>
      </w:r>
      <w:r w:rsidRPr="005A0568">
        <w:rPr>
          <w:rFonts w:eastAsia="Calibri" w:cs="Tahoma"/>
          <w:b/>
          <w:bCs/>
          <w:kern w:val="0"/>
          <w:szCs w:val="18"/>
          <w14:ligatures w14:val="none"/>
        </w:rPr>
        <w:t xml:space="preserve">– </w:t>
      </w:r>
      <w:r w:rsidRPr="005A0568">
        <w:rPr>
          <w:rFonts w:eastAsia="Calibri" w:cs="Tahoma"/>
          <w:b/>
          <w:kern w:val="0"/>
          <w:szCs w:val="18"/>
          <w14:ligatures w14:val="none"/>
        </w:rPr>
        <w:t xml:space="preserve">LIMERICK </w:t>
      </w:r>
      <w:r w:rsidRPr="005A0568">
        <w:rPr>
          <w:rFonts w:eastAsia="Calibri" w:cs="Tahoma"/>
          <w:b/>
          <w:bCs/>
          <w:kern w:val="0"/>
          <w:szCs w:val="18"/>
          <w14:ligatures w14:val="none"/>
        </w:rPr>
        <w:t xml:space="preserve">– </w:t>
      </w:r>
      <w:r w:rsidRPr="005A0568">
        <w:rPr>
          <w:rFonts w:eastAsia="Calibri" w:cs="Tahoma"/>
          <w:b/>
          <w:kern w:val="0"/>
          <w:szCs w:val="18"/>
          <w14:ligatures w14:val="none"/>
        </w:rPr>
        <w:t>CORK</w:t>
      </w:r>
    </w:p>
    <w:p w14:paraId="353D5912" w14:textId="77777777" w:rsidR="005A0568" w:rsidRPr="005A0568" w:rsidRDefault="005A0568" w:rsidP="005A0568">
      <w:pPr>
        <w:spacing w:before="0" w:after="200"/>
        <w:rPr>
          <w:rFonts w:eastAsia="Calibri" w:cs="Tahoma"/>
          <w:szCs w:val="18"/>
        </w:rPr>
      </w:pPr>
      <w:r w:rsidRPr="005A0568">
        <w:rPr>
          <w:rFonts w:eastAsia="Calibri" w:cs="Tahoma"/>
          <w:kern w:val="0"/>
          <w:szCs w:val="18"/>
          <w14:ligatures w14:val="none"/>
        </w:rPr>
        <w:t xml:space="preserve">Esta mañana nos pondremos en camino hacia los </w:t>
      </w:r>
      <w:r w:rsidRPr="005A0568">
        <w:rPr>
          <w:rFonts w:eastAsia="Calibri" w:cs="Tahoma"/>
          <w:b/>
          <w:bCs/>
          <w:kern w:val="0"/>
          <w:szCs w:val="18"/>
          <w14:ligatures w14:val="none"/>
        </w:rPr>
        <w:t>Acantilados de Moher</w:t>
      </w:r>
      <w:r w:rsidRPr="005A0568">
        <w:rPr>
          <w:rFonts w:eastAsia="Calibri" w:cs="Tahoma"/>
          <w:kern w:val="0"/>
          <w:szCs w:val="18"/>
          <w14:ligatures w14:val="none"/>
        </w:rPr>
        <w:t xml:space="preserve">, atravesando </w:t>
      </w:r>
      <w:r w:rsidRPr="005A0568">
        <w:rPr>
          <w:rFonts w:eastAsia="Calibri" w:cs="Tahoma"/>
          <w:b/>
          <w:bCs/>
          <w:kern w:val="0"/>
          <w:szCs w:val="18"/>
          <w14:ligatures w14:val="none"/>
        </w:rPr>
        <w:t>El Burren</w:t>
      </w:r>
      <w:r w:rsidRPr="005A0568">
        <w:rPr>
          <w:rFonts w:eastAsia="Calibri" w:cs="Tahoma"/>
          <w:kern w:val="0"/>
          <w:szCs w:val="18"/>
          <w14:ligatures w14:val="none"/>
        </w:rPr>
        <w:t xml:space="preserve">, que en gaélico significa “terreno rocoso”. Los acantilados, una imponente extensión de roca caliza frente al Atlántico, son reconocidos por la UNESCO y ofrecen incomparables vistas sobre el océano, elevándose hasta 200 metros sobre el nivel del mar y extendiéndose a lo largo de 8 kilómetros. Dedicaremos tiempo a admirarlos y a visitar su centro de visitantes, ya que son una de las principales postales de Irlanda. A continuación, nos dirigiremos a </w:t>
      </w:r>
      <w:r w:rsidRPr="005A0568">
        <w:rPr>
          <w:rFonts w:eastAsia="Calibri" w:cs="Tahoma"/>
          <w:b/>
          <w:bCs/>
          <w:kern w:val="0"/>
          <w:szCs w:val="18"/>
          <w14:ligatures w14:val="none"/>
        </w:rPr>
        <w:t>Limerick</w:t>
      </w:r>
      <w:r w:rsidRPr="005A0568">
        <w:rPr>
          <w:rFonts w:eastAsia="Calibri" w:cs="Tahoma"/>
          <w:kern w:val="0"/>
          <w:szCs w:val="18"/>
          <w14:ligatures w14:val="none"/>
        </w:rPr>
        <w:t xml:space="preserve">, donde realizaremos una visita panorámica de la ciudad, la cuarta más importante de Irlanda, fundada por los vikingos a orillas del río Shannon. Dispondremos de tiempo libre en Limerick para almorzar. Continuaremos nuestro camino hacia </w:t>
      </w:r>
      <w:r w:rsidRPr="005A0568">
        <w:rPr>
          <w:rFonts w:eastAsia="Calibri" w:cs="Tahoma"/>
          <w:b/>
          <w:bCs/>
          <w:kern w:val="0"/>
          <w:szCs w:val="18"/>
          <w14:ligatures w14:val="none"/>
        </w:rPr>
        <w:t>Cork</w:t>
      </w:r>
      <w:r w:rsidRPr="005A0568">
        <w:rPr>
          <w:rFonts w:eastAsia="Calibri" w:cs="Tahoma"/>
          <w:kern w:val="0"/>
          <w:szCs w:val="18"/>
          <w14:ligatures w14:val="none"/>
        </w:rPr>
        <w:t xml:space="preserve">, donde disfrutaremos de un recorrido por el </w:t>
      </w:r>
      <w:r w:rsidRPr="005A0568">
        <w:rPr>
          <w:rFonts w:eastAsia="Calibri" w:cs="Tahoma"/>
          <w:b/>
          <w:bCs/>
          <w:kern w:val="0"/>
          <w:szCs w:val="18"/>
          <w14:ligatures w14:val="none"/>
        </w:rPr>
        <w:t>English Market</w:t>
      </w:r>
      <w:r w:rsidRPr="005A0568">
        <w:rPr>
          <w:rFonts w:eastAsia="Calibri" w:cs="Tahoma"/>
          <w:kern w:val="0"/>
          <w:szCs w:val="18"/>
          <w14:ligatures w14:val="none"/>
        </w:rPr>
        <w:t xml:space="preserve">, un mercado emblemático ubicado en el centro de la ciudad. También contemplaremos la </w:t>
      </w:r>
      <w:r w:rsidRPr="005A0568">
        <w:rPr>
          <w:rFonts w:eastAsia="Calibri" w:cs="Tahoma"/>
          <w:b/>
          <w:bCs/>
          <w:kern w:val="0"/>
          <w:szCs w:val="18"/>
          <w14:ligatures w14:val="none"/>
        </w:rPr>
        <w:t>iglesia de Santa Ana de Shandon</w:t>
      </w:r>
      <w:r w:rsidRPr="005A0568">
        <w:rPr>
          <w:rFonts w:eastAsia="Calibri" w:cs="Tahoma"/>
          <w:kern w:val="0"/>
          <w:szCs w:val="18"/>
          <w14:ligatures w14:val="none"/>
        </w:rPr>
        <w:t xml:space="preserve">, el </w:t>
      </w:r>
      <w:r w:rsidRPr="005A0568">
        <w:rPr>
          <w:rFonts w:eastAsia="Calibri" w:cs="Tahoma"/>
          <w:b/>
          <w:bCs/>
          <w:kern w:val="0"/>
          <w:szCs w:val="18"/>
          <w14:ligatures w14:val="none"/>
        </w:rPr>
        <w:t>Reloj de la Mentira</w:t>
      </w:r>
      <w:r w:rsidRPr="005A0568">
        <w:rPr>
          <w:rFonts w:eastAsia="Calibri" w:cs="Tahoma"/>
          <w:kern w:val="0"/>
          <w:szCs w:val="18"/>
          <w14:ligatures w14:val="none"/>
        </w:rPr>
        <w:t xml:space="preserve"> y la </w:t>
      </w:r>
      <w:r w:rsidRPr="005A0568">
        <w:rPr>
          <w:rFonts w:eastAsia="Calibri" w:cs="Tahoma"/>
          <w:b/>
          <w:bCs/>
          <w:kern w:val="0"/>
          <w:szCs w:val="18"/>
          <w14:ligatures w14:val="none"/>
        </w:rPr>
        <w:t>catedral protestante de San Finbar</w:t>
      </w:r>
      <w:r w:rsidRPr="005A0568">
        <w:rPr>
          <w:rFonts w:eastAsia="Calibri" w:cs="Tahoma"/>
          <w:kern w:val="0"/>
          <w:szCs w:val="18"/>
          <w14:ligatures w14:val="none"/>
        </w:rPr>
        <w:t>. Cork, es una ciudad construida sobre agua y alberga un importante puerto comercial, desde donde partieron infinidad de barcos hacia el Nuevo Mundo durante la época de la Gran Hambruna Irlandesa. Tendremos tiempo libre para pasear por sus calles. Cena, alojamiento y desayuno en el Hotel Cork International, Radisson Blu Cork, Garryvoe Hotel, Acton Hotel Kinsale o similar.</w:t>
      </w:r>
    </w:p>
    <w:p w14:paraId="0D8EE833" w14:textId="77777777" w:rsidR="005A0568" w:rsidRPr="005A0568" w:rsidRDefault="005A0568" w:rsidP="008A5462">
      <w:pPr>
        <w:spacing w:before="0"/>
        <w:rPr>
          <w:rFonts w:eastAsia="Calibri" w:cs="Tahoma"/>
          <w:b/>
          <w:kern w:val="0"/>
          <w:szCs w:val="18"/>
          <w14:ligatures w14:val="none"/>
        </w:rPr>
      </w:pPr>
      <w:r w:rsidRPr="005A0568">
        <w:rPr>
          <w:rFonts w:eastAsia="Calibri" w:cs="Tahoma"/>
          <w:b/>
          <w:kern w:val="0"/>
          <w:szCs w:val="18"/>
          <w14:ligatures w14:val="none"/>
        </w:rPr>
        <w:t xml:space="preserve">DÍA 12. CORK </w:t>
      </w:r>
      <w:r w:rsidRPr="005A0568">
        <w:rPr>
          <w:rFonts w:eastAsia="Calibri" w:cs="Tahoma"/>
          <w:b/>
          <w:bCs/>
          <w:kern w:val="0"/>
          <w:szCs w:val="18"/>
          <w14:ligatures w14:val="none"/>
        </w:rPr>
        <w:t xml:space="preserve">– </w:t>
      </w:r>
      <w:r w:rsidRPr="005A0568">
        <w:rPr>
          <w:rFonts w:eastAsia="Calibri" w:cs="Tahoma"/>
          <w:b/>
          <w:kern w:val="0"/>
          <w:szCs w:val="18"/>
          <w14:ligatures w14:val="none"/>
        </w:rPr>
        <w:t xml:space="preserve">KILLARNEY Y ANILLO DE KERRY </w:t>
      </w:r>
      <w:r w:rsidRPr="005A0568">
        <w:rPr>
          <w:rFonts w:eastAsia="Calibri" w:cs="Tahoma"/>
          <w:b/>
          <w:bCs/>
          <w:kern w:val="0"/>
          <w:szCs w:val="18"/>
          <w14:ligatures w14:val="none"/>
        </w:rPr>
        <w:t xml:space="preserve">– </w:t>
      </w:r>
      <w:r w:rsidRPr="005A0568">
        <w:rPr>
          <w:rFonts w:eastAsia="Calibri" w:cs="Tahoma"/>
          <w:b/>
          <w:kern w:val="0"/>
          <w:szCs w:val="18"/>
          <w14:ligatures w14:val="none"/>
        </w:rPr>
        <w:t>CORK</w:t>
      </w:r>
    </w:p>
    <w:p w14:paraId="36CEC316" w14:textId="77777777" w:rsidR="005A0568" w:rsidRPr="005A0568" w:rsidRDefault="005A0568" w:rsidP="005A0568">
      <w:pPr>
        <w:spacing w:before="0" w:after="200"/>
        <w:rPr>
          <w:rFonts w:eastAsia="Calibri" w:cs="Tahoma"/>
          <w:kern w:val="0"/>
          <w:szCs w:val="18"/>
          <w14:ligatures w14:val="none"/>
        </w:rPr>
      </w:pPr>
      <w:r w:rsidRPr="005A0568">
        <w:rPr>
          <w:rFonts w:eastAsia="Calibri" w:cs="Tahoma"/>
          <w:kern w:val="0"/>
          <w:szCs w:val="18"/>
          <w14:ligatures w14:val="none"/>
        </w:rPr>
        <w:t xml:space="preserve">El día de hoy lo dedicaremos a explorar el </w:t>
      </w:r>
      <w:r w:rsidRPr="005A0568">
        <w:rPr>
          <w:rFonts w:eastAsia="Calibri" w:cs="Tahoma"/>
          <w:b/>
          <w:bCs/>
          <w:kern w:val="0"/>
          <w:szCs w:val="18"/>
          <w14:ligatures w14:val="none"/>
        </w:rPr>
        <w:t>Anillo de Kerry</w:t>
      </w:r>
      <w:r w:rsidRPr="005A0568">
        <w:rPr>
          <w:rFonts w:eastAsia="Calibri" w:cs="Tahoma"/>
          <w:kern w:val="0"/>
          <w:szCs w:val="18"/>
          <w14:ligatures w14:val="none"/>
        </w:rPr>
        <w:t xml:space="preserve">, una de las rutas panorámicas más famosas y espectaculares de Irlanda. Se trata de un recorrido circular de unos </w:t>
      </w:r>
      <w:r w:rsidRPr="005A0568">
        <w:rPr>
          <w:rFonts w:eastAsia="Calibri" w:cs="Tahoma"/>
          <w:b/>
          <w:bCs/>
          <w:kern w:val="0"/>
          <w:szCs w:val="18"/>
          <w14:ligatures w14:val="none"/>
        </w:rPr>
        <w:t>170 kilómetros</w:t>
      </w:r>
      <w:r w:rsidRPr="005A0568">
        <w:rPr>
          <w:rFonts w:eastAsia="Calibri" w:cs="Tahoma"/>
          <w:kern w:val="0"/>
          <w:szCs w:val="18"/>
          <w14:ligatures w14:val="none"/>
        </w:rPr>
        <w:t xml:space="preserve"> que atraviesa la </w:t>
      </w:r>
      <w:r w:rsidRPr="005A0568">
        <w:rPr>
          <w:rFonts w:eastAsia="Calibri" w:cs="Tahoma"/>
          <w:b/>
          <w:bCs/>
          <w:kern w:val="0"/>
          <w:szCs w:val="18"/>
          <w14:ligatures w14:val="none"/>
        </w:rPr>
        <w:t>Península de Iveragh</w:t>
      </w:r>
      <w:r w:rsidRPr="005A0568">
        <w:rPr>
          <w:rFonts w:eastAsia="Calibri" w:cs="Tahoma"/>
          <w:kern w:val="0"/>
          <w:szCs w:val="18"/>
          <w14:ligatures w14:val="none"/>
        </w:rPr>
        <w:t xml:space="preserve">, ofreciendo algunos de los paisajes más impresionantes del oeste del país. A lo largo del trayecto nos acompañarán </w:t>
      </w:r>
      <w:r w:rsidRPr="005A0568">
        <w:rPr>
          <w:rFonts w:eastAsia="Calibri" w:cs="Tahoma"/>
          <w:b/>
          <w:bCs/>
          <w:kern w:val="0"/>
          <w:szCs w:val="18"/>
          <w14:ligatures w14:val="none"/>
        </w:rPr>
        <w:t>lagos interiores, playas de arena clara, colinas verdes y acantilados costeros</w:t>
      </w:r>
      <w:r w:rsidRPr="005A0568">
        <w:rPr>
          <w:rFonts w:eastAsia="Calibri" w:cs="Tahoma"/>
          <w:kern w:val="0"/>
          <w:szCs w:val="18"/>
          <w14:ligatures w14:val="none"/>
        </w:rPr>
        <w:t xml:space="preserve">, un entorno natural moldeado por la última glaciación hace más de un millón de años. El paisaje cambia constantemente, alternando vistas al océano Atlántico con tranquilos valles y montañas suaves, creando una de las postales más reconocibles de Irlanda. Durante el recorrido cruzaremos encantadores pueblos costeros y rurales como </w:t>
      </w:r>
      <w:r w:rsidRPr="005A0568">
        <w:rPr>
          <w:rFonts w:eastAsia="Calibri" w:cs="Tahoma"/>
          <w:b/>
          <w:bCs/>
          <w:kern w:val="0"/>
          <w:szCs w:val="18"/>
          <w14:ligatures w14:val="none"/>
        </w:rPr>
        <w:t>Waterville</w:t>
      </w:r>
      <w:r w:rsidRPr="005A0568">
        <w:rPr>
          <w:rFonts w:eastAsia="Calibri" w:cs="Tahoma"/>
          <w:kern w:val="0"/>
          <w:szCs w:val="18"/>
          <w14:ligatures w14:val="none"/>
        </w:rPr>
        <w:t xml:space="preserve">, </w:t>
      </w:r>
      <w:r w:rsidRPr="005A0568">
        <w:rPr>
          <w:rFonts w:eastAsia="Calibri" w:cs="Tahoma"/>
          <w:b/>
          <w:bCs/>
          <w:kern w:val="0"/>
          <w:szCs w:val="18"/>
          <w14:ligatures w14:val="none"/>
        </w:rPr>
        <w:t>Sneem</w:t>
      </w:r>
      <w:r w:rsidRPr="005A0568">
        <w:rPr>
          <w:rFonts w:eastAsia="Calibri" w:cs="Tahoma"/>
          <w:kern w:val="0"/>
          <w:szCs w:val="18"/>
          <w14:ligatures w14:val="none"/>
        </w:rPr>
        <w:t xml:space="preserve"> y </w:t>
      </w:r>
      <w:r w:rsidRPr="005A0568">
        <w:rPr>
          <w:rFonts w:eastAsia="Calibri" w:cs="Tahoma"/>
          <w:b/>
          <w:bCs/>
          <w:kern w:val="0"/>
          <w:szCs w:val="18"/>
          <w14:ligatures w14:val="none"/>
        </w:rPr>
        <w:t>Cahersiveen</w:t>
      </w:r>
      <w:r w:rsidRPr="005A0568">
        <w:rPr>
          <w:rFonts w:eastAsia="Calibri" w:cs="Tahoma"/>
          <w:kern w:val="0"/>
          <w:szCs w:val="18"/>
          <w14:ligatures w14:val="none"/>
        </w:rPr>
        <w:t xml:space="preserve">, cada uno con su propio carácter y fuerte arraigo a las tradiciones locales. En alguno de estos puntos dispondremos de </w:t>
      </w:r>
      <w:r w:rsidRPr="005A0568">
        <w:rPr>
          <w:rFonts w:eastAsia="Calibri" w:cs="Tahoma"/>
          <w:b/>
          <w:bCs/>
          <w:kern w:val="0"/>
          <w:szCs w:val="18"/>
          <w14:ligatures w14:val="none"/>
        </w:rPr>
        <w:t>tiempo libre</w:t>
      </w:r>
      <w:r w:rsidRPr="005A0568">
        <w:rPr>
          <w:rFonts w:eastAsia="Calibri" w:cs="Tahoma"/>
          <w:kern w:val="0"/>
          <w:szCs w:val="18"/>
          <w14:ligatures w14:val="none"/>
        </w:rPr>
        <w:t xml:space="preserve">, ideal para pasear, adquirir </w:t>
      </w:r>
      <w:r w:rsidRPr="005A0568">
        <w:rPr>
          <w:rFonts w:eastAsia="Calibri" w:cs="Tahoma"/>
          <w:b/>
          <w:bCs/>
          <w:kern w:val="0"/>
          <w:szCs w:val="18"/>
          <w14:ligatures w14:val="none"/>
        </w:rPr>
        <w:t>artesanías irlandesas</w:t>
      </w:r>
      <w:r w:rsidRPr="005A0568">
        <w:rPr>
          <w:rFonts w:eastAsia="Calibri" w:cs="Tahoma"/>
          <w:kern w:val="0"/>
          <w:szCs w:val="18"/>
          <w14:ligatures w14:val="none"/>
        </w:rPr>
        <w:t xml:space="preserve"> y, si el tiempo lo permite, </w:t>
      </w:r>
      <w:r w:rsidRPr="005A0568">
        <w:rPr>
          <w:rFonts w:eastAsia="Calibri" w:cs="Tahoma"/>
          <w:b/>
          <w:bCs/>
          <w:kern w:val="0"/>
          <w:szCs w:val="18"/>
          <w14:ligatures w14:val="none"/>
        </w:rPr>
        <w:t>almorzar en uno de los pubs tradicionales</w:t>
      </w:r>
      <w:r w:rsidRPr="005A0568">
        <w:rPr>
          <w:rFonts w:eastAsia="Calibri" w:cs="Tahoma"/>
          <w:kern w:val="0"/>
          <w:szCs w:val="18"/>
          <w14:ligatures w14:val="none"/>
        </w:rPr>
        <w:t xml:space="preserve"> de la región, donde se respira la auténtica vida local. Tras completar este inolvidable recorrido por el Anillo de Kerry, iniciaremos el regreso hacia la ciudad de </w:t>
      </w:r>
      <w:r w:rsidRPr="005A0568">
        <w:rPr>
          <w:rFonts w:eastAsia="Calibri" w:cs="Tahoma"/>
          <w:b/>
          <w:bCs/>
          <w:kern w:val="0"/>
          <w:szCs w:val="18"/>
          <w14:ligatures w14:val="none"/>
        </w:rPr>
        <w:t>Cork</w:t>
      </w:r>
      <w:r w:rsidRPr="005A0568">
        <w:rPr>
          <w:rFonts w:eastAsia="Calibri" w:cs="Tahoma"/>
          <w:kern w:val="0"/>
          <w:szCs w:val="18"/>
          <w14:ligatures w14:val="none"/>
        </w:rPr>
        <w:t xml:space="preserve">, atravesando nuevamente los cambiantes paisajes del suroeste irlandés. Cena, alojamiento y desayuno en el </w:t>
      </w:r>
      <w:r w:rsidRPr="005A0568">
        <w:rPr>
          <w:rFonts w:eastAsia="Calibri" w:cs="Tahoma"/>
          <w:b/>
          <w:bCs/>
          <w:kern w:val="0"/>
          <w:szCs w:val="18"/>
          <w14:ligatures w14:val="none"/>
        </w:rPr>
        <w:t>Hotel Cork International</w:t>
      </w:r>
      <w:r w:rsidRPr="005A0568">
        <w:rPr>
          <w:rFonts w:eastAsia="Calibri" w:cs="Tahoma"/>
          <w:kern w:val="0"/>
          <w:szCs w:val="18"/>
          <w14:ligatures w14:val="none"/>
        </w:rPr>
        <w:t xml:space="preserve">, </w:t>
      </w:r>
      <w:r w:rsidRPr="005A0568">
        <w:rPr>
          <w:rFonts w:eastAsia="Calibri" w:cs="Tahoma"/>
          <w:b/>
          <w:bCs/>
          <w:kern w:val="0"/>
          <w:szCs w:val="18"/>
          <w14:ligatures w14:val="none"/>
        </w:rPr>
        <w:t>Radisson Blu Cork</w:t>
      </w:r>
      <w:r w:rsidRPr="005A0568">
        <w:rPr>
          <w:rFonts w:eastAsia="Calibri" w:cs="Tahoma"/>
          <w:kern w:val="0"/>
          <w:szCs w:val="18"/>
          <w14:ligatures w14:val="none"/>
        </w:rPr>
        <w:t xml:space="preserve">, </w:t>
      </w:r>
      <w:r w:rsidRPr="005A0568">
        <w:rPr>
          <w:rFonts w:eastAsia="Calibri" w:cs="Tahoma"/>
          <w:b/>
          <w:bCs/>
          <w:kern w:val="0"/>
          <w:szCs w:val="18"/>
          <w14:ligatures w14:val="none"/>
        </w:rPr>
        <w:t>Garryvoe Hotel</w:t>
      </w:r>
      <w:r w:rsidRPr="005A0568">
        <w:rPr>
          <w:rFonts w:eastAsia="Calibri" w:cs="Tahoma"/>
          <w:kern w:val="0"/>
          <w:szCs w:val="18"/>
          <w14:ligatures w14:val="none"/>
        </w:rPr>
        <w:t xml:space="preserve">, </w:t>
      </w:r>
      <w:r w:rsidRPr="005A0568">
        <w:rPr>
          <w:rFonts w:eastAsia="Calibri" w:cs="Tahoma"/>
          <w:b/>
          <w:bCs/>
          <w:kern w:val="0"/>
          <w:szCs w:val="18"/>
          <w14:ligatures w14:val="none"/>
        </w:rPr>
        <w:t>Acton Hotel Kinsale</w:t>
      </w:r>
      <w:r w:rsidRPr="005A0568">
        <w:rPr>
          <w:rFonts w:eastAsia="Calibri" w:cs="Tahoma"/>
          <w:kern w:val="0"/>
          <w:szCs w:val="18"/>
          <w14:ligatures w14:val="none"/>
        </w:rPr>
        <w:t xml:space="preserve"> o similar.</w:t>
      </w:r>
    </w:p>
    <w:p w14:paraId="351EECF3" w14:textId="77777777" w:rsidR="005A0568" w:rsidRPr="005A0568" w:rsidRDefault="005A0568" w:rsidP="008A5462">
      <w:pPr>
        <w:spacing w:before="0"/>
        <w:rPr>
          <w:rFonts w:eastAsia="Calibri" w:cs="Tahoma"/>
          <w:b/>
          <w:kern w:val="0"/>
          <w:szCs w:val="18"/>
          <w14:ligatures w14:val="none"/>
        </w:rPr>
      </w:pPr>
      <w:r w:rsidRPr="005A0568">
        <w:rPr>
          <w:rFonts w:eastAsia="Calibri" w:cs="Tahoma"/>
          <w:b/>
          <w:kern w:val="0"/>
          <w:szCs w:val="18"/>
          <w14:ligatures w14:val="none"/>
        </w:rPr>
        <w:t xml:space="preserve">DÍA 13. CORK </w:t>
      </w:r>
      <w:r w:rsidRPr="005A0568">
        <w:rPr>
          <w:rFonts w:eastAsia="Calibri" w:cs="Tahoma"/>
          <w:b/>
          <w:bCs/>
          <w:kern w:val="0"/>
          <w:szCs w:val="18"/>
          <w14:ligatures w14:val="none"/>
        </w:rPr>
        <w:t xml:space="preserve">– </w:t>
      </w:r>
      <w:r w:rsidRPr="005A0568">
        <w:rPr>
          <w:rFonts w:eastAsia="Calibri" w:cs="Tahoma"/>
          <w:b/>
          <w:kern w:val="0"/>
          <w:szCs w:val="18"/>
          <w14:ligatures w14:val="none"/>
        </w:rPr>
        <w:t xml:space="preserve">ROCA DE CASHEL </w:t>
      </w:r>
      <w:r w:rsidRPr="005A0568">
        <w:rPr>
          <w:rFonts w:eastAsia="Calibri" w:cs="Tahoma"/>
          <w:b/>
          <w:bCs/>
          <w:kern w:val="0"/>
          <w:szCs w:val="18"/>
          <w14:ligatures w14:val="none"/>
        </w:rPr>
        <w:t xml:space="preserve">– </w:t>
      </w:r>
      <w:r w:rsidRPr="005A0568">
        <w:rPr>
          <w:rFonts w:eastAsia="Calibri" w:cs="Tahoma"/>
          <w:b/>
          <w:kern w:val="0"/>
          <w:szCs w:val="18"/>
          <w14:ligatures w14:val="none"/>
        </w:rPr>
        <w:t xml:space="preserve">KILKENNY </w:t>
      </w:r>
      <w:r w:rsidRPr="005A0568">
        <w:rPr>
          <w:rFonts w:eastAsia="Calibri" w:cs="Tahoma"/>
          <w:b/>
          <w:bCs/>
          <w:kern w:val="0"/>
          <w:szCs w:val="18"/>
          <w14:ligatures w14:val="none"/>
        </w:rPr>
        <w:t xml:space="preserve">– </w:t>
      </w:r>
      <w:r w:rsidRPr="005A0568">
        <w:rPr>
          <w:rFonts w:eastAsia="Calibri" w:cs="Tahoma"/>
          <w:b/>
          <w:kern w:val="0"/>
          <w:szCs w:val="18"/>
          <w14:ligatures w14:val="none"/>
        </w:rPr>
        <w:t>DUBLÍN</w:t>
      </w:r>
    </w:p>
    <w:p w14:paraId="656DA04A" w14:textId="77777777" w:rsidR="005A0568" w:rsidRPr="005A0568" w:rsidRDefault="005A0568" w:rsidP="005A0568">
      <w:pPr>
        <w:spacing w:before="0" w:after="0"/>
        <w:rPr>
          <w:rFonts w:eastAsia="Calibri" w:cs="Tahoma"/>
          <w:kern w:val="0"/>
          <w:szCs w:val="18"/>
          <w14:ligatures w14:val="none"/>
        </w:rPr>
      </w:pPr>
      <w:r w:rsidRPr="005A0568">
        <w:rPr>
          <w:rFonts w:eastAsia="Calibri" w:cs="Tahoma"/>
          <w:kern w:val="0"/>
          <w:szCs w:val="18"/>
          <w14:ligatures w14:val="none"/>
        </w:rPr>
        <w:t xml:space="preserve">Tras el desayuno, dejaremos atrás la ciudad de </w:t>
      </w:r>
      <w:r w:rsidRPr="005A0568">
        <w:rPr>
          <w:rFonts w:eastAsia="Calibri" w:cs="Tahoma"/>
          <w:b/>
          <w:bCs/>
          <w:kern w:val="0"/>
          <w:szCs w:val="18"/>
          <w14:ligatures w14:val="none"/>
        </w:rPr>
        <w:t>Cork</w:t>
      </w:r>
      <w:r w:rsidRPr="005A0568">
        <w:rPr>
          <w:rFonts w:eastAsia="Calibri" w:cs="Tahoma"/>
          <w:kern w:val="0"/>
          <w:szCs w:val="18"/>
          <w14:ligatures w14:val="none"/>
        </w:rPr>
        <w:t xml:space="preserve"> para emprender el regreso hacia </w:t>
      </w:r>
      <w:r w:rsidRPr="005A0568">
        <w:rPr>
          <w:rFonts w:eastAsia="Calibri" w:cs="Tahoma"/>
          <w:b/>
          <w:bCs/>
          <w:kern w:val="0"/>
          <w:szCs w:val="18"/>
          <w14:ligatures w14:val="none"/>
        </w:rPr>
        <w:t>Dublín</w:t>
      </w:r>
      <w:r w:rsidRPr="005A0568">
        <w:rPr>
          <w:rFonts w:eastAsia="Calibri" w:cs="Tahoma"/>
          <w:kern w:val="0"/>
          <w:szCs w:val="18"/>
          <w14:ligatures w14:val="none"/>
        </w:rPr>
        <w:t xml:space="preserve">, recorriendo el interior del país y realizando una parada para visitar la impresionante </w:t>
      </w:r>
      <w:r w:rsidRPr="005A0568">
        <w:rPr>
          <w:rFonts w:eastAsia="Calibri" w:cs="Tahoma"/>
          <w:b/>
          <w:bCs/>
          <w:kern w:val="0"/>
          <w:szCs w:val="18"/>
          <w14:ligatures w14:val="none"/>
        </w:rPr>
        <w:t>Roca de Cashel</w:t>
      </w:r>
      <w:r w:rsidRPr="005A0568">
        <w:rPr>
          <w:rFonts w:eastAsia="Calibri" w:cs="Tahoma"/>
          <w:kern w:val="0"/>
          <w:szCs w:val="18"/>
          <w14:ligatures w14:val="none"/>
        </w:rPr>
        <w:t xml:space="preserve">. Este emblemático conjunto fortificado, anterior a la invasión normanda, fue durante siglos sede del poder real de Munster antes de ser cedido al ámbito eclesiástico. El lugar está estrechamente vinculado a las leyendas de </w:t>
      </w:r>
      <w:r w:rsidRPr="005A0568">
        <w:rPr>
          <w:rFonts w:eastAsia="Calibri" w:cs="Tahoma"/>
          <w:b/>
          <w:bCs/>
          <w:kern w:val="0"/>
          <w:szCs w:val="18"/>
          <w14:ligatures w14:val="none"/>
        </w:rPr>
        <w:t>San Patricio</w:t>
      </w:r>
      <w:r w:rsidRPr="005A0568">
        <w:rPr>
          <w:rFonts w:eastAsia="Calibri" w:cs="Tahoma"/>
          <w:kern w:val="0"/>
          <w:szCs w:val="18"/>
          <w14:ligatures w14:val="none"/>
        </w:rPr>
        <w:t xml:space="preserve">, patrón de Irlanda, y también a uno de los episodios más trágicos de la historia del país, la masacre de 1647, en la que cerca de 3.000 personas perdieron la vida a manos de las tropas de </w:t>
      </w:r>
      <w:r w:rsidRPr="005A0568">
        <w:rPr>
          <w:rFonts w:eastAsia="Calibri" w:cs="Tahoma"/>
          <w:b/>
          <w:bCs/>
          <w:kern w:val="0"/>
          <w:szCs w:val="18"/>
          <w14:ligatures w14:val="none"/>
        </w:rPr>
        <w:t>Oliver Cromwell</w:t>
      </w:r>
      <w:r w:rsidRPr="005A0568">
        <w:rPr>
          <w:rFonts w:eastAsia="Calibri" w:cs="Tahoma"/>
          <w:kern w:val="0"/>
          <w:szCs w:val="18"/>
          <w14:ligatures w14:val="none"/>
        </w:rPr>
        <w:t xml:space="preserve">. Continuaremos nuestro viaje hacia la ciudad de </w:t>
      </w:r>
      <w:r w:rsidRPr="005A0568">
        <w:rPr>
          <w:rFonts w:eastAsia="Calibri" w:cs="Tahoma"/>
          <w:b/>
          <w:bCs/>
          <w:kern w:val="0"/>
          <w:szCs w:val="18"/>
          <w14:ligatures w14:val="none"/>
        </w:rPr>
        <w:t>Kilkenny</w:t>
      </w:r>
      <w:r w:rsidRPr="005A0568">
        <w:rPr>
          <w:rFonts w:eastAsia="Calibri" w:cs="Tahoma"/>
          <w:kern w:val="0"/>
          <w:szCs w:val="18"/>
          <w14:ligatures w14:val="none"/>
        </w:rPr>
        <w:t xml:space="preserve">, donde dispondremos </w:t>
      </w:r>
      <w:r w:rsidRPr="00BF0161">
        <w:rPr>
          <w:rFonts w:eastAsia="Calibri" w:cs="Tahoma"/>
          <w:kern w:val="0"/>
          <w:szCs w:val="18"/>
          <w14:ligatures w14:val="none"/>
        </w:rPr>
        <w:t>de tiempo libre para almorzar y realizar una breve visita. Podremos</w:t>
      </w:r>
      <w:r w:rsidRPr="005A0568">
        <w:rPr>
          <w:rFonts w:eastAsia="Calibri" w:cs="Tahoma"/>
          <w:kern w:val="0"/>
          <w:szCs w:val="18"/>
          <w14:ligatures w14:val="none"/>
        </w:rPr>
        <w:t xml:space="preserve"> pasear por sus encantadoras calles y tomar fotografías del imponente </w:t>
      </w:r>
      <w:r w:rsidRPr="005A0568">
        <w:rPr>
          <w:rFonts w:eastAsia="Calibri" w:cs="Tahoma"/>
          <w:b/>
          <w:bCs/>
          <w:kern w:val="0"/>
          <w:szCs w:val="18"/>
          <w14:ligatures w14:val="none"/>
        </w:rPr>
        <w:t>Castillo de Kilkenny</w:t>
      </w:r>
      <w:r w:rsidRPr="005A0568">
        <w:rPr>
          <w:rFonts w:eastAsia="Calibri" w:cs="Tahoma"/>
          <w:kern w:val="0"/>
          <w:szCs w:val="18"/>
          <w14:ligatures w14:val="none"/>
        </w:rPr>
        <w:t xml:space="preserve">, una fortaleza medieval que perteneció a la influyente familia </w:t>
      </w:r>
      <w:r w:rsidRPr="005A0568">
        <w:rPr>
          <w:rFonts w:eastAsia="Calibri" w:cs="Tahoma"/>
          <w:b/>
          <w:bCs/>
          <w:kern w:val="0"/>
          <w:szCs w:val="18"/>
          <w14:ligatures w14:val="none"/>
        </w:rPr>
        <w:t>Butler</w:t>
      </w:r>
      <w:r w:rsidRPr="005A0568">
        <w:rPr>
          <w:rFonts w:eastAsia="Calibri" w:cs="Tahoma"/>
          <w:kern w:val="0"/>
          <w:szCs w:val="18"/>
          <w14:ligatures w14:val="none"/>
        </w:rPr>
        <w:t xml:space="preserve"> hasta el año 1935. Finalmente, nos dirigiremos a </w:t>
      </w:r>
      <w:r w:rsidRPr="005A0568">
        <w:rPr>
          <w:rFonts w:eastAsia="Calibri" w:cs="Tahoma"/>
          <w:b/>
          <w:bCs/>
          <w:kern w:val="0"/>
          <w:szCs w:val="18"/>
          <w14:ligatures w14:val="none"/>
        </w:rPr>
        <w:t>Dublín</w:t>
      </w:r>
      <w:r w:rsidRPr="005A0568">
        <w:rPr>
          <w:rFonts w:eastAsia="Calibri" w:cs="Tahoma"/>
          <w:kern w:val="0"/>
          <w:szCs w:val="18"/>
          <w14:ligatures w14:val="none"/>
        </w:rPr>
        <w:t xml:space="preserve">, donde contaremos con el </w:t>
      </w:r>
      <w:r w:rsidRPr="00BF0161">
        <w:rPr>
          <w:rFonts w:eastAsia="Calibri" w:cs="Tahoma"/>
          <w:kern w:val="0"/>
          <w:szCs w:val="18"/>
          <w14:ligatures w14:val="none"/>
        </w:rPr>
        <w:t>resto de la tarde libre para</w:t>
      </w:r>
      <w:r w:rsidRPr="005A0568">
        <w:rPr>
          <w:rFonts w:eastAsia="Calibri" w:cs="Tahoma"/>
          <w:kern w:val="0"/>
          <w:szCs w:val="18"/>
          <w14:ligatures w14:val="none"/>
        </w:rPr>
        <w:t xml:space="preserve"> disfrutar de la ciudad, pasear o realizar las </w:t>
      </w:r>
      <w:r w:rsidRPr="005A0568">
        <w:rPr>
          <w:rFonts w:eastAsia="Calibri" w:cs="Tahoma"/>
          <w:b/>
          <w:bCs/>
          <w:kern w:val="0"/>
          <w:szCs w:val="18"/>
          <w14:ligatures w14:val="none"/>
        </w:rPr>
        <w:t>últimas compras del viaje</w:t>
      </w:r>
      <w:r w:rsidRPr="005A0568">
        <w:rPr>
          <w:rFonts w:eastAsia="Calibri" w:cs="Tahoma"/>
          <w:kern w:val="0"/>
          <w:szCs w:val="18"/>
          <w14:ligatures w14:val="none"/>
        </w:rPr>
        <w:t xml:space="preserve"> en tierras irlandesas. Alojamiento y desayuno en el Academy Plaza, Maldron Hotel Parnell Square, Hampton by Hilton Dublin Hotel, Camden Court Hotel o similar.</w:t>
      </w:r>
    </w:p>
    <w:p w14:paraId="764AF13C" w14:textId="77777777" w:rsidR="005A0568" w:rsidRPr="005A0568" w:rsidRDefault="005A0568" w:rsidP="008A5462">
      <w:pPr>
        <w:rPr>
          <w:rFonts w:eastAsia="Calibri" w:cs="Tahoma"/>
          <w:szCs w:val="18"/>
        </w:rPr>
      </w:pPr>
      <w:r w:rsidRPr="005A0568">
        <w:rPr>
          <w:rFonts w:eastAsia="Calibri" w:cs="Tahoma"/>
          <w:b/>
          <w:bCs/>
          <w:kern w:val="0"/>
          <w:szCs w:val="18"/>
          <w14:ligatures w14:val="none"/>
        </w:rPr>
        <w:t>DÍA 14. DUBLÍN – CASTILLO DE CAERNARFON – BETWS-Y-COED – LIVERPOOL</w:t>
      </w:r>
    </w:p>
    <w:p w14:paraId="360CF894" w14:textId="727CF3DA" w:rsidR="005A0568" w:rsidRDefault="005A0568" w:rsidP="005A0568">
      <w:pPr>
        <w:spacing w:before="0" w:after="0"/>
        <w:rPr>
          <w:rFonts w:eastAsia="Times New Roman" w:cs="Tahoma"/>
          <w:kern w:val="0"/>
          <w:szCs w:val="18"/>
          <w14:ligatures w14:val="none"/>
        </w:rPr>
      </w:pPr>
      <w:r w:rsidRPr="005A0568">
        <w:rPr>
          <w:rFonts w:eastAsia="Times New Roman" w:cs="Tahoma"/>
          <w:kern w:val="0"/>
          <w:szCs w:val="18"/>
          <w14:ligatures w14:val="none"/>
        </w:rPr>
        <w:t xml:space="preserve">Saldremos hacia el puerto de Dublín, donde embarcaremos en el ferry para cruzar el mar de Irlanda rumbo a </w:t>
      </w:r>
      <w:r w:rsidRPr="005A0568">
        <w:rPr>
          <w:rFonts w:eastAsia="Times New Roman" w:cs="Tahoma"/>
          <w:b/>
          <w:bCs/>
          <w:kern w:val="0"/>
          <w:szCs w:val="18"/>
          <w14:ligatures w14:val="none"/>
        </w:rPr>
        <w:t>Gales</w:t>
      </w:r>
      <w:r w:rsidRPr="005A0568">
        <w:rPr>
          <w:rFonts w:eastAsia="Times New Roman" w:cs="Tahoma"/>
          <w:kern w:val="0"/>
          <w:szCs w:val="18"/>
          <w14:ligatures w14:val="none"/>
        </w:rPr>
        <w:t xml:space="preserve">. Una vez allí, nos dirigiremos al pueblo costero de </w:t>
      </w:r>
      <w:r w:rsidRPr="005A0568">
        <w:rPr>
          <w:rFonts w:eastAsia="Times New Roman" w:cs="Tahoma"/>
          <w:b/>
          <w:bCs/>
          <w:kern w:val="0"/>
          <w:szCs w:val="18"/>
          <w14:ligatures w14:val="none"/>
        </w:rPr>
        <w:t>Caernarfon</w:t>
      </w:r>
      <w:r w:rsidRPr="005A0568">
        <w:rPr>
          <w:rFonts w:eastAsia="Times New Roman" w:cs="Tahoma"/>
          <w:kern w:val="0"/>
          <w:szCs w:val="18"/>
          <w14:ligatures w14:val="none"/>
        </w:rPr>
        <w:t xml:space="preserve">, donde se encuentra el </w:t>
      </w:r>
      <w:r w:rsidRPr="005A0568">
        <w:rPr>
          <w:rFonts w:eastAsia="Times New Roman" w:cs="Tahoma"/>
          <w:b/>
          <w:bCs/>
          <w:kern w:val="0"/>
          <w:szCs w:val="18"/>
          <w14:ligatures w14:val="none"/>
        </w:rPr>
        <w:t>Castillo de Caernarfon</w:t>
      </w:r>
      <w:r w:rsidRPr="005A0568">
        <w:rPr>
          <w:rFonts w:eastAsia="Times New Roman" w:cs="Tahoma"/>
          <w:kern w:val="0"/>
          <w:szCs w:val="18"/>
          <w14:ligatures w14:val="none"/>
        </w:rPr>
        <w:t>, declarado Patrimonio de la Humanidad por la UNESCO. Este impresionante castillo fue construido por el rey Eduardo I en el siglo XIII y es uno de los más famosos de Gales. Desde 1283 desempeñó un papel importante en la fase final de la conquista de Gales, y fue concebido no solo como fortaleza militar, sino también como sede del gobierno y palacio real. En 1969, el castillo se hizo famoso en todo el mundo al convertirse en escenario de la investidura del entonces príncipe Carlos como Príncipe de Gales.</w:t>
      </w:r>
      <w:r w:rsidR="00BF0161">
        <w:rPr>
          <w:rFonts w:eastAsia="Times New Roman" w:cs="Tahoma"/>
          <w:kern w:val="0"/>
          <w:szCs w:val="18"/>
          <w14:ligatures w14:val="none"/>
        </w:rPr>
        <w:t xml:space="preserve"> </w:t>
      </w:r>
      <w:r w:rsidRPr="005A0568">
        <w:rPr>
          <w:rFonts w:eastAsia="Times New Roman" w:cs="Tahoma"/>
          <w:kern w:val="0"/>
          <w:szCs w:val="18"/>
          <w14:ligatures w14:val="none"/>
        </w:rPr>
        <w:t xml:space="preserve">Tendremos tiempo libre para almorzar y pasear por el pueblo antes de continuar hacia </w:t>
      </w:r>
      <w:r w:rsidRPr="005A0568">
        <w:rPr>
          <w:rFonts w:eastAsia="Times New Roman" w:cs="Tahoma"/>
          <w:b/>
          <w:bCs/>
          <w:kern w:val="0"/>
          <w:szCs w:val="18"/>
          <w14:ligatures w14:val="none"/>
        </w:rPr>
        <w:t>Betws-y-Coed</w:t>
      </w:r>
      <w:r w:rsidRPr="005A0568">
        <w:rPr>
          <w:rFonts w:eastAsia="Times New Roman" w:cs="Tahoma"/>
          <w:kern w:val="0"/>
          <w:szCs w:val="18"/>
          <w14:ligatures w14:val="none"/>
        </w:rPr>
        <w:t xml:space="preserve">. Este encantador pueblo, conocido como </w:t>
      </w:r>
      <w:r w:rsidRPr="005A0568">
        <w:rPr>
          <w:rFonts w:eastAsia="Times New Roman" w:cs="Tahoma"/>
          <w:b/>
          <w:bCs/>
          <w:kern w:val="0"/>
          <w:szCs w:val="18"/>
          <w14:ligatures w14:val="none"/>
        </w:rPr>
        <w:t>la puerta de entrada al Parque Nacional de Snowdonia</w:t>
      </w:r>
      <w:r w:rsidRPr="005A0568">
        <w:rPr>
          <w:rFonts w:eastAsia="Times New Roman" w:cs="Tahoma"/>
          <w:kern w:val="0"/>
          <w:szCs w:val="18"/>
          <w14:ligatures w14:val="none"/>
        </w:rPr>
        <w:t xml:space="preserve">, está rodeado de densos bosques, cascadas —como Swallow Falls— y el punto de encuentro de tres ríos. Disfrutaremos de este paisaje de gran belleza de camino a </w:t>
      </w:r>
      <w:r w:rsidRPr="005A0568">
        <w:rPr>
          <w:rFonts w:eastAsia="Times New Roman" w:cs="Tahoma"/>
          <w:b/>
          <w:bCs/>
          <w:kern w:val="0"/>
          <w:szCs w:val="18"/>
          <w14:ligatures w14:val="none"/>
        </w:rPr>
        <w:t>Liverpool</w:t>
      </w:r>
      <w:r w:rsidRPr="005A0568">
        <w:rPr>
          <w:rFonts w:eastAsia="Times New Roman" w:cs="Tahoma"/>
          <w:kern w:val="0"/>
          <w:szCs w:val="18"/>
          <w14:ligatures w14:val="none"/>
        </w:rPr>
        <w:t xml:space="preserve">, ciudad portuaria desde la que partieron millones de emigrantes hacia el Nuevo Mundo y </w:t>
      </w:r>
      <w:r w:rsidRPr="005A0568">
        <w:rPr>
          <w:rFonts w:eastAsia="Times New Roman" w:cs="Tahoma"/>
          <w:b/>
          <w:bCs/>
          <w:kern w:val="0"/>
          <w:szCs w:val="18"/>
          <w14:ligatures w14:val="none"/>
        </w:rPr>
        <w:t>cuna del célebre grupo de rock “The Beatles”</w:t>
      </w:r>
      <w:r w:rsidRPr="005A0568">
        <w:rPr>
          <w:rFonts w:eastAsia="Times New Roman" w:cs="Tahoma"/>
          <w:kern w:val="0"/>
          <w:szCs w:val="18"/>
          <w14:ligatures w14:val="none"/>
        </w:rPr>
        <w:t xml:space="preserve">. Después de cenar en el hotel, se podrá visitar el mítico </w:t>
      </w:r>
      <w:r w:rsidRPr="005A0568">
        <w:rPr>
          <w:rFonts w:eastAsia="Times New Roman" w:cs="Tahoma"/>
          <w:b/>
          <w:bCs/>
          <w:kern w:val="0"/>
          <w:szCs w:val="18"/>
          <w14:ligatures w14:val="none"/>
        </w:rPr>
        <w:t>Cavern Club</w:t>
      </w:r>
      <w:r w:rsidRPr="005A0568">
        <w:rPr>
          <w:rFonts w:eastAsia="Times New Roman" w:cs="Tahoma"/>
          <w:kern w:val="0"/>
          <w:szCs w:val="18"/>
          <w14:ligatures w14:val="none"/>
        </w:rPr>
        <w:t>, donde los Beatles ofrecieron casi 300 conciertos. Cena, alojamiento y desayuno en el hotel Delta by Marriott Liverpool, Hotel Mercure Liverpool Atlantic Tower Hotel o similar.</w:t>
      </w:r>
    </w:p>
    <w:p w14:paraId="1B52F182" w14:textId="77777777" w:rsidR="00876893" w:rsidRDefault="00876893" w:rsidP="005A0568">
      <w:pPr>
        <w:spacing w:before="0" w:after="0"/>
        <w:rPr>
          <w:rFonts w:eastAsia="Times New Roman" w:cs="Tahoma"/>
          <w:kern w:val="0"/>
          <w:szCs w:val="18"/>
          <w14:ligatures w14:val="none"/>
        </w:rPr>
      </w:pPr>
    </w:p>
    <w:p w14:paraId="3B797CE9" w14:textId="77777777" w:rsidR="00876893" w:rsidRPr="005A0568" w:rsidRDefault="00876893" w:rsidP="005A0568">
      <w:pPr>
        <w:spacing w:before="0" w:after="0"/>
        <w:rPr>
          <w:rFonts w:eastAsia="Times New Roman" w:cs="Tahoma"/>
          <w:szCs w:val="18"/>
        </w:rPr>
      </w:pPr>
    </w:p>
    <w:p w14:paraId="36A6DE0A" w14:textId="77777777" w:rsidR="005A0568" w:rsidRPr="005A0568" w:rsidRDefault="005A0568" w:rsidP="00876893">
      <w:pPr>
        <w:rPr>
          <w:rFonts w:eastAsia="Times New Roman" w:cs="Tahoma"/>
          <w:b/>
          <w:bCs/>
          <w:kern w:val="0"/>
          <w:szCs w:val="18"/>
          <w14:ligatures w14:val="none"/>
        </w:rPr>
      </w:pPr>
      <w:r w:rsidRPr="005A0568">
        <w:rPr>
          <w:rFonts w:eastAsia="Times New Roman" w:cs="Tahoma"/>
          <w:b/>
          <w:bCs/>
          <w:kern w:val="0"/>
          <w:szCs w:val="18"/>
          <w14:ligatures w14:val="none"/>
        </w:rPr>
        <w:lastRenderedPageBreak/>
        <w:t>DÍA 15.</w:t>
      </w:r>
      <w:r w:rsidRPr="005A0568">
        <w:rPr>
          <w:rFonts w:eastAsia="Times New Roman" w:cs="Tahoma"/>
          <w:kern w:val="0"/>
          <w:szCs w:val="18"/>
          <w14:ligatures w14:val="none"/>
        </w:rPr>
        <w:t xml:space="preserve"> </w:t>
      </w:r>
      <w:r w:rsidRPr="005A0568">
        <w:rPr>
          <w:rFonts w:eastAsia="Times New Roman" w:cs="Tahoma"/>
          <w:b/>
          <w:bCs/>
          <w:kern w:val="0"/>
          <w:szCs w:val="18"/>
          <w14:ligatures w14:val="none"/>
        </w:rPr>
        <w:t>LIVERPOOL – CHESTER – LIVERPOOL</w:t>
      </w:r>
    </w:p>
    <w:p w14:paraId="4CF9FC30" w14:textId="77777777" w:rsidR="005A0568" w:rsidRPr="005A0568" w:rsidRDefault="005A0568" w:rsidP="005A0568">
      <w:pPr>
        <w:spacing w:before="0" w:after="0"/>
        <w:rPr>
          <w:rFonts w:eastAsia="Times New Roman" w:cs="Tahoma"/>
          <w:szCs w:val="18"/>
        </w:rPr>
      </w:pPr>
      <w:r w:rsidRPr="005A0568">
        <w:rPr>
          <w:rFonts w:eastAsia="Times New Roman" w:cs="Tahoma"/>
          <w:kern w:val="0"/>
          <w:szCs w:val="18"/>
          <w14:ligatures w14:val="none"/>
        </w:rPr>
        <w:t xml:space="preserve">Por la mañana saldremos hacia </w:t>
      </w:r>
      <w:r w:rsidRPr="005A0568">
        <w:rPr>
          <w:rFonts w:eastAsia="Times New Roman" w:cs="Tahoma"/>
          <w:b/>
          <w:bCs/>
          <w:kern w:val="0"/>
          <w:szCs w:val="18"/>
          <w14:ligatures w14:val="none"/>
        </w:rPr>
        <w:t>Chester</w:t>
      </w:r>
      <w:r w:rsidRPr="005A0568">
        <w:rPr>
          <w:rFonts w:eastAsia="Times New Roman" w:cs="Tahoma"/>
          <w:kern w:val="0"/>
          <w:szCs w:val="18"/>
          <w14:ligatures w14:val="none"/>
        </w:rPr>
        <w:t xml:space="preserve"> para realizar un recorrido a pie por </w:t>
      </w:r>
      <w:r w:rsidRPr="005A0568">
        <w:rPr>
          <w:rFonts w:eastAsia="Times New Roman" w:cs="Tahoma"/>
          <w:b/>
          <w:bCs/>
          <w:kern w:val="0"/>
          <w:szCs w:val="18"/>
          <w14:ligatures w14:val="none"/>
        </w:rPr>
        <w:t>esta ciudad amurallada de origen romano</w:t>
      </w:r>
      <w:r w:rsidRPr="005A0568">
        <w:rPr>
          <w:rFonts w:eastAsia="Times New Roman" w:cs="Tahoma"/>
          <w:kern w:val="0"/>
          <w:szCs w:val="18"/>
          <w14:ligatures w14:val="none"/>
        </w:rPr>
        <w:t xml:space="preserve">, que parece sacada de un cuento de hadas, con sus casas de entramado de madera de estilo neotudor “Black &amp; White” y su magnífica catedral gótica. También dispondremos de tiempo libre para pasear por sus calles antes de regresar a Liverpool. Llegaremos antes del almuerzo y haremos una </w:t>
      </w:r>
      <w:r w:rsidRPr="005A0568">
        <w:rPr>
          <w:rFonts w:eastAsia="Times New Roman" w:cs="Tahoma"/>
          <w:b/>
          <w:bCs/>
          <w:kern w:val="0"/>
          <w:szCs w:val="18"/>
          <w14:ligatures w14:val="none"/>
        </w:rPr>
        <w:t>panorámica de Liverpool</w:t>
      </w:r>
      <w:r w:rsidRPr="005A0568">
        <w:rPr>
          <w:rFonts w:eastAsia="Times New Roman" w:cs="Tahoma"/>
          <w:kern w:val="0"/>
          <w:szCs w:val="18"/>
          <w14:ligatures w14:val="none"/>
        </w:rPr>
        <w:t xml:space="preserve"> para conocer la ciudad de los Beatles y los lugares que inspiraron muchas de sus canciones. Descubriremos sus dos grandes catedrales —la </w:t>
      </w:r>
      <w:r w:rsidRPr="005A0568">
        <w:rPr>
          <w:rFonts w:eastAsia="Times New Roman" w:cs="Tahoma"/>
          <w:b/>
          <w:bCs/>
          <w:kern w:val="0"/>
          <w:szCs w:val="18"/>
          <w14:ligatures w14:val="none"/>
        </w:rPr>
        <w:t>Catedral Metropolitana Católica</w:t>
      </w:r>
      <w:r w:rsidRPr="005A0568">
        <w:rPr>
          <w:rFonts w:eastAsia="Times New Roman" w:cs="Tahoma"/>
          <w:kern w:val="0"/>
          <w:szCs w:val="18"/>
          <w14:ligatures w14:val="none"/>
        </w:rPr>
        <w:t xml:space="preserve"> y la </w:t>
      </w:r>
      <w:r w:rsidRPr="005A0568">
        <w:rPr>
          <w:rFonts w:eastAsia="Times New Roman" w:cs="Tahoma"/>
          <w:b/>
          <w:bCs/>
          <w:kern w:val="0"/>
          <w:szCs w:val="18"/>
          <w14:ligatures w14:val="none"/>
        </w:rPr>
        <w:t>Catedral Anglicana</w:t>
      </w:r>
      <w:r w:rsidRPr="005A0568">
        <w:rPr>
          <w:rFonts w:eastAsia="Times New Roman" w:cs="Tahoma"/>
          <w:kern w:val="0"/>
          <w:szCs w:val="18"/>
          <w14:ligatures w14:val="none"/>
        </w:rPr>
        <w:t xml:space="preserve">— y, en la zona portuaria, visitaremos la conocida </w:t>
      </w:r>
      <w:r w:rsidRPr="005A0568">
        <w:rPr>
          <w:rFonts w:eastAsia="Times New Roman" w:cs="Tahoma"/>
          <w:b/>
          <w:bCs/>
          <w:kern w:val="0"/>
          <w:szCs w:val="18"/>
          <w14:ligatures w14:val="none"/>
        </w:rPr>
        <w:t>Albert Dock</w:t>
      </w:r>
      <w:r w:rsidRPr="005A0568">
        <w:rPr>
          <w:rFonts w:eastAsia="Times New Roman" w:cs="Tahoma"/>
          <w:kern w:val="0"/>
          <w:szCs w:val="18"/>
          <w14:ligatures w14:val="none"/>
        </w:rPr>
        <w:t xml:space="preserve">, una zona fascinante donde se puede apreciar la evolución marítima y cultural de la ciudad. Allí encontraremos lugares como el </w:t>
      </w:r>
      <w:r w:rsidRPr="005A0568">
        <w:rPr>
          <w:rFonts w:eastAsia="Times New Roman" w:cs="Tahoma"/>
          <w:b/>
          <w:bCs/>
          <w:kern w:val="0"/>
          <w:szCs w:val="18"/>
          <w14:ligatures w14:val="none"/>
        </w:rPr>
        <w:t>Museo Marítimo de Merseyside, la galería Tate, el Museo de Liverpool, el British Music Experience</w:t>
      </w:r>
      <w:r w:rsidRPr="005A0568">
        <w:rPr>
          <w:rFonts w:eastAsia="Times New Roman" w:cs="Tahoma"/>
          <w:kern w:val="0"/>
          <w:szCs w:val="18"/>
          <w14:ligatures w14:val="none"/>
        </w:rPr>
        <w:t xml:space="preserve"> y el museo </w:t>
      </w:r>
      <w:r w:rsidRPr="005A0568">
        <w:rPr>
          <w:rFonts w:eastAsia="Times New Roman" w:cs="Tahoma"/>
          <w:b/>
          <w:bCs/>
          <w:kern w:val="0"/>
          <w:szCs w:val="18"/>
          <w14:ligatures w14:val="none"/>
        </w:rPr>
        <w:t>The Beatles Story</w:t>
      </w:r>
      <w:r w:rsidRPr="005A0568">
        <w:rPr>
          <w:rFonts w:eastAsia="Times New Roman" w:cs="Tahoma"/>
          <w:kern w:val="0"/>
          <w:szCs w:val="18"/>
          <w14:ligatures w14:val="none"/>
        </w:rPr>
        <w:t xml:space="preserve"> </w:t>
      </w:r>
      <w:r w:rsidRPr="005A0568">
        <w:rPr>
          <w:rFonts w:eastAsia="Times New Roman" w:cs="Tahoma"/>
          <w:b/>
          <w:bCs/>
          <w:kern w:val="0"/>
          <w:szCs w:val="18"/>
          <w14:ligatures w14:val="none"/>
        </w:rPr>
        <w:t>(visita opcional)</w:t>
      </w:r>
      <w:r w:rsidRPr="005A0568">
        <w:rPr>
          <w:rFonts w:eastAsia="Times New Roman" w:cs="Tahoma"/>
          <w:kern w:val="0"/>
          <w:szCs w:val="18"/>
          <w14:ligatures w14:val="none"/>
        </w:rPr>
        <w:t>. Tarde libre en Liverpool para disfrutar de la ciudad. Alojamiento y desayuno en el hotel Delta by Marriott Liverpool, Hotel Mercure Liverpool Atlantic Tower Hotel o similar.</w:t>
      </w:r>
    </w:p>
    <w:p w14:paraId="71D2483E" w14:textId="77777777" w:rsidR="005A0568" w:rsidRPr="005A0568" w:rsidRDefault="005A0568" w:rsidP="008A5462">
      <w:pPr>
        <w:spacing w:line="240" w:lineRule="auto"/>
        <w:rPr>
          <w:rFonts w:eastAsia="Times New Roman" w:cs="Tahoma"/>
          <w:b/>
          <w:bCs/>
          <w:kern w:val="0"/>
          <w:szCs w:val="18"/>
          <w:lang w:val="en-US"/>
          <w14:ligatures w14:val="none"/>
        </w:rPr>
      </w:pPr>
      <w:r w:rsidRPr="005A0568">
        <w:rPr>
          <w:rFonts w:eastAsia="Times New Roman" w:cs="Tahoma"/>
          <w:b/>
          <w:bCs/>
          <w:kern w:val="0"/>
          <w:szCs w:val="18"/>
          <w:lang w:val="en-US"/>
          <w14:ligatures w14:val="none"/>
        </w:rPr>
        <w:t>DÍA 16. LIVERPOOL – STRATFORD-UPON-AVON – COTSWOLDS – BATH</w:t>
      </w:r>
    </w:p>
    <w:p w14:paraId="1416170D" w14:textId="200A5032" w:rsidR="005A0568" w:rsidRPr="005A0568" w:rsidRDefault="005A0568" w:rsidP="008A5462">
      <w:pPr>
        <w:spacing w:before="0" w:after="0"/>
        <w:rPr>
          <w:rFonts w:eastAsia="Calibri" w:cs="Tahoma"/>
          <w:kern w:val="0"/>
          <w:szCs w:val="18"/>
          <w:lang w:eastAsia="en-GB"/>
          <w14:ligatures w14:val="none"/>
        </w:rPr>
      </w:pPr>
      <w:r w:rsidRPr="001C5217">
        <w:rPr>
          <w:rFonts w:eastAsia="Times New Roman" w:cs="Tahoma"/>
          <w:kern w:val="0"/>
          <w:szCs w:val="18"/>
          <w:lang w:val="en-GB"/>
          <w14:ligatures w14:val="none"/>
        </w:rPr>
        <w:t> </w:t>
      </w:r>
      <w:r w:rsidRPr="005A0568">
        <w:rPr>
          <w:rFonts w:eastAsia="Calibri" w:cs="Tahoma"/>
          <w:kern w:val="0"/>
          <w:szCs w:val="18"/>
          <w:lang w:eastAsia="en-GB"/>
          <w14:ligatures w14:val="none"/>
        </w:rPr>
        <w:t xml:space="preserve">Hoy nuestro circuito nos llevará hacia </w:t>
      </w:r>
      <w:r w:rsidRPr="005A0568">
        <w:rPr>
          <w:rFonts w:eastAsia="Calibri" w:cs="Tahoma"/>
          <w:b/>
          <w:bCs/>
          <w:kern w:val="0"/>
          <w:szCs w:val="18"/>
          <w:lang w:eastAsia="en-GB"/>
          <w14:ligatures w14:val="none"/>
        </w:rPr>
        <w:t>Stratford-upon-Avon,</w:t>
      </w:r>
      <w:r w:rsidRPr="005A0568">
        <w:rPr>
          <w:rFonts w:eastAsia="Calibri" w:cs="Tahoma"/>
          <w:kern w:val="0"/>
          <w:szCs w:val="18"/>
          <w:lang w:eastAsia="en-GB"/>
          <w14:ligatures w14:val="none"/>
        </w:rPr>
        <w:t xml:space="preserve"> una encantadora ciudad a orillas del río Avon y lugar de nacimiento del dramaturgo William Shakespeare. Allí haremos una breve panorámica a pie y dispondremos de tiempo libre para almorzar, pasear por sus calles y conocer algunos de los lugares que inspiraron sus obras, disfrutando de su atmósfera tranquila y su marcado carácter histórico. En Stratford se encuentran varias instituciones dedicadas al estudio de Shakespeare, como la fundación </w:t>
      </w:r>
      <w:r w:rsidRPr="005A0568">
        <w:rPr>
          <w:rFonts w:eastAsia="Calibri" w:cs="Tahoma"/>
          <w:b/>
          <w:bCs/>
          <w:kern w:val="0"/>
          <w:szCs w:val="18"/>
          <w:lang w:eastAsia="en-GB"/>
          <w14:ligatures w14:val="none"/>
        </w:rPr>
        <w:t>“Shakespeare Birthplace” y el “Shakespeare Institute”,</w:t>
      </w:r>
      <w:r w:rsidRPr="005A0568">
        <w:rPr>
          <w:rFonts w:eastAsia="Calibri" w:cs="Tahoma"/>
          <w:kern w:val="0"/>
          <w:szCs w:val="18"/>
          <w:lang w:eastAsia="en-GB"/>
          <w14:ligatures w14:val="none"/>
        </w:rPr>
        <w:t xml:space="preserve"> que contribuyen a mantener vivo el legado literario del autor. Proseguiremos a través de los pintorescos pueblos de la región de los </w:t>
      </w:r>
      <w:r w:rsidRPr="005A0568">
        <w:rPr>
          <w:rFonts w:eastAsia="Calibri" w:cs="Tahoma"/>
          <w:b/>
          <w:bCs/>
          <w:kern w:val="0"/>
          <w:szCs w:val="18"/>
          <w:lang w:eastAsia="en-GB"/>
          <w14:ligatures w14:val="none"/>
        </w:rPr>
        <w:t>Cotswolds</w:t>
      </w:r>
      <w:r w:rsidRPr="005A0568">
        <w:rPr>
          <w:rFonts w:eastAsia="Calibri" w:cs="Tahoma"/>
          <w:kern w:val="0"/>
          <w:szCs w:val="18"/>
          <w:lang w:eastAsia="en-GB"/>
          <w14:ligatures w14:val="none"/>
        </w:rPr>
        <w:t>, con sus casitas de techo de paja y hermosos jardines, que representan como pocos el espíritu inglés más auténtico. Haremos una agradable parada en uno de sus encantadores pueblos y continuaremos nuestra ruta hacia el suroeste, atravesando paisajes rurales de gran belleza, hasta llegar a nuestro destino final, donde nos alojaremos en la ciudad de Bath o Bristol. Alojamiento y desayuno en el Hampton by Hilton Bath, Mercure Holland House en Bristol o similar.</w:t>
      </w:r>
    </w:p>
    <w:p w14:paraId="59D96DA3" w14:textId="77777777" w:rsidR="005A0568" w:rsidRPr="005A0568" w:rsidRDefault="005A0568" w:rsidP="008A5462">
      <w:pPr>
        <w:rPr>
          <w:rFonts w:eastAsia="Times New Roman" w:cs="Tahoma"/>
          <w:b/>
          <w:bCs/>
          <w:kern w:val="0"/>
          <w:szCs w:val="18"/>
          <w14:ligatures w14:val="none"/>
        </w:rPr>
      </w:pPr>
      <w:r w:rsidRPr="005A0568">
        <w:rPr>
          <w:rFonts w:eastAsia="Times New Roman" w:cs="Tahoma"/>
          <w:b/>
          <w:kern w:val="0"/>
          <w:szCs w:val="18"/>
          <w14:ligatures w14:val="none"/>
        </w:rPr>
        <w:t xml:space="preserve">DÍA 17.  </w:t>
      </w:r>
      <w:r w:rsidRPr="005A0568">
        <w:rPr>
          <w:rFonts w:eastAsia="Times New Roman" w:cs="Tahoma"/>
          <w:b/>
          <w:bCs/>
          <w:kern w:val="0"/>
          <w:szCs w:val="18"/>
          <w14:ligatures w14:val="none"/>
        </w:rPr>
        <w:t>BATH – STONEHENGE – BATH</w:t>
      </w:r>
    </w:p>
    <w:p w14:paraId="66729250" w14:textId="77777777" w:rsidR="005A0568" w:rsidRPr="005A0568" w:rsidRDefault="005A0568" w:rsidP="005A0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Calibri" w:cs="Tahoma"/>
          <w:szCs w:val="18"/>
          <w:lang w:eastAsia="en-GB"/>
        </w:rPr>
      </w:pPr>
      <w:r w:rsidRPr="005A0568">
        <w:rPr>
          <w:rFonts w:eastAsia="Calibri" w:cs="Tahoma"/>
          <w:kern w:val="0"/>
          <w:szCs w:val="18"/>
          <w:lang w:eastAsia="en-GB"/>
          <w14:ligatures w14:val="none"/>
        </w:rPr>
        <w:t xml:space="preserve">Esta mañana visitaremos el místico monumento megalítico de </w:t>
      </w:r>
      <w:r w:rsidRPr="005A0568">
        <w:rPr>
          <w:rFonts w:eastAsia="Calibri" w:cs="Tahoma"/>
          <w:b/>
          <w:bCs/>
          <w:kern w:val="0"/>
          <w:szCs w:val="18"/>
          <w:lang w:eastAsia="en-GB"/>
          <w14:ligatures w14:val="none"/>
        </w:rPr>
        <w:t>Stonehenge</w:t>
      </w:r>
      <w:r w:rsidRPr="005A0568">
        <w:rPr>
          <w:rFonts w:eastAsia="Calibri" w:cs="Tahoma"/>
          <w:kern w:val="0"/>
          <w:szCs w:val="18"/>
          <w:lang w:eastAsia="en-GB"/>
          <w14:ligatures w14:val="none"/>
        </w:rPr>
        <w:t xml:space="preserve">. </w:t>
      </w:r>
      <w:r w:rsidRPr="005A0568">
        <w:rPr>
          <w:rFonts w:eastAsia="Calibri" w:cs="Tahoma"/>
          <w:b/>
          <w:bCs/>
          <w:kern w:val="0"/>
          <w:szCs w:val="18"/>
          <w:lang w:eastAsia="en-GB"/>
          <w14:ligatures w14:val="none"/>
        </w:rPr>
        <w:t>Este grandioso círculo de piedras, con más de 5.000 años de historia,</w:t>
      </w:r>
      <w:r w:rsidRPr="005A0568">
        <w:rPr>
          <w:rFonts w:eastAsia="Calibri" w:cs="Tahoma"/>
          <w:kern w:val="0"/>
          <w:szCs w:val="18"/>
          <w:lang w:eastAsia="en-GB"/>
          <w14:ligatures w14:val="none"/>
        </w:rPr>
        <w:t xml:space="preserve"> es una de las maravillas del mundo y, durante siglos, ha despertado la imaginación y la intriga de quienes lo visitan. Es el enclave central de la llanura de Salisbury, un paisaje misterioso salpicado de túmulos y huellas prehistóricas, hoy también reconocido como Patrimonio de la Humanidad. Por la tarde, regresaremos a Bath, donde nos sumergiremos en la historia y la belleza de esta ciudad con una panorámica a pie. Pasearemos por sus calles adornadas de flores, admiraremos su arquitectura georgiana y tendremos tiempo libre para visitar las </w:t>
      </w:r>
      <w:r w:rsidRPr="005A0568">
        <w:rPr>
          <w:rFonts w:eastAsia="Calibri" w:cs="Tahoma"/>
          <w:b/>
          <w:bCs/>
          <w:kern w:val="0"/>
          <w:szCs w:val="18"/>
          <w:lang w:eastAsia="en-GB"/>
          <w14:ligatures w14:val="none"/>
        </w:rPr>
        <w:t>Termas Romanas (opcional)</w:t>
      </w:r>
      <w:r w:rsidRPr="005A0568">
        <w:rPr>
          <w:rFonts w:eastAsia="Calibri" w:cs="Tahoma"/>
          <w:kern w:val="0"/>
          <w:szCs w:val="18"/>
          <w:lang w:eastAsia="en-GB"/>
          <w14:ligatures w14:val="none"/>
        </w:rPr>
        <w:t xml:space="preserve">. Dispondrán de la tarde libre en Bath. No se pierdan la Abadía de Bath, una imponente iglesia de finales del </w:t>
      </w:r>
      <w:r w:rsidRPr="005A0568">
        <w:rPr>
          <w:rFonts w:eastAsia="Calibri" w:cs="Tahoma"/>
          <w:b/>
          <w:bCs/>
          <w:kern w:val="0"/>
          <w:szCs w:val="18"/>
          <w:lang w:eastAsia="en-GB"/>
          <w14:ligatures w14:val="none"/>
        </w:rPr>
        <w:t>siglo XV / XVI</w:t>
      </w:r>
      <w:r w:rsidRPr="005A0568">
        <w:rPr>
          <w:rFonts w:eastAsia="Calibri" w:cs="Tahoma"/>
          <w:kern w:val="0"/>
          <w:szCs w:val="18"/>
          <w:lang w:eastAsia="en-GB"/>
          <w14:ligatures w14:val="none"/>
        </w:rPr>
        <w:t xml:space="preserve"> con una fachada impresionante y un interior ornamentado; </w:t>
      </w:r>
      <w:r w:rsidRPr="005A0568">
        <w:rPr>
          <w:rFonts w:eastAsia="Calibri" w:cs="Tahoma"/>
          <w:b/>
          <w:bCs/>
          <w:kern w:val="0"/>
          <w:szCs w:val="18"/>
          <w:lang w:eastAsia="en-GB"/>
          <w14:ligatures w14:val="none"/>
        </w:rPr>
        <w:t>el Museo de Jane Austen</w:t>
      </w:r>
      <w:r w:rsidRPr="005A0568">
        <w:rPr>
          <w:rFonts w:eastAsia="Calibri" w:cs="Tahoma"/>
          <w:kern w:val="0"/>
          <w:szCs w:val="18"/>
          <w:lang w:eastAsia="en-GB"/>
          <w14:ligatures w14:val="none"/>
        </w:rPr>
        <w:t xml:space="preserve">, dedicado a la vida y obra de la famosa novelista, que vivió en Bath durante varios años; o el </w:t>
      </w:r>
      <w:r w:rsidRPr="005A0568">
        <w:rPr>
          <w:rFonts w:eastAsia="Calibri" w:cs="Tahoma"/>
          <w:b/>
          <w:bCs/>
          <w:kern w:val="0"/>
          <w:szCs w:val="18"/>
          <w:lang w:eastAsia="en-GB"/>
          <w14:ligatures w14:val="none"/>
        </w:rPr>
        <w:t>Puente Pulteney</w:t>
      </w:r>
      <w:r w:rsidRPr="005A0568">
        <w:rPr>
          <w:rFonts w:eastAsia="Calibri" w:cs="Tahoma"/>
          <w:kern w:val="0"/>
          <w:szCs w:val="18"/>
          <w:lang w:eastAsia="en-GB"/>
          <w14:ligatures w14:val="none"/>
        </w:rPr>
        <w:t>, un puente georgiano de tres arcos que cruza el río Avon y ofrece vistas impresionantes de la ciudad. Alojamiento y desayuno en el Hampton by Hilton Bath, Mercure Holland House en Bristol o similar.</w:t>
      </w:r>
    </w:p>
    <w:p w14:paraId="1AA8C233" w14:textId="77777777" w:rsidR="005A0568" w:rsidRPr="005A0568" w:rsidRDefault="005A0568" w:rsidP="008A5462">
      <w:pPr>
        <w:spacing w:line="240" w:lineRule="auto"/>
        <w:rPr>
          <w:rFonts w:eastAsia="Times New Roman" w:cs="Tahoma"/>
          <w:b/>
          <w:bCs/>
          <w:kern w:val="0"/>
          <w:szCs w:val="18"/>
          <w14:ligatures w14:val="none"/>
        </w:rPr>
      </w:pPr>
      <w:r w:rsidRPr="005A0568">
        <w:rPr>
          <w:rFonts w:eastAsia="Times New Roman" w:cs="Tahoma"/>
          <w:b/>
          <w:bCs/>
          <w:kern w:val="0"/>
          <w:szCs w:val="18"/>
          <w14:ligatures w14:val="none"/>
        </w:rPr>
        <w:t>DÍA 18. BATH – SALISBURY – WINCHESTER – LONDRES</w:t>
      </w:r>
    </w:p>
    <w:p w14:paraId="3BDC0F49" w14:textId="77777777" w:rsidR="005A0568" w:rsidRPr="005A0568" w:rsidRDefault="005A0568" w:rsidP="005A0568">
      <w:pPr>
        <w:shd w:val="clear" w:color="auto" w:fill="FFFFFF"/>
        <w:spacing w:before="0" w:after="0"/>
        <w:rPr>
          <w:rFonts w:eastAsia="Times New Roman" w:cs="Tahoma"/>
          <w:bCs/>
          <w:kern w:val="0"/>
          <w:szCs w:val="18"/>
          <w:lang w:val="en-US"/>
          <w14:ligatures w14:val="none"/>
        </w:rPr>
      </w:pPr>
      <w:r w:rsidRPr="005A0568">
        <w:rPr>
          <w:rFonts w:eastAsia="Times New Roman" w:cs="Tahoma"/>
          <w:kern w:val="0"/>
          <w:szCs w:val="18"/>
          <w14:ligatures w14:val="none"/>
        </w:rPr>
        <w:t xml:space="preserve">Abandonaremos Bath por la mañana y nos dirigiremos a la pintoresca ciudad de </w:t>
      </w:r>
      <w:r w:rsidRPr="005A0568">
        <w:rPr>
          <w:rFonts w:eastAsia="Times New Roman" w:cs="Tahoma"/>
          <w:b/>
          <w:bCs/>
          <w:kern w:val="0"/>
          <w:szCs w:val="18"/>
          <w14:ligatures w14:val="none"/>
        </w:rPr>
        <w:t>Salisbury</w:t>
      </w:r>
      <w:r w:rsidRPr="005A0568">
        <w:rPr>
          <w:rFonts w:eastAsia="Times New Roman" w:cs="Tahoma"/>
          <w:kern w:val="0"/>
          <w:szCs w:val="18"/>
          <w14:ligatures w14:val="none"/>
        </w:rPr>
        <w:t xml:space="preserve">, donde disfrutaremos de un recorrido a pie por su encantador centro histórico. Visitaremos su imponente </w:t>
      </w:r>
      <w:r w:rsidRPr="005A0568">
        <w:rPr>
          <w:rFonts w:eastAsia="Times New Roman" w:cs="Tahoma"/>
          <w:b/>
          <w:bCs/>
          <w:kern w:val="0"/>
          <w:szCs w:val="18"/>
          <w14:ligatures w14:val="none"/>
        </w:rPr>
        <w:t>catedral medieval</w:t>
      </w:r>
      <w:r w:rsidRPr="005A0568">
        <w:rPr>
          <w:rFonts w:eastAsia="Times New Roman" w:cs="Tahoma"/>
          <w:kern w:val="0"/>
          <w:szCs w:val="18"/>
          <w14:ligatures w14:val="none"/>
        </w:rPr>
        <w:t xml:space="preserve">, hogar de la copia mejor conservada de la </w:t>
      </w:r>
      <w:r w:rsidRPr="005A0568">
        <w:rPr>
          <w:rFonts w:eastAsia="Times New Roman" w:cs="Tahoma"/>
          <w:b/>
          <w:bCs/>
          <w:kern w:val="0"/>
          <w:szCs w:val="18"/>
          <w14:ligatures w14:val="none"/>
        </w:rPr>
        <w:t>Carta Magna</w:t>
      </w:r>
      <w:r w:rsidRPr="005A0568">
        <w:rPr>
          <w:rFonts w:eastAsia="Times New Roman" w:cs="Tahoma"/>
          <w:kern w:val="0"/>
          <w:szCs w:val="18"/>
          <w14:ligatures w14:val="none"/>
        </w:rPr>
        <w:t xml:space="preserve">, firmada en 1215 por el Rey Juan I de Inglaterra. A continuación, nos trasladaremos a la legendaria ciudad de </w:t>
      </w:r>
      <w:r w:rsidRPr="005A0568">
        <w:rPr>
          <w:rFonts w:eastAsia="Times New Roman" w:cs="Tahoma"/>
          <w:b/>
          <w:bCs/>
          <w:kern w:val="0"/>
          <w:szCs w:val="18"/>
          <w14:ligatures w14:val="none"/>
        </w:rPr>
        <w:t>Winchester</w:t>
      </w:r>
      <w:r w:rsidRPr="005A0568">
        <w:rPr>
          <w:rFonts w:eastAsia="Times New Roman" w:cs="Tahoma"/>
          <w:kern w:val="0"/>
          <w:szCs w:val="18"/>
          <w14:ligatures w14:val="none"/>
        </w:rPr>
        <w:t xml:space="preserve">, antigua capital de la Inglaterra anglosajona. En un recorrido a pie, descubriremos su atmósfera única, impregnada de historia y tradición. Nos adentraremos en su majestuosa </w:t>
      </w:r>
      <w:r w:rsidRPr="005A0568">
        <w:rPr>
          <w:rFonts w:eastAsia="Times New Roman" w:cs="Tahoma"/>
          <w:b/>
          <w:bCs/>
          <w:kern w:val="0"/>
          <w:szCs w:val="18"/>
          <w14:ligatures w14:val="none"/>
        </w:rPr>
        <w:t>catedral gótica</w:t>
      </w:r>
      <w:r w:rsidRPr="005A0568">
        <w:rPr>
          <w:rFonts w:eastAsia="Times New Roman" w:cs="Tahoma"/>
          <w:kern w:val="0"/>
          <w:szCs w:val="18"/>
          <w14:ligatures w14:val="none"/>
        </w:rPr>
        <w:t xml:space="preserve">, donde descansan figuras icónicas como Jane Austen, junto a los reyes sajones y vikingos Alfredo el Grande y Canuto el Grande. También visitaremos el Gran Hall del Castillo de Winchester, donde contemplaremos la célebre Mesa Redonda del Rey Arturo, una joya cargada de misterio y leyenda. Finalmente, regresaremos a Londres a media tarde, dejando espacio para aprovechar las últimas horas con alguna compra de último momento. </w:t>
      </w:r>
      <w:r w:rsidRPr="005A0568">
        <w:rPr>
          <w:rFonts w:eastAsia="Times New Roman" w:cs="Tahoma"/>
          <w:bCs/>
          <w:kern w:val="0"/>
          <w:szCs w:val="18"/>
          <w:lang w:val="en-US"/>
          <w14:ligatures w14:val="none"/>
        </w:rPr>
        <w:t>Alojamiento y desayuno en Thistle Marble Arch Hotel, The Cumberland Hotel, Riu Plaza London Victoria, City Sleeper by Royal National Hotel, Copthorne Tara o similar.</w:t>
      </w:r>
    </w:p>
    <w:p w14:paraId="1F348B06" w14:textId="77777777" w:rsidR="005A0568" w:rsidRPr="005A0568" w:rsidRDefault="005A0568" w:rsidP="008A5462">
      <w:pPr>
        <w:rPr>
          <w:rFonts w:eastAsia="Times New Roman" w:cs="Tahoma"/>
          <w:b/>
          <w:kern w:val="0"/>
          <w:szCs w:val="18"/>
          <w14:ligatures w14:val="none"/>
        </w:rPr>
      </w:pPr>
      <w:r w:rsidRPr="005A0568">
        <w:rPr>
          <w:rFonts w:eastAsia="Times New Roman" w:cs="Tahoma"/>
          <w:b/>
          <w:kern w:val="0"/>
          <w:szCs w:val="18"/>
          <w14:ligatures w14:val="none"/>
        </w:rPr>
        <w:t>DÍA 19. LONDRES</w:t>
      </w:r>
    </w:p>
    <w:p w14:paraId="7587015D" w14:textId="77777777" w:rsidR="005A0568" w:rsidRPr="005A0568" w:rsidRDefault="005A0568" w:rsidP="005A0568">
      <w:pPr>
        <w:shd w:val="clear" w:color="auto" w:fill="FFFFFF"/>
        <w:spacing w:before="0" w:after="0"/>
        <w:rPr>
          <w:rFonts w:eastAsia="Times New Roman" w:cs="Tahoma"/>
          <w:bCs/>
          <w:kern w:val="0"/>
          <w:szCs w:val="18"/>
          <w:lang w:val="en-US"/>
          <w14:ligatures w14:val="none"/>
        </w:rPr>
      </w:pPr>
      <w:r w:rsidRPr="005A0568">
        <w:rPr>
          <w:rFonts w:eastAsia="Times New Roman" w:cs="Tahoma"/>
          <w:kern w:val="0"/>
          <w:szCs w:val="18"/>
          <w14:ligatures w14:val="none"/>
        </w:rPr>
        <w:t>Dispondrá de tiempo libre en Londres durante todo el día para disfrutar de la ciudad.</w:t>
      </w:r>
      <w:r w:rsidRPr="005A0568">
        <w:rPr>
          <w:rFonts w:eastAsia="Times New Roman" w:cs="Tahoma"/>
          <w:bCs/>
          <w:kern w:val="0"/>
          <w:szCs w:val="18"/>
          <w14:ligatures w14:val="none"/>
        </w:rPr>
        <w:t xml:space="preserve"> </w:t>
      </w:r>
      <w:r w:rsidRPr="005A0568">
        <w:rPr>
          <w:rFonts w:eastAsia="Times New Roman" w:cs="Tahoma"/>
          <w:bCs/>
          <w:kern w:val="0"/>
          <w:szCs w:val="18"/>
          <w:lang w:val="en-US"/>
          <w14:ligatures w14:val="none"/>
        </w:rPr>
        <w:t>Alojamiento y desayuno en Thistle Marble Arch Hotel, The Cumberland Hotel, Riu Plaza London Victoria, City Sleeper by Royal National Hotel, Copthorne Tara o similar.</w:t>
      </w:r>
    </w:p>
    <w:p w14:paraId="20F6A87D" w14:textId="77777777" w:rsidR="005A0568" w:rsidRPr="005A0568" w:rsidRDefault="005A0568" w:rsidP="008A5462">
      <w:pPr>
        <w:rPr>
          <w:rFonts w:eastAsia="Aptos" w:cs="Tahoma"/>
          <w:b/>
          <w:bCs/>
          <w:szCs w:val="18"/>
        </w:rPr>
      </w:pPr>
      <w:r w:rsidRPr="005A0568">
        <w:rPr>
          <w:rFonts w:eastAsia="Aptos" w:cs="Tahoma"/>
          <w:b/>
          <w:bCs/>
          <w:szCs w:val="18"/>
        </w:rPr>
        <w:t>DÍA 20. LONDRES – BRUSELAS</w:t>
      </w:r>
    </w:p>
    <w:p w14:paraId="31AA977B" w14:textId="77777777" w:rsidR="005A0568" w:rsidRPr="00BD493B" w:rsidRDefault="005A0568" w:rsidP="005A0568">
      <w:pPr>
        <w:spacing w:before="0" w:after="100" w:afterAutospacing="1"/>
        <w:rPr>
          <w:rFonts w:eastAsia="Times New Roman" w:cs="Tahoma"/>
          <w:kern w:val="0"/>
          <w:szCs w:val="18"/>
          <w14:ligatures w14:val="none"/>
        </w:rPr>
      </w:pPr>
      <w:r w:rsidRPr="005A0568">
        <w:rPr>
          <w:rFonts w:eastAsia="Times New Roman" w:cs="Tahoma"/>
          <w:kern w:val="0"/>
          <w:szCs w:val="18"/>
          <w14:ligatures w14:val="none"/>
        </w:rPr>
        <w:t xml:space="preserve">Después del desayuno, nos despediremos de </w:t>
      </w:r>
      <w:r w:rsidRPr="005A0568">
        <w:rPr>
          <w:rFonts w:eastAsia="Times New Roman" w:cs="Tahoma"/>
          <w:b/>
          <w:bCs/>
          <w:kern w:val="0"/>
          <w:szCs w:val="18"/>
          <w14:ligatures w14:val="none"/>
        </w:rPr>
        <w:t>Londres</w:t>
      </w:r>
      <w:r w:rsidRPr="005A0568">
        <w:rPr>
          <w:rFonts w:eastAsia="Times New Roman" w:cs="Tahoma"/>
          <w:kern w:val="0"/>
          <w:szCs w:val="18"/>
          <w14:ligatures w14:val="none"/>
        </w:rPr>
        <w:t xml:space="preserve"> para comenzar nuestro recorrido hacia el continente europeo. Durante el trayecto cruzaremos el </w:t>
      </w:r>
      <w:r w:rsidRPr="005A0568">
        <w:rPr>
          <w:rFonts w:eastAsia="Times New Roman" w:cs="Tahoma"/>
          <w:b/>
          <w:bCs/>
          <w:kern w:val="0"/>
          <w:szCs w:val="18"/>
          <w14:ligatures w14:val="none"/>
        </w:rPr>
        <w:t>Canal de la Mancha a través del Eurotúnel</w:t>
      </w:r>
      <w:r w:rsidRPr="005A0568">
        <w:rPr>
          <w:rFonts w:eastAsia="Times New Roman" w:cs="Tahoma"/>
          <w:kern w:val="0"/>
          <w:szCs w:val="18"/>
          <w14:ligatures w14:val="none"/>
        </w:rPr>
        <w:t xml:space="preserve">, una de las grandes obras de ingeniería modernas que conecta el Reino Unido con Europa continental, ofreciendo un paso rápido y cómodo. El trayecto se realizará en </w:t>
      </w:r>
      <w:r w:rsidRPr="005A0568">
        <w:rPr>
          <w:rFonts w:eastAsia="Times New Roman" w:cs="Tahoma"/>
          <w:b/>
          <w:bCs/>
          <w:kern w:val="0"/>
          <w:szCs w:val="18"/>
          <w14:ligatures w14:val="none"/>
        </w:rPr>
        <w:t>tren Eurostar o en nuestro cómodo autocar</w:t>
      </w:r>
      <w:r w:rsidRPr="005A0568">
        <w:rPr>
          <w:rFonts w:eastAsia="Times New Roman" w:cs="Tahoma"/>
          <w:kern w:val="0"/>
          <w:szCs w:val="18"/>
          <w14:ligatures w14:val="none"/>
        </w:rPr>
        <w:t xml:space="preserve">, con llegada directa al corazón de la ciudad. Esta jornada de tránsito permitirá apreciar el cambio de paisaje hasta llegar a </w:t>
      </w:r>
      <w:r w:rsidRPr="005A0568">
        <w:rPr>
          <w:rFonts w:eastAsia="Times New Roman" w:cs="Tahoma"/>
          <w:b/>
          <w:bCs/>
          <w:kern w:val="0"/>
          <w:szCs w:val="18"/>
          <w14:ligatures w14:val="none"/>
        </w:rPr>
        <w:lastRenderedPageBreak/>
        <w:t>Bélgica</w:t>
      </w:r>
      <w:r w:rsidRPr="005A0568">
        <w:rPr>
          <w:rFonts w:eastAsia="Times New Roman" w:cs="Tahoma"/>
          <w:kern w:val="0"/>
          <w:szCs w:val="18"/>
          <w14:ligatures w14:val="none"/>
        </w:rPr>
        <w:t xml:space="preserve">, puerta de entrada a Europa. A nuestra llegada a </w:t>
      </w:r>
      <w:r w:rsidRPr="005A0568">
        <w:rPr>
          <w:rFonts w:eastAsia="Times New Roman" w:cs="Tahoma"/>
          <w:b/>
          <w:bCs/>
          <w:kern w:val="0"/>
          <w:szCs w:val="18"/>
          <w14:ligatures w14:val="none"/>
        </w:rPr>
        <w:t>Bruselas</w:t>
      </w:r>
      <w:r w:rsidRPr="005A0568">
        <w:rPr>
          <w:rFonts w:eastAsia="Times New Roman" w:cs="Tahoma"/>
          <w:kern w:val="0"/>
          <w:szCs w:val="18"/>
          <w14:ligatures w14:val="none"/>
        </w:rPr>
        <w:t xml:space="preserve">, capital del país y sede de importantes instituciones europeas, tendrán tiempo para una primera toma de contacto con la ciudad y comenzar a disfrutar de su ambiente. </w:t>
      </w:r>
      <w:r w:rsidRPr="00BD493B">
        <w:rPr>
          <w:rFonts w:eastAsia="Times New Roman" w:cs="Tahoma"/>
          <w:kern w:val="0"/>
          <w:szCs w:val="18"/>
          <w14:ligatures w14:val="none"/>
        </w:rPr>
        <w:t>Alojamiento y desayuno en el Thon Hotel Brussels City Centre, Park Inn by Radisson Brussels Midi o similar.</w:t>
      </w:r>
    </w:p>
    <w:p w14:paraId="78821BE0" w14:textId="77777777" w:rsidR="005A0568" w:rsidRPr="005A0568" w:rsidRDefault="005A0568" w:rsidP="008A5462">
      <w:pPr>
        <w:spacing w:before="0"/>
        <w:rPr>
          <w:rFonts w:eastAsia="Times New Roman" w:cs="Tahoma"/>
          <w:b/>
          <w:bCs/>
          <w:kern w:val="0"/>
          <w:szCs w:val="18"/>
          <w14:ligatures w14:val="none"/>
        </w:rPr>
      </w:pPr>
      <w:r w:rsidRPr="005A0568">
        <w:rPr>
          <w:rFonts w:eastAsia="Times New Roman" w:cs="Tahoma"/>
          <w:b/>
          <w:bCs/>
          <w:kern w:val="0"/>
          <w:szCs w:val="18"/>
          <w14:ligatures w14:val="none"/>
        </w:rPr>
        <w:t>DÍA 21: BRUSELAS</w:t>
      </w:r>
    </w:p>
    <w:p w14:paraId="37282E3D" w14:textId="77777777" w:rsidR="005A0568" w:rsidRPr="00BD493B" w:rsidRDefault="005A0568" w:rsidP="005A0568">
      <w:pPr>
        <w:spacing w:before="0" w:line="278" w:lineRule="auto"/>
        <w:rPr>
          <w:rFonts w:eastAsia="Aptos" w:cs="Tahoma"/>
          <w:szCs w:val="18"/>
        </w:rPr>
      </w:pPr>
      <w:r w:rsidRPr="005A0568">
        <w:rPr>
          <w:rFonts w:eastAsia="Aptos" w:cs="Tahoma"/>
          <w:szCs w:val="18"/>
        </w:rPr>
        <w:t xml:space="preserve">Después del desayuno, iniciaremos un recorrido por Bruselas, explorando algunos de sus lugares más emblemáticos. A lo largo de la panorámica, se incluirá el entorno del </w:t>
      </w:r>
      <w:r w:rsidRPr="005A0568">
        <w:rPr>
          <w:rFonts w:eastAsia="Aptos" w:cs="Tahoma"/>
          <w:b/>
          <w:bCs/>
          <w:szCs w:val="18"/>
        </w:rPr>
        <w:t>barrio de las instituciones de la Unión Europea, el Parque del Cincuentenario y el Atomium, icono de la Exposición Universal de 1958</w:t>
      </w:r>
      <w:r w:rsidRPr="005A0568">
        <w:rPr>
          <w:rFonts w:eastAsia="Aptos" w:cs="Tahoma"/>
          <w:szCs w:val="18"/>
        </w:rPr>
        <w:t xml:space="preserve"> y uno de los grandes símbolos de la ciudad. A su vez, veremos el imponente </w:t>
      </w:r>
      <w:r w:rsidRPr="005A0568">
        <w:rPr>
          <w:rFonts w:eastAsia="Aptos" w:cs="Tahoma"/>
          <w:b/>
          <w:bCs/>
          <w:szCs w:val="18"/>
        </w:rPr>
        <w:t>Palacio de Justicia</w:t>
      </w:r>
      <w:r w:rsidRPr="005A0568">
        <w:rPr>
          <w:rFonts w:eastAsia="Aptos" w:cs="Tahoma"/>
          <w:szCs w:val="18"/>
        </w:rPr>
        <w:t xml:space="preserve">, una de las construcciones más monumentales de Bruselas, y continuaremos hacia la elegante </w:t>
      </w:r>
      <w:r w:rsidRPr="005A0568">
        <w:rPr>
          <w:rFonts w:eastAsia="Aptos" w:cs="Tahoma"/>
          <w:b/>
          <w:bCs/>
          <w:szCs w:val="18"/>
        </w:rPr>
        <w:t>Plaza del Gran Sablón,</w:t>
      </w:r>
      <w:r w:rsidRPr="005A0568">
        <w:rPr>
          <w:rFonts w:eastAsia="Aptos" w:cs="Tahoma"/>
          <w:szCs w:val="18"/>
        </w:rPr>
        <w:t xml:space="preserve"> rodeada de edificios históricos y cafeterías con un ambiente sofisticado. Pasearemos para conocer </w:t>
      </w:r>
      <w:r w:rsidRPr="005A0568">
        <w:rPr>
          <w:rFonts w:eastAsia="Aptos" w:cs="Tahoma"/>
          <w:b/>
          <w:bCs/>
          <w:szCs w:val="18"/>
        </w:rPr>
        <w:t>la famosa estatua del Manneken Pis</w:t>
      </w:r>
      <w:r w:rsidRPr="005A0568">
        <w:rPr>
          <w:rFonts w:eastAsia="Aptos" w:cs="Tahoma"/>
          <w:szCs w:val="18"/>
        </w:rPr>
        <w:t xml:space="preserve">, uno de los símbolos más reconocibles de la ciudad. El recorrido nos llevará finalmente a la espectacular </w:t>
      </w:r>
      <w:r w:rsidRPr="005A0568">
        <w:rPr>
          <w:rFonts w:eastAsia="Aptos" w:cs="Tahoma"/>
          <w:b/>
          <w:bCs/>
          <w:szCs w:val="18"/>
        </w:rPr>
        <w:t>Gran Plaza,</w:t>
      </w:r>
      <w:r w:rsidRPr="005A0568">
        <w:rPr>
          <w:rFonts w:eastAsia="Aptos" w:cs="Tahoma"/>
          <w:szCs w:val="18"/>
        </w:rPr>
        <w:t xml:space="preserve"> corazón histórico de Bruselas, donde podremos admirar la extraordinaria arquitectura de sus edificios gremiales y disfrutar del ambiente animado de la zona. Por la tarde, dispondremos de tiempo libre para seguir descubriendo la ciudad a nuestro ritmo. Bruselas, reconocida como la “capital de Europa”, combina su importante papel político internacional con un destacado patrimonio histórico y cultural. </w:t>
      </w:r>
      <w:r w:rsidRPr="00BD493B">
        <w:rPr>
          <w:rFonts w:eastAsia="Aptos" w:cs="Tahoma"/>
          <w:szCs w:val="18"/>
        </w:rPr>
        <w:t>Alojamiento y desayuno en el Thon Hotel Brussels City Centre, Park Inn by Radisson Brussels Midi o similar.</w:t>
      </w:r>
    </w:p>
    <w:p w14:paraId="1B82A88A" w14:textId="77777777" w:rsidR="005A0568" w:rsidRPr="005A0568" w:rsidRDefault="005A0568" w:rsidP="008A5462">
      <w:pPr>
        <w:rPr>
          <w:rFonts w:eastAsia="Times New Roman" w:cs="Tahoma"/>
          <w:b/>
          <w:bCs/>
          <w:kern w:val="0"/>
          <w:szCs w:val="18"/>
          <w14:ligatures w14:val="none"/>
        </w:rPr>
      </w:pPr>
      <w:r w:rsidRPr="005A0568">
        <w:rPr>
          <w:rFonts w:eastAsia="Times New Roman" w:cs="Tahoma"/>
          <w:b/>
          <w:bCs/>
          <w:kern w:val="0"/>
          <w:szCs w:val="18"/>
          <w14:ligatures w14:val="none"/>
        </w:rPr>
        <w:t>DÍA 22. BRUSELAS – GANTE – BRUJAS</w:t>
      </w:r>
    </w:p>
    <w:p w14:paraId="7E886975" w14:textId="77777777" w:rsidR="005A0568" w:rsidRPr="005A0568" w:rsidRDefault="005A0568" w:rsidP="005A0568">
      <w:pPr>
        <w:spacing w:before="100" w:beforeAutospacing="1" w:after="100" w:afterAutospacing="1"/>
        <w:rPr>
          <w:rFonts w:eastAsia="Times New Roman" w:cs="Tahoma"/>
          <w:kern w:val="0"/>
          <w:szCs w:val="18"/>
          <w14:ligatures w14:val="none"/>
        </w:rPr>
      </w:pPr>
      <w:r w:rsidRPr="005A0568">
        <w:rPr>
          <w:rFonts w:eastAsia="Times New Roman" w:cs="Tahoma"/>
          <w:kern w:val="0"/>
          <w:szCs w:val="18"/>
          <w14:ligatures w14:val="none"/>
        </w:rPr>
        <w:t xml:space="preserve">Después del desayuno, nos dirigiremos hacia </w:t>
      </w:r>
      <w:r w:rsidRPr="005A0568">
        <w:rPr>
          <w:rFonts w:eastAsia="Times New Roman" w:cs="Tahoma"/>
          <w:b/>
          <w:bCs/>
          <w:kern w:val="0"/>
          <w:szCs w:val="18"/>
          <w14:ligatures w14:val="none"/>
        </w:rPr>
        <w:t>Gante</w:t>
      </w:r>
      <w:r w:rsidRPr="005A0568">
        <w:rPr>
          <w:rFonts w:eastAsia="Times New Roman" w:cs="Tahoma"/>
          <w:kern w:val="0"/>
          <w:szCs w:val="18"/>
          <w14:ligatures w14:val="none"/>
        </w:rPr>
        <w:t xml:space="preserve">, la tercera ciudad más grande de Bélgica y uno de sus centros históricos más destacados. Gante alberga la impresionante </w:t>
      </w:r>
      <w:r w:rsidRPr="005A0568">
        <w:rPr>
          <w:rFonts w:eastAsia="Times New Roman" w:cs="Tahoma"/>
          <w:b/>
          <w:bCs/>
          <w:kern w:val="0"/>
          <w:szCs w:val="18"/>
          <w14:ligatures w14:val="none"/>
        </w:rPr>
        <w:t>Catedral de San Bavón</w:t>
      </w:r>
      <w:r w:rsidRPr="005A0568">
        <w:rPr>
          <w:rFonts w:eastAsia="Times New Roman" w:cs="Tahoma"/>
          <w:kern w:val="0"/>
          <w:szCs w:val="18"/>
          <w14:ligatures w14:val="none"/>
        </w:rPr>
        <w:t xml:space="preserve">, símbolo de la ciudad y lugar donde se conserva la célebre obra </w:t>
      </w:r>
      <w:r w:rsidRPr="005A0568">
        <w:rPr>
          <w:rFonts w:eastAsia="Times New Roman" w:cs="Tahoma"/>
          <w:i/>
          <w:iCs/>
          <w:kern w:val="0"/>
          <w:szCs w:val="18"/>
          <w14:ligatures w14:val="none"/>
        </w:rPr>
        <w:t>La Adoración del Cordero Místico</w:t>
      </w:r>
      <w:r w:rsidRPr="005A0568">
        <w:rPr>
          <w:rFonts w:eastAsia="Times New Roman" w:cs="Tahoma"/>
          <w:kern w:val="0"/>
          <w:szCs w:val="18"/>
          <w14:ligatures w14:val="none"/>
        </w:rPr>
        <w:t xml:space="preserve"> de los hermanos Van Eyck. También veremos el </w:t>
      </w:r>
      <w:r w:rsidRPr="005A0568">
        <w:rPr>
          <w:rFonts w:eastAsia="Times New Roman" w:cs="Tahoma"/>
          <w:b/>
          <w:bCs/>
          <w:kern w:val="0"/>
          <w:szCs w:val="18"/>
          <w14:ligatures w14:val="none"/>
        </w:rPr>
        <w:t>Muelle de las Hierbas</w:t>
      </w:r>
      <w:r w:rsidRPr="005A0568">
        <w:rPr>
          <w:rFonts w:eastAsia="Times New Roman" w:cs="Tahoma"/>
          <w:kern w:val="0"/>
          <w:szCs w:val="18"/>
          <w14:ligatures w14:val="none"/>
        </w:rPr>
        <w:t xml:space="preserve">, una antigua zona portuaria que mantiene el encanto de los gremios medievales que marcaron el esplendor comercial de la ciudad. Dispondremos de </w:t>
      </w:r>
      <w:r w:rsidRPr="005A0568">
        <w:rPr>
          <w:rFonts w:eastAsia="Times New Roman" w:cs="Tahoma"/>
          <w:b/>
          <w:bCs/>
          <w:kern w:val="0"/>
          <w:szCs w:val="18"/>
          <w14:ligatures w14:val="none"/>
        </w:rPr>
        <w:t>tiempo libre para el almuerzo</w:t>
      </w:r>
      <w:r w:rsidRPr="005A0568">
        <w:rPr>
          <w:rFonts w:eastAsia="Times New Roman" w:cs="Tahoma"/>
          <w:kern w:val="0"/>
          <w:szCs w:val="18"/>
          <w14:ligatures w14:val="none"/>
        </w:rPr>
        <w:t xml:space="preserve"> en Gante y, por la tarde, continuaremos hacia </w:t>
      </w:r>
      <w:r w:rsidRPr="005A0568">
        <w:rPr>
          <w:rFonts w:eastAsia="Times New Roman" w:cs="Tahoma"/>
          <w:b/>
          <w:bCs/>
          <w:kern w:val="0"/>
          <w:szCs w:val="18"/>
          <w14:ligatures w14:val="none"/>
        </w:rPr>
        <w:t>Brujas</w:t>
      </w:r>
      <w:r w:rsidRPr="005A0568">
        <w:rPr>
          <w:rFonts w:eastAsia="Times New Roman" w:cs="Tahoma"/>
          <w:kern w:val="0"/>
          <w:szCs w:val="18"/>
          <w14:ligatures w14:val="none"/>
        </w:rPr>
        <w:t xml:space="preserve">, conocida como la </w:t>
      </w:r>
      <w:r w:rsidRPr="005A0568">
        <w:rPr>
          <w:rFonts w:eastAsia="Times New Roman" w:cs="Tahoma"/>
          <w:i/>
          <w:iCs/>
          <w:kern w:val="0"/>
          <w:szCs w:val="18"/>
          <w14:ligatures w14:val="none"/>
        </w:rPr>
        <w:t>Venecia del Norte</w:t>
      </w:r>
      <w:r w:rsidRPr="005A0568">
        <w:rPr>
          <w:rFonts w:eastAsia="Times New Roman" w:cs="Tahoma"/>
          <w:kern w:val="0"/>
          <w:szCs w:val="18"/>
          <w14:ligatures w14:val="none"/>
        </w:rPr>
        <w:t xml:space="preserve"> y considerada una de las ciudades medievales mejor conservadas de Europa. Recorreremos sus calles empedradas, pasaremos por la </w:t>
      </w:r>
      <w:r w:rsidRPr="005A0568">
        <w:rPr>
          <w:rFonts w:eastAsia="Times New Roman" w:cs="Tahoma"/>
          <w:b/>
          <w:bCs/>
          <w:kern w:val="0"/>
          <w:szCs w:val="18"/>
          <w14:ligatures w14:val="none"/>
        </w:rPr>
        <w:t>Basílica de la Santa Sangre</w:t>
      </w:r>
      <w:r w:rsidRPr="005A0568">
        <w:rPr>
          <w:rFonts w:eastAsia="Times New Roman" w:cs="Tahoma"/>
          <w:kern w:val="0"/>
          <w:szCs w:val="18"/>
          <w14:ligatures w14:val="none"/>
        </w:rPr>
        <w:t xml:space="preserve">, visitaremos la </w:t>
      </w:r>
      <w:r w:rsidRPr="005A0568">
        <w:rPr>
          <w:rFonts w:eastAsia="Times New Roman" w:cs="Tahoma"/>
          <w:b/>
          <w:bCs/>
          <w:kern w:val="0"/>
          <w:szCs w:val="18"/>
          <w14:ligatures w14:val="none"/>
        </w:rPr>
        <w:t>Plaza del Mercado</w:t>
      </w:r>
      <w:r w:rsidRPr="005A0568">
        <w:rPr>
          <w:rFonts w:eastAsia="Times New Roman" w:cs="Tahoma"/>
          <w:kern w:val="0"/>
          <w:szCs w:val="18"/>
          <w14:ligatures w14:val="none"/>
        </w:rPr>
        <w:t xml:space="preserve"> y admiraremos sus pintorescos canales. Por la noche, podrán disfrutar de la gastronomía local y degustar algunas de las especialidades típicas del chocolate belga. Alojamiento y desayuno en el </w:t>
      </w:r>
      <w:r w:rsidRPr="005A0568">
        <w:rPr>
          <w:rFonts w:eastAsia="Times New Roman" w:cs="Tahoma"/>
          <w:b/>
          <w:bCs/>
          <w:kern w:val="0"/>
          <w:szCs w:val="18"/>
          <w14:ligatures w14:val="none"/>
        </w:rPr>
        <w:t>Novotel Bruges Centrum</w:t>
      </w:r>
      <w:r w:rsidRPr="005A0568">
        <w:rPr>
          <w:rFonts w:eastAsia="Times New Roman" w:cs="Tahoma"/>
          <w:kern w:val="0"/>
          <w:szCs w:val="18"/>
          <w14:ligatures w14:val="none"/>
        </w:rPr>
        <w:t xml:space="preserve"> o similar.</w:t>
      </w:r>
    </w:p>
    <w:p w14:paraId="5242979A" w14:textId="77777777" w:rsidR="005A0568" w:rsidRPr="005A0568" w:rsidRDefault="005A0568" w:rsidP="008A5462">
      <w:pPr>
        <w:rPr>
          <w:rFonts w:eastAsia="Times New Roman" w:cs="Tahoma"/>
          <w:b/>
          <w:bCs/>
          <w:kern w:val="0"/>
          <w:szCs w:val="18"/>
          <w14:ligatures w14:val="none"/>
        </w:rPr>
      </w:pPr>
      <w:r w:rsidRPr="005A0568">
        <w:rPr>
          <w:rFonts w:eastAsia="Times New Roman" w:cs="Tahoma"/>
          <w:b/>
          <w:bCs/>
          <w:kern w:val="0"/>
          <w:szCs w:val="18"/>
          <w14:ligatures w14:val="none"/>
        </w:rPr>
        <w:t>DÍA 23. BRUJAS – AMBERES – LA HAYA – ÁMSTERDAM</w:t>
      </w:r>
    </w:p>
    <w:p w14:paraId="5FBED093" w14:textId="77777777" w:rsidR="005A0568" w:rsidRPr="005A0568" w:rsidRDefault="005A0568" w:rsidP="008A5462">
      <w:pPr>
        <w:rPr>
          <w:rFonts w:eastAsia="Times New Roman" w:cs="Tahoma"/>
          <w:kern w:val="0"/>
          <w:szCs w:val="18"/>
          <w14:ligatures w14:val="none"/>
        </w:rPr>
      </w:pPr>
      <w:r w:rsidRPr="005A0568">
        <w:rPr>
          <w:rFonts w:eastAsia="Times New Roman" w:cs="Tahoma"/>
          <w:kern w:val="0"/>
          <w:szCs w:val="18"/>
          <w14:ligatures w14:val="none"/>
        </w:rPr>
        <w:t xml:space="preserve">Después del desayuno, dejaremos </w:t>
      </w:r>
      <w:r w:rsidRPr="005A0568">
        <w:rPr>
          <w:rFonts w:eastAsia="Times New Roman" w:cs="Tahoma"/>
          <w:b/>
          <w:bCs/>
          <w:kern w:val="0"/>
          <w:szCs w:val="18"/>
          <w14:ligatures w14:val="none"/>
        </w:rPr>
        <w:t>Brujas</w:t>
      </w:r>
      <w:r w:rsidRPr="005A0568">
        <w:rPr>
          <w:rFonts w:eastAsia="Times New Roman" w:cs="Tahoma"/>
          <w:kern w:val="0"/>
          <w:szCs w:val="18"/>
          <w14:ligatures w14:val="none"/>
        </w:rPr>
        <w:t xml:space="preserve"> en dirección a </w:t>
      </w:r>
      <w:r w:rsidRPr="005A0568">
        <w:rPr>
          <w:rFonts w:eastAsia="Times New Roman" w:cs="Tahoma"/>
          <w:b/>
          <w:bCs/>
          <w:kern w:val="0"/>
          <w:szCs w:val="18"/>
          <w14:ligatures w14:val="none"/>
        </w:rPr>
        <w:t>Amberes</w:t>
      </w:r>
      <w:r w:rsidRPr="005A0568">
        <w:rPr>
          <w:rFonts w:eastAsia="Times New Roman" w:cs="Tahoma"/>
          <w:kern w:val="0"/>
          <w:szCs w:val="18"/>
          <w14:ligatures w14:val="none"/>
        </w:rPr>
        <w:t xml:space="preserve">, conocida como la </w:t>
      </w:r>
      <w:r w:rsidRPr="005A0568">
        <w:rPr>
          <w:rFonts w:eastAsia="Times New Roman" w:cs="Tahoma"/>
          <w:i/>
          <w:iCs/>
          <w:kern w:val="0"/>
          <w:szCs w:val="18"/>
          <w14:ligatures w14:val="none"/>
        </w:rPr>
        <w:t>Ciudad de los Diamantes</w:t>
      </w:r>
      <w:r w:rsidRPr="005A0568">
        <w:rPr>
          <w:rFonts w:eastAsia="Times New Roman" w:cs="Tahoma"/>
          <w:kern w:val="0"/>
          <w:szCs w:val="18"/>
          <w14:ligatures w14:val="none"/>
        </w:rPr>
        <w:t xml:space="preserve">, ya que por sus mercados pasa una gran parte de los diamantes sin cortar del mundo. Haremos una breve parada en la </w:t>
      </w:r>
      <w:r w:rsidRPr="005A0568">
        <w:rPr>
          <w:rFonts w:eastAsia="Times New Roman" w:cs="Tahoma"/>
          <w:b/>
          <w:bCs/>
          <w:kern w:val="0"/>
          <w:szCs w:val="18"/>
          <w14:ligatures w14:val="none"/>
        </w:rPr>
        <w:t>Grote Markt</w:t>
      </w:r>
      <w:r w:rsidRPr="005A0568">
        <w:rPr>
          <w:rFonts w:eastAsia="Times New Roman" w:cs="Tahoma"/>
          <w:kern w:val="0"/>
          <w:szCs w:val="18"/>
          <w14:ligatures w14:val="none"/>
        </w:rPr>
        <w:t xml:space="preserve">, la plaza central de la ciudad, rodeada de edificios gremiales y dominada por la majestuosa </w:t>
      </w:r>
      <w:r w:rsidRPr="005A0568">
        <w:rPr>
          <w:rFonts w:eastAsia="Times New Roman" w:cs="Tahoma"/>
          <w:b/>
          <w:bCs/>
          <w:kern w:val="0"/>
          <w:szCs w:val="18"/>
          <w14:ligatures w14:val="none"/>
        </w:rPr>
        <w:t>Catedral de Nuestra Señora</w:t>
      </w:r>
      <w:r w:rsidRPr="005A0568">
        <w:rPr>
          <w:rFonts w:eastAsia="Times New Roman" w:cs="Tahoma"/>
          <w:kern w:val="0"/>
          <w:szCs w:val="18"/>
          <w14:ligatures w14:val="none"/>
        </w:rPr>
        <w:t xml:space="preserve">, símbolo del esplendor histórico de Amberes. Esta breve visita permitirá tomar contacto con el animado ambiente urbano y su legado comercial. A continuación, seguiremos hacia </w:t>
      </w:r>
      <w:r w:rsidRPr="005A0568">
        <w:rPr>
          <w:rFonts w:eastAsia="Times New Roman" w:cs="Tahoma"/>
          <w:b/>
          <w:bCs/>
          <w:kern w:val="0"/>
          <w:szCs w:val="18"/>
          <w14:ligatures w14:val="none"/>
        </w:rPr>
        <w:t>La Haya</w:t>
      </w:r>
      <w:r w:rsidRPr="005A0568">
        <w:rPr>
          <w:rFonts w:eastAsia="Times New Roman" w:cs="Tahoma"/>
          <w:kern w:val="0"/>
          <w:szCs w:val="18"/>
          <w14:ligatures w14:val="none"/>
        </w:rPr>
        <w:t xml:space="preserve">, tercera ciudad más poblada de los Países Bajos y sede del gobierno y del parlamento. Realizaremos una </w:t>
      </w:r>
      <w:r w:rsidRPr="005A0568">
        <w:rPr>
          <w:rFonts w:eastAsia="Times New Roman" w:cs="Tahoma"/>
          <w:b/>
          <w:bCs/>
          <w:kern w:val="0"/>
          <w:szCs w:val="18"/>
          <w14:ligatures w14:val="none"/>
        </w:rPr>
        <w:t>breve visita panorámica</w:t>
      </w:r>
      <w:r w:rsidRPr="005A0568">
        <w:rPr>
          <w:rFonts w:eastAsia="Times New Roman" w:cs="Tahoma"/>
          <w:kern w:val="0"/>
          <w:szCs w:val="18"/>
          <w14:ligatures w14:val="none"/>
        </w:rPr>
        <w:t xml:space="preserve">, conociendo lugares destacados como el </w:t>
      </w:r>
      <w:r w:rsidRPr="005A0568">
        <w:rPr>
          <w:rFonts w:eastAsia="Times New Roman" w:cs="Tahoma"/>
          <w:b/>
          <w:bCs/>
          <w:kern w:val="0"/>
          <w:szCs w:val="18"/>
          <w14:ligatures w14:val="none"/>
        </w:rPr>
        <w:t>Binnenhof</w:t>
      </w:r>
      <w:r w:rsidRPr="005A0568">
        <w:rPr>
          <w:rFonts w:eastAsia="Times New Roman" w:cs="Tahoma"/>
          <w:kern w:val="0"/>
          <w:szCs w:val="18"/>
          <w14:ligatures w14:val="none"/>
        </w:rPr>
        <w:t xml:space="preserve">, el </w:t>
      </w:r>
      <w:r w:rsidRPr="005A0568">
        <w:rPr>
          <w:rFonts w:eastAsia="Times New Roman" w:cs="Tahoma"/>
          <w:b/>
          <w:bCs/>
          <w:kern w:val="0"/>
          <w:szCs w:val="18"/>
          <w14:ligatures w14:val="none"/>
        </w:rPr>
        <w:t>Palacio de la Paz</w:t>
      </w:r>
      <w:r w:rsidRPr="005A0568">
        <w:rPr>
          <w:rFonts w:eastAsia="Times New Roman" w:cs="Tahoma"/>
          <w:kern w:val="0"/>
          <w:szCs w:val="18"/>
          <w14:ligatures w14:val="none"/>
        </w:rPr>
        <w:t xml:space="preserve"> y el </w:t>
      </w:r>
      <w:r w:rsidRPr="005A0568">
        <w:rPr>
          <w:rFonts w:eastAsia="Times New Roman" w:cs="Tahoma"/>
          <w:b/>
          <w:bCs/>
          <w:kern w:val="0"/>
          <w:szCs w:val="18"/>
          <w14:ligatures w14:val="none"/>
        </w:rPr>
        <w:t>Tribunal Penal Internacional</w:t>
      </w:r>
      <w:r w:rsidRPr="005A0568">
        <w:rPr>
          <w:rFonts w:eastAsia="Times New Roman" w:cs="Tahoma"/>
          <w:kern w:val="0"/>
          <w:szCs w:val="18"/>
          <w14:ligatures w14:val="none"/>
        </w:rPr>
        <w:t xml:space="preserve">, que reflejan el papel de la ciudad como centro jurídico y político internacional. Tras esta visita, continuaremos hasta llegar a </w:t>
      </w:r>
      <w:r w:rsidRPr="005A0568">
        <w:rPr>
          <w:rFonts w:eastAsia="Times New Roman" w:cs="Tahoma"/>
          <w:b/>
          <w:bCs/>
          <w:kern w:val="0"/>
          <w:szCs w:val="18"/>
          <w14:ligatures w14:val="none"/>
        </w:rPr>
        <w:t>Ámsterdam</w:t>
      </w:r>
      <w:r w:rsidRPr="005A0568">
        <w:rPr>
          <w:rFonts w:eastAsia="Times New Roman" w:cs="Tahoma"/>
          <w:kern w:val="0"/>
          <w:szCs w:val="18"/>
          <w14:ligatures w14:val="none"/>
        </w:rPr>
        <w:t xml:space="preserve">. Alojamiento y desayuno en el </w:t>
      </w:r>
      <w:r w:rsidRPr="005A0568">
        <w:rPr>
          <w:rFonts w:eastAsia="Times New Roman" w:cs="Tahoma"/>
          <w:b/>
          <w:bCs/>
          <w:kern w:val="0"/>
          <w:szCs w:val="18"/>
          <w14:ligatures w14:val="none"/>
        </w:rPr>
        <w:t>Leonardo Royal Amsterdam</w:t>
      </w:r>
      <w:r w:rsidRPr="005A0568">
        <w:rPr>
          <w:rFonts w:eastAsia="Times New Roman" w:cs="Tahoma"/>
          <w:kern w:val="0"/>
          <w:szCs w:val="18"/>
          <w14:ligatures w14:val="none"/>
        </w:rPr>
        <w:t xml:space="preserve">, </w:t>
      </w:r>
      <w:r w:rsidRPr="005A0568">
        <w:rPr>
          <w:rFonts w:eastAsia="Times New Roman" w:cs="Tahoma"/>
          <w:b/>
          <w:bCs/>
          <w:kern w:val="0"/>
          <w:szCs w:val="18"/>
          <w14:ligatures w14:val="none"/>
        </w:rPr>
        <w:t>Hampton by Hilton Amsterdam (Arena Boulevard)</w:t>
      </w:r>
      <w:r w:rsidRPr="005A0568">
        <w:rPr>
          <w:rFonts w:eastAsia="Times New Roman" w:cs="Tahoma"/>
          <w:kern w:val="0"/>
          <w:szCs w:val="18"/>
          <w14:ligatures w14:val="none"/>
        </w:rPr>
        <w:t xml:space="preserve"> o similar.</w:t>
      </w:r>
    </w:p>
    <w:p w14:paraId="36548B3E" w14:textId="77777777" w:rsidR="005A0568" w:rsidRPr="005A0568" w:rsidRDefault="005A0568" w:rsidP="008A5462">
      <w:pPr>
        <w:rPr>
          <w:rFonts w:eastAsia="Times New Roman" w:cs="Tahoma"/>
          <w:b/>
          <w:bCs/>
          <w:kern w:val="0"/>
          <w:szCs w:val="18"/>
          <w14:ligatures w14:val="none"/>
        </w:rPr>
      </w:pPr>
      <w:r w:rsidRPr="005A0568">
        <w:rPr>
          <w:rFonts w:eastAsia="Times New Roman" w:cs="Tahoma"/>
          <w:b/>
          <w:bCs/>
          <w:kern w:val="0"/>
          <w:szCs w:val="18"/>
          <w14:ligatures w14:val="none"/>
        </w:rPr>
        <w:t>DÍA 24. ÁMSTERDAM</w:t>
      </w:r>
    </w:p>
    <w:p w14:paraId="16349165" w14:textId="77777777" w:rsidR="00E74EA6" w:rsidRPr="00E74EA6" w:rsidRDefault="00E74EA6" w:rsidP="00E74EA6">
      <w:pPr>
        <w:rPr>
          <w:rFonts w:eastAsia="Times New Roman" w:cs="Tahoma"/>
          <w:kern w:val="0"/>
          <w:szCs w:val="18"/>
          <w14:ligatures w14:val="none"/>
        </w:rPr>
      </w:pPr>
      <w:r w:rsidRPr="00E74EA6">
        <w:rPr>
          <w:rFonts w:eastAsia="Times New Roman" w:cs="Tahoma"/>
          <w:kern w:val="0"/>
          <w:szCs w:val="18"/>
          <w14:ligatures w14:val="none"/>
        </w:rPr>
        <w:t xml:space="preserve">Comenzaremos el día con una visita por Ámsterdam, una de las ciudades con más encanto de los Países Bajos. Iniciaremos nuestro recorrido a pie por el centro histórico en la zona de </w:t>
      </w:r>
      <w:r w:rsidRPr="00E74EA6">
        <w:rPr>
          <w:rFonts w:eastAsia="Times New Roman" w:cs="Tahoma"/>
          <w:b/>
          <w:bCs/>
          <w:kern w:val="0"/>
          <w:szCs w:val="18"/>
          <w14:ligatures w14:val="none"/>
        </w:rPr>
        <w:t>Amsterdam Centraal Station</w:t>
      </w:r>
      <w:r w:rsidRPr="00E74EA6">
        <w:rPr>
          <w:rFonts w:eastAsia="Times New Roman" w:cs="Tahoma"/>
          <w:kern w:val="0"/>
          <w:szCs w:val="18"/>
          <w14:ligatures w14:val="none"/>
        </w:rPr>
        <w:t xml:space="preserve">, donde durante la visita admiraremos la </w:t>
      </w:r>
      <w:r w:rsidRPr="00E74EA6">
        <w:rPr>
          <w:rFonts w:eastAsia="Times New Roman" w:cs="Tahoma"/>
          <w:b/>
          <w:bCs/>
          <w:kern w:val="0"/>
          <w:szCs w:val="18"/>
          <w14:ligatures w14:val="none"/>
        </w:rPr>
        <w:t>Plaza Dam</w:t>
      </w:r>
      <w:r w:rsidRPr="00E74EA6">
        <w:rPr>
          <w:rFonts w:eastAsia="Times New Roman" w:cs="Tahoma"/>
          <w:kern w:val="0"/>
          <w:szCs w:val="18"/>
          <w14:ligatures w14:val="none"/>
        </w:rPr>
        <w:t xml:space="preserve">, centro neurálgico de la ciudad, con el majestuoso </w:t>
      </w:r>
      <w:r w:rsidRPr="00E74EA6">
        <w:rPr>
          <w:rFonts w:eastAsia="Times New Roman" w:cs="Tahoma"/>
          <w:b/>
          <w:bCs/>
          <w:kern w:val="0"/>
          <w:szCs w:val="18"/>
          <w14:ligatures w14:val="none"/>
        </w:rPr>
        <w:t>Palacio Real</w:t>
      </w:r>
      <w:r w:rsidRPr="00E74EA6">
        <w:rPr>
          <w:rFonts w:eastAsia="Times New Roman" w:cs="Tahoma"/>
          <w:kern w:val="0"/>
          <w:szCs w:val="18"/>
          <w14:ligatures w14:val="none"/>
        </w:rPr>
        <w:t xml:space="preserve"> del siglo XVII como telón de fondo. También conoceremos el </w:t>
      </w:r>
      <w:r w:rsidRPr="00E74EA6">
        <w:rPr>
          <w:rFonts w:eastAsia="Times New Roman" w:cs="Tahoma"/>
          <w:b/>
          <w:bCs/>
          <w:kern w:val="0"/>
          <w:szCs w:val="18"/>
          <w14:ligatures w14:val="none"/>
        </w:rPr>
        <w:t>Mercado de las Flores</w:t>
      </w:r>
      <w:r w:rsidRPr="00E74EA6">
        <w:rPr>
          <w:rFonts w:eastAsia="Times New Roman" w:cs="Tahoma"/>
          <w:kern w:val="0"/>
          <w:szCs w:val="18"/>
          <w14:ligatures w14:val="none"/>
        </w:rPr>
        <w:t xml:space="preserve">, famoso por sus coloridos puestos y su conocida tradición ligada a los tulipanes. Por la tarde, disfrutaremos de un </w:t>
      </w:r>
      <w:r w:rsidRPr="00E74EA6">
        <w:rPr>
          <w:rFonts w:eastAsia="Times New Roman" w:cs="Tahoma"/>
          <w:b/>
          <w:bCs/>
          <w:kern w:val="0"/>
          <w:szCs w:val="18"/>
          <w14:ligatures w14:val="none"/>
        </w:rPr>
        <w:t>crucero por los emblemáticos canales de Ámsterdam</w:t>
      </w:r>
      <w:r w:rsidRPr="00E74EA6">
        <w:rPr>
          <w:rFonts w:eastAsia="Times New Roman" w:cs="Tahoma"/>
          <w:kern w:val="0"/>
          <w:szCs w:val="18"/>
          <w14:ligatures w14:val="none"/>
        </w:rPr>
        <w:t xml:space="preserve">, declarados Patrimonio de la Humanidad por la UNESCO, desde donde se aprecian sus casas con fachadas escalonadas, puentes históricos y la animada vida urbana. Tras el crucero, dispondremos de </w:t>
      </w:r>
      <w:r w:rsidRPr="00E74EA6">
        <w:rPr>
          <w:rFonts w:eastAsia="Times New Roman" w:cs="Tahoma"/>
          <w:b/>
          <w:bCs/>
          <w:kern w:val="0"/>
          <w:szCs w:val="18"/>
          <w14:ligatures w14:val="none"/>
        </w:rPr>
        <w:t>tiempo libre</w:t>
      </w:r>
      <w:r w:rsidRPr="00E74EA6">
        <w:rPr>
          <w:rFonts w:eastAsia="Times New Roman" w:cs="Tahoma"/>
          <w:kern w:val="0"/>
          <w:szCs w:val="18"/>
          <w14:ligatures w14:val="none"/>
        </w:rPr>
        <w:t xml:space="preserve"> para explorar la ciudad a nuestro ritmo. Se recomienda visitar alguno de sus museos más conocidos o pasear por sus barrios históricos. Alojamiento y desayuno en el Leonardo Royal Amsterdam, Hampton by Hilton Amsterdam (Arena Boulevard) o similar.</w:t>
      </w:r>
    </w:p>
    <w:p w14:paraId="14D6982D" w14:textId="77777777" w:rsidR="005A0568" w:rsidRPr="005A0568" w:rsidRDefault="005A0568" w:rsidP="008A5462">
      <w:pPr>
        <w:rPr>
          <w:rFonts w:eastAsia="Times New Roman" w:cs="Tahoma"/>
          <w:kern w:val="0"/>
          <w:szCs w:val="18"/>
          <w14:ligatures w14:val="none"/>
        </w:rPr>
      </w:pPr>
      <w:r w:rsidRPr="005A0568">
        <w:rPr>
          <w:rFonts w:eastAsia="Times New Roman" w:cs="Tahoma"/>
          <w:b/>
          <w:bCs/>
          <w:kern w:val="0"/>
          <w:szCs w:val="18"/>
          <w14:ligatures w14:val="none"/>
        </w:rPr>
        <w:t>DÍA 25. ÁMSTERDAM</w:t>
      </w:r>
    </w:p>
    <w:p w14:paraId="0798A15D" w14:textId="77777777" w:rsidR="005A0568" w:rsidRDefault="005A0568" w:rsidP="008A5462">
      <w:pPr>
        <w:rPr>
          <w:rFonts w:eastAsia="Times New Roman" w:cs="Tahoma"/>
          <w:kern w:val="0"/>
          <w:szCs w:val="18"/>
          <w14:ligatures w14:val="none"/>
        </w:rPr>
      </w:pPr>
      <w:r w:rsidRPr="005A0568">
        <w:rPr>
          <w:rFonts w:eastAsia="Times New Roman" w:cs="Tahoma"/>
          <w:kern w:val="0"/>
          <w:szCs w:val="18"/>
          <w14:ligatures w14:val="none"/>
        </w:rPr>
        <w:t xml:space="preserve">Día libre en </w:t>
      </w:r>
      <w:r w:rsidRPr="005A0568">
        <w:rPr>
          <w:rFonts w:eastAsia="Times New Roman" w:cs="Tahoma"/>
          <w:b/>
          <w:bCs/>
          <w:kern w:val="0"/>
          <w:szCs w:val="18"/>
          <w14:ligatures w14:val="none"/>
        </w:rPr>
        <w:t>Ámsterdam</w:t>
      </w:r>
      <w:r w:rsidRPr="005A0568">
        <w:rPr>
          <w:rFonts w:eastAsia="Times New Roman" w:cs="Tahoma"/>
          <w:kern w:val="0"/>
          <w:szCs w:val="18"/>
          <w14:ligatures w14:val="none"/>
        </w:rPr>
        <w:t xml:space="preserve"> hasta la hora del </w:t>
      </w:r>
      <w:r w:rsidRPr="005A0568">
        <w:rPr>
          <w:rFonts w:eastAsia="Times New Roman" w:cs="Tahoma"/>
          <w:b/>
          <w:bCs/>
          <w:kern w:val="0"/>
          <w:szCs w:val="18"/>
          <w14:ligatures w14:val="none"/>
        </w:rPr>
        <w:t>traslado desde el hotel al aeropuerto</w:t>
      </w:r>
      <w:r w:rsidRPr="005A0568">
        <w:rPr>
          <w:rFonts w:eastAsia="Times New Roman" w:cs="Tahoma"/>
          <w:kern w:val="0"/>
          <w:szCs w:val="18"/>
          <w14:ligatures w14:val="none"/>
        </w:rPr>
        <w:t xml:space="preserve">. </w:t>
      </w:r>
    </w:p>
    <w:p w14:paraId="62A9BFA5" w14:textId="77777777" w:rsidR="004B1D4A" w:rsidRDefault="004B1D4A" w:rsidP="005A0568">
      <w:pPr>
        <w:spacing w:before="100" w:beforeAutospacing="1" w:after="100" w:afterAutospacing="1"/>
        <w:jc w:val="left"/>
        <w:rPr>
          <w:rFonts w:eastAsia="Times New Roman" w:cs="Tahoma"/>
          <w:kern w:val="0"/>
          <w:szCs w:val="18"/>
          <w14:ligatures w14:val="none"/>
        </w:rPr>
      </w:pPr>
    </w:p>
    <w:tbl>
      <w:tblPr>
        <w:tblStyle w:val="GridTable1Light-Accent215"/>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ook w:val="0000" w:firstRow="0" w:lastRow="0" w:firstColumn="0" w:lastColumn="0" w:noHBand="0" w:noVBand="0"/>
      </w:tblPr>
      <w:tblGrid>
        <w:gridCol w:w="6658"/>
        <w:gridCol w:w="1701"/>
        <w:gridCol w:w="1847"/>
      </w:tblGrid>
      <w:tr w:rsidR="005A0568" w:rsidRPr="005A0568" w14:paraId="5C93C72E" w14:textId="77777777" w:rsidTr="005A0568">
        <w:trPr>
          <w:trHeight w:val="397"/>
          <w:jc w:val="center"/>
        </w:trPr>
        <w:tc>
          <w:tcPr>
            <w:tcW w:w="6658" w:type="dxa"/>
          </w:tcPr>
          <w:p w14:paraId="460EA5E7" w14:textId="77777777" w:rsidR="005A0568" w:rsidRPr="005A0568" w:rsidRDefault="005A0568" w:rsidP="00CF010A">
            <w:pPr>
              <w:spacing w:before="0" w:line="240" w:lineRule="auto"/>
              <w:rPr>
                <w:rFonts w:eastAsia="Times New Roman" w:cs="Tahoma"/>
                <w:b/>
                <w:bCs/>
                <w:szCs w:val="18"/>
              </w:rPr>
            </w:pPr>
            <w:r w:rsidRPr="005A0568">
              <w:rPr>
                <w:rFonts w:eastAsia="Times New Roman" w:cs="Tahoma"/>
                <w:b/>
                <w:bCs/>
                <w:szCs w:val="18"/>
              </w:rPr>
              <w:lastRenderedPageBreak/>
              <w:fldChar w:fldCharType="begin"/>
            </w:r>
            <w:r w:rsidRPr="005A0568">
              <w:rPr>
                <w:rFonts w:eastAsia="Times New Roman" w:cs="Tahoma"/>
                <w:b/>
                <w:bCs/>
                <w:szCs w:val="18"/>
              </w:rPr>
              <w:instrText>PRIVATE</w:instrText>
            </w:r>
            <w:r w:rsidRPr="005A0568">
              <w:rPr>
                <w:rFonts w:eastAsia="Times New Roman" w:cs="Tahoma"/>
                <w:b/>
                <w:bCs/>
                <w:szCs w:val="18"/>
              </w:rPr>
              <w:fldChar w:fldCharType="end"/>
            </w:r>
            <w:r w:rsidRPr="005A0568">
              <w:rPr>
                <w:rFonts w:eastAsia="Times New Roman" w:cs="Tahoma"/>
                <w:b/>
                <w:bCs/>
                <w:szCs w:val="18"/>
              </w:rPr>
              <w:t>FECHAS DE SALIDAS 2027 (REF: TOURGTBRIBELUX27)</w:t>
            </w:r>
          </w:p>
        </w:tc>
        <w:tc>
          <w:tcPr>
            <w:tcW w:w="1701" w:type="dxa"/>
          </w:tcPr>
          <w:p w14:paraId="3AFF6CE1" w14:textId="77777777" w:rsidR="005A0568" w:rsidRPr="005A0568" w:rsidRDefault="005A0568" w:rsidP="00CF010A">
            <w:pPr>
              <w:spacing w:before="0" w:line="240" w:lineRule="auto"/>
              <w:jc w:val="center"/>
              <w:rPr>
                <w:rFonts w:eastAsia="Times New Roman" w:cs="Tahoma"/>
                <w:b/>
                <w:szCs w:val="18"/>
              </w:rPr>
            </w:pPr>
            <w:r w:rsidRPr="005A0568">
              <w:rPr>
                <w:rFonts w:eastAsia="Times New Roman" w:cs="Tahoma"/>
                <w:b/>
                <w:szCs w:val="18"/>
              </w:rPr>
              <w:t>DOBLE P.P.</w:t>
            </w:r>
          </w:p>
        </w:tc>
        <w:tc>
          <w:tcPr>
            <w:tcW w:w="1847" w:type="dxa"/>
          </w:tcPr>
          <w:p w14:paraId="7400C508" w14:textId="77777777" w:rsidR="005A0568" w:rsidRPr="005A0568" w:rsidRDefault="005A0568" w:rsidP="00CF010A">
            <w:pPr>
              <w:spacing w:before="0" w:line="240" w:lineRule="auto"/>
              <w:jc w:val="center"/>
              <w:rPr>
                <w:rFonts w:eastAsia="Times New Roman" w:cs="Tahoma"/>
                <w:b/>
                <w:szCs w:val="18"/>
              </w:rPr>
            </w:pPr>
            <w:r w:rsidRPr="005A0568">
              <w:rPr>
                <w:rFonts w:eastAsia="Times New Roman" w:cs="Tahoma"/>
                <w:b/>
                <w:szCs w:val="18"/>
              </w:rPr>
              <w:t>INDIVIDUAL P.P.</w:t>
            </w:r>
          </w:p>
        </w:tc>
      </w:tr>
      <w:tr w:rsidR="005A0568" w:rsidRPr="005A0568" w14:paraId="6A212BAF" w14:textId="77777777" w:rsidTr="00A80FF5">
        <w:trPr>
          <w:trHeight w:val="289"/>
          <w:jc w:val="center"/>
        </w:trPr>
        <w:tc>
          <w:tcPr>
            <w:tcW w:w="6658" w:type="dxa"/>
            <w:vAlign w:val="center"/>
          </w:tcPr>
          <w:p w14:paraId="2C4D128B" w14:textId="77777777" w:rsidR="005A0568" w:rsidRPr="005A0568" w:rsidRDefault="005A0568" w:rsidP="00CF010A">
            <w:pPr>
              <w:spacing w:before="0" w:line="240" w:lineRule="auto"/>
              <w:rPr>
                <w:rFonts w:eastAsia="Times New Roman" w:cs="Tahoma"/>
                <w:szCs w:val="18"/>
              </w:rPr>
            </w:pPr>
            <w:r w:rsidRPr="005A0568">
              <w:rPr>
                <w:rFonts w:eastAsia="Times New Roman" w:cs="Tahoma"/>
                <w:szCs w:val="18"/>
              </w:rPr>
              <w:t>ABRIL: 06, 27</w:t>
            </w:r>
          </w:p>
        </w:tc>
        <w:tc>
          <w:tcPr>
            <w:tcW w:w="1701" w:type="dxa"/>
            <w:vAlign w:val="center"/>
          </w:tcPr>
          <w:p w14:paraId="23CD2861" w14:textId="18B1F0F4" w:rsidR="005A0568" w:rsidRPr="005A0568" w:rsidRDefault="005A0568" w:rsidP="00CF010A">
            <w:pPr>
              <w:spacing w:before="0" w:line="240" w:lineRule="auto"/>
              <w:jc w:val="center"/>
              <w:rPr>
                <w:rFonts w:eastAsia="Times New Roman" w:cs="Tahoma"/>
                <w:szCs w:val="18"/>
                <w:lang w:val="en-US"/>
              </w:rPr>
            </w:pPr>
            <w:r w:rsidRPr="005A0568">
              <w:rPr>
                <w:rFonts w:eastAsia="Times New Roman" w:cs="Tahoma"/>
                <w:szCs w:val="18"/>
                <w:lang w:val="en-US"/>
              </w:rPr>
              <w:t>£6</w:t>
            </w:r>
            <w:r w:rsidR="000C6034">
              <w:rPr>
                <w:rFonts w:eastAsia="Times New Roman" w:cs="Tahoma"/>
                <w:szCs w:val="18"/>
                <w:lang w:val="en-US"/>
              </w:rPr>
              <w:t>,</w:t>
            </w:r>
            <w:r w:rsidRPr="005A0568">
              <w:rPr>
                <w:rFonts w:eastAsia="Times New Roman" w:cs="Tahoma"/>
                <w:szCs w:val="18"/>
                <w:lang w:val="en-US"/>
              </w:rPr>
              <w:t>085</w:t>
            </w:r>
            <w:r w:rsidR="000C6034">
              <w:rPr>
                <w:rFonts w:eastAsia="Times New Roman" w:cs="Tahoma"/>
                <w:szCs w:val="18"/>
                <w:lang w:val="en-US"/>
              </w:rPr>
              <w:t>.</w:t>
            </w:r>
            <w:r w:rsidRPr="005A0568">
              <w:rPr>
                <w:rFonts w:eastAsia="Times New Roman" w:cs="Tahoma"/>
                <w:szCs w:val="18"/>
                <w:lang w:val="en-US"/>
              </w:rPr>
              <w:t>00</w:t>
            </w:r>
          </w:p>
        </w:tc>
        <w:tc>
          <w:tcPr>
            <w:tcW w:w="1847" w:type="dxa"/>
            <w:vAlign w:val="center"/>
          </w:tcPr>
          <w:p w14:paraId="1092C877" w14:textId="0B0D6AA1" w:rsidR="005A0568" w:rsidRPr="005A0568" w:rsidRDefault="005A0568" w:rsidP="00CF010A">
            <w:pPr>
              <w:spacing w:before="0" w:line="240" w:lineRule="auto"/>
              <w:jc w:val="center"/>
              <w:rPr>
                <w:rFonts w:eastAsia="Times New Roman" w:cs="Tahoma"/>
                <w:szCs w:val="18"/>
                <w:lang w:val="en-US"/>
              </w:rPr>
            </w:pPr>
            <w:r w:rsidRPr="005A0568">
              <w:rPr>
                <w:rFonts w:eastAsia="Times New Roman" w:cs="Tahoma"/>
                <w:szCs w:val="18"/>
                <w:lang w:val="en-US"/>
              </w:rPr>
              <w:t>£8</w:t>
            </w:r>
            <w:r w:rsidR="000C6034">
              <w:rPr>
                <w:rFonts w:eastAsia="Times New Roman" w:cs="Tahoma"/>
                <w:szCs w:val="18"/>
                <w:lang w:val="en-US"/>
              </w:rPr>
              <w:t>,</w:t>
            </w:r>
            <w:r w:rsidRPr="005A0568">
              <w:rPr>
                <w:rFonts w:eastAsia="Times New Roman" w:cs="Tahoma"/>
                <w:szCs w:val="18"/>
                <w:lang w:val="en-US"/>
              </w:rPr>
              <w:t>746</w:t>
            </w:r>
            <w:r w:rsidR="000C6034">
              <w:rPr>
                <w:rFonts w:eastAsia="Times New Roman" w:cs="Tahoma"/>
                <w:szCs w:val="18"/>
                <w:lang w:val="en-US"/>
              </w:rPr>
              <w:t>.</w:t>
            </w:r>
            <w:r w:rsidRPr="005A0568">
              <w:rPr>
                <w:rFonts w:eastAsia="Times New Roman" w:cs="Tahoma"/>
                <w:szCs w:val="18"/>
                <w:lang w:val="en-US"/>
              </w:rPr>
              <w:t>00</w:t>
            </w:r>
          </w:p>
        </w:tc>
      </w:tr>
      <w:tr w:rsidR="005A0568" w:rsidRPr="005A0568" w14:paraId="543E8F92" w14:textId="77777777" w:rsidTr="005A0568">
        <w:trPr>
          <w:trHeight w:val="28"/>
          <w:jc w:val="center"/>
        </w:trPr>
        <w:tc>
          <w:tcPr>
            <w:tcW w:w="6658" w:type="dxa"/>
            <w:vAlign w:val="center"/>
          </w:tcPr>
          <w:p w14:paraId="1595CA18" w14:textId="77777777" w:rsidR="005A0568" w:rsidRPr="005A0568" w:rsidRDefault="005A0568" w:rsidP="00CF010A">
            <w:pPr>
              <w:spacing w:before="0" w:line="240" w:lineRule="auto"/>
              <w:rPr>
                <w:rFonts w:eastAsia="Times New Roman" w:cs="Tahoma"/>
                <w:szCs w:val="18"/>
              </w:rPr>
            </w:pPr>
            <w:r w:rsidRPr="005A0568">
              <w:rPr>
                <w:rFonts w:eastAsia="Times New Roman" w:cs="Tahoma"/>
                <w:szCs w:val="18"/>
              </w:rPr>
              <w:t>MAYO: 25</w:t>
            </w:r>
          </w:p>
          <w:p w14:paraId="2E76B550" w14:textId="77777777" w:rsidR="005A0568" w:rsidRPr="005A0568" w:rsidRDefault="005A0568" w:rsidP="00CF010A">
            <w:pPr>
              <w:spacing w:before="0" w:line="240" w:lineRule="auto"/>
              <w:rPr>
                <w:rFonts w:eastAsia="Times New Roman" w:cs="Tahoma"/>
                <w:szCs w:val="18"/>
              </w:rPr>
            </w:pPr>
            <w:r w:rsidRPr="005A0568">
              <w:rPr>
                <w:rFonts w:eastAsia="Times New Roman" w:cs="Tahoma"/>
                <w:szCs w:val="18"/>
              </w:rPr>
              <w:t>JULIO:  13</w:t>
            </w:r>
          </w:p>
          <w:p w14:paraId="1B16998D" w14:textId="77777777" w:rsidR="005A0568" w:rsidRPr="005A0568" w:rsidRDefault="005A0568" w:rsidP="00CF010A">
            <w:pPr>
              <w:spacing w:before="0" w:line="240" w:lineRule="auto"/>
              <w:rPr>
                <w:rFonts w:eastAsia="Times New Roman" w:cs="Tahoma"/>
                <w:szCs w:val="18"/>
              </w:rPr>
            </w:pPr>
            <w:r w:rsidRPr="005A0568">
              <w:rPr>
                <w:rFonts w:eastAsia="Times New Roman" w:cs="Tahoma"/>
                <w:szCs w:val="18"/>
              </w:rPr>
              <w:t>AGOSTO: 17</w:t>
            </w:r>
          </w:p>
        </w:tc>
        <w:tc>
          <w:tcPr>
            <w:tcW w:w="1701" w:type="dxa"/>
            <w:vAlign w:val="center"/>
          </w:tcPr>
          <w:p w14:paraId="4D0D87BF" w14:textId="20C0345F" w:rsidR="005A0568" w:rsidRPr="005A0568" w:rsidRDefault="005A0568" w:rsidP="00CF010A">
            <w:pPr>
              <w:spacing w:before="0" w:line="240" w:lineRule="auto"/>
              <w:jc w:val="center"/>
              <w:rPr>
                <w:rFonts w:eastAsia="Times New Roman" w:cs="Tahoma"/>
                <w:szCs w:val="18"/>
                <w:lang w:val="en-US"/>
              </w:rPr>
            </w:pPr>
            <w:r w:rsidRPr="005A0568">
              <w:rPr>
                <w:rFonts w:eastAsia="Times New Roman" w:cs="Tahoma"/>
                <w:szCs w:val="18"/>
                <w:lang w:val="en-US"/>
              </w:rPr>
              <w:t>£6</w:t>
            </w:r>
            <w:r w:rsidR="000C6034">
              <w:rPr>
                <w:rFonts w:eastAsia="Times New Roman" w:cs="Tahoma"/>
                <w:szCs w:val="18"/>
                <w:lang w:val="en-US"/>
              </w:rPr>
              <w:t>,</w:t>
            </w:r>
            <w:r w:rsidRPr="005A0568">
              <w:rPr>
                <w:rFonts w:eastAsia="Times New Roman" w:cs="Tahoma"/>
                <w:szCs w:val="18"/>
                <w:lang w:val="en-US"/>
              </w:rPr>
              <w:t>235</w:t>
            </w:r>
            <w:r w:rsidR="000C6034">
              <w:rPr>
                <w:rFonts w:eastAsia="Times New Roman" w:cs="Tahoma"/>
                <w:szCs w:val="18"/>
                <w:lang w:val="en-US"/>
              </w:rPr>
              <w:t>.</w:t>
            </w:r>
            <w:r w:rsidRPr="005A0568">
              <w:rPr>
                <w:rFonts w:eastAsia="Times New Roman" w:cs="Tahoma"/>
                <w:szCs w:val="18"/>
                <w:lang w:val="en-US"/>
              </w:rPr>
              <w:t>00</w:t>
            </w:r>
          </w:p>
        </w:tc>
        <w:tc>
          <w:tcPr>
            <w:tcW w:w="1847" w:type="dxa"/>
            <w:vAlign w:val="center"/>
          </w:tcPr>
          <w:p w14:paraId="1B1D75D8" w14:textId="1B0D66A1" w:rsidR="005A0568" w:rsidRPr="005A0568" w:rsidRDefault="005A0568" w:rsidP="00CF010A">
            <w:pPr>
              <w:spacing w:before="0" w:line="240" w:lineRule="auto"/>
              <w:jc w:val="center"/>
              <w:rPr>
                <w:rFonts w:eastAsia="Times New Roman" w:cs="Tahoma"/>
                <w:szCs w:val="18"/>
                <w:lang w:val="en-US"/>
              </w:rPr>
            </w:pPr>
            <w:r w:rsidRPr="005A0568">
              <w:rPr>
                <w:rFonts w:eastAsia="Times New Roman" w:cs="Tahoma"/>
                <w:szCs w:val="18"/>
                <w:lang w:val="en-US"/>
              </w:rPr>
              <w:t>£8</w:t>
            </w:r>
            <w:r w:rsidR="000C6034">
              <w:rPr>
                <w:rFonts w:eastAsia="Times New Roman" w:cs="Tahoma"/>
                <w:szCs w:val="18"/>
                <w:lang w:val="en-US"/>
              </w:rPr>
              <w:t>,</w:t>
            </w:r>
            <w:r w:rsidRPr="005A0568">
              <w:rPr>
                <w:rFonts w:eastAsia="Times New Roman" w:cs="Tahoma"/>
                <w:szCs w:val="18"/>
                <w:lang w:val="en-US"/>
              </w:rPr>
              <w:t>990</w:t>
            </w:r>
            <w:r w:rsidR="000C6034">
              <w:rPr>
                <w:rFonts w:eastAsia="Times New Roman" w:cs="Tahoma"/>
                <w:szCs w:val="18"/>
                <w:lang w:val="en-US"/>
              </w:rPr>
              <w:t>.</w:t>
            </w:r>
            <w:r w:rsidRPr="005A0568">
              <w:rPr>
                <w:rFonts w:eastAsia="Times New Roman" w:cs="Tahoma"/>
                <w:szCs w:val="18"/>
                <w:lang w:val="en-US"/>
              </w:rPr>
              <w:t>00</w:t>
            </w:r>
          </w:p>
        </w:tc>
      </w:tr>
      <w:tr w:rsidR="005A0568" w:rsidRPr="005A0568" w14:paraId="5760AAEB" w14:textId="77777777" w:rsidTr="005A0568">
        <w:trPr>
          <w:trHeight w:val="937"/>
          <w:jc w:val="center"/>
        </w:trPr>
        <w:tc>
          <w:tcPr>
            <w:tcW w:w="10206" w:type="dxa"/>
            <w:gridSpan w:val="3"/>
          </w:tcPr>
          <w:p w14:paraId="7F16C567" w14:textId="194C9F53" w:rsidR="005A0568" w:rsidRPr="005A0568" w:rsidRDefault="005A0568" w:rsidP="00CF010A">
            <w:pPr>
              <w:spacing w:before="0" w:line="240" w:lineRule="auto"/>
              <w:rPr>
                <w:rFonts w:eastAsia="Calibri" w:cs="Tahoma"/>
                <w:b/>
                <w:szCs w:val="18"/>
              </w:rPr>
            </w:pPr>
            <w:r w:rsidRPr="005A0568">
              <w:rPr>
                <w:rFonts w:eastAsia="Calibri" w:cs="Tahoma"/>
                <w:b/>
                <w:szCs w:val="18"/>
              </w:rPr>
              <w:t xml:space="preserve">Salidas </w:t>
            </w:r>
            <w:r w:rsidR="000A28F7">
              <w:rPr>
                <w:rFonts w:eastAsia="Calibri" w:cs="Tahoma"/>
                <w:b/>
                <w:szCs w:val="18"/>
              </w:rPr>
              <w:t>g</w:t>
            </w:r>
            <w:r w:rsidRPr="005A0568">
              <w:rPr>
                <w:rFonts w:eastAsia="Calibri" w:cs="Tahoma"/>
                <w:b/>
                <w:szCs w:val="18"/>
              </w:rPr>
              <w:t>arantizadas. Precios en libras esterlinas.</w:t>
            </w:r>
          </w:p>
          <w:p w14:paraId="279FF9CE" w14:textId="77777777" w:rsidR="005A0568" w:rsidRPr="005A0568" w:rsidRDefault="005A0568" w:rsidP="00CF010A">
            <w:pPr>
              <w:spacing w:before="0" w:line="240" w:lineRule="auto"/>
              <w:ind w:left="360"/>
              <w:rPr>
                <w:rFonts w:eastAsia="Calibri" w:cs="Tahoma"/>
                <w:bCs/>
                <w:szCs w:val="18"/>
              </w:rPr>
            </w:pPr>
          </w:p>
          <w:p w14:paraId="3F3F1134" w14:textId="77777777" w:rsidR="005A0568" w:rsidRPr="005A0568" w:rsidRDefault="005A0568" w:rsidP="00CF010A">
            <w:pPr>
              <w:numPr>
                <w:ilvl w:val="0"/>
                <w:numId w:val="8"/>
              </w:numPr>
              <w:spacing w:before="0" w:after="200" w:line="240" w:lineRule="auto"/>
              <w:contextualSpacing/>
              <w:rPr>
                <w:rFonts w:eastAsia="Calibri" w:cs="Tahoma"/>
                <w:szCs w:val="18"/>
                <w:lang w:eastAsia="es-ES"/>
              </w:rPr>
            </w:pPr>
            <w:r w:rsidRPr="005A0568">
              <w:rPr>
                <w:rFonts w:eastAsia="Calibri" w:cs="Tahoma"/>
                <w:szCs w:val="18"/>
              </w:rPr>
              <w:t>Recogida para la excursión panorámica de medio día de Londres (Día 2): 08:20 h en el hotel del tour.</w:t>
            </w:r>
          </w:p>
          <w:p w14:paraId="7183C8A9" w14:textId="77777777" w:rsidR="005A0568" w:rsidRPr="005A0568" w:rsidRDefault="005A0568" w:rsidP="00CF010A">
            <w:pPr>
              <w:numPr>
                <w:ilvl w:val="0"/>
                <w:numId w:val="8"/>
              </w:numPr>
              <w:spacing w:before="0" w:line="240" w:lineRule="auto"/>
              <w:contextualSpacing/>
              <w:rPr>
                <w:rFonts w:eastAsia="Calibri" w:cs="Tahoma"/>
                <w:szCs w:val="18"/>
              </w:rPr>
            </w:pPr>
            <w:r w:rsidRPr="005A0568">
              <w:rPr>
                <w:rFonts w:eastAsia="Calibri" w:cs="Tahoma"/>
                <w:szCs w:val="18"/>
              </w:rPr>
              <w:t xml:space="preserve">Recogida para el traslado a la estación de tren, tras el </w:t>
            </w:r>
            <w:r w:rsidRPr="005A0568">
              <w:rPr>
                <w:rFonts w:eastAsia="Calibri" w:cs="Tahoma"/>
                <w:i/>
                <w:iCs/>
                <w:szCs w:val="18"/>
              </w:rPr>
              <w:t xml:space="preserve">check-out, </w:t>
            </w:r>
            <w:r w:rsidRPr="005A0568">
              <w:rPr>
                <w:rFonts w:eastAsia="Calibri" w:cs="Tahoma"/>
                <w:szCs w:val="18"/>
              </w:rPr>
              <w:t>hacia Edimburgo (Día 3): 08:45h en el hotel del tour.</w:t>
            </w:r>
          </w:p>
          <w:p w14:paraId="67B5F440" w14:textId="77777777" w:rsidR="005A0568" w:rsidRPr="005A0568" w:rsidRDefault="005A0568" w:rsidP="00CF010A">
            <w:pPr>
              <w:numPr>
                <w:ilvl w:val="0"/>
                <w:numId w:val="8"/>
              </w:numPr>
              <w:spacing w:before="0" w:line="240" w:lineRule="auto"/>
              <w:rPr>
                <w:rFonts w:eastAsia="Times New Roman" w:cs="Tahoma"/>
                <w:szCs w:val="18"/>
              </w:rPr>
            </w:pPr>
            <w:r w:rsidRPr="005A0568">
              <w:rPr>
                <w:rFonts w:eastAsia="Times New Roman" w:cs="Tahoma"/>
                <w:szCs w:val="18"/>
              </w:rPr>
              <w:t>Excursión panorámica de medio día en Edimburgo (Día 4): 08:30 h en el hotel del tour.</w:t>
            </w:r>
          </w:p>
          <w:p w14:paraId="4A683B01" w14:textId="77777777" w:rsidR="005A0568" w:rsidRPr="005A0568" w:rsidRDefault="005A0568" w:rsidP="00CF010A">
            <w:pPr>
              <w:numPr>
                <w:ilvl w:val="0"/>
                <w:numId w:val="8"/>
              </w:numPr>
              <w:spacing w:before="0" w:after="200" w:line="240" w:lineRule="auto"/>
              <w:contextualSpacing/>
              <w:rPr>
                <w:rFonts w:eastAsia="Calibri" w:cs="Tahoma"/>
                <w:szCs w:val="18"/>
              </w:rPr>
            </w:pPr>
            <w:r w:rsidRPr="005A0568">
              <w:rPr>
                <w:rFonts w:eastAsia="Calibri" w:cs="Tahoma"/>
                <w:szCs w:val="18"/>
              </w:rPr>
              <w:t xml:space="preserve">Recogida con el autocar tras el </w:t>
            </w:r>
            <w:r w:rsidRPr="005A0568">
              <w:rPr>
                <w:rFonts w:eastAsia="Calibri" w:cs="Tahoma"/>
                <w:i/>
                <w:iCs/>
                <w:szCs w:val="18"/>
              </w:rPr>
              <w:t>check-out</w:t>
            </w:r>
            <w:r w:rsidRPr="005A0568">
              <w:rPr>
                <w:rFonts w:eastAsia="Calibri" w:cs="Tahoma"/>
                <w:szCs w:val="18"/>
              </w:rPr>
              <w:t xml:space="preserve"> para iniciar el itinerario (Día 5): 08:00 h en el hotel del tour.</w:t>
            </w:r>
          </w:p>
          <w:p w14:paraId="1BAC6397" w14:textId="77777777" w:rsidR="005A0568" w:rsidRPr="005A0568" w:rsidRDefault="005A0568" w:rsidP="00CF010A">
            <w:pPr>
              <w:numPr>
                <w:ilvl w:val="0"/>
                <w:numId w:val="8"/>
              </w:numPr>
              <w:spacing w:before="0" w:after="200" w:line="240" w:lineRule="auto"/>
              <w:contextualSpacing/>
              <w:rPr>
                <w:rFonts w:eastAsia="Calibri" w:cs="Tahoma"/>
                <w:szCs w:val="18"/>
              </w:rPr>
            </w:pPr>
            <w:r w:rsidRPr="005A0568">
              <w:rPr>
                <w:rFonts w:eastAsia="Calibri" w:cs="Tahoma"/>
                <w:szCs w:val="18"/>
              </w:rPr>
              <w:t>Recogida para el cruce a Bruselas (Día 20): tras el check</w:t>
            </w:r>
            <w:r w:rsidRPr="005A0568">
              <w:rPr>
                <w:rFonts w:eastAsia="Calibri" w:cs="Tahoma"/>
                <w:szCs w:val="18"/>
              </w:rPr>
              <w:noBreakHyphen/>
              <w:t>out. Hora por confirmar.</w:t>
            </w:r>
          </w:p>
          <w:p w14:paraId="3F75639C" w14:textId="77777777" w:rsidR="005A0568" w:rsidRPr="005A0568" w:rsidRDefault="005A0568" w:rsidP="00CF010A">
            <w:pPr>
              <w:numPr>
                <w:ilvl w:val="0"/>
                <w:numId w:val="8"/>
              </w:numPr>
              <w:spacing w:before="0" w:after="200" w:line="240" w:lineRule="auto"/>
              <w:contextualSpacing/>
              <w:rPr>
                <w:rFonts w:eastAsia="Calibri" w:cs="Tahoma"/>
                <w:szCs w:val="18"/>
              </w:rPr>
            </w:pPr>
            <w:r w:rsidRPr="005A0568">
              <w:rPr>
                <w:rFonts w:eastAsia="Calibri" w:cs="Tahoma"/>
                <w:szCs w:val="18"/>
              </w:rPr>
              <w:t>Punto de encuentro para la visita de medio día en Bruselas (Día 21): a las 09:30 h en el vestíbulo (hall) del hotel del circuito.</w:t>
            </w:r>
          </w:p>
          <w:p w14:paraId="157B23A7" w14:textId="77777777" w:rsidR="005A0568" w:rsidRDefault="005A0568" w:rsidP="00CF010A">
            <w:pPr>
              <w:numPr>
                <w:ilvl w:val="0"/>
                <w:numId w:val="8"/>
              </w:numPr>
              <w:spacing w:before="0" w:after="200" w:line="240" w:lineRule="auto"/>
              <w:contextualSpacing/>
              <w:rPr>
                <w:rFonts w:eastAsia="Calibri" w:cs="Tahoma"/>
                <w:szCs w:val="18"/>
              </w:rPr>
            </w:pPr>
            <w:r w:rsidRPr="005A0568">
              <w:rPr>
                <w:rFonts w:eastAsia="Calibri" w:cs="Tahoma"/>
                <w:szCs w:val="18"/>
              </w:rPr>
              <w:t>Recogida en autocar para el inicio del itinerario (Día 22): a las 08:30 h en el hotel del circuito, previa realización del check</w:t>
            </w:r>
            <w:r w:rsidRPr="005A0568">
              <w:rPr>
                <w:rFonts w:eastAsia="Calibri" w:cs="Tahoma"/>
                <w:szCs w:val="18"/>
              </w:rPr>
              <w:noBreakHyphen/>
              <w:t>out.</w:t>
            </w:r>
          </w:p>
          <w:p w14:paraId="0225278B" w14:textId="77777777" w:rsidR="005A0568" w:rsidRPr="005A0568" w:rsidRDefault="005A0568" w:rsidP="00CF010A">
            <w:pPr>
              <w:spacing w:before="0" w:after="200" w:line="240" w:lineRule="auto"/>
              <w:ind w:left="720"/>
              <w:contextualSpacing/>
              <w:rPr>
                <w:rFonts w:eastAsia="Calibri" w:cs="Tahoma"/>
                <w:szCs w:val="18"/>
              </w:rPr>
            </w:pPr>
          </w:p>
          <w:p w14:paraId="7E8444AB" w14:textId="7D69AEC0" w:rsidR="004B1D4A" w:rsidRDefault="005A0568" w:rsidP="00CF010A">
            <w:pPr>
              <w:spacing w:before="0" w:line="240" w:lineRule="auto"/>
              <w:rPr>
                <w:rFonts w:eastAsia="Times New Roman" w:cs="Tahoma"/>
                <w:b/>
                <w:szCs w:val="18"/>
              </w:rPr>
            </w:pPr>
            <w:r w:rsidRPr="005A0568">
              <w:rPr>
                <w:rFonts w:eastAsia="Times New Roman" w:cs="Tahoma"/>
                <w:b/>
                <w:szCs w:val="18"/>
              </w:rPr>
              <w:t>El precio incluye:</w:t>
            </w:r>
          </w:p>
          <w:p w14:paraId="7A622486" w14:textId="77777777" w:rsidR="004B1D4A" w:rsidRPr="005A0568" w:rsidRDefault="004B1D4A" w:rsidP="00CF010A">
            <w:pPr>
              <w:spacing w:before="0" w:line="240" w:lineRule="auto"/>
              <w:rPr>
                <w:rFonts w:eastAsia="Times New Roman" w:cs="Tahoma"/>
                <w:b/>
                <w:szCs w:val="18"/>
              </w:rPr>
            </w:pPr>
          </w:p>
          <w:p w14:paraId="111695A6" w14:textId="77777777" w:rsidR="005A0568" w:rsidRPr="005A0568" w:rsidRDefault="005A0568" w:rsidP="00CF010A">
            <w:pPr>
              <w:numPr>
                <w:ilvl w:val="0"/>
                <w:numId w:val="8"/>
              </w:numPr>
              <w:spacing w:after="200" w:line="240" w:lineRule="auto"/>
              <w:contextualSpacing/>
              <w:rPr>
                <w:rFonts w:eastAsia="Calibri" w:cs="Tahoma"/>
                <w:szCs w:val="18"/>
              </w:rPr>
            </w:pPr>
            <w:r w:rsidRPr="005A0568">
              <w:rPr>
                <w:rFonts w:eastAsia="Calibri" w:cs="Tahoma"/>
                <w:b/>
                <w:bCs/>
                <w:szCs w:val="18"/>
              </w:rPr>
              <w:t>Alojamiento:</w:t>
            </w:r>
            <w:r w:rsidRPr="005A0568">
              <w:rPr>
                <w:rFonts w:eastAsia="Calibri" w:cs="Tahoma"/>
                <w:szCs w:val="18"/>
              </w:rPr>
              <w:t xml:space="preserve"> 6 noches de media pensión (cena y desayuno) /18 noches alojamiento y desayuno, en hoteles indicados o similar.</w:t>
            </w:r>
          </w:p>
          <w:p w14:paraId="2A77CC76" w14:textId="77777777" w:rsidR="005A0568" w:rsidRPr="005A0568" w:rsidRDefault="005A0568" w:rsidP="00CF010A">
            <w:pPr>
              <w:numPr>
                <w:ilvl w:val="0"/>
                <w:numId w:val="8"/>
              </w:numPr>
              <w:spacing w:before="0" w:line="240" w:lineRule="auto"/>
              <w:contextualSpacing/>
              <w:rPr>
                <w:rFonts w:eastAsia="Calibri" w:cs="Tahoma"/>
                <w:szCs w:val="18"/>
              </w:rPr>
            </w:pPr>
            <w:r w:rsidRPr="005A0568">
              <w:rPr>
                <w:rFonts w:eastAsia="Calibri" w:cs="Tahoma"/>
                <w:b/>
                <w:bCs/>
                <w:szCs w:val="18"/>
                <w:lang w:val="en-IE"/>
              </w:rPr>
              <w:t>Traslados:</w:t>
            </w:r>
          </w:p>
          <w:p w14:paraId="50EB8576" w14:textId="77777777" w:rsidR="005A0568" w:rsidRPr="005A0568" w:rsidRDefault="005A0568" w:rsidP="00CF010A">
            <w:pPr>
              <w:numPr>
                <w:ilvl w:val="0"/>
                <w:numId w:val="29"/>
              </w:numPr>
              <w:spacing w:before="100" w:beforeAutospacing="1" w:after="100" w:afterAutospacing="1" w:line="240" w:lineRule="auto"/>
              <w:ind w:left="1080"/>
              <w:rPr>
                <w:rFonts w:eastAsia="Times New Roman" w:cs="Tahoma"/>
                <w:szCs w:val="18"/>
              </w:rPr>
            </w:pPr>
            <w:r w:rsidRPr="005A0568">
              <w:rPr>
                <w:rFonts w:eastAsia="Times New Roman" w:cs="Tahoma"/>
                <w:szCs w:val="18"/>
              </w:rPr>
              <w:t>Llegada: aeropuerto de Londres-Heathrow → hotel</w:t>
            </w:r>
          </w:p>
          <w:p w14:paraId="766BDB5A" w14:textId="77777777" w:rsidR="005A0568" w:rsidRPr="005A0568" w:rsidRDefault="005A0568" w:rsidP="00CF010A">
            <w:pPr>
              <w:numPr>
                <w:ilvl w:val="0"/>
                <w:numId w:val="29"/>
              </w:numPr>
              <w:spacing w:before="100" w:beforeAutospacing="1" w:after="100" w:afterAutospacing="1" w:line="240" w:lineRule="auto"/>
              <w:ind w:left="1080"/>
              <w:rPr>
                <w:rFonts w:eastAsia="Times New Roman" w:cs="Tahoma"/>
                <w:szCs w:val="18"/>
              </w:rPr>
            </w:pPr>
            <w:r w:rsidRPr="005A0568">
              <w:rPr>
                <w:rFonts w:eastAsia="Times New Roman" w:cs="Tahoma"/>
                <w:szCs w:val="18"/>
              </w:rPr>
              <w:t>Tren Londres–Edimburgo en clase preferente + traslados hotel/estación</w:t>
            </w:r>
          </w:p>
          <w:p w14:paraId="22CB0395" w14:textId="77777777" w:rsidR="005A0568" w:rsidRPr="005A0568" w:rsidRDefault="005A0568" w:rsidP="00CF010A">
            <w:pPr>
              <w:numPr>
                <w:ilvl w:val="0"/>
                <w:numId w:val="29"/>
              </w:numPr>
              <w:spacing w:before="100" w:beforeAutospacing="1" w:after="100" w:afterAutospacing="1" w:line="240" w:lineRule="auto"/>
              <w:ind w:left="1080"/>
              <w:rPr>
                <w:rFonts w:eastAsia="Times New Roman" w:cs="Tahoma"/>
                <w:szCs w:val="18"/>
              </w:rPr>
            </w:pPr>
            <w:r w:rsidRPr="005A0568">
              <w:rPr>
                <w:rFonts w:eastAsia="Times New Roman" w:cs="Tahoma"/>
                <w:szCs w:val="18"/>
              </w:rPr>
              <w:t>Asistencia y traslado de llegada en Edimburgo</w:t>
            </w:r>
          </w:p>
          <w:p w14:paraId="61553694" w14:textId="77777777" w:rsidR="005A0568" w:rsidRPr="006622B3" w:rsidRDefault="005A0568" w:rsidP="00CF010A">
            <w:pPr>
              <w:numPr>
                <w:ilvl w:val="0"/>
                <w:numId w:val="29"/>
              </w:numPr>
              <w:spacing w:before="100" w:beforeAutospacing="1" w:after="100" w:afterAutospacing="1" w:line="240" w:lineRule="auto"/>
              <w:ind w:left="1080"/>
              <w:rPr>
                <w:rFonts w:eastAsia="Times New Roman" w:cs="Tahoma"/>
                <w:szCs w:val="18"/>
                <w:lang w:val="pt-BR"/>
              </w:rPr>
            </w:pPr>
            <w:r w:rsidRPr="006622B3">
              <w:rPr>
                <w:rFonts w:eastAsia="Times New Roman" w:cs="Tahoma"/>
                <w:szCs w:val="18"/>
                <w:lang w:val="pt-BR"/>
              </w:rPr>
              <w:t>Cruces en ferry: Escocia–Irlanda e Irlanda–Gales</w:t>
            </w:r>
          </w:p>
          <w:p w14:paraId="1D1BC899" w14:textId="3644952A" w:rsidR="005A0568" w:rsidRPr="005A0568" w:rsidRDefault="005A0568" w:rsidP="00CF010A">
            <w:pPr>
              <w:numPr>
                <w:ilvl w:val="0"/>
                <w:numId w:val="29"/>
              </w:numPr>
              <w:spacing w:before="0" w:after="200" w:line="240" w:lineRule="auto"/>
              <w:ind w:left="1080"/>
              <w:contextualSpacing/>
              <w:rPr>
                <w:rFonts w:eastAsia="Calibri" w:cs="Tahoma"/>
                <w:szCs w:val="18"/>
              </w:rPr>
            </w:pPr>
            <w:r w:rsidRPr="005A0568">
              <w:rPr>
                <w:rFonts w:eastAsia="Calibri" w:cs="Tahoma"/>
                <w:szCs w:val="18"/>
              </w:rPr>
              <w:t xml:space="preserve">Trayecto Londres–continente </w:t>
            </w:r>
            <w:r w:rsidR="00357689" w:rsidRPr="005A0568">
              <w:rPr>
                <w:rFonts w:eastAsia="Calibri" w:cs="Tahoma"/>
                <w:szCs w:val="18"/>
              </w:rPr>
              <w:t>europeo</w:t>
            </w:r>
            <w:r w:rsidRPr="005A0568">
              <w:rPr>
                <w:rFonts w:eastAsia="Calibri" w:cs="Tahoma"/>
                <w:szCs w:val="18"/>
              </w:rPr>
              <w:t xml:space="preserve"> vía Eurotúnel (Eurostar o shuttle, dependiendo de la operativa).</w:t>
            </w:r>
          </w:p>
          <w:p w14:paraId="4DEB6096" w14:textId="77777777" w:rsidR="005A0568" w:rsidRPr="005A0568" w:rsidRDefault="005A0568" w:rsidP="00CF010A">
            <w:pPr>
              <w:numPr>
                <w:ilvl w:val="0"/>
                <w:numId w:val="29"/>
              </w:numPr>
              <w:spacing w:before="0" w:after="200" w:line="240" w:lineRule="auto"/>
              <w:ind w:left="1080"/>
              <w:contextualSpacing/>
              <w:rPr>
                <w:rFonts w:eastAsia="Calibri" w:cs="Tahoma"/>
                <w:szCs w:val="18"/>
              </w:rPr>
            </w:pPr>
            <w:r w:rsidRPr="005A0568">
              <w:rPr>
                <w:rFonts w:eastAsia="Calibri" w:cs="Tahoma"/>
                <w:szCs w:val="18"/>
              </w:rPr>
              <w:t>Traslados necesarios para el trayecto Londres–Bruselas.</w:t>
            </w:r>
          </w:p>
          <w:p w14:paraId="59E52D83" w14:textId="77777777" w:rsidR="005A0568" w:rsidRDefault="005A0568" w:rsidP="00CF010A">
            <w:pPr>
              <w:numPr>
                <w:ilvl w:val="0"/>
                <w:numId w:val="29"/>
              </w:numPr>
              <w:spacing w:before="0" w:after="200" w:line="240" w:lineRule="auto"/>
              <w:ind w:left="1080"/>
              <w:contextualSpacing/>
              <w:rPr>
                <w:rFonts w:eastAsia="Calibri" w:cs="Tahoma"/>
                <w:szCs w:val="18"/>
              </w:rPr>
            </w:pPr>
            <w:r w:rsidRPr="005A0568">
              <w:rPr>
                <w:rFonts w:eastAsia="Calibri" w:cs="Tahoma"/>
                <w:szCs w:val="18"/>
              </w:rPr>
              <w:t>Salida: hotel en Ámsterdam → aeropuerto.</w:t>
            </w:r>
          </w:p>
          <w:p w14:paraId="4BDF3A02" w14:textId="77777777" w:rsidR="007F5EC4" w:rsidRPr="005A0568" w:rsidRDefault="007F5EC4" w:rsidP="00CF010A">
            <w:pPr>
              <w:spacing w:before="0" w:after="200" w:line="240" w:lineRule="auto"/>
              <w:ind w:left="1080"/>
              <w:contextualSpacing/>
              <w:rPr>
                <w:rFonts w:eastAsia="Calibri" w:cs="Tahoma"/>
                <w:szCs w:val="18"/>
              </w:rPr>
            </w:pPr>
          </w:p>
          <w:p w14:paraId="480FDE52" w14:textId="77777777" w:rsidR="005A0568" w:rsidRPr="005A0568" w:rsidRDefault="005A0568" w:rsidP="00CF010A">
            <w:pPr>
              <w:numPr>
                <w:ilvl w:val="0"/>
                <w:numId w:val="8"/>
              </w:numPr>
              <w:spacing w:before="0" w:after="200" w:line="240" w:lineRule="auto"/>
              <w:contextualSpacing/>
              <w:rPr>
                <w:rFonts w:eastAsia="Calibri" w:cs="Tahoma"/>
                <w:szCs w:val="18"/>
                <w:lang w:eastAsia="es-ES"/>
              </w:rPr>
            </w:pPr>
            <w:r w:rsidRPr="005A0568">
              <w:rPr>
                <w:rFonts w:eastAsia="Calibri" w:cs="Tahoma"/>
                <w:b/>
                <w:bCs/>
                <w:szCs w:val="18"/>
              </w:rPr>
              <w:t xml:space="preserve">Entradas: </w:t>
            </w:r>
            <w:r w:rsidRPr="005A0568">
              <w:rPr>
                <w:rFonts w:eastAsia="Calibri" w:cs="Tahoma"/>
                <w:szCs w:val="18"/>
              </w:rPr>
              <w:t xml:space="preserve">Incluye entrada a una experiencia de cata de whisky; que podrá realizarse en Irlanda o Escocia, Giant Causeways (Calzada del Gigante), Museo Titanic, los Acantilados de Moher, la Abadía de Kylemore, Roca de Cashel, Monumento megalítico de Stonehenge, Gran Hall del Castillo de Winchester y </w:t>
            </w:r>
            <w:r w:rsidRPr="004C0712">
              <w:rPr>
                <w:rFonts w:eastAsia="Calibri" w:cs="Tahoma"/>
                <w:b/>
                <w:bCs/>
                <w:szCs w:val="18"/>
              </w:rPr>
              <w:t>parada para hacer fotos exteriores</w:t>
            </w:r>
            <w:r w:rsidRPr="005A0568">
              <w:rPr>
                <w:rFonts w:eastAsia="Calibri" w:cs="Tahoma"/>
                <w:szCs w:val="18"/>
              </w:rPr>
              <w:t xml:space="preserve"> en el Castillo de Kilkenny. Además, crucero por los canales de Ámsterdam.</w:t>
            </w:r>
          </w:p>
          <w:p w14:paraId="23D0C090" w14:textId="77777777" w:rsidR="005A0568" w:rsidRPr="005A0568" w:rsidRDefault="005A0568" w:rsidP="00CF010A">
            <w:pPr>
              <w:numPr>
                <w:ilvl w:val="0"/>
                <w:numId w:val="8"/>
              </w:numPr>
              <w:spacing w:before="0" w:after="200" w:line="240" w:lineRule="auto"/>
              <w:contextualSpacing/>
              <w:rPr>
                <w:rFonts w:eastAsia="Calibri" w:cs="Tahoma"/>
                <w:szCs w:val="18"/>
              </w:rPr>
            </w:pPr>
            <w:r w:rsidRPr="005A0568">
              <w:rPr>
                <w:rFonts w:eastAsia="Calibri" w:cs="Tahoma"/>
                <w:b/>
                <w:bCs/>
                <w:szCs w:val="18"/>
              </w:rPr>
              <w:t>Visitas panorámicas:</w:t>
            </w:r>
            <w:r w:rsidRPr="005A0568">
              <w:rPr>
                <w:rFonts w:eastAsia="Calibri" w:cs="Tahoma"/>
                <w:szCs w:val="18"/>
              </w:rPr>
              <w:t xml:space="preserve"> Londres (de medio día), Edimburgo, Inverness, Glasgow, Belfast, Limerick, Cork, Dublín y Liverpool, Bruselas y la Haya.</w:t>
            </w:r>
          </w:p>
          <w:p w14:paraId="1A7826D0" w14:textId="77777777" w:rsidR="005A0568" w:rsidRPr="005A0568" w:rsidRDefault="005A0568" w:rsidP="00CF010A">
            <w:pPr>
              <w:numPr>
                <w:ilvl w:val="0"/>
                <w:numId w:val="8"/>
              </w:numPr>
              <w:spacing w:before="0" w:line="240" w:lineRule="auto"/>
              <w:contextualSpacing/>
              <w:rPr>
                <w:rFonts w:eastAsia="Calibri" w:cs="Tahoma"/>
                <w:szCs w:val="18"/>
                <w:lang w:val="en-US"/>
              </w:rPr>
            </w:pPr>
            <w:r w:rsidRPr="005A0568">
              <w:rPr>
                <w:rFonts w:eastAsia="Calibri" w:cs="Tahoma"/>
                <w:b/>
                <w:bCs/>
                <w:szCs w:val="18"/>
                <w:lang w:val="en-US"/>
              </w:rPr>
              <w:t>Recorridos a pie:</w:t>
            </w:r>
            <w:r w:rsidRPr="005A0568">
              <w:rPr>
                <w:rFonts w:eastAsia="Calibri" w:cs="Tahoma"/>
                <w:szCs w:val="18"/>
                <w:lang w:val="en-US"/>
              </w:rPr>
              <w:t xml:space="preserve"> por St Andrews, Galway, Chester, Bath, Winchester, </w:t>
            </w:r>
            <w:r w:rsidRPr="005A0568">
              <w:rPr>
                <w:rFonts w:eastAsia="Calibri" w:cs="Tahoma"/>
                <w:szCs w:val="18"/>
                <w:lang w:val="en-GB"/>
              </w:rPr>
              <w:t xml:space="preserve">Gante, Brujas y </w:t>
            </w:r>
            <w:r w:rsidRPr="006622B3">
              <w:rPr>
                <w:rFonts w:eastAsia="Calibri" w:cs="Tahoma"/>
                <w:szCs w:val="18"/>
                <w:lang w:val="en-GB"/>
              </w:rPr>
              <w:t>Ámsterdam</w:t>
            </w:r>
            <w:r w:rsidRPr="005A0568">
              <w:rPr>
                <w:rFonts w:eastAsia="Calibri" w:cs="Tahoma"/>
                <w:szCs w:val="18"/>
                <w:lang w:val="en-GB"/>
              </w:rPr>
              <w:t>.</w:t>
            </w:r>
          </w:p>
          <w:p w14:paraId="0E75AC84" w14:textId="77777777" w:rsidR="005A0568" w:rsidRPr="005A0568" w:rsidRDefault="005A0568" w:rsidP="00CF010A">
            <w:pPr>
              <w:spacing w:before="0" w:line="240" w:lineRule="auto"/>
              <w:rPr>
                <w:rFonts w:eastAsia="Times New Roman" w:cs="Tahoma"/>
                <w:b/>
                <w:bCs/>
                <w:szCs w:val="18"/>
                <w:lang w:val="en-US"/>
              </w:rPr>
            </w:pPr>
          </w:p>
          <w:p w14:paraId="53680B36" w14:textId="77777777" w:rsidR="005A0568" w:rsidRPr="005A0568" w:rsidRDefault="005A0568" w:rsidP="00CF010A">
            <w:pPr>
              <w:spacing w:before="0" w:after="240" w:line="240" w:lineRule="auto"/>
              <w:rPr>
                <w:rFonts w:eastAsia="Times New Roman" w:cs="Tahoma"/>
                <w:szCs w:val="18"/>
              </w:rPr>
            </w:pPr>
            <w:r w:rsidRPr="005A0568">
              <w:rPr>
                <w:rFonts w:eastAsia="Times New Roman" w:cs="Tahoma"/>
                <w:szCs w:val="18"/>
              </w:rPr>
              <w:t>El precio NO incluye:</w:t>
            </w:r>
          </w:p>
          <w:p w14:paraId="5982E67D" w14:textId="77777777" w:rsidR="005A0568" w:rsidRPr="005A0568" w:rsidRDefault="005A0568" w:rsidP="00783BAF">
            <w:pPr>
              <w:numPr>
                <w:ilvl w:val="0"/>
                <w:numId w:val="30"/>
              </w:numPr>
              <w:spacing w:before="0" w:after="200" w:line="240" w:lineRule="auto"/>
              <w:contextualSpacing/>
              <w:rPr>
                <w:rFonts w:eastAsia="Calibri" w:cs="Tahoma"/>
                <w:szCs w:val="18"/>
              </w:rPr>
            </w:pPr>
            <w:r w:rsidRPr="005A0568">
              <w:rPr>
                <w:rFonts w:eastAsia="Calibri" w:cs="Tahoma"/>
                <w:szCs w:val="18"/>
              </w:rPr>
              <w:t>Maleteros: el servicio de maleteros no está incluido en el precio del paquete; cada pasajero deberá encargarse de transportar su propio equipaje.</w:t>
            </w:r>
          </w:p>
          <w:p w14:paraId="0DD13B61" w14:textId="3DD95D14" w:rsidR="005A0568" w:rsidRPr="005A0568" w:rsidRDefault="005A0568" w:rsidP="00CF010A">
            <w:pPr>
              <w:spacing w:before="100" w:beforeAutospacing="1" w:after="100" w:afterAutospacing="1" w:line="240" w:lineRule="auto"/>
              <w:rPr>
                <w:rFonts w:eastAsia="Times New Roman" w:cs="Tahoma"/>
                <w:szCs w:val="18"/>
                <w:lang w:eastAsia="en-GB"/>
              </w:rPr>
            </w:pPr>
            <w:r w:rsidRPr="005A0568">
              <w:rPr>
                <w:rFonts w:eastAsia="Times New Roman" w:cs="Tahoma"/>
                <w:b/>
                <w:bCs/>
                <w:szCs w:val="18"/>
                <w:lang w:eastAsia="en-GB"/>
              </w:rPr>
              <w:t xml:space="preserve">Importante – City Tax: </w:t>
            </w:r>
            <w:r w:rsidRPr="005A0568">
              <w:rPr>
                <w:rFonts w:eastAsia="Times New Roman" w:cs="Tahoma"/>
                <w:szCs w:val="18"/>
                <w:lang w:eastAsia="en-GB"/>
              </w:rPr>
              <w:t>En algunas ciudades incluidas en el itinerario, como Edimburgo, Glasgow, Liverpool, Bruselas, Brujas y Ámsterdam, se aplica un impuesto turístico local destinado a la mejora de la infraestructura y los servicios. Este importe está incluido en el precio del tour y no deberá abonarse adicionalmente en destino. En el caso de que otras localidades incluidas en el itinerario con pernoctación implementen un impuesto similar, dichos cargos no estarán cubiertos y deberán ser abonados directamente por el viajero.</w:t>
            </w:r>
          </w:p>
          <w:p w14:paraId="77E70E81" w14:textId="77777777" w:rsidR="005A0568" w:rsidRDefault="005A0568" w:rsidP="00CF010A">
            <w:pPr>
              <w:spacing w:before="0" w:line="240" w:lineRule="auto"/>
              <w:rPr>
                <w:rFonts w:eastAsia="Times New Roman" w:cs="Tahoma"/>
                <w:szCs w:val="18"/>
              </w:rPr>
            </w:pPr>
            <w:r w:rsidRPr="005A0568">
              <w:rPr>
                <w:rFonts w:eastAsia="Times New Roman" w:cs="Tahoma"/>
                <w:b/>
                <w:bCs/>
                <w:szCs w:val="18"/>
              </w:rPr>
              <w:t>Importante</w:t>
            </w:r>
            <w:r w:rsidRPr="005A0568">
              <w:rPr>
                <w:rFonts w:eastAsia="Times New Roman" w:cs="Tahoma"/>
                <w:szCs w:val="18"/>
              </w:rPr>
              <w:t xml:space="preserve"> – Conferencia Anual del Partido Laborista en Liverpool: Debido a esta conferencia anual, el hotel del tour podría cambiar a Manchester o sus alrededores en caso de alta demanda hotelera. Este evento suele celebrarse en el mes de septiembre.</w:t>
            </w:r>
          </w:p>
          <w:p w14:paraId="2EDFB648" w14:textId="77777777" w:rsidR="00F52FF6" w:rsidRPr="005A0568" w:rsidRDefault="00F52FF6" w:rsidP="00CF010A">
            <w:pPr>
              <w:spacing w:before="0" w:line="240" w:lineRule="auto"/>
              <w:rPr>
                <w:rFonts w:eastAsia="Times New Roman" w:cs="Tahoma"/>
                <w:szCs w:val="18"/>
              </w:rPr>
            </w:pPr>
          </w:p>
        </w:tc>
      </w:tr>
    </w:tbl>
    <w:p w14:paraId="3289CD24" w14:textId="77777777" w:rsidR="005A0568" w:rsidRPr="005A0568" w:rsidRDefault="005A0568" w:rsidP="005A0568">
      <w:pPr>
        <w:spacing w:before="0" w:after="0" w:line="240" w:lineRule="auto"/>
        <w:rPr>
          <w:rFonts w:eastAsia="Times New Roman" w:cs="Times New Roman"/>
          <w:kern w:val="0"/>
          <w:sz w:val="20"/>
          <w:szCs w:val="20"/>
          <w14:ligatures w14:val="none"/>
        </w:rPr>
      </w:pPr>
    </w:p>
    <w:p w14:paraId="6B8FBAC3" w14:textId="77777777" w:rsidR="005A0568" w:rsidRPr="005A0568" w:rsidRDefault="005A0568" w:rsidP="005A0568">
      <w:pPr>
        <w:spacing w:before="0" w:after="0" w:line="240" w:lineRule="auto"/>
        <w:rPr>
          <w:rFonts w:eastAsia="Times New Roman" w:cs="Times New Roman"/>
          <w:kern w:val="0"/>
          <w:sz w:val="20"/>
          <w:szCs w:val="20"/>
          <w14:ligatures w14:val="none"/>
        </w:rPr>
      </w:pPr>
    </w:p>
    <w:p w14:paraId="03FCBF22" w14:textId="77777777" w:rsidR="005A0568" w:rsidRPr="005A0568" w:rsidRDefault="005A0568" w:rsidP="005A0568">
      <w:pPr>
        <w:spacing w:before="0" w:after="0" w:line="240" w:lineRule="auto"/>
        <w:rPr>
          <w:rFonts w:eastAsia="Times New Roman" w:cs="Times New Roman"/>
          <w:kern w:val="0"/>
          <w:sz w:val="20"/>
          <w:szCs w:val="20"/>
          <w14:ligatures w14:val="none"/>
        </w:rPr>
      </w:pPr>
    </w:p>
    <w:p w14:paraId="123D2B3C" w14:textId="77777777" w:rsidR="005A0568" w:rsidRDefault="005A0568" w:rsidP="005A0568">
      <w:pPr>
        <w:spacing w:before="0" w:after="0" w:line="240" w:lineRule="auto"/>
        <w:rPr>
          <w:rFonts w:eastAsia="Times New Roman" w:cs="Times New Roman"/>
          <w:kern w:val="0"/>
          <w:sz w:val="20"/>
          <w:szCs w:val="20"/>
          <w14:ligatures w14:val="none"/>
        </w:rPr>
      </w:pPr>
    </w:p>
    <w:p w14:paraId="201C3DC8" w14:textId="76116DDB" w:rsidR="00CE5801" w:rsidRDefault="00CE5801" w:rsidP="00CE5801">
      <w:pPr>
        <w:pStyle w:val="Heading1"/>
      </w:pPr>
      <w:bookmarkStart w:id="77" w:name="_Toc233194076"/>
      <w:r>
        <w:lastRenderedPageBreak/>
        <w:t>COMBINADOS</w:t>
      </w:r>
      <w:r w:rsidRPr="005048D7">
        <w:t xml:space="preserve"> con salida desde </w:t>
      </w:r>
      <w:r w:rsidR="000222CF">
        <w:t>BRUSELAS</w:t>
      </w:r>
      <w:r>
        <w:t>:</w:t>
      </w:r>
      <w:bookmarkEnd w:id="77"/>
    </w:p>
    <w:p w14:paraId="073A0D7C" w14:textId="050F48FF" w:rsidR="00D36440" w:rsidRPr="00D36440" w:rsidRDefault="006241AA" w:rsidP="00D36440">
      <w:pPr>
        <w:pStyle w:val="Heading2"/>
        <w:rPr>
          <w:bCs/>
        </w:rPr>
      </w:pPr>
      <w:bookmarkStart w:id="78" w:name="_Toc233194077"/>
      <w:r>
        <w:rPr>
          <w:vertAlign w:val="superscript"/>
        </w:rPr>
        <w:t xml:space="preserve">NUEVA EXPERIENCIA </w:t>
      </w:r>
      <w:r w:rsidR="00D36440" w:rsidRPr="00D36440">
        <w:t xml:space="preserve">GRAN RUTA CENTRO EUROPEA: </w:t>
      </w:r>
      <w:r w:rsidR="00C54F23" w:rsidRPr="00C54F23">
        <w:t xml:space="preserve">PAÍSES </w:t>
      </w:r>
      <w:r w:rsidR="00D36440" w:rsidRPr="00D36440">
        <w:t>BAJOS, ALEMANIA Y AUSTRIA</w:t>
      </w:r>
      <w:bookmarkEnd w:id="78"/>
    </w:p>
    <w:p w14:paraId="5924075E" w14:textId="15D46C5E" w:rsidR="00D36440" w:rsidRPr="00D36440" w:rsidRDefault="00D36440" w:rsidP="00D36440">
      <w:pPr>
        <w:pStyle w:val="Heading3"/>
      </w:pPr>
      <w:bookmarkStart w:id="79" w:name="_Toc233194078"/>
      <w:r w:rsidRPr="00D36440">
        <w:t>(REF: TOURENALE27) – 2027 – TOUR DE 11 DÍAS</w:t>
      </w:r>
      <w:bookmarkEnd w:id="79"/>
    </w:p>
    <w:p w14:paraId="563B7943" w14:textId="77777777" w:rsidR="00D36440" w:rsidRPr="00D36440" w:rsidRDefault="00D36440" w:rsidP="00D36440">
      <w:pPr>
        <w:spacing w:before="0" w:after="0" w:line="240" w:lineRule="auto"/>
        <w:rPr>
          <w:rFonts w:eastAsia="Calibri" w:cs="Times New Roman"/>
          <w:b/>
          <w:bCs/>
          <w:kern w:val="0"/>
          <w:szCs w:val="22"/>
          <w14:ligatures w14:val="none"/>
        </w:rPr>
      </w:pPr>
      <w:r w:rsidRPr="00D36440">
        <w:rPr>
          <w:rFonts w:eastAsia="Calibri" w:cs="Times New Roman"/>
          <w:b/>
          <w:bCs/>
          <w:kern w:val="0"/>
          <w:szCs w:val="22"/>
          <w14:ligatures w14:val="none"/>
        </w:rPr>
        <w:t>Un viaje que comienza en la elegante Bruselas, donde podrás descubrir su historia, su arquitectura y su animado ambiente. La ruta continúa hacia Gante y Brujas, dos joyas medievales llenas de encanto, canales y rincones de cuento. De camino a Ámsterdam, se atraviesan ciudades como Amberes y La Haya, combinando cultura, historia y paisajes europeos únicos. En Ámsterdam, te espera una ciudad vibrante con sus famosos canales y un inolvidable paseo en barco. El viaje prosigue hacia Alemania, con ciudades llenas de historia como Colonia y Heidelberg. Además, el itinerario incluye una excursión a Salzburgo, famosa por su casco histórico, su belleza alpina y su herencia cultural.</w:t>
      </w:r>
    </w:p>
    <w:p w14:paraId="42A7F08F" w14:textId="77777777" w:rsidR="00D36440" w:rsidRPr="00D36440" w:rsidRDefault="00D36440" w:rsidP="00D36440">
      <w:pPr>
        <w:spacing w:before="0" w:after="0" w:line="240" w:lineRule="auto"/>
        <w:rPr>
          <w:rFonts w:eastAsia="Calibri" w:cs="Times New Roman"/>
          <w:b/>
          <w:bCs/>
          <w:kern w:val="0"/>
          <w:szCs w:val="22"/>
          <w14:ligatures w14:val="none"/>
        </w:rPr>
      </w:pPr>
    </w:p>
    <w:p w14:paraId="3FC46309" w14:textId="77777777" w:rsidR="00D36440" w:rsidRPr="00D36440" w:rsidRDefault="00D36440" w:rsidP="00710774">
      <w:pPr>
        <w:spacing w:before="0"/>
        <w:jc w:val="left"/>
        <w:rPr>
          <w:rFonts w:cs="Tahoma"/>
          <w:b/>
          <w:bCs/>
          <w:szCs w:val="18"/>
        </w:rPr>
      </w:pPr>
      <w:r w:rsidRPr="00D36440">
        <w:rPr>
          <w:rFonts w:cs="Tahoma"/>
          <w:b/>
          <w:bCs/>
          <w:szCs w:val="18"/>
        </w:rPr>
        <w:t>DÍA 1. LLEGADA A BRUSELAS</w:t>
      </w:r>
    </w:p>
    <w:p w14:paraId="6C1815E0" w14:textId="77777777" w:rsidR="00D36440" w:rsidRPr="00BD493B" w:rsidRDefault="00D36440" w:rsidP="00710774">
      <w:pPr>
        <w:spacing w:after="0"/>
        <w:jc w:val="left"/>
        <w:rPr>
          <w:rFonts w:cs="Tahoma"/>
          <w:szCs w:val="18"/>
        </w:rPr>
      </w:pPr>
      <w:r w:rsidRPr="00D36440">
        <w:rPr>
          <w:rFonts w:cs="Tahoma"/>
          <w:szCs w:val="18"/>
        </w:rPr>
        <w:t xml:space="preserve">Llegada a </w:t>
      </w:r>
      <w:r w:rsidRPr="00D36440">
        <w:rPr>
          <w:rFonts w:cs="Tahoma"/>
          <w:b/>
          <w:bCs/>
          <w:szCs w:val="18"/>
        </w:rPr>
        <w:t>Bruselas</w:t>
      </w:r>
      <w:r w:rsidRPr="00D36440">
        <w:rPr>
          <w:rFonts w:cs="Tahoma"/>
          <w:szCs w:val="18"/>
        </w:rPr>
        <w:t xml:space="preserve"> y traslado desde el aeropuerto al hotel. Resto del día libre para explorar la ciudad a su propio ritmo. </w:t>
      </w:r>
      <w:r w:rsidRPr="00BD493B">
        <w:rPr>
          <w:rFonts w:cs="Tahoma"/>
          <w:szCs w:val="18"/>
        </w:rPr>
        <w:t>Alojamiento y desayuno en el Thon Hotel Brussels City Centre, Park Inn by Radisson Brussels Midi o similar.</w:t>
      </w:r>
    </w:p>
    <w:p w14:paraId="730C28C2" w14:textId="77777777" w:rsidR="00D36440" w:rsidRPr="00D36440" w:rsidRDefault="00D36440" w:rsidP="00710774">
      <w:pPr>
        <w:rPr>
          <w:rFonts w:asciiTheme="minorHAnsi" w:hAnsiTheme="minorHAnsi"/>
          <w:b/>
          <w:bCs/>
          <w:sz w:val="24"/>
        </w:rPr>
      </w:pPr>
      <w:r w:rsidRPr="00D36440">
        <w:rPr>
          <w:rFonts w:cs="Tahoma"/>
          <w:b/>
          <w:bCs/>
          <w:szCs w:val="18"/>
        </w:rPr>
        <w:t>DÍA 2. BRUSELAS</w:t>
      </w:r>
    </w:p>
    <w:p w14:paraId="34849A61" w14:textId="77777777" w:rsidR="00D36440" w:rsidRPr="00BD493B" w:rsidRDefault="00D36440" w:rsidP="00710774">
      <w:pPr>
        <w:spacing w:before="0"/>
        <w:rPr>
          <w:rFonts w:cs="Tahoma"/>
          <w:szCs w:val="18"/>
        </w:rPr>
      </w:pPr>
      <w:r w:rsidRPr="00D36440">
        <w:rPr>
          <w:rFonts w:cs="Tahoma"/>
          <w:szCs w:val="18"/>
        </w:rPr>
        <w:t xml:space="preserve">Después del desayuno, iniciaremos un recorrido por Bruselas, explorando algunos de sus lugares más emblemáticos. A lo largo de la panorámica, se incluirá el entorno del </w:t>
      </w:r>
      <w:r w:rsidRPr="00D36440">
        <w:rPr>
          <w:rFonts w:cs="Tahoma"/>
          <w:b/>
          <w:bCs/>
          <w:szCs w:val="18"/>
        </w:rPr>
        <w:t>barrio de las instituciones de la Unión Europea, el Parque del Cincuentenario y el Atomium, icono de la Exposición Universal de 1958</w:t>
      </w:r>
      <w:r w:rsidRPr="00D36440">
        <w:rPr>
          <w:rFonts w:cs="Tahoma"/>
          <w:szCs w:val="18"/>
        </w:rPr>
        <w:t xml:space="preserve"> y uno de los grandes símbolos de la ciudad. A su vez, veremos el imponente </w:t>
      </w:r>
      <w:r w:rsidRPr="00D36440">
        <w:rPr>
          <w:rFonts w:cs="Tahoma"/>
          <w:b/>
          <w:bCs/>
          <w:szCs w:val="18"/>
        </w:rPr>
        <w:t>Palacio de Justicia</w:t>
      </w:r>
      <w:r w:rsidRPr="00D36440">
        <w:rPr>
          <w:rFonts w:cs="Tahoma"/>
          <w:szCs w:val="18"/>
        </w:rPr>
        <w:t xml:space="preserve">, una de las construcciones más monumentales de Bruselas, y continuaremos hacia la elegante </w:t>
      </w:r>
      <w:r w:rsidRPr="00D36440">
        <w:rPr>
          <w:rFonts w:cs="Tahoma"/>
          <w:b/>
          <w:bCs/>
          <w:szCs w:val="18"/>
        </w:rPr>
        <w:t>Plaza del Gran Sablón,</w:t>
      </w:r>
      <w:r w:rsidRPr="00D36440">
        <w:rPr>
          <w:rFonts w:cs="Tahoma"/>
          <w:szCs w:val="18"/>
        </w:rPr>
        <w:t xml:space="preserve"> rodeada de edificios históricos y cafeterías con un ambiente sofisticado. Pasearemos para conocer </w:t>
      </w:r>
      <w:r w:rsidRPr="00D36440">
        <w:rPr>
          <w:rFonts w:cs="Tahoma"/>
          <w:b/>
          <w:bCs/>
          <w:szCs w:val="18"/>
        </w:rPr>
        <w:t>la famosa estatua del Manneken Pis</w:t>
      </w:r>
      <w:r w:rsidRPr="00D36440">
        <w:rPr>
          <w:rFonts w:cs="Tahoma"/>
          <w:szCs w:val="18"/>
        </w:rPr>
        <w:t xml:space="preserve">, uno de los símbolos más reconocibles de la ciudad. El recorrido nos llevará finalmente a la espectacular </w:t>
      </w:r>
      <w:r w:rsidRPr="00D36440">
        <w:rPr>
          <w:rFonts w:cs="Tahoma"/>
          <w:b/>
          <w:bCs/>
          <w:szCs w:val="18"/>
        </w:rPr>
        <w:t>Gran Plaza,</w:t>
      </w:r>
      <w:r w:rsidRPr="00D36440">
        <w:rPr>
          <w:rFonts w:cs="Tahoma"/>
          <w:szCs w:val="18"/>
        </w:rPr>
        <w:t xml:space="preserve"> corazón histórico de Bruselas, donde podremos admirar la extraordinaria arquitectura de sus edificios gremiales y disfrutar del ambiente. Por la tarde, dispondremos de tiempo libre para seguir descubriendo la ciudad a nuestro ritmo. </w:t>
      </w:r>
      <w:r w:rsidRPr="00BD493B">
        <w:rPr>
          <w:rFonts w:cs="Tahoma"/>
          <w:szCs w:val="18"/>
        </w:rPr>
        <w:t>Alojamiento y desayuno en el Thon Hotel Brussels City Centre, Park Inn by Radisson Brussels Midi o similar.</w:t>
      </w:r>
    </w:p>
    <w:p w14:paraId="5E235779" w14:textId="77777777" w:rsidR="00D36440" w:rsidRPr="00D36440" w:rsidRDefault="00D36440" w:rsidP="00710774">
      <w:pPr>
        <w:spacing w:before="0"/>
        <w:rPr>
          <w:rFonts w:cs="Tahoma"/>
          <w:b/>
          <w:bCs/>
          <w:szCs w:val="18"/>
        </w:rPr>
      </w:pPr>
      <w:r w:rsidRPr="00D36440">
        <w:rPr>
          <w:rFonts w:cs="Tahoma"/>
          <w:b/>
          <w:bCs/>
          <w:szCs w:val="18"/>
        </w:rPr>
        <w:t>DÍA 3. BRUSELAS – GANTE – BRUJAS</w:t>
      </w:r>
    </w:p>
    <w:p w14:paraId="0CDFADCD" w14:textId="77777777" w:rsidR="00D36440" w:rsidRPr="00D36440" w:rsidRDefault="00D36440" w:rsidP="00710774">
      <w:pPr>
        <w:spacing w:before="0"/>
        <w:rPr>
          <w:rFonts w:cs="Tahoma"/>
          <w:szCs w:val="18"/>
        </w:rPr>
      </w:pPr>
      <w:r w:rsidRPr="00D36440">
        <w:rPr>
          <w:rFonts w:cs="Tahoma"/>
          <w:szCs w:val="18"/>
        </w:rPr>
        <w:t xml:space="preserve">Después del desayuno, nos dirigiremos hacia Gante, la tercera ciudad más grande de Bélgica y uno de sus centros históricos más destacados. Gante alberga la impresionante </w:t>
      </w:r>
      <w:r w:rsidRPr="00D36440">
        <w:rPr>
          <w:rFonts w:cs="Tahoma"/>
          <w:b/>
          <w:bCs/>
          <w:szCs w:val="18"/>
        </w:rPr>
        <w:t>Catedral de San Bavón</w:t>
      </w:r>
      <w:r w:rsidRPr="00D36440">
        <w:rPr>
          <w:rFonts w:cs="Tahoma"/>
          <w:szCs w:val="18"/>
        </w:rPr>
        <w:t xml:space="preserve">, símbolo de la ciudad y lugar donde se conserva la célebre obra </w:t>
      </w:r>
      <w:r w:rsidRPr="00D36440">
        <w:rPr>
          <w:rFonts w:cs="Tahoma"/>
          <w:b/>
          <w:bCs/>
          <w:szCs w:val="18"/>
        </w:rPr>
        <w:t>La Adoración del Cordero Místico de los hermanos Van Eyck</w:t>
      </w:r>
      <w:r w:rsidRPr="00D36440">
        <w:rPr>
          <w:rFonts w:cs="Tahoma"/>
          <w:szCs w:val="18"/>
        </w:rPr>
        <w:t xml:space="preserve">. También veremos el Muelle de las Hierbas, una antigua zona portuaria que mantiene el encanto de los gremios medievales que marcaron el esplendor comercial de la ciudad. </w:t>
      </w:r>
      <w:r w:rsidRPr="00D36440">
        <w:rPr>
          <w:rFonts w:cs="Tahoma"/>
          <w:b/>
          <w:bCs/>
          <w:szCs w:val="18"/>
        </w:rPr>
        <w:t>Ciudad clave en la Edad Media, Gante fue uno de los principales centros comerciales de Europa gracias a su industria textil y su red de canales.</w:t>
      </w:r>
      <w:r w:rsidRPr="00D36440">
        <w:rPr>
          <w:rFonts w:cs="Tahoma"/>
          <w:szCs w:val="18"/>
        </w:rPr>
        <w:t xml:space="preserve"> Dispondremos de tiempo libre para el almuerzo en Gante y, por la tarde, continuaremos hacia Brujas, conocida como la Venecia del Norte y considerada una de las ciudades medievales mejor conservadas de Europa. Recorreremos sus calles empedradas, pasaremos por la </w:t>
      </w:r>
      <w:r w:rsidRPr="00D36440">
        <w:rPr>
          <w:rFonts w:cs="Tahoma"/>
          <w:b/>
          <w:bCs/>
          <w:szCs w:val="18"/>
        </w:rPr>
        <w:t>Basílica de la Santa Sangre</w:t>
      </w:r>
      <w:r w:rsidRPr="00D36440">
        <w:rPr>
          <w:rFonts w:cs="Tahoma"/>
          <w:szCs w:val="18"/>
        </w:rPr>
        <w:t>, visitaremos la Plaza del Mercado y admiraremos sus pintorescos canales. Por la noche, podrán disfrutar de la gastronomía local y degustar algunas de las especialidades típicas del chocolate belga. Alojamiento y desayuno en el Novotel Bruges Centrum o similar.</w:t>
      </w:r>
    </w:p>
    <w:p w14:paraId="7C1B5A13" w14:textId="77777777" w:rsidR="00D36440" w:rsidRPr="00D36440" w:rsidRDefault="00D36440" w:rsidP="00710774">
      <w:pPr>
        <w:spacing w:before="0"/>
        <w:rPr>
          <w:rFonts w:cs="Tahoma"/>
          <w:b/>
          <w:bCs/>
          <w:szCs w:val="18"/>
        </w:rPr>
      </w:pPr>
      <w:r w:rsidRPr="00D36440">
        <w:rPr>
          <w:rFonts w:cs="Tahoma"/>
          <w:b/>
          <w:bCs/>
          <w:szCs w:val="18"/>
        </w:rPr>
        <w:t>DÍA 4. BRUJAS – AMBERES – LA HAYA – ÁMSTERDAM</w:t>
      </w:r>
    </w:p>
    <w:p w14:paraId="405B8B7B" w14:textId="77777777" w:rsidR="00D36440" w:rsidRDefault="00D36440" w:rsidP="00710774">
      <w:pPr>
        <w:spacing w:before="0"/>
        <w:rPr>
          <w:rFonts w:cs="Tahoma"/>
          <w:szCs w:val="18"/>
        </w:rPr>
      </w:pPr>
      <w:r w:rsidRPr="00D36440">
        <w:rPr>
          <w:rFonts w:cs="Tahoma"/>
          <w:szCs w:val="18"/>
        </w:rPr>
        <w:t xml:space="preserve">Después del desayuno, dejaremos </w:t>
      </w:r>
      <w:r w:rsidRPr="00D36440">
        <w:rPr>
          <w:rFonts w:cs="Tahoma"/>
          <w:b/>
          <w:bCs/>
          <w:szCs w:val="18"/>
        </w:rPr>
        <w:t>Brujas</w:t>
      </w:r>
      <w:r w:rsidRPr="00D36440">
        <w:rPr>
          <w:rFonts w:cs="Tahoma"/>
          <w:szCs w:val="18"/>
        </w:rPr>
        <w:t xml:space="preserve"> en dirección a </w:t>
      </w:r>
      <w:r w:rsidRPr="00D36440">
        <w:rPr>
          <w:rFonts w:cs="Tahoma"/>
          <w:b/>
          <w:bCs/>
          <w:szCs w:val="18"/>
        </w:rPr>
        <w:t>Amberes</w:t>
      </w:r>
      <w:r w:rsidRPr="00D36440">
        <w:rPr>
          <w:rFonts w:cs="Tahoma"/>
          <w:szCs w:val="18"/>
        </w:rPr>
        <w:t xml:space="preserve">, conocida como la </w:t>
      </w:r>
      <w:r w:rsidRPr="00D36440">
        <w:rPr>
          <w:rFonts w:cs="Tahoma"/>
          <w:i/>
          <w:iCs/>
          <w:szCs w:val="18"/>
        </w:rPr>
        <w:t>Ciudad de los Diamantes</w:t>
      </w:r>
      <w:r w:rsidRPr="00D36440">
        <w:rPr>
          <w:rFonts w:cs="Tahoma"/>
          <w:szCs w:val="18"/>
        </w:rPr>
        <w:t xml:space="preserve">, ya que por sus mercados pasa una gran parte de los diamantes sin cortar del mundo. Haremos una breve parada en la </w:t>
      </w:r>
      <w:r w:rsidRPr="00D36440">
        <w:rPr>
          <w:rFonts w:cs="Tahoma"/>
          <w:b/>
          <w:bCs/>
          <w:szCs w:val="18"/>
        </w:rPr>
        <w:t>Grote Markt</w:t>
      </w:r>
      <w:r w:rsidRPr="00D36440">
        <w:rPr>
          <w:rFonts w:cs="Tahoma"/>
          <w:szCs w:val="18"/>
        </w:rPr>
        <w:t xml:space="preserve">, la plaza central de la ciudad, rodeada de edificios gremiales y dominada por la majestuosa </w:t>
      </w:r>
      <w:r w:rsidRPr="00D36440">
        <w:rPr>
          <w:rFonts w:cs="Tahoma"/>
          <w:b/>
          <w:bCs/>
          <w:szCs w:val="18"/>
        </w:rPr>
        <w:t>Catedral de Nuestra Señora</w:t>
      </w:r>
      <w:r w:rsidRPr="00D36440">
        <w:rPr>
          <w:rFonts w:cs="Tahoma"/>
          <w:szCs w:val="18"/>
        </w:rPr>
        <w:t xml:space="preserve">, símbolo del esplendor histórico de Amberes. Esta breve visita permitirá tomar contacto con el animado ambiente urbano y su legado comercial. A continuación, seguiremos hacia </w:t>
      </w:r>
      <w:r w:rsidRPr="00D36440">
        <w:rPr>
          <w:rFonts w:cs="Tahoma"/>
          <w:b/>
          <w:bCs/>
          <w:szCs w:val="18"/>
        </w:rPr>
        <w:t>La Haya</w:t>
      </w:r>
      <w:r w:rsidRPr="00D36440">
        <w:rPr>
          <w:rFonts w:cs="Tahoma"/>
          <w:szCs w:val="18"/>
        </w:rPr>
        <w:t xml:space="preserve">, tercera ciudad más poblada de los Países Bajos y sede del gobierno y del parlamento. Realizaremos una </w:t>
      </w:r>
      <w:r w:rsidRPr="00D36440">
        <w:rPr>
          <w:rFonts w:cs="Tahoma"/>
          <w:b/>
          <w:bCs/>
          <w:szCs w:val="18"/>
        </w:rPr>
        <w:t>breve visita panorámica</w:t>
      </w:r>
      <w:r w:rsidRPr="00D36440">
        <w:rPr>
          <w:rFonts w:cs="Tahoma"/>
          <w:szCs w:val="18"/>
        </w:rPr>
        <w:t xml:space="preserve">, conociendo lugares destacados como el </w:t>
      </w:r>
      <w:r w:rsidRPr="00D36440">
        <w:rPr>
          <w:rFonts w:cs="Tahoma"/>
          <w:b/>
          <w:bCs/>
          <w:szCs w:val="18"/>
        </w:rPr>
        <w:t>Binnenhof</w:t>
      </w:r>
      <w:r w:rsidRPr="00D36440">
        <w:rPr>
          <w:rFonts w:cs="Tahoma"/>
          <w:szCs w:val="18"/>
        </w:rPr>
        <w:t xml:space="preserve">, el </w:t>
      </w:r>
      <w:r w:rsidRPr="00D36440">
        <w:rPr>
          <w:rFonts w:cs="Tahoma"/>
          <w:b/>
          <w:bCs/>
          <w:szCs w:val="18"/>
        </w:rPr>
        <w:t>Palacio de la Paz</w:t>
      </w:r>
      <w:r w:rsidRPr="00D36440">
        <w:rPr>
          <w:rFonts w:cs="Tahoma"/>
          <w:szCs w:val="18"/>
        </w:rPr>
        <w:t xml:space="preserve"> y el </w:t>
      </w:r>
      <w:r w:rsidRPr="00D36440">
        <w:rPr>
          <w:rFonts w:cs="Tahoma"/>
          <w:b/>
          <w:bCs/>
          <w:szCs w:val="18"/>
        </w:rPr>
        <w:t>Tribunal Penal Internacional</w:t>
      </w:r>
      <w:r w:rsidRPr="00D36440">
        <w:rPr>
          <w:rFonts w:cs="Tahoma"/>
          <w:szCs w:val="18"/>
        </w:rPr>
        <w:t xml:space="preserve">, que reflejan el papel de la ciudad como centro jurídico y político internacional. Tras esta visita, continuaremos hasta llegar a </w:t>
      </w:r>
      <w:r w:rsidRPr="00D36440">
        <w:rPr>
          <w:rFonts w:cs="Tahoma"/>
          <w:b/>
          <w:bCs/>
          <w:szCs w:val="18"/>
        </w:rPr>
        <w:t>Ámsterdam</w:t>
      </w:r>
      <w:r w:rsidRPr="00D36440">
        <w:rPr>
          <w:rFonts w:cs="Tahoma"/>
          <w:szCs w:val="18"/>
        </w:rPr>
        <w:t>. Alojamiento y desayuno en el Leonardo Royal Amsterdam, Hampton by Hilton Amsterdam (Arena Boulevard) o similar.</w:t>
      </w:r>
    </w:p>
    <w:p w14:paraId="26D6628D" w14:textId="77777777" w:rsidR="00437D54" w:rsidRPr="00D36440" w:rsidRDefault="00437D54" w:rsidP="00710774">
      <w:pPr>
        <w:spacing w:before="0"/>
        <w:rPr>
          <w:rFonts w:cs="Tahoma"/>
          <w:szCs w:val="18"/>
        </w:rPr>
      </w:pPr>
    </w:p>
    <w:p w14:paraId="1302BBD6" w14:textId="77777777" w:rsidR="00D36440" w:rsidRPr="00D36440" w:rsidRDefault="00D36440" w:rsidP="00710774">
      <w:pPr>
        <w:spacing w:before="0"/>
        <w:rPr>
          <w:rFonts w:cs="Tahoma"/>
          <w:b/>
          <w:bCs/>
          <w:szCs w:val="18"/>
        </w:rPr>
      </w:pPr>
      <w:r w:rsidRPr="00D36440">
        <w:rPr>
          <w:rFonts w:cs="Tahoma"/>
          <w:b/>
          <w:bCs/>
          <w:szCs w:val="18"/>
        </w:rPr>
        <w:lastRenderedPageBreak/>
        <w:t>DÍA 5. ÁMSTERDAM</w:t>
      </w:r>
    </w:p>
    <w:p w14:paraId="6AECC586" w14:textId="77777777" w:rsidR="00D36440" w:rsidRPr="00D36440" w:rsidRDefault="00D36440" w:rsidP="00710774">
      <w:pPr>
        <w:spacing w:before="0" w:after="0"/>
        <w:rPr>
          <w:rFonts w:cs="Tahoma"/>
          <w:color w:val="000000" w:themeColor="text1"/>
          <w:szCs w:val="18"/>
        </w:rPr>
      </w:pPr>
      <w:r w:rsidRPr="00D36440">
        <w:rPr>
          <w:rFonts w:cs="Tahoma"/>
          <w:color w:val="000000" w:themeColor="text1"/>
          <w:szCs w:val="18"/>
        </w:rPr>
        <w:t xml:space="preserve">Comenzaremos el día con una visita por Ámsterdam, una de las ciudades con más encanto de los Países Bajos. Iniciaremos nuestro recorrido a pie por el centro histórico en la zona de </w:t>
      </w:r>
      <w:r w:rsidRPr="00D36440">
        <w:rPr>
          <w:rFonts w:cs="Tahoma"/>
          <w:b/>
          <w:bCs/>
          <w:color w:val="000000" w:themeColor="text1"/>
          <w:szCs w:val="18"/>
        </w:rPr>
        <w:t>Amsterdam Centraal Station</w:t>
      </w:r>
      <w:r w:rsidRPr="00D36440">
        <w:rPr>
          <w:rFonts w:cs="Tahoma"/>
          <w:color w:val="000000" w:themeColor="text1"/>
          <w:szCs w:val="18"/>
        </w:rPr>
        <w:t xml:space="preserve">, donde durante la visita admiraremos la </w:t>
      </w:r>
      <w:r w:rsidRPr="00D36440">
        <w:rPr>
          <w:rFonts w:cs="Tahoma"/>
          <w:b/>
          <w:bCs/>
          <w:color w:val="000000" w:themeColor="text1"/>
          <w:szCs w:val="18"/>
        </w:rPr>
        <w:t>Plaza Dam</w:t>
      </w:r>
      <w:r w:rsidRPr="00D36440">
        <w:rPr>
          <w:rFonts w:cs="Tahoma"/>
          <w:color w:val="000000" w:themeColor="text1"/>
          <w:szCs w:val="18"/>
        </w:rPr>
        <w:t xml:space="preserve">, centro neurálgico de la ciudad, con el majestuoso </w:t>
      </w:r>
      <w:r w:rsidRPr="00D36440">
        <w:rPr>
          <w:rFonts w:cs="Tahoma"/>
          <w:b/>
          <w:bCs/>
          <w:color w:val="000000" w:themeColor="text1"/>
          <w:szCs w:val="18"/>
        </w:rPr>
        <w:t>Palacio Real</w:t>
      </w:r>
      <w:r w:rsidRPr="00D36440">
        <w:rPr>
          <w:rFonts w:cs="Tahoma"/>
          <w:color w:val="000000" w:themeColor="text1"/>
          <w:szCs w:val="18"/>
        </w:rPr>
        <w:t xml:space="preserve"> del siglo XVII como telón de fondo. También conoceremos el </w:t>
      </w:r>
      <w:r w:rsidRPr="00D36440">
        <w:rPr>
          <w:rFonts w:cs="Tahoma"/>
          <w:b/>
          <w:bCs/>
          <w:color w:val="000000" w:themeColor="text1"/>
          <w:szCs w:val="18"/>
        </w:rPr>
        <w:t>Mercado de las Flores</w:t>
      </w:r>
      <w:r w:rsidRPr="00D36440">
        <w:rPr>
          <w:rFonts w:cs="Tahoma"/>
          <w:color w:val="000000" w:themeColor="text1"/>
          <w:szCs w:val="18"/>
        </w:rPr>
        <w:t xml:space="preserve">, famoso por sus coloridos puestos y su conocida tradición ligada a los tulipanes. Por la tarde, disfrutaremos de un </w:t>
      </w:r>
      <w:r w:rsidRPr="00D36440">
        <w:rPr>
          <w:rFonts w:cs="Tahoma"/>
          <w:b/>
          <w:bCs/>
          <w:color w:val="000000" w:themeColor="text1"/>
          <w:szCs w:val="18"/>
        </w:rPr>
        <w:t>crucero por los emblemáticos canales de Ámsterdam</w:t>
      </w:r>
      <w:r w:rsidRPr="00D36440">
        <w:rPr>
          <w:rFonts w:cs="Tahoma"/>
          <w:color w:val="000000" w:themeColor="text1"/>
          <w:szCs w:val="18"/>
        </w:rPr>
        <w:t xml:space="preserve">, declarados Patrimonio de la Humanidad por la UNESCO, desde donde se aprecian sus casas con fachadas escalonadas, puentes históricos y la animada vida urbana. Tras el crucero, dispondremos de </w:t>
      </w:r>
      <w:r w:rsidRPr="00D36440">
        <w:rPr>
          <w:rFonts w:cs="Tahoma"/>
          <w:b/>
          <w:bCs/>
          <w:color w:val="000000" w:themeColor="text1"/>
          <w:szCs w:val="18"/>
        </w:rPr>
        <w:t>tiempo libre</w:t>
      </w:r>
      <w:r w:rsidRPr="00D36440">
        <w:rPr>
          <w:rFonts w:cs="Tahoma"/>
          <w:color w:val="000000" w:themeColor="text1"/>
          <w:szCs w:val="18"/>
        </w:rPr>
        <w:t xml:space="preserve"> para explorar la ciudad a nuestro ritmo. Se recomienda visitar alguno de sus museos más conocidos o pasear por sus barrios históricos. Alojamiento y desayuno en el Leonardo Royal Amsterdam, Hampton by Hilton Amsterdam (Arena Boulevard) o similar.</w:t>
      </w:r>
    </w:p>
    <w:p w14:paraId="18629C25" w14:textId="77777777" w:rsidR="00D36440" w:rsidRPr="00D36440" w:rsidRDefault="00D36440" w:rsidP="00710774">
      <w:pPr>
        <w:spacing w:before="0" w:after="0"/>
        <w:rPr>
          <w:rFonts w:cs="Tahoma"/>
          <w:color w:val="000000" w:themeColor="text1"/>
          <w:szCs w:val="18"/>
        </w:rPr>
      </w:pPr>
    </w:p>
    <w:p w14:paraId="1A0CF1AA" w14:textId="77777777" w:rsidR="00D36440" w:rsidRPr="00D36440" w:rsidRDefault="00D36440" w:rsidP="00710774">
      <w:pPr>
        <w:spacing w:before="0"/>
        <w:jc w:val="left"/>
        <w:rPr>
          <w:rFonts w:cs="Tahoma"/>
          <w:b/>
          <w:bCs/>
          <w:szCs w:val="18"/>
        </w:rPr>
      </w:pPr>
      <w:r w:rsidRPr="00D36440">
        <w:rPr>
          <w:rFonts w:cs="Tahoma"/>
          <w:b/>
          <w:bCs/>
          <w:szCs w:val="18"/>
        </w:rPr>
        <w:t>DÍA 6. ÁMSTERDAM – NIMEGA – COLONIA</w:t>
      </w:r>
    </w:p>
    <w:p w14:paraId="7D9FBF66" w14:textId="77777777" w:rsidR="00D36440" w:rsidRPr="00D36440" w:rsidRDefault="00D36440" w:rsidP="00710774">
      <w:pPr>
        <w:spacing w:before="0" w:after="0"/>
        <w:rPr>
          <w:rFonts w:eastAsia="Times New Roman" w:cs="Tahoma"/>
          <w:color w:val="000000" w:themeColor="text1"/>
          <w:kern w:val="0"/>
          <w:szCs w:val="18"/>
        </w:rPr>
      </w:pPr>
      <w:r w:rsidRPr="00D36440">
        <w:rPr>
          <w:rFonts w:eastAsia="Times New Roman" w:cs="Tahoma"/>
          <w:color w:val="000000" w:themeColor="text1"/>
          <w:kern w:val="0"/>
          <w:szCs w:val="18"/>
        </w:rPr>
        <w:t xml:space="preserve">Tras el desayuno, abandonamos Ámsterdam en dirección a Alemania, atravesando el centro de los Países Bajos. Realizaremos una breve parada en </w:t>
      </w:r>
      <w:r w:rsidRPr="00D36440">
        <w:rPr>
          <w:rFonts w:eastAsia="Times New Roman" w:cs="Tahoma"/>
          <w:b/>
          <w:bCs/>
          <w:color w:val="000000" w:themeColor="text1"/>
          <w:kern w:val="0"/>
          <w:szCs w:val="18"/>
        </w:rPr>
        <w:t>Nimega (Nijmegen),</w:t>
      </w:r>
      <w:r w:rsidRPr="00D36440">
        <w:rPr>
          <w:rFonts w:eastAsia="Times New Roman" w:cs="Tahoma"/>
          <w:color w:val="000000" w:themeColor="text1"/>
          <w:kern w:val="0"/>
          <w:szCs w:val="18"/>
        </w:rPr>
        <w:t xml:space="preserve"> </w:t>
      </w:r>
      <w:r w:rsidRPr="00D36440">
        <w:rPr>
          <w:rFonts w:eastAsia="Times New Roman" w:cs="Tahoma"/>
          <w:b/>
          <w:bCs/>
          <w:color w:val="000000" w:themeColor="text1"/>
          <w:kern w:val="0"/>
          <w:szCs w:val="18"/>
        </w:rPr>
        <w:t>la ciudad más antigua del país, situada a orillas del río Waal</w:t>
      </w:r>
      <w:r w:rsidRPr="00D36440">
        <w:rPr>
          <w:rFonts w:eastAsia="Times New Roman" w:cs="Tahoma"/>
          <w:color w:val="000000" w:themeColor="text1"/>
          <w:kern w:val="0"/>
          <w:szCs w:val="18"/>
        </w:rPr>
        <w:t xml:space="preserve">, donde podremos pasear por su centro y la plaza Grote Markt con sus edificios tradicionales y animadas terrazas. Continuación hacia Colonia. Por la tarde, incluimos un gratificante </w:t>
      </w:r>
      <w:r w:rsidRPr="00D36440">
        <w:rPr>
          <w:rFonts w:eastAsia="Times New Roman" w:cs="Tahoma"/>
          <w:b/>
          <w:bCs/>
          <w:color w:val="000000" w:themeColor="text1"/>
          <w:kern w:val="0"/>
          <w:szCs w:val="18"/>
        </w:rPr>
        <w:t>paseo en barco por el río Rin</w:t>
      </w:r>
      <w:r w:rsidRPr="00D36440">
        <w:rPr>
          <w:rFonts w:eastAsia="Times New Roman" w:cs="Tahoma"/>
          <w:color w:val="000000" w:themeColor="text1"/>
          <w:kern w:val="0"/>
          <w:szCs w:val="18"/>
        </w:rPr>
        <w:t xml:space="preserve"> para contemplar la ciudad desde otra perspectiva, admirando su perfil dominado por la </w:t>
      </w:r>
      <w:r w:rsidRPr="00D36440">
        <w:rPr>
          <w:rFonts w:eastAsia="Times New Roman" w:cs="Tahoma"/>
          <w:b/>
          <w:bCs/>
          <w:color w:val="000000" w:themeColor="text1"/>
          <w:kern w:val="0"/>
          <w:szCs w:val="18"/>
        </w:rPr>
        <w:t>Catedral de Colonia,</w:t>
      </w:r>
      <w:r w:rsidRPr="00D36440">
        <w:rPr>
          <w:rFonts w:eastAsia="Times New Roman" w:cs="Tahoma"/>
          <w:color w:val="000000" w:themeColor="text1"/>
          <w:kern w:val="0"/>
          <w:szCs w:val="18"/>
        </w:rPr>
        <w:t xml:space="preserve"> </w:t>
      </w:r>
      <w:r w:rsidRPr="00D36440">
        <w:rPr>
          <w:rFonts w:eastAsia="Times New Roman" w:cs="Tahoma"/>
          <w:b/>
          <w:bCs/>
          <w:color w:val="000000" w:themeColor="text1"/>
          <w:kern w:val="0"/>
          <w:szCs w:val="18"/>
        </w:rPr>
        <w:t>la mayor catedral gótica del norte de Europa, que alberga las reliquias de los Reyes Magos</w:t>
      </w:r>
      <w:r w:rsidRPr="00D36440">
        <w:rPr>
          <w:rFonts w:eastAsia="Times New Roman" w:cs="Tahoma"/>
          <w:color w:val="000000" w:themeColor="text1"/>
          <w:kern w:val="0"/>
          <w:szCs w:val="18"/>
        </w:rPr>
        <w:t xml:space="preserve">, además de la iglesia de San Martín el Grande, los modernos Kranhäuser y puentes como el </w:t>
      </w:r>
      <w:r w:rsidRPr="00D36440">
        <w:rPr>
          <w:rFonts w:eastAsia="Times New Roman" w:cs="Tahoma"/>
          <w:b/>
          <w:bCs/>
          <w:color w:val="000000" w:themeColor="text1"/>
          <w:kern w:val="0"/>
          <w:szCs w:val="18"/>
        </w:rPr>
        <w:t>Hohenzollernbrücke</w:t>
      </w:r>
      <w:r w:rsidRPr="00D36440">
        <w:rPr>
          <w:rFonts w:eastAsia="Times New Roman" w:cs="Tahoma"/>
          <w:color w:val="000000" w:themeColor="text1"/>
          <w:kern w:val="0"/>
          <w:szCs w:val="18"/>
        </w:rPr>
        <w:t>. A continuación, realizaremos una visita panorámica con recorridos a pie por el entorno de la Catedral y el casco antiguo (Altstadt), con calles adoquinadas y casas de colores. Para completar la experiencia, recomendamos degustar una cerveza Kölsch en alguna taberna típica (Brauhäuser). Tiempo libre antes del traslado al hotel. Alojamiento y desayuno en el Courtyard by Marriott Cologne, Cologne Marriott Hotel, Art Hotel Köln, Radisson Blu Hotel Bonn o similar.</w:t>
      </w:r>
    </w:p>
    <w:p w14:paraId="3C7A9C84" w14:textId="77777777" w:rsidR="00D36440" w:rsidRPr="00D36440" w:rsidRDefault="00D36440" w:rsidP="00710774">
      <w:pPr>
        <w:rPr>
          <w:rFonts w:cs="Tahoma"/>
          <w:b/>
          <w:bCs/>
          <w:szCs w:val="18"/>
        </w:rPr>
      </w:pPr>
      <w:r w:rsidRPr="00D36440">
        <w:rPr>
          <w:rFonts w:cs="Tahoma"/>
          <w:b/>
          <w:bCs/>
          <w:szCs w:val="18"/>
        </w:rPr>
        <w:t>DÍA 7. COLONIA – BONN – HEIDELBERG</w:t>
      </w:r>
    </w:p>
    <w:p w14:paraId="46D33CB5" w14:textId="77777777" w:rsidR="00D36440" w:rsidRPr="00D36440" w:rsidRDefault="00D36440" w:rsidP="00710774">
      <w:pPr>
        <w:spacing w:before="0" w:after="0"/>
        <w:rPr>
          <w:rFonts w:cs="Tahoma"/>
          <w:color w:val="000000" w:themeColor="text1"/>
          <w:szCs w:val="18"/>
        </w:rPr>
      </w:pPr>
      <w:r w:rsidRPr="00D36440">
        <w:rPr>
          <w:rFonts w:cs="Tahoma"/>
          <w:color w:val="000000" w:themeColor="text1"/>
          <w:szCs w:val="18"/>
        </w:rPr>
        <w:t xml:space="preserve">Salida desde </w:t>
      </w:r>
      <w:r w:rsidRPr="00D36440">
        <w:rPr>
          <w:rFonts w:cs="Tahoma"/>
          <w:b/>
          <w:bCs/>
          <w:color w:val="000000" w:themeColor="text1"/>
          <w:szCs w:val="18"/>
        </w:rPr>
        <w:t>Colonia hacia Bonn</w:t>
      </w:r>
      <w:r w:rsidRPr="00D36440">
        <w:rPr>
          <w:rFonts w:cs="Tahoma"/>
          <w:color w:val="000000" w:themeColor="text1"/>
          <w:szCs w:val="18"/>
        </w:rPr>
        <w:t xml:space="preserve">, antigua capital de Alemania y </w:t>
      </w:r>
      <w:r w:rsidRPr="00D36440">
        <w:rPr>
          <w:rFonts w:cs="Tahoma"/>
          <w:b/>
          <w:bCs/>
          <w:color w:val="000000" w:themeColor="text1"/>
          <w:szCs w:val="18"/>
        </w:rPr>
        <w:t>ciudad natal de Ludwig van Beethoven</w:t>
      </w:r>
      <w:r w:rsidRPr="00D36440">
        <w:rPr>
          <w:rFonts w:cs="Tahoma"/>
          <w:color w:val="000000" w:themeColor="text1"/>
          <w:szCs w:val="18"/>
        </w:rPr>
        <w:t xml:space="preserve">. A la llegada, realizaremos un recorrido a pie por el centro histórico, visitando la </w:t>
      </w:r>
      <w:r w:rsidRPr="00D36440">
        <w:rPr>
          <w:rFonts w:cs="Tahoma"/>
          <w:b/>
          <w:bCs/>
          <w:color w:val="000000" w:themeColor="text1"/>
          <w:szCs w:val="18"/>
        </w:rPr>
        <w:t>plaza Münsterplatz con la estatua del compositor</w:t>
      </w:r>
      <w:r w:rsidRPr="00D36440">
        <w:rPr>
          <w:rFonts w:cs="Tahoma"/>
          <w:color w:val="000000" w:themeColor="text1"/>
          <w:szCs w:val="18"/>
        </w:rPr>
        <w:t xml:space="preserve">, la </w:t>
      </w:r>
      <w:r w:rsidRPr="00D36440">
        <w:rPr>
          <w:rFonts w:cs="Tahoma"/>
          <w:b/>
          <w:bCs/>
          <w:color w:val="000000" w:themeColor="text1"/>
          <w:szCs w:val="18"/>
        </w:rPr>
        <w:t>Catedral de Bonn (Bonner Münster)</w:t>
      </w:r>
      <w:r w:rsidRPr="00D36440">
        <w:rPr>
          <w:rFonts w:cs="Tahoma"/>
          <w:color w:val="000000" w:themeColor="text1"/>
          <w:szCs w:val="18"/>
        </w:rPr>
        <w:t xml:space="preserve"> y el entorno del </w:t>
      </w:r>
      <w:r w:rsidRPr="00D36440">
        <w:rPr>
          <w:rFonts w:cs="Tahoma"/>
          <w:b/>
          <w:bCs/>
          <w:color w:val="000000" w:themeColor="text1"/>
          <w:szCs w:val="18"/>
        </w:rPr>
        <w:t>Antiguo Ayuntamiento (Altes Rathaus)</w:t>
      </w:r>
      <w:r w:rsidRPr="00D36440">
        <w:rPr>
          <w:rFonts w:cs="Tahoma"/>
          <w:color w:val="000000" w:themeColor="text1"/>
          <w:szCs w:val="18"/>
        </w:rPr>
        <w:t xml:space="preserve">. Se incluye la entrada a la </w:t>
      </w:r>
      <w:r w:rsidRPr="00D36440">
        <w:rPr>
          <w:rFonts w:cs="Tahoma"/>
          <w:b/>
          <w:bCs/>
          <w:color w:val="000000" w:themeColor="text1"/>
          <w:szCs w:val="18"/>
        </w:rPr>
        <w:t>Casa de Beethoven (Beethoven-Haus)</w:t>
      </w:r>
      <w:r w:rsidRPr="00D36440">
        <w:rPr>
          <w:rFonts w:cs="Tahoma"/>
          <w:color w:val="000000" w:themeColor="text1"/>
          <w:szCs w:val="18"/>
        </w:rPr>
        <w:t>, lugar de nacimiento del músico y hoy museo dedicado a su vida y obra, con tiempo para percibir el ambiente local.</w:t>
      </w:r>
    </w:p>
    <w:p w14:paraId="30CCD3E8" w14:textId="77777777" w:rsidR="00D36440" w:rsidRPr="00D36440" w:rsidRDefault="00D36440" w:rsidP="00710774">
      <w:pPr>
        <w:spacing w:before="0" w:after="0"/>
        <w:rPr>
          <w:rFonts w:cs="Tahoma"/>
          <w:color w:val="000000" w:themeColor="text1"/>
          <w:szCs w:val="18"/>
        </w:rPr>
      </w:pPr>
      <w:r w:rsidRPr="00D36440">
        <w:rPr>
          <w:rFonts w:cs="Tahoma"/>
          <w:color w:val="000000" w:themeColor="text1"/>
          <w:szCs w:val="18"/>
        </w:rPr>
        <w:t xml:space="preserve">Continuación hacia </w:t>
      </w:r>
      <w:r w:rsidRPr="00D36440">
        <w:rPr>
          <w:rFonts w:cs="Tahoma"/>
          <w:b/>
          <w:bCs/>
          <w:color w:val="000000" w:themeColor="text1"/>
          <w:szCs w:val="18"/>
        </w:rPr>
        <w:t>Heidelberg</w:t>
      </w:r>
      <w:r w:rsidRPr="00D36440">
        <w:rPr>
          <w:rFonts w:cs="Tahoma"/>
          <w:color w:val="000000" w:themeColor="text1"/>
          <w:szCs w:val="18"/>
        </w:rPr>
        <w:t xml:space="preserve">, con parada en ruta para el almuerzo. A la llegada, recorrido a pie por el </w:t>
      </w:r>
      <w:r w:rsidRPr="00D36440">
        <w:rPr>
          <w:rFonts w:cs="Tahoma"/>
          <w:b/>
          <w:bCs/>
          <w:color w:val="000000" w:themeColor="text1"/>
          <w:szCs w:val="18"/>
        </w:rPr>
        <w:t>casco antiguo (Altstadt)</w:t>
      </w:r>
      <w:r w:rsidRPr="00D36440">
        <w:rPr>
          <w:rFonts w:cs="Tahoma"/>
          <w:color w:val="000000" w:themeColor="text1"/>
          <w:szCs w:val="18"/>
        </w:rPr>
        <w:t xml:space="preserve">, con sus calles adoquinadas, la </w:t>
      </w:r>
      <w:r w:rsidRPr="00D36440">
        <w:rPr>
          <w:rFonts w:cs="Tahoma"/>
          <w:b/>
          <w:bCs/>
          <w:color w:val="000000" w:themeColor="text1"/>
          <w:szCs w:val="18"/>
        </w:rPr>
        <w:t>Marktplatz</w:t>
      </w:r>
      <w:r w:rsidRPr="00D36440">
        <w:rPr>
          <w:rFonts w:cs="Tahoma"/>
          <w:color w:val="000000" w:themeColor="text1"/>
          <w:szCs w:val="18"/>
        </w:rPr>
        <w:t xml:space="preserve"> y la </w:t>
      </w:r>
      <w:r w:rsidRPr="00D36440">
        <w:rPr>
          <w:rFonts w:cs="Tahoma"/>
          <w:b/>
          <w:bCs/>
          <w:color w:val="000000" w:themeColor="text1"/>
          <w:szCs w:val="18"/>
        </w:rPr>
        <w:t>Iglesia del Espíritu Santo</w:t>
      </w:r>
      <w:r w:rsidRPr="00D36440">
        <w:rPr>
          <w:rFonts w:cs="Tahoma"/>
          <w:color w:val="000000" w:themeColor="text1"/>
          <w:szCs w:val="18"/>
        </w:rPr>
        <w:t xml:space="preserve">. Destaca el </w:t>
      </w:r>
      <w:r w:rsidRPr="00D36440">
        <w:rPr>
          <w:rFonts w:cs="Tahoma"/>
          <w:b/>
          <w:bCs/>
          <w:color w:val="000000" w:themeColor="text1"/>
          <w:szCs w:val="18"/>
        </w:rPr>
        <w:t>Castillo de Heidelberg (Schloss)</w:t>
      </w:r>
      <w:r w:rsidRPr="00D36440">
        <w:rPr>
          <w:rFonts w:cs="Tahoma"/>
          <w:color w:val="000000" w:themeColor="text1"/>
          <w:szCs w:val="18"/>
        </w:rPr>
        <w:t xml:space="preserve">, con vistas al valle del Neckar y el famoso </w:t>
      </w:r>
      <w:r w:rsidRPr="00D36440">
        <w:rPr>
          <w:rFonts w:cs="Tahoma"/>
          <w:b/>
          <w:bCs/>
          <w:color w:val="000000" w:themeColor="text1"/>
          <w:szCs w:val="18"/>
        </w:rPr>
        <w:t>Gran Tonel de vino</w:t>
      </w:r>
      <w:r w:rsidRPr="00D36440">
        <w:rPr>
          <w:rFonts w:cs="Tahoma"/>
          <w:color w:val="000000" w:themeColor="text1"/>
          <w:szCs w:val="18"/>
        </w:rPr>
        <w:t xml:space="preserve">, así como el </w:t>
      </w:r>
      <w:r w:rsidRPr="00D36440">
        <w:rPr>
          <w:rFonts w:cs="Tahoma"/>
          <w:b/>
          <w:bCs/>
          <w:color w:val="000000" w:themeColor="text1"/>
          <w:szCs w:val="18"/>
        </w:rPr>
        <w:t>Puente Viejo (Alte Brücke)</w:t>
      </w:r>
      <w:r w:rsidRPr="00D36440">
        <w:rPr>
          <w:rFonts w:cs="Tahoma"/>
          <w:color w:val="000000" w:themeColor="text1"/>
          <w:szCs w:val="18"/>
        </w:rPr>
        <w:t>. Recomendamos cenar en un restaurante tradicional del centro. Alojamiento y desayuno en el ATLANTIC Hotel Heidelberg, Heidelberg Marriott Hotel o similar.</w:t>
      </w:r>
    </w:p>
    <w:p w14:paraId="7F6DEA55" w14:textId="77777777" w:rsidR="00D36440" w:rsidRPr="00D36440" w:rsidRDefault="00D36440" w:rsidP="00710774">
      <w:pPr>
        <w:jc w:val="left"/>
        <w:rPr>
          <w:rFonts w:cs="Tahoma"/>
          <w:b/>
          <w:bCs/>
          <w:szCs w:val="18"/>
        </w:rPr>
      </w:pPr>
      <w:r w:rsidRPr="00D36440">
        <w:rPr>
          <w:rFonts w:cs="Tahoma"/>
          <w:b/>
          <w:bCs/>
          <w:szCs w:val="18"/>
        </w:rPr>
        <w:t>DÍA 8. HEIDELBERG – NÚREMBERG – MÚNICH</w:t>
      </w:r>
    </w:p>
    <w:p w14:paraId="36C3AE4C" w14:textId="77777777" w:rsidR="00D36440" w:rsidRPr="00D36440" w:rsidRDefault="00D36440" w:rsidP="00710774">
      <w:pPr>
        <w:spacing w:before="100" w:beforeAutospacing="1" w:after="100" w:afterAutospacing="1"/>
        <w:rPr>
          <w:rFonts w:eastAsia="Times New Roman" w:cs="Tahoma"/>
          <w:kern w:val="0"/>
          <w:szCs w:val="18"/>
          <w14:ligatures w14:val="none"/>
        </w:rPr>
      </w:pPr>
      <w:r w:rsidRPr="00D36440">
        <w:rPr>
          <w:rFonts w:eastAsia="Times New Roman" w:cs="Tahoma"/>
          <w:kern w:val="0"/>
          <w:szCs w:val="18"/>
          <w14:ligatures w14:val="none"/>
        </w:rPr>
        <w:t xml:space="preserve">Tras el desayuno, salida hacia </w:t>
      </w:r>
      <w:r w:rsidRPr="00D36440">
        <w:rPr>
          <w:rFonts w:eastAsia="Times New Roman" w:cs="Tahoma"/>
          <w:b/>
          <w:bCs/>
          <w:kern w:val="0"/>
          <w:szCs w:val="18"/>
          <w14:ligatures w14:val="none"/>
        </w:rPr>
        <w:t>Baviera</w:t>
      </w:r>
      <w:r w:rsidRPr="00D36440">
        <w:rPr>
          <w:rFonts w:eastAsia="Times New Roman" w:cs="Tahoma"/>
          <w:kern w:val="0"/>
          <w:szCs w:val="18"/>
          <w14:ligatures w14:val="none"/>
        </w:rPr>
        <w:t xml:space="preserve">. Llegada a </w:t>
      </w:r>
      <w:r w:rsidRPr="00D36440">
        <w:rPr>
          <w:rFonts w:eastAsia="Times New Roman" w:cs="Tahoma"/>
          <w:b/>
          <w:bCs/>
          <w:kern w:val="0"/>
          <w:szCs w:val="18"/>
          <w14:ligatures w14:val="none"/>
        </w:rPr>
        <w:t>Núremberg</w:t>
      </w:r>
      <w:r w:rsidRPr="00D36440">
        <w:rPr>
          <w:rFonts w:eastAsia="Times New Roman" w:cs="Tahoma"/>
          <w:kern w:val="0"/>
          <w:szCs w:val="18"/>
          <w14:ligatures w14:val="none"/>
        </w:rPr>
        <w:t xml:space="preserve">, ciudad clave del Sacro Imperio Romano Germánico, donde realizaremos un recorrido a pie por su bien conservado casco antiguo medieval. Pasearemos junto a sus murallas y torres, visitando la </w:t>
      </w:r>
      <w:r w:rsidRPr="00D36440">
        <w:rPr>
          <w:rFonts w:eastAsia="Times New Roman" w:cs="Tahoma"/>
          <w:b/>
          <w:bCs/>
          <w:kern w:val="0"/>
          <w:szCs w:val="18"/>
          <w14:ligatures w14:val="none"/>
        </w:rPr>
        <w:t>Iglesia de San Lorenzo</w:t>
      </w:r>
      <w:r w:rsidRPr="00D36440">
        <w:rPr>
          <w:rFonts w:eastAsia="Times New Roman" w:cs="Tahoma"/>
          <w:kern w:val="0"/>
          <w:szCs w:val="18"/>
          <w14:ligatures w14:val="none"/>
        </w:rPr>
        <w:t xml:space="preserve">, la </w:t>
      </w:r>
      <w:r w:rsidRPr="00D36440">
        <w:rPr>
          <w:rFonts w:eastAsia="Times New Roman" w:cs="Tahoma"/>
          <w:b/>
          <w:bCs/>
          <w:kern w:val="0"/>
          <w:szCs w:val="18"/>
          <w14:ligatures w14:val="none"/>
        </w:rPr>
        <w:t>Plaza del Mercado (Hauptmarkt)</w:t>
      </w:r>
      <w:r w:rsidRPr="00D36440">
        <w:rPr>
          <w:rFonts w:eastAsia="Times New Roman" w:cs="Tahoma"/>
          <w:kern w:val="0"/>
          <w:szCs w:val="18"/>
          <w14:ligatures w14:val="none"/>
        </w:rPr>
        <w:t xml:space="preserve"> con la </w:t>
      </w:r>
      <w:r w:rsidRPr="00D36440">
        <w:rPr>
          <w:rFonts w:eastAsia="Times New Roman" w:cs="Tahoma"/>
          <w:b/>
          <w:bCs/>
          <w:kern w:val="0"/>
          <w:szCs w:val="18"/>
          <w14:ligatures w14:val="none"/>
        </w:rPr>
        <w:t>Frauenkirche</w:t>
      </w:r>
      <w:r w:rsidRPr="00D36440">
        <w:rPr>
          <w:rFonts w:eastAsia="Times New Roman" w:cs="Tahoma"/>
          <w:kern w:val="0"/>
          <w:szCs w:val="18"/>
          <w14:ligatures w14:val="none"/>
        </w:rPr>
        <w:t xml:space="preserve"> y la </w:t>
      </w:r>
      <w:r w:rsidRPr="00D36440">
        <w:rPr>
          <w:rFonts w:eastAsia="Times New Roman" w:cs="Tahoma"/>
          <w:b/>
          <w:bCs/>
          <w:kern w:val="0"/>
          <w:szCs w:val="18"/>
          <w14:ligatures w14:val="none"/>
        </w:rPr>
        <w:t>fuente Schöner Brunnen</w:t>
      </w:r>
      <w:r w:rsidRPr="00D36440">
        <w:rPr>
          <w:rFonts w:eastAsia="Times New Roman" w:cs="Tahoma"/>
          <w:kern w:val="0"/>
          <w:szCs w:val="18"/>
          <w14:ligatures w14:val="none"/>
        </w:rPr>
        <w:t xml:space="preserve">, además de calles con encanto como </w:t>
      </w:r>
      <w:r w:rsidRPr="00D36440">
        <w:rPr>
          <w:rFonts w:eastAsia="Times New Roman" w:cs="Tahoma"/>
          <w:b/>
          <w:bCs/>
          <w:kern w:val="0"/>
          <w:szCs w:val="18"/>
          <w14:ligatures w14:val="none"/>
        </w:rPr>
        <w:t>Weißgerbergasse</w:t>
      </w:r>
      <w:r w:rsidRPr="00D36440">
        <w:rPr>
          <w:rFonts w:eastAsia="Times New Roman" w:cs="Tahoma"/>
          <w:kern w:val="0"/>
          <w:szCs w:val="18"/>
          <w14:ligatures w14:val="none"/>
        </w:rPr>
        <w:t xml:space="preserve"> y el </w:t>
      </w:r>
      <w:r w:rsidRPr="00D36440">
        <w:rPr>
          <w:rFonts w:eastAsia="Times New Roman" w:cs="Tahoma"/>
          <w:b/>
          <w:bCs/>
          <w:kern w:val="0"/>
          <w:szCs w:val="18"/>
          <w14:ligatures w14:val="none"/>
        </w:rPr>
        <w:t>Castillo Imperial de Núremberg (Kaiserburg)</w:t>
      </w:r>
      <w:r w:rsidRPr="00D36440">
        <w:rPr>
          <w:rFonts w:eastAsia="Times New Roman" w:cs="Tahoma"/>
          <w:kern w:val="0"/>
          <w:szCs w:val="18"/>
          <w14:ligatures w14:val="none"/>
        </w:rPr>
        <w:t xml:space="preserve">. Tiempo libre antes de continuar. Tras el almuerzo, salida hacia </w:t>
      </w:r>
      <w:r w:rsidRPr="00D36440">
        <w:rPr>
          <w:rFonts w:eastAsia="Times New Roman" w:cs="Tahoma"/>
          <w:b/>
          <w:bCs/>
          <w:kern w:val="0"/>
          <w:szCs w:val="18"/>
          <w14:ligatures w14:val="none"/>
        </w:rPr>
        <w:t>Múnich</w:t>
      </w:r>
      <w:r w:rsidRPr="00D36440">
        <w:rPr>
          <w:rFonts w:eastAsia="Times New Roman" w:cs="Tahoma"/>
          <w:kern w:val="0"/>
          <w:szCs w:val="18"/>
          <w14:ligatures w14:val="none"/>
        </w:rPr>
        <w:t xml:space="preserve">. A la llegada, visita del centro histórico combinando panorámica y paseo a pie: la </w:t>
      </w:r>
      <w:r w:rsidRPr="00D36440">
        <w:rPr>
          <w:rFonts w:eastAsia="Times New Roman" w:cs="Tahoma"/>
          <w:b/>
          <w:bCs/>
          <w:kern w:val="0"/>
          <w:szCs w:val="18"/>
          <w14:ligatures w14:val="none"/>
        </w:rPr>
        <w:t>Marienplatz</w:t>
      </w:r>
      <w:r w:rsidRPr="00D36440">
        <w:rPr>
          <w:rFonts w:eastAsia="Times New Roman" w:cs="Tahoma"/>
          <w:kern w:val="0"/>
          <w:szCs w:val="18"/>
          <w14:ligatures w14:val="none"/>
        </w:rPr>
        <w:t xml:space="preserve"> con el </w:t>
      </w:r>
      <w:r w:rsidRPr="00D36440">
        <w:rPr>
          <w:rFonts w:eastAsia="Times New Roman" w:cs="Tahoma"/>
          <w:b/>
          <w:bCs/>
          <w:kern w:val="0"/>
          <w:szCs w:val="18"/>
          <w14:ligatures w14:val="none"/>
        </w:rPr>
        <w:t>Nuevo Ayuntamiento (Neues Rathaus)</w:t>
      </w:r>
      <w:r w:rsidRPr="00D36440">
        <w:rPr>
          <w:rFonts w:eastAsia="Times New Roman" w:cs="Tahoma"/>
          <w:kern w:val="0"/>
          <w:szCs w:val="18"/>
          <w14:ligatures w14:val="none"/>
        </w:rPr>
        <w:t xml:space="preserve"> y su carrillón, la </w:t>
      </w:r>
      <w:r w:rsidRPr="00D36440">
        <w:rPr>
          <w:rFonts w:eastAsia="Times New Roman" w:cs="Tahoma"/>
          <w:b/>
          <w:bCs/>
          <w:kern w:val="0"/>
          <w:szCs w:val="18"/>
          <w14:ligatures w14:val="none"/>
        </w:rPr>
        <w:t>Frauenkirche</w:t>
      </w:r>
      <w:r w:rsidRPr="00D36440">
        <w:rPr>
          <w:rFonts w:eastAsia="Times New Roman" w:cs="Tahoma"/>
          <w:kern w:val="0"/>
          <w:szCs w:val="18"/>
          <w14:ligatures w14:val="none"/>
        </w:rPr>
        <w:t xml:space="preserve">, la </w:t>
      </w:r>
      <w:r w:rsidRPr="00D36440">
        <w:rPr>
          <w:rFonts w:eastAsia="Times New Roman" w:cs="Tahoma"/>
          <w:b/>
          <w:bCs/>
          <w:kern w:val="0"/>
          <w:szCs w:val="18"/>
          <w14:ligatures w14:val="none"/>
        </w:rPr>
        <w:t>Iglesia de San Pedro</w:t>
      </w:r>
      <w:r w:rsidRPr="00D36440">
        <w:rPr>
          <w:rFonts w:eastAsia="Times New Roman" w:cs="Tahoma"/>
          <w:kern w:val="0"/>
          <w:szCs w:val="18"/>
          <w14:ligatures w14:val="none"/>
        </w:rPr>
        <w:t xml:space="preserve">, la </w:t>
      </w:r>
      <w:r w:rsidRPr="00D36440">
        <w:rPr>
          <w:rFonts w:eastAsia="Times New Roman" w:cs="Tahoma"/>
          <w:b/>
          <w:bCs/>
          <w:kern w:val="0"/>
          <w:szCs w:val="18"/>
          <w14:ligatures w14:val="none"/>
        </w:rPr>
        <w:t>Residenz</w:t>
      </w:r>
      <w:r w:rsidRPr="00D36440">
        <w:rPr>
          <w:rFonts w:eastAsia="Times New Roman" w:cs="Tahoma"/>
          <w:kern w:val="0"/>
          <w:szCs w:val="18"/>
          <w14:ligatures w14:val="none"/>
        </w:rPr>
        <w:t xml:space="preserve"> y el </w:t>
      </w:r>
      <w:r w:rsidRPr="00D36440">
        <w:rPr>
          <w:rFonts w:eastAsia="Times New Roman" w:cs="Tahoma"/>
          <w:b/>
          <w:bCs/>
          <w:kern w:val="0"/>
          <w:szCs w:val="18"/>
          <w14:ligatures w14:val="none"/>
        </w:rPr>
        <w:t>Viktualienmarkt</w:t>
      </w:r>
      <w:r w:rsidRPr="00D36440">
        <w:rPr>
          <w:rFonts w:eastAsia="Times New Roman" w:cs="Tahoma"/>
          <w:kern w:val="0"/>
          <w:szCs w:val="18"/>
          <w14:ligatures w14:val="none"/>
        </w:rPr>
        <w:t xml:space="preserve">. Incluye también el entorno de la </w:t>
      </w:r>
      <w:r w:rsidRPr="00D36440">
        <w:rPr>
          <w:rFonts w:eastAsia="Times New Roman" w:cs="Tahoma"/>
          <w:b/>
          <w:bCs/>
          <w:kern w:val="0"/>
          <w:szCs w:val="18"/>
          <w14:ligatures w14:val="none"/>
        </w:rPr>
        <w:t>Hofbräuhaus</w:t>
      </w:r>
      <w:r w:rsidRPr="00D36440">
        <w:rPr>
          <w:rFonts w:eastAsia="Times New Roman" w:cs="Tahoma"/>
          <w:kern w:val="0"/>
          <w:szCs w:val="18"/>
          <w14:ligatures w14:val="none"/>
        </w:rPr>
        <w:t>, icono de la tradición cervecera bávara. Tiempo libre. Alojamiento y desayuno en Holiday Inn Munich - City Centre, Munich Leuchtenbergring o similar.</w:t>
      </w:r>
    </w:p>
    <w:p w14:paraId="0C027759" w14:textId="77777777" w:rsidR="00D36440" w:rsidRPr="00DF2327" w:rsidRDefault="00D36440" w:rsidP="00710774">
      <w:pPr>
        <w:spacing w:before="0" w:after="60"/>
        <w:rPr>
          <w:rFonts w:eastAsia="Times New Roman" w:cs="Tahoma"/>
          <w:b/>
          <w:bCs/>
          <w:kern w:val="0"/>
          <w:szCs w:val="18"/>
          <w14:ligatures w14:val="none"/>
        </w:rPr>
      </w:pPr>
      <w:r w:rsidRPr="00DF2327">
        <w:rPr>
          <w:rFonts w:eastAsia="Times New Roman" w:cs="Tahoma"/>
          <w:b/>
          <w:bCs/>
          <w:kern w:val="0"/>
          <w:szCs w:val="18"/>
          <w14:ligatures w14:val="none"/>
        </w:rPr>
        <w:t>DÍA 9. MÚNICH – CASTILLO DE NEUSCHWANSTEIN – FÜSSEN – MÚNICH</w:t>
      </w:r>
    </w:p>
    <w:p w14:paraId="33B49F64" w14:textId="0043A39D" w:rsidR="00D36440" w:rsidRPr="003C27DF" w:rsidRDefault="00D36440" w:rsidP="003C27DF">
      <w:pPr>
        <w:rPr>
          <w:rFonts w:cs="Tahoma"/>
          <w:szCs w:val="18"/>
        </w:rPr>
      </w:pPr>
      <w:r w:rsidRPr="00D36440">
        <w:rPr>
          <w:rFonts w:cs="Tahoma"/>
          <w:color w:val="000000"/>
          <w:szCs w:val="18"/>
        </w:rPr>
        <w:t>Por</w:t>
      </w:r>
      <w:r w:rsidRPr="00D36440">
        <w:rPr>
          <w:rFonts w:eastAsia="Times New Roman" w:cs="Tahoma"/>
          <w:color w:val="000000" w:themeColor="text1"/>
          <w:kern w:val="0"/>
          <w:szCs w:val="18"/>
          <w14:ligatures w14:val="none"/>
        </w:rPr>
        <w:t xml:space="preserve"> la mañana</w:t>
      </w:r>
      <w:r w:rsidRPr="00D36440">
        <w:rPr>
          <w:rFonts w:cs="Tahoma"/>
          <w:color w:val="000000"/>
          <w:szCs w:val="18"/>
        </w:rPr>
        <w:t>, nos dirigiremos</w:t>
      </w:r>
      <w:r w:rsidRPr="00D36440">
        <w:rPr>
          <w:rFonts w:eastAsia="Times New Roman" w:cs="Tahoma"/>
          <w:color w:val="000000" w:themeColor="text1"/>
          <w:kern w:val="0"/>
          <w:szCs w:val="18"/>
          <w14:ligatures w14:val="none"/>
        </w:rPr>
        <w:t xml:space="preserve"> hacia la región de </w:t>
      </w:r>
      <w:r w:rsidRPr="00D36440">
        <w:rPr>
          <w:rFonts w:eastAsia="Times New Roman" w:cs="Tahoma"/>
          <w:b/>
          <w:bCs/>
          <w:color w:val="000000" w:themeColor="text1"/>
          <w:kern w:val="0"/>
          <w:szCs w:val="18"/>
          <w14:ligatures w14:val="none"/>
        </w:rPr>
        <w:t>Schwangau</w:t>
      </w:r>
      <w:r w:rsidRPr="00D36440">
        <w:rPr>
          <w:rFonts w:eastAsia="Times New Roman" w:cs="Tahoma"/>
          <w:color w:val="000000" w:themeColor="text1"/>
          <w:kern w:val="0"/>
          <w:szCs w:val="18"/>
          <w14:ligatures w14:val="none"/>
        </w:rPr>
        <w:t xml:space="preserve">, en plena Baviera alpina, siguiendo uno de los paisajes más representativos de la conocida Ruta Romántica alemana. </w:t>
      </w:r>
      <w:r w:rsidRPr="00D36440">
        <w:rPr>
          <w:rFonts w:cs="Tahoma"/>
          <w:color w:val="000000"/>
          <w:szCs w:val="18"/>
        </w:rPr>
        <w:t>Llegaremos</w:t>
      </w:r>
      <w:r w:rsidRPr="00D36440">
        <w:rPr>
          <w:rFonts w:eastAsia="Times New Roman" w:cs="Tahoma"/>
          <w:color w:val="000000" w:themeColor="text1"/>
          <w:kern w:val="0"/>
          <w:szCs w:val="18"/>
          <w14:ligatures w14:val="none"/>
        </w:rPr>
        <w:t xml:space="preserve"> al </w:t>
      </w:r>
      <w:r w:rsidRPr="00D36440">
        <w:rPr>
          <w:rFonts w:eastAsia="Times New Roman" w:cs="Tahoma"/>
          <w:b/>
          <w:bCs/>
          <w:color w:val="000000" w:themeColor="text1"/>
          <w:kern w:val="0"/>
          <w:szCs w:val="18"/>
          <w14:ligatures w14:val="none"/>
        </w:rPr>
        <w:t>Castillo de Neuschwanstein</w:t>
      </w:r>
      <w:r w:rsidRPr="00D36440">
        <w:rPr>
          <w:rFonts w:eastAsia="Times New Roman" w:cs="Tahoma"/>
          <w:color w:val="000000" w:themeColor="text1"/>
          <w:kern w:val="0"/>
          <w:szCs w:val="18"/>
          <w14:ligatures w14:val="none"/>
        </w:rPr>
        <w:t xml:space="preserve">, construido en el siglo XIX por el rey </w:t>
      </w:r>
      <w:r w:rsidRPr="00D36440">
        <w:rPr>
          <w:rFonts w:eastAsia="Times New Roman" w:cs="Tahoma"/>
          <w:b/>
          <w:bCs/>
          <w:color w:val="000000" w:themeColor="text1"/>
          <w:kern w:val="0"/>
          <w:szCs w:val="18"/>
          <w14:ligatures w14:val="none"/>
        </w:rPr>
        <w:t>Luis II de Baviera</w:t>
      </w:r>
      <w:r w:rsidRPr="00D36440">
        <w:rPr>
          <w:rFonts w:eastAsia="Times New Roman" w:cs="Tahoma"/>
          <w:color w:val="000000" w:themeColor="text1"/>
          <w:kern w:val="0"/>
          <w:szCs w:val="18"/>
          <w14:ligatures w14:val="none"/>
        </w:rPr>
        <w:t xml:space="preserve">, figura clave del romanticismo alemán, quien concibió este proyecto como un refugio inspirado en las óperas de Wagner y en los ideales medievales. Visitaremos sus estancias decoradas y entenderemos el carácter simbólico del castillo. Desde las inmediaciones, </w:t>
      </w:r>
      <w:r w:rsidRPr="00D36440">
        <w:rPr>
          <w:rFonts w:cs="Tahoma"/>
          <w:color w:val="000000"/>
          <w:szCs w:val="18"/>
        </w:rPr>
        <w:t>obtendremos</w:t>
      </w:r>
      <w:r w:rsidRPr="00D36440">
        <w:rPr>
          <w:rFonts w:eastAsia="Times New Roman" w:cs="Tahoma"/>
          <w:color w:val="000000" w:themeColor="text1"/>
          <w:kern w:val="0"/>
          <w:szCs w:val="18"/>
          <w14:ligatures w14:val="none"/>
        </w:rPr>
        <w:t xml:space="preserve"> vistas del desfiladero del Pöllat y del </w:t>
      </w:r>
      <w:r w:rsidRPr="00D36440">
        <w:rPr>
          <w:rFonts w:eastAsia="Times New Roman" w:cs="Tahoma"/>
          <w:b/>
          <w:bCs/>
          <w:color w:val="000000" w:themeColor="text1"/>
          <w:kern w:val="0"/>
          <w:szCs w:val="18"/>
          <w14:ligatures w14:val="none"/>
        </w:rPr>
        <w:t>puente de Marienbrücke</w:t>
      </w:r>
      <w:r w:rsidRPr="00D36440">
        <w:rPr>
          <w:rFonts w:eastAsia="Times New Roman" w:cs="Tahoma"/>
          <w:color w:val="000000" w:themeColor="text1"/>
          <w:kern w:val="0"/>
          <w:szCs w:val="18"/>
          <w14:ligatures w14:val="none"/>
        </w:rPr>
        <w:t xml:space="preserve">. En la colina opuesta </w:t>
      </w:r>
      <w:r w:rsidRPr="00D36440">
        <w:rPr>
          <w:rFonts w:cs="Tahoma"/>
          <w:color w:val="000000"/>
          <w:szCs w:val="18"/>
        </w:rPr>
        <w:t>observaremos</w:t>
      </w:r>
      <w:r w:rsidRPr="00D36440">
        <w:rPr>
          <w:rFonts w:eastAsia="Times New Roman" w:cs="Tahoma"/>
          <w:color w:val="000000" w:themeColor="text1"/>
          <w:kern w:val="0"/>
          <w:szCs w:val="18"/>
          <w14:ligatures w14:val="none"/>
        </w:rPr>
        <w:t xml:space="preserve"> el </w:t>
      </w:r>
      <w:r w:rsidRPr="00D36440">
        <w:rPr>
          <w:rFonts w:eastAsia="Times New Roman" w:cs="Tahoma"/>
          <w:b/>
          <w:bCs/>
          <w:color w:val="000000" w:themeColor="text1"/>
          <w:kern w:val="0"/>
          <w:szCs w:val="18"/>
          <w14:ligatures w14:val="none"/>
        </w:rPr>
        <w:t>castillo de Hohenschwangau</w:t>
      </w:r>
      <w:r w:rsidRPr="00D36440">
        <w:rPr>
          <w:rFonts w:eastAsia="Times New Roman" w:cs="Tahoma"/>
          <w:color w:val="000000" w:themeColor="text1"/>
          <w:kern w:val="0"/>
          <w:szCs w:val="18"/>
          <w14:ligatures w14:val="none"/>
        </w:rPr>
        <w:t xml:space="preserve">, antigua residencia de infancia del rey, y a los pies del conjunto veremos el </w:t>
      </w:r>
      <w:r w:rsidRPr="00D36440">
        <w:rPr>
          <w:rFonts w:eastAsia="Times New Roman" w:cs="Tahoma"/>
          <w:b/>
          <w:bCs/>
          <w:color w:val="000000" w:themeColor="text1"/>
          <w:kern w:val="0"/>
          <w:szCs w:val="18"/>
          <w14:ligatures w14:val="none"/>
        </w:rPr>
        <w:t>lago Alpsee</w:t>
      </w:r>
      <w:r w:rsidRPr="00D36440">
        <w:rPr>
          <w:rFonts w:eastAsia="Times New Roman" w:cs="Tahoma"/>
          <w:color w:val="000000" w:themeColor="text1"/>
          <w:kern w:val="0"/>
          <w:szCs w:val="18"/>
          <w14:ligatures w14:val="none"/>
        </w:rPr>
        <w:t xml:space="preserve">. Después, </w:t>
      </w:r>
      <w:r w:rsidRPr="00D36440">
        <w:rPr>
          <w:rFonts w:cs="Tahoma"/>
          <w:color w:val="000000"/>
          <w:szCs w:val="18"/>
        </w:rPr>
        <w:t>continuaremos</w:t>
      </w:r>
      <w:r w:rsidRPr="00D36440">
        <w:rPr>
          <w:rFonts w:eastAsia="Times New Roman" w:cs="Tahoma"/>
          <w:color w:val="000000" w:themeColor="text1"/>
          <w:kern w:val="0"/>
          <w:szCs w:val="18"/>
          <w14:ligatures w14:val="none"/>
        </w:rPr>
        <w:t xml:space="preserve"> hacia </w:t>
      </w:r>
      <w:r w:rsidRPr="00D36440">
        <w:rPr>
          <w:rFonts w:eastAsia="Times New Roman" w:cs="Tahoma"/>
          <w:b/>
          <w:bCs/>
          <w:color w:val="000000" w:themeColor="text1"/>
          <w:kern w:val="0"/>
          <w:szCs w:val="18"/>
          <w14:ligatures w14:val="none"/>
        </w:rPr>
        <w:t>Füssen</w:t>
      </w:r>
      <w:r w:rsidRPr="00D36440">
        <w:rPr>
          <w:rFonts w:eastAsia="Times New Roman" w:cs="Tahoma"/>
          <w:color w:val="000000" w:themeColor="text1"/>
          <w:kern w:val="0"/>
          <w:szCs w:val="18"/>
          <w14:ligatures w14:val="none"/>
        </w:rPr>
        <w:t xml:space="preserve">, localidad situada a orillas del río Lech y vinculada históricamente al comercio y a las rutas alpinas. Su casco antiguo conserva un trazado compacto con fachadas de colores, donde destacan la </w:t>
      </w:r>
      <w:r w:rsidRPr="00D36440">
        <w:rPr>
          <w:rFonts w:eastAsia="Times New Roman" w:cs="Tahoma"/>
          <w:b/>
          <w:bCs/>
          <w:color w:val="000000" w:themeColor="text1"/>
          <w:kern w:val="0"/>
          <w:szCs w:val="18"/>
          <w14:ligatures w14:val="none"/>
        </w:rPr>
        <w:t>Reichenstrasse</w:t>
      </w:r>
      <w:r w:rsidRPr="00D36440">
        <w:rPr>
          <w:rFonts w:eastAsia="Times New Roman" w:cs="Tahoma"/>
          <w:color w:val="000000" w:themeColor="text1"/>
          <w:kern w:val="0"/>
          <w:szCs w:val="18"/>
          <w14:ligatures w14:val="none"/>
        </w:rPr>
        <w:t xml:space="preserve">, el </w:t>
      </w:r>
      <w:r w:rsidRPr="00D36440">
        <w:rPr>
          <w:rFonts w:eastAsia="Times New Roman" w:cs="Tahoma"/>
          <w:b/>
          <w:bCs/>
          <w:color w:val="000000" w:themeColor="text1"/>
          <w:kern w:val="0"/>
          <w:szCs w:val="18"/>
          <w14:ligatures w14:val="none"/>
        </w:rPr>
        <w:t>Hohes Schloss</w:t>
      </w:r>
      <w:r w:rsidRPr="00D36440">
        <w:rPr>
          <w:rFonts w:eastAsia="Times New Roman" w:cs="Tahoma"/>
          <w:color w:val="000000" w:themeColor="text1"/>
          <w:kern w:val="0"/>
          <w:szCs w:val="18"/>
          <w14:ligatures w14:val="none"/>
        </w:rPr>
        <w:t xml:space="preserve">, antigua </w:t>
      </w:r>
      <w:r w:rsidRPr="00D36440">
        <w:rPr>
          <w:rFonts w:eastAsia="Times New Roman" w:cs="Tahoma"/>
          <w:color w:val="000000" w:themeColor="text1"/>
          <w:kern w:val="0"/>
          <w:szCs w:val="18"/>
          <w14:ligatures w14:val="none"/>
        </w:rPr>
        <w:lastRenderedPageBreak/>
        <w:t xml:space="preserve">residencia de los príncipes-obispos de Augsburgo, y el antiguo monasterio de </w:t>
      </w:r>
      <w:r w:rsidRPr="00D36440">
        <w:rPr>
          <w:rFonts w:eastAsia="Times New Roman" w:cs="Tahoma"/>
          <w:b/>
          <w:bCs/>
          <w:color w:val="000000" w:themeColor="text1"/>
          <w:kern w:val="0"/>
          <w:szCs w:val="18"/>
          <w14:ligatures w14:val="none"/>
        </w:rPr>
        <w:t>San Mang</w:t>
      </w:r>
      <w:r w:rsidRPr="00D36440">
        <w:rPr>
          <w:rFonts w:eastAsia="Times New Roman" w:cs="Tahoma"/>
          <w:color w:val="000000" w:themeColor="text1"/>
          <w:kern w:val="0"/>
          <w:szCs w:val="18"/>
          <w14:ligatures w14:val="none"/>
        </w:rPr>
        <w:t xml:space="preserve">, de origen benedictino. A primera hora de la tarde, </w:t>
      </w:r>
      <w:r w:rsidRPr="00D36440">
        <w:rPr>
          <w:rFonts w:cs="Tahoma"/>
          <w:color w:val="000000"/>
          <w:szCs w:val="18"/>
        </w:rPr>
        <w:t>regresaremos</w:t>
      </w:r>
      <w:r w:rsidRPr="00D36440">
        <w:rPr>
          <w:rFonts w:eastAsia="Times New Roman" w:cs="Tahoma"/>
          <w:color w:val="000000" w:themeColor="text1"/>
          <w:kern w:val="0"/>
          <w:szCs w:val="18"/>
          <w14:ligatures w14:val="none"/>
        </w:rPr>
        <w:t xml:space="preserve"> a </w:t>
      </w:r>
      <w:r w:rsidRPr="00D36440">
        <w:rPr>
          <w:rFonts w:eastAsia="Times New Roman" w:cs="Tahoma"/>
          <w:b/>
          <w:bCs/>
          <w:color w:val="000000" w:themeColor="text1"/>
          <w:kern w:val="0"/>
          <w:szCs w:val="18"/>
          <w14:ligatures w14:val="none"/>
        </w:rPr>
        <w:t>Múnich</w:t>
      </w:r>
      <w:r w:rsidRPr="00D36440">
        <w:rPr>
          <w:rFonts w:eastAsia="Times New Roman" w:cs="Tahoma"/>
          <w:color w:val="000000" w:themeColor="text1"/>
          <w:kern w:val="0"/>
          <w:szCs w:val="18"/>
          <w14:ligatures w14:val="none"/>
        </w:rPr>
        <w:t xml:space="preserve">. Alojamiento y desayuno en Holiday Inn Munich - City Centre, Munich Leuchtenbergring o similar. </w:t>
      </w:r>
    </w:p>
    <w:p w14:paraId="335393C6" w14:textId="77777777" w:rsidR="00D36440" w:rsidRPr="00D36440" w:rsidRDefault="00D36440" w:rsidP="00710774">
      <w:pPr>
        <w:spacing w:before="0" w:after="60"/>
        <w:rPr>
          <w:rFonts w:eastAsia="Times New Roman" w:cs="Tahoma"/>
          <w:b/>
          <w:bCs/>
          <w:kern w:val="0"/>
          <w:szCs w:val="18"/>
          <w14:ligatures w14:val="none"/>
        </w:rPr>
      </w:pPr>
      <w:r w:rsidRPr="00D36440">
        <w:rPr>
          <w:rFonts w:eastAsia="Times New Roman" w:cs="Tahoma"/>
          <w:b/>
          <w:bCs/>
          <w:kern w:val="0"/>
          <w:szCs w:val="18"/>
          <w14:ligatures w14:val="none"/>
        </w:rPr>
        <w:t>DÍA 10. MÚNICH – SALZBURGO – MÚNICH</w:t>
      </w:r>
    </w:p>
    <w:p w14:paraId="2858E19B" w14:textId="77777777" w:rsidR="00D36440" w:rsidRPr="00D36440" w:rsidRDefault="00D36440" w:rsidP="00710774">
      <w:pPr>
        <w:spacing w:before="0"/>
        <w:rPr>
          <w:rFonts w:cs="Tahoma"/>
          <w:szCs w:val="18"/>
        </w:rPr>
      </w:pPr>
      <w:r w:rsidRPr="00D36440">
        <w:rPr>
          <w:rFonts w:cs="Tahoma"/>
          <w:szCs w:val="18"/>
        </w:rPr>
        <w:t xml:space="preserve">Hoy, después del desayuno, realizaremos una excursión a </w:t>
      </w:r>
      <w:r w:rsidRPr="00D36440">
        <w:rPr>
          <w:rFonts w:cs="Tahoma"/>
          <w:b/>
          <w:bCs/>
          <w:szCs w:val="18"/>
        </w:rPr>
        <w:t>Salzburgo</w:t>
      </w:r>
      <w:r w:rsidRPr="00D36440">
        <w:rPr>
          <w:rFonts w:cs="Tahoma"/>
          <w:szCs w:val="18"/>
        </w:rPr>
        <w:t xml:space="preserve">, ciudad situada en Austria, cerca de la frontera alemana, conocida por ser el lugar de nacimiento de </w:t>
      </w:r>
      <w:r w:rsidRPr="00D36440">
        <w:rPr>
          <w:rFonts w:cs="Tahoma"/>
          <w:b/>
          <w:bCs/>
          <w:szCs w:val="18"/>
        </w:rPr>
        <w:t>W. A. Mozart</w:t>
      </w:r>
      <w:r w:rsidRPr="00D36440">
        <w:rPr>
          <w:rFonts w:cs="Tahoma"/>
          <w:szCs w:val="18"/>
        </w:rPr>
        <w:t xml:space="preserve"> y por conservar un conjunto histórico declarado </w:t>
      </w:r>
      <w:r w:rsidRPr="00D36440">
        <w:rPr>
          <w:rFonts w:cs="Tahoma"/>
          <w:b/>
          <w:bCs/>
          <w:szCs w:val="18"/>
        </w:rPr>
        <w:t>Patrimonio de la Humanidad</w:t>
      </w:r>
      <w:r w:rsidRPr="00D36440">
        <w:rPr>
          <w:rFonts w:cs="Tahoma"/>
          <w:szCs w:val="18"/>
        </w:rPr>
        <w:t xml:space="preserve">. A la llegada, comenzaremos un recorrido a pie por el centro histórico, cuyo trazado compacto permite descubrir sus principales monumentos y entender la evolución de la ciudad. El recorrido incluirá los </w:t>
      </w:r>
      <w:r w:rsidRPr="00D36440">
        <w:rPr>
          <w:rFonts w:cs="Tahoma"/>
          <w:b/>
          <w:bCs/>
          <w:szCs w:val="18"/>
        </w:rPr>
        <w:t>Jardines de Mirabell</w:t>
      </w:r>
      <w:r w:rsidRPr="00D36440">
        <w:rPr>
          <w:rFonts w:cs="Tahoma"/>
          <w:szCs w:val="18"/>
        </w:rPr>
        <w:t xml:space="preserve">, y continuará hacia el casco antiguo, con su arquitectura barroca y estrechas calles. Pasearemos por la </w:t>
      </w:r>
      <w:r w:rsidRPr="00D36440">
        <w:rPr>
          <w:rFonts w:cs="Tahoma"/>
          <w:b/>
          <w:bCs/>
          <w:szCs w:val="18"/>
        </w:rPr>
        <w:t>Getreidegasse</w:t>
      </w:r>
      <w:r w:rsidRPr="00D36440">
        <w:rPr>
          <w:rFonts w:cs="Tahoma"/>
          <w:szCs w:val="18"/>
        </w:rPr>
        <w:t xml:space="preserve">, donde se encuentra la casa natal de Mozart, hasta la </w:t>
      </w:r>
      <w:r w:rsidRPr="00D36440">
        <w:rPr>
          <w:rFonts w:cs="Tahoma"/>
          <w:b/>
          <w:bCs/>
          <w:szCs w:val="18"/>
        </w:rPr>
        <w:t>Catedral de Salzburgo</w:t>
      </w:r>
      <w:r w:rsidRPr="00D36440">
        <w:rPr>
          <w:rFonts w:cs="Tahoma"/>
          <w:szCs w:val="18"/>
        </w:rPr>
        <w:t xml:space="preserve"> y la </w:t>
      </w:r>
      <w:r w:rsidRPr="00D36440">
        <w:rPr>
          <w:rFonts w:cs="Tahoma"/>
          <w:b/>
          <w:bCs/>
          <w:szCs w:val="18"/>
        </w:rPr>
        <w:t>Plaza de la Residencia</w:t>
      </w:r>
      <w:r w:rsidRPr="00D36440">
        <w:rPr>
          <w:rFonts w:cs="Tahoma"/>
          <w:szCs w:val="18"/>
        </w:rPr>
        <w:t xml:space="preserve">. Durante el recorrido contemplaremos la </w:t>
      </w:r>
      <w:r w:rsidRPr="00D36440">
        <w:rPr>
          <w:rFonts w:cs="Tahoma"/>
          <w:b/>
          <w:bCs/>
          <w:szCs w:val="18"/>
        </w:rPr>
        <w:t>Fortaleza de Hohensalzburg</w:t>
      </w:r>
      <w:r w:rsidRPr="00D36440">
        <w:rPr>
          <w:rFonts w:cs="Tahoma"/>
          <w:szCs w:val="18"/>
        </w:rPr>
        <w:t xml:space="preserve">, uno de los mayores castillos medievales de Europa, y el río </w:t>
      </w:r>
      <w:r w:rsidRPr="00D36440">
        <w:rPr>
          <w:rFonts w:cs="Tahoma"/>
          <w:b/>
          <w:bCs/>
          <w:szCs w:val="18"/>
        </w:rPr>
        <w:t>Salzach</w:t>
      </w:r>
      <w:r w:rsidRPr="00D36440">
        <w:rPr>
          <w:rFonts w:cs="Tahoma"/>
          <w:szCs w:val="18"/>
        </w:rPr>
        <w:t xml:space="preserve"> atravesando la ciudad. Tiempo libre para almorzar y pasear. Regreso a </w:t>
      </w:r>
      <w:r w:rsidRPr="00D36440">
        <w:rPr>
          <w:rFonts w:cs="Tahoma"/>
          <w:b/>
          <w:bCs/>
          <w:szCs w:val="18"/>
        </w:rPr>
        <w:t>Múnich</w:t>
      </w:r>
      <w:r w:rsidRPr="00D36440">
        <w:rPr>
          <w:rFonts w:cs="Tahoma"/>
          <w:szCs w:val="18"/>
        </w:rPr>
        <w:t xml:space="preserve"> por la tarde. Alojamiento y desayuno en Holiday Inn Munich - City Centre, Munich Leuchtenbergring o similar.</w:t>
      </w:r>
    </w:p>
    <w:p w14:paraId="74D3C681" w14:textId="77777777" w:rsidR="00D36440" w:rsidRPr="00D36440" w:rsidRDefault="00D36440" w:rsidP="00710774">
      <w:pPr>
        <w:spacing w:before="0"/>
        <w:rPr>
          <w:rFonts w:asciiTheme="minorHAnsi" w:hAnsiTheme="minorHAnsi"/>
          <w:b/>
          <w:bCs/>
          <w:sz w:val="24"/>
        </w:rPr>
      </w:pPr>
      <w:r w:rsidRPr="00D36440">
        <w:rPr>
          <w:rFonts w:cs="Tahoma"/>
          <w:b/>
          <w:bCs/>
          <w:szCs w:val="18"/>
        </w:rPr>
        <w:t>DÍA 11. MÚNICH</w:t>
      </w:r>
    </w:p>
    <w:p w14:paraId="266DCA83" w14:textId="5D71F2AC" w:rsidR="00D36440" w:rsidRPr="00316A22" w:rsidRDefault="00D36440" w:rsidP="00D36440">
      <w:pPr>
        <w:spacing w:before="0"/>
        <w:rPr>
          <w:rFonts w:asciiTheme="minorHAnsi" w:hAnsiTheme="minorHAnsi"/>
          <w:b/>
          <w:bCs/>
          <w:sz w:val="24"/>
        </w:rPr>
      </w:pPr>
      <w:r w:rsidRPr="00D36440">
        <w:rPr>
          <w:rFonts w:cs="Tahoma"/>
          <w:szCs w:val="18"/>
        </w:rPr>
        <w:t>Desayuno. Día libre para seguir disfrutando de la ciudad o realizar algunas compras. Traslado al aeropuerto de Múnich desde el hotel del tour y fin de nuestros servicios.</w:t>
      </w:r>
    </w:p>
    <w:tbl>
      <w:tblPr>
        <w:tblStyle w:val="GridTable1Light-Accent2"/>
        <w:tblpPr w:leftFromText="180" w:rightFromText="180" w:vertAnchor="text" w:horzAnchor="margin" w:tblpXSpec="center"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658"/>
        <w:gridCol w:w="1701"/>
        <w:gridCol w:w="1847"/>
      </w:tblGrid>
      <w:tr w:rsidR="00D36440" w:rsidRPr="003C27DF" w14:paraId="7147079D" w14:textId="77777777" w:rsidTr="00124FB0">
        <w:trPr>
          <w:trHeight w:val="20"/>
        </w:trPr>
        <w:tc>
          <w:tcPr>
            <w:tcW w:w="6658" w:type="dxa"/>
            <w:vAlign w:val="center"/>
          </w:tcPr>
          <w:p w14:paraId="5CFECEF7" w14:textId="77777777" w:rsidR="00D36440" w:rsidRPr="003C27DF" w:rsidRDefault="00D36440" w:rsidP="003C27DF">
            <w:pPr>
              <w:spacing w:before="0" w:after="160" w:line="240" w:lineRule="auto"/>
              <w:jc w:val="left"/>
              <w:rPr>
                <w:rFonts w:cs="Tahoma"/>
                <w:b/>
                <w:bCs/>
                <w:szCs w:val="18"/>
              </w:rPr>
            </w:pPr>
            <w:r w:rsidRPr="003C27DF">
              <w:rPr>
                <w:rFonts w:cs="Tahoma"/>
                <w:b/>
                <w:bCs/>
                <w:szCs w:val="18"/>
              </w:rPr>
              <w:fldChar w:fldCharType="begin"/>
            </w:r>
            <w:r w:rsidRPr="003C27DF">
              <w:rPr>
                <w:rFonts w:cs="Tahoma"/>
                <w:b/>
                <w:bCs/>
                <w:szCs w:val="18"/>
              </w:rPr>
              <w:instrText>PRIVATE</w:instrText>
            </w:r>
            <w:r w:rsidRPr="003C27DF">
              <w:rPr>
                <w:rFonts w:cs="Tahoma"/>
                <w:b/>
                <w:bCs/>
                <w:szCs w:val="18"/>
              </w:rPr>
              <w:fldChar w:fldCharType="end"/>
            </w:r>
            <w:r w:rsidRPr="003C27DF">
              <w:rPr>
                <w:rFonts w:cs="Tahoma"/>
                <w:b/>
                <w:bCs/>
                <w:szCs w:val="18"/>
              </w:rPr>
              <w:t>FECHAS DE SALIDAS 2027 (REF: TOURENALE27)</w:t>
            </w:r>
          </w:p>
        </w:tc>
        <w:tc>
          <w:tcPr>
            <w:tcW w:w="1701" w:type="dxa"/>
            <w:vAlign w:val="center"/>
          </w:tcPr>
          <w:p w14:paraId="3656CF98" w14:textId="77777777" w:rsidR="00D36440" w:rsidRPr="003C27DF" w:rsidRDefault="00D36440" w:rsidP="003C27DF">
            <w:pPr>
              <w:spacing w:before="0" w:after="160" w:line="240" w:lineRule="auto"/>
              <w:jc w:val="center"/>
              <w:rPr>
                <w:rFonts w:cs="Tahoma"/>
                <w:b/>
                <w:bCs/>
                <w:szCs w:val="18"/>
              </w:rPr>
            </w:pPr>
            <w:r w:rsidRPr="003C27DF">
              <w:rPr>
                <w:rFonts w:cs="Tahoma"/>
                <w:b/>
                <w:bCs/>
                <w:szCs w:val="18"/>
              </w:rPr>
              <w:t>DOBLE P.P.</w:t>
            </w:r>
          </w:p>
        </w:tc>
        <w:tc>
          <w:tcPr>
            <w:tcW w:w="1847" w:type="dxa"/>
            <w:vAlign w:val="center"/>
          </w:tcPr>
          <w:p w14:paraId="3B66C958" w14:textId="29E8D8DE" w:rsidR="00D36440" w:rsidRPr="003C27DF" w:rsidRDefault="00D36440" w:rsidP="003C27DF">
            <w:pPr>
              <w:spacing w:before="0" w:after="160" w:line="240" w:lineRule="auto"/>
              <w:jc w:val="center"/>
              <w:rPr>
                <w:rFonts w:cs="Tahoma"/>
                <w:b/>
                <w:bCs/>
                <w:szCs w:val="18"/>
              </w:rPr>
            </w:pPr>
            <w:r w:rsidRPr="003C27DF">
              <w:rPr>
                <w:rFonts w:cs="Tahoma"/>
                <w:b/>
                <w:bCs/>
                <w:szCs w:val="18"/>
              </w:rPr>
              <w:t>INDIVIDUAL P.P.</w:t>
            </w:r>
          </w:p>
        </w:tc>
      </w:tr>
      <w:tr w:rsidR="00D36440" w:rsidRPr="00D36440" w14:paraId="00AD1643" w14:textId="77777777" w:rsidTr="00124FB0">
        <w:trPr>
          <w:trHeight w:val="20"/>
        </w:trPr>
        <w:tc>
          <w:tcPr>
            <w:tcW w:w="6658" w:type="dxa"/>
            <w:vAlign w:val="center"/>
          </w:tcPr>
          <w:p w14:paraId="79974B0B" w14:textId="77777777" w:rsidR="00D36440" w:rsidRPr="003C27DF" w:rsidRDefault="00D36440" w:rsidP="00E74EA6">
            <w:pPr>
              <w:spacing w:before="0" w:line="240" w:lineRule="auto"/>
            </w:pPr>
            <w:r w:rsidRPr="003C27DF">
              <w:t>MAYO: 16</w:t>
            </w:r>
          </w:p>
          <w:p w14:paraId="3C26E9EB" w14:textId="77777777" w:rsidR="00D36440" w:rsidRPr="003C27DF" w:rsidRDefault="00D36440" w:rsidP="00E74EA6">
            <w:pPr>
              <w:spacing w:before="0" w:line="240" w:lineRule="auto"/>
            </w:pPr>
            <w:r w:rsidRPr="003C27DF">
              <w:t>JUNIO: 13</w:t>
            </w:r>
          </w:p>
          <w:p w14:paraId="3BE8BF34" w14:textId="77777777" w:rsidR="00D36440" w:rsidRPr="003C27DF" w:rsidRDefault="00D36440" w:rsidP="00E74EA6">
            <w:pPr>
              <w:spacing w:before="0" w:line="240" w:lineRule="auto"/>
            </w:pPr>
            <w:r w:rsidRPr="003C27DF">
              <w:t>JULIO: 25</w:t>
            </w:r>
          </w:p>
          <w:p w14:paraId="6AFBF7C5" w14:textId="77777777" w:rsidR="00D36440" w:rsidRPr="003C27DF" w:rsidRDefault="00D36440" w:rsidP="00E74EA6">
            <w:pPr>
              <w:spacing w:before="0" w:line="240" w:lineRule="auto"/>
            </w:pPr>
            <w:r w:rsidRPr="003C27DF">
              <w:t>AGOSTO: 22</w:t>
            </w:r>
          </w:p>
          <w:p w14:paraId="125A9311" w14:textId="60B7BA95" w:rsidR="00D36440" w:rsidRPr="003C27DF" w:rsidRDefault="00D36440" w:rsidP="00E74EA6">
            <w:pPr>
              <w:spacing w:before="0" w:line="240" w:lineRule="auto"/>
            </w:pPr>
            <w:r w:rsidRPr="003C27DF">
              <w:t>SEPTIEMBRE: 05</w:t>
            </w:r>
          </w:p>
        </w:tc>
        <w:tc>
          <w:tcPr>
            <w:tcW w:w="1701" w:type="dxa"/>
            <w:vAlign w:val="center"/>
          </w:tcPr>
          <w:p w14:paraId="37C89EEF" w14:textId="06A61FE7" w:rsidR="00D36440" w:rsidRPr="00D36440" w:rsidRDefault="00D36440" w:rsidP="003C27DF">
            <w:pPr>
              <w:spacing w:before="0" w:after="160" w:line="240" w:lineRule="auto"/>
              <w:jc w:val="center"/>
              <w:rPr>
                <w:rFonts w:cs="Tahoma"/>
                <w:szCs w:val="18"/>
              </w:rPr>
            </w:pPr>
            <w:r w:rsidRPr="00D36440">
              <w:rPr>
                <w:rFonts w:cs="Tahoma"/>
                <w:szCs w:val="18"/>
              </w:rPr>
              <w:t>2</w:t>
            </w:r>
            <w:r w:rsidR="000C6034">
              <w:rPr>
                <w:rFonts w:cs="Tahoma"/>
                <w:szCs w:val="18"/>
              </w:rPr>
              <w:t>,</w:t>
            </w:r>
            <w:r w:rsidRPr="00D36440">
              <w:rPr>
                <w:rFonts w:cs="Tahoma"/>
                <w:szCs w:val="18"/>
              </w:rPr>
              <w:t>775</w:t>
            </w:r>
            <w:r w:rsidR="000C6034">
              <w:rPr>
                <w:rFonts w:cs="Tahoma"/>
                <w:szCs w:val="18"/>
              </w:rPr>
              <w:t>.</w:t>
            </w:r>
            <w:r w:rsidRPr="00D36440">
              <w:rPr>
                <w:rFonts w:cs="Tahoma"/>
                <w:szCs w:val="18"/>
              </w:rPr>
              <w:t>00</w:t>
            </w:r>
            <w:r w:rsidR="001C3726">
              <w:rPr>
                <w:rFonts w:cs="Tahoma"/>
                <w:szCs w:val="18"/>
              </w:rPr>
              <w:t xml:space="preserve"> </w:t>
            </w:r>
            <w:r w:rsidR="001C3726" w:rsidRPr="00D36440">
              <w:rPr>
                <w:rFonts w:cs="Tahoma"/>
                <w:szCs w:val="18"/>
              </w:rPr>
              <w:t>€</w:t>
            </w:r>
          </w:p>
        </w:tc>
        <w:tc>
          <w:tcPr>
            <w:tcW w:w="1847" w:type="dxa"/>
            <w:vAlign w:val="center"/>
          </w:tcPr>
          <w:p w14:paraId="268613AA" w14:textId="5C5A61ED" w:rsidR="00D36440" w:rsidRPr="00D36440" w:rsidRDefault="00D36440" w:rsidP="003C27DF">
            <w:pPr>
              <w:spacing w:before="0" w:after="160" w:line="240" w:lineRule="auto"/>
              <w:jc w:val="center"/>
              <w:rPr>
                <w:rFonts w:cs="Tahoma"/>
                <w:szCs w:val="18"/>
              </w:rPr>
            </w:pPr>
            <w:r w:rsidRPr="00D36440">
              <w:rPr>
                <w:rFonts w:cs="Tahoma"/>
                <w:szCs w:val="18"/>
              </w:rPr>
              <w:t xml:space="preserve"> 3</w:t>
            </w:r>
            <w:r w:rsidR="000C6034">
              <w:rPr>
                <w:rFonts w:cs="Tahoma"/>
                <w:szCs w:val="18"/>
              </w:rPr>
              <w:t>,</w:t>
            </w:r>
            <w:r w:rsidRPr="00D36440">
              <w:rPr>
                <w:rFonts w:cs="Tahoma"/>
                <w:szCs w:val="18"/>
              </w:rPr>
              <w:t>840</w:t>
            </w:r>
            <w:r w:rsidR="000C6034">
              <w:rPr>
                <w:rFonts w:cs="Tahoma"/>
                <w:szCs w:val="18"/>
              </w:rPr>
              <w:t>.</w:t>
            </w:r>
            <w:r w:rsidRPr="00D36440">
              <w:rPr>
                <w:rFonts w:cs="Tahoma"/>
                <w:szCs w:val="18"/>
              </w:rPr>
              <w:t>00</w:t>
            </w:r>
            <w:r w:rsidR="001C3726">
              <w:rPr>
                <w:rFonts w:cs="Tahoma"/>
                <w:szCs w:val="18"/>
              </w:rPr>
              <w:t xml:space="preserve"> </w:t>
            </w:r>
            <w:r w:rsidR="001C3726" w:rsidRPr="00D36440">
              <w:rPr>
                <w:rFonts w:cs="Tahoma"/>
                <w:szCs w:val="18"/>
              </w:rPr>
              <w:t>€</w:t>
            </w:r>
          </w:p>
        </w:tc>
      </w:tr>
      <w:tr w:rsidR="00D36440" w:rsidRPr="00D36440" w14:paraId="0CE6800E" w14:textId="77777777" w:rsidTr="00124FB0">
        <w:trPr>
          <w:trHeight w:val="20"/>
        </w:trPr>
        <w:tc>
          <w:tcPr>
            <w:tcW w:w="10206" w:type="dxa"/>
            <w:gridSpan w:val="3"/>
            <w:vAlign w:val="center"/>
          </w:tcPr>
          <w:p w14:paraId="0B3BAFFB" w14:textId="551F377F" w:rsidR="00D36440" w:rsidRPr="00771A7E" w:rsidRDefault="00D36440" w:rsidP="00CF010A">
            <w:pPr>
              <w:spacing w:before="0" w:after="160" w:line="240" w:lineRule="auto"/>
              <w:rPr>
                <w:rFonts w:cs="Tahoma"/>
                <w:b/>
                <w:bCs/>
                <w:szCs w:val="18"/>
              </w:rPr>
            </w:pPr>
            <w:r w:rsidRPr="00771A7E">
              <w:rPr>
                <w:rFonts w:cs="Tahoma"/>
                <w:b/>
                <w:bCs/>
                <w:szCs w:val="18"/>
              </w:rPr>
              <w:t xml:space="preserve">Salidas </w:t>
            </w:r>
            <w:r w:rsidR="00AE21AB">
              <w:rPr>
                <w:rFonts w:cs="Tahoma"/>
                <w:b/>
                <w:bCs/>
                <w:szCs w:val="18"/>
              </w:rPr>
              <w:t>g</w:t>
            </w:r>
            <w:r w:rsidRPr="00771A7E">
              <w:rPr>
                <w:rFonts w:cs="Tahoma"/>
                <w:b/>
                <w:bCs/>
                <w:szCs w:val="18"/>
              </w:rPr>
              <w:t xml:space="preserve">arantizadas. Precios en euros. </w:t>
            </w:r>
          </w:p>
          <w:p w14:paraId="67DE01BF" w14:textId="77777777" w:rsidR="00D36440" w:rsidRPr="00D36440" w:rsidRDefault="00D36440" w:rsidP="00CF010A">
            <w:pPr>
              <w:numPr>
                <w:ilvl w:val="0"/>
                <w:numId w:val="18"/>
              </w:numPr>
              <w:spacing w:before="0" w:after="200" w:line="240" w:lineRule="auto"/>
              <w:contextualSpacing/>
              <w:jc w:val="left"/>
              <w:rPr>
                <w:rFonts w:cs="Tahoma"/>
                <w:szCs w:val="18"/>
              </w:rPr>
            </w:pPr>
            <w:r w:rsidRPr="00D36440">
              <w:rPr>
                <w:rFonts w:cs="Tahoma"/>
                <w:szCs w:val="18"/>
              </w:rPr>
              <w:t>Punto de encuentro para la visita de medio día en Bruselas (Día 2): a las 09:30 h en el vestíbulo (hall) del hotel del circuito.</w:t>
            </w:r>
          </w:p>
          <w:p w14:paraId="4AF5EACB" w14:textId="77777777" w:rsidR="00D36440" w:rsidRPr="00D36440" w:rsidRDefault="00D36440" w:rsidP="00CF010A">
            <w:pPr>
              <w:numPr>
                <w:ilvl w:val="0"/>
                <w:numId w:val="18"/>
              </w:numPr>
              <w:spacing w:before="0" w:after="160" w:line="240" w:lineRule="auto"/>
              <w:contextualSpacing/>
              <w:jc w:val="left"/>
              <w:rPr>
                <w:rFonts w:cs="Tahoma"/>
                <w:szCs w:val="18"/>
              </w:rPr>
            </w:pPr>
            <w:r w:rsidRPr="00D36440">
              <w:rPr>
                <w:rFonts w:cs="Tahoma"/>
                <w:szCs w:val="18"/>
              </w:rPr>
              <w:t>Recogida en autocar para el inicio del itinerario por los Países Bajos (Día 3): a las 08:30 h en el hotel del circuito, previa realización del check out.</w:t>
            </w:r>
          </w:p>
          <w:p w14:paraId="573D4D34" w14:textId="77777777" w:rsidR="00D36440" w:rsidRPr="00D36440" w:rsidRDefault="00D36440" w:rsidP="00CF010A">
            <w:pPr>
              <w:numPr>
                <w:ilvl w:val="0"/>
                <w:numId w:val="18"/>
              </w:numPr>
              <w:spacing w:before="0" w:after="200" w:line="240" w:lineRule="auto"/>
              <w:contextualSpacing/>
              <w:jc w:val="left"/>
              <w:rPr>
                <w:rFonts w:cs="Tahoma"/>
                <w:szCs w:val="18"/>
              </w:rPr>
            </w:pPr>
            <w:r w:rsidRPr="00D36440">
              <w:rPr>
                <w:rFonts w:cs="Tahoma"/>
                <w:szCs w:val="18"/>
              </w:rPr>
              <w:t xml:space="preserve">Punto de encuentro para la visita panorámica (Día 5): 08:30 h en el vestíbulo (hall) del hotel del circuito. </w:t>
            </w:r>
          </w:p>
          <w:p w14:paraId="65C7AD76" w14:textId="77777777" w:rsidR="00D36440" w:rsidRPr="00D36440" w:rsidRDefault="00D36440" w:rsidP="00CF010A">
            <w:pPr>
              <w:numPr>
                <w:ilvl w:val="0"/>
                <w:numId w:val="18"/>
              </w:numPr>
              <w:spacing w:before="0" w:after="200" w:line="240" w:lineRule="auto"/>
              <w:contextualSpacing/>
              <w:jc w:val="left"/>
              <w:rPr>
                <w:rFonts w:cs="Tahoma"/>
                <w:szCs w:val="18"/>
              </w:rPr>
            </w:pPr>
            <w:r w:rsidRPr="00D36440">
              <w:rPr>
                <w:rFonts w:cs="Tahoma"/>
                <w:szCs w:val="18"/>
              </w:rPr>
              <w:t>Recogida en autocar para iniciar el itinerario hacia Alemania (Día 6): 08:00 h en el hotel del circuito (tras el check-out).</w:t>
            </w:r>
          </w:p>
          <w:p w14:paraId="38568573" w14:textId="77777777" w:rsidR="00D36440" w:rsidRPr="00D36440" w:rsidRDefault="00D36440" w:rsidP="00CF010A">
            <w:pPr>
              <w:spacing w:before="0" w:after="200" w:line="240" w:lineRule="auto"/>
              <w:ind w:left="720"/>
              <w:contextualSpacing/>
              <w:rPr>
                <w:rFonts w:cs="Tahoma"/>
                <w:szCs w:val="18"/>
              </w:rPr>
            </w:pPr>
          </w:p>
          <w:p w14:paraId="6A4A50BC" w14:textId="77777777" w:rsidR="00D36440" w:rsidRPr="00771A7E" w:rsidRDefault="00D36440" w:rsidP="00CF010A">
            <w:pPr>
              <w:spacing w:before="0" w:after="160" w:line="240" w:lineRule="auto"/>
              <w:rPr>
                <w:rFonts w:cs="Tahoma"/>
                <w:b/>
                <w:bCs/>
                <w:szCs w:val="18"/>
              </w:rPr>
            </w:pPr>
            <w:r w:rsidRPr="00771A7E">
              <w:rPr>
                <w:rFonts w:cs="Tahoma"/>
                <w:b/>
                <w:bCs/>
                <w:szCs w:val="18"/>
              </w:rPr>
              <w:t>El precio incluye:</w:t>
            </w:r>
          </w:p>
          <w:p w14:paraId="1592FCDC" w14:textId="77777777" w:rsidR="00D36440" w:rsidRPr="00D36440" w:rsidRDefault="00D36440" w:rsidP="00CF010A">
            <w:pPr>
              <w:numPr>
                <w:ilvl w:val="0"/>
                <w:numId w:val="18"/>
              </w:numPr>
              <w:spacing w:before="0" w:after="160" w:line="240" w:lineRule="auto"/>
              <w:contextualSpacing/>
              <w:jc w:val="left"/>
              <w:rPr>
                <w:rFonts w:cs="Tahoma"/>
                <w:szCs w:val="18"/>
              </w:rPr>
            </w:pPr>
            <w:r w:rsidRPr="00771A7E">
              <w:rPr>
                <w:rFonts w:cs="Tahoma"/>
                <w:b/>
                <w:bCs/>
                <w:szCs w:val="18"/>
              </w:rPr>
              <w:t>Alojamiento</w:t>
            </w:r>
            <w:r w:rsidRPr="00D36440">
              <w:rPr>
                <w:rFonts w:cs="Tahoma"/>
                <w:szCs w:val="18"/>
              </w:rPr>
              <w:t>: 10 noches en régimen de alojamiento y desayuno en los hoteles mencionados o similares.</w:t>
            </w:r>
          </w:p>
          <w:p w14:paraId="42FB317A" w14:textId="77777777" w:rsidR="00D36440" w:rsidRPr="00D36440" w:rsidRDefault="00D36440" w:rsidP="00CF010A">
            <w:pPr>
              <w:numPr>
                <w:ilvl w:val="0"/>
                <w:numId w:val="18"/>
              </w:numPr>
              <w:spacing w:before="0" w:after="160" w:line="240" w:lineRule="auto"/>
              <w:contextualSpacing/>
              <w:jc w:val="left"/>
              <w:rPr>
                <w:rFonts w:cs="Tahoma"/>
                <w:szCs w:val="18"/>
              </w:rPr>
            </w:pPr>
            <w:r w:rsidRPr="00771A7E">
              <w:rPr>
                <w:rFonts w:cs="Tahoma"/>
                <w:b/>
                <w:bCs/>
                <w:szCs w:val="18"/>
              </w:rPr>
              <w:t>Traslados</w:t>
            </w:r>
            <w:r w:rsidRPr="00D36440">
              <w:rPr>
                <w:rFonts w:cs="Tahoma"/>
                <w:szCs w:val="18"/>
              </w:rPr>
              <w:t xml:space="preserve">: </w:t>
            </w:r>
          </w:p>
          <w:p w14:paraId="39A5FFF2" w14:textId="77777777" w:rsidR="00D36440" w:rsidRPr="00D36440" w:rsidRDefault="00D36440" w:rsidP="00CF010A">
            <w:pPr>
              <w:numPr>
                <w:ilvl w:val="1"/>
                <w:numId w:val="18"/>
              </w:numPr>
              <w:spacing w:before="0" w:after="160" w:line="240" w:lineRule="auto"/>
              <w:contextualSpacing/>
              <w:jc w:val="left"/>
              <w:rPr>
                <w:rFonts w:cs="Tahoma"/>
                <w:szCs w:val="18"/>
              </w:rPr>
            </w:pPr>
            <w:r w:rsidRPr="00D36440">
              <w:rPr>
                <w:rFonts w:cs="Tahoma"/>
                <w:szCs w:val="18"/>
                <w:lang w:eastAsia="en-GB"/>
              </w:rPr>
              <w:t xml:space="preserve">Traslados de llegada del aeropuerto de Bruselas al hotel del tour. </w:t>
            </w:r>
          </w:p>
          <w:p w14:paraId="3058AC99" w14:textId="77777777" w:rsidR="00D36440" w:rsidRPr="00D36440" w:rsidRDefault="00D36440" w:rsidP="00CF010A">
            <w:pPr>
              <w:numPr>
                <w:ilvl w:val="1"/>
                <w:numId w:val="18"/>
              </w:numPr>
              <w:spacing w:before="0" w:after="160" w:line="240" w:lineRule="auto"/>
              <w:contextualSpacing/>
              <w:jc w:val="left"/>
              <w:rPr>
                <w:rFonts w:cs="Tahoma"/>
                <w:szCs w:val="18"/>
              </w:rPr>
            </w:pPr>
            <w:r w:rsidRPr="00D36440">
              <w:rPr>
                <w:rFonts w:cs="Tahoma"/>
                <w:szCs w:val="18"/>
              </w:rPr>
              <w:t>Traslado de salida desde el hotel del tour al aeropuerto de Munich.</w:t>
            </w:r>
          </w:p>
          <w:p w14:paraId="54E24093" w14:textId="77777777" w:rsidR="00D36440" w:rsidRPr="00D36440" w:rsidRDefault="00D36440" w:rsidP="00CF010A">
            <w:pPr>
              <w:numPr>
                <w:ilvl w:val="0"/>
                <w:numId w:val="18"/>
              </w:numPr>
              <w:spacing w:before="0" w:after="160" w:line="240" w:lineRule="auto"/>
              <w:contextualSpacing/>
              <w:jc w:val="left"/>
              <w:rPr>
                <w:rFonts w:cs="Tahoma"/>
                <w:szCs w:val="18"/>
              </w:rPr>
            </w:pPr>
            <w:r w:rsidRPr="00771A7E">
              <w:rPr>
                <w:rFonts w:cs="Tahoma"/>
                <w:b/>
                <w:bCs/>
                <w:szCs w:val="18"/>
              </w:rPr>
              <w:t>Entradas y actividades:</w:t>
            </w:r>
            <w:r w:rsidRPr="00D36440">
              <w:rPr>
                <w:rFonts w:cs="Tahoma"/>
                <w:szCs w:val="18"/>
              </w:rPr>
              <w:t xml:space="preserve"> Crucero por los canales de Ámsterdam (duración aproximada: 75 minutos), Paseo en barco por el río Rin en Colonia, Entrada a la Casa de Beethoven (Beethoven-Haus) en Bonn y Visita al Castillo de Neuschwanstein.</w:t>
            </w:r>
          </w:p>
          <w:p w14:paraId="06D41CD3" w14:textId="77777777" w:rsidR="00D36440" w:rsidRPr="00D36440" w:rsidRDefault="00D36440" w:rsidP="00CF010A">
            <w:pPr>
              <w:numPr>
                <w:ilvl w:val="0"/>
                <w:numId w:val="18"/>
              </w:numPr>
              <w:spacing w:before="0" w:after="160" w:line="240" w:lineRule="auto"/>
              <w:contextualSpacing/>
              <w:jc w:val="left"/>
              <w:rPr>
                <w:rFonts w:cs="Tahoma"/>
                <w:szCs w:val="18"/>
              </w:rPr>
            </w:pPr>
            <w:r w:rsidRPr="00771A7E">
              <w:rPr>
                <w:rFonts w:cs="Tahoma"/>
                <w:b/>
                <w:bCs/>
                <w:szCs w:val="18"/>
              </w:rPr>
              <w:t>Visitas panorámicas:</w:t>
            </w:r>
            <w:r w:rsidRPr="00D36440">
              <w:rPr>
                <w:rFonts w:cs="Tahoma"/>
                <w:szCs w:val="18"/>
              </w:rPr>
              <w:t xml:space="preserve"> Bruselas, La Haya y Colonia.</w:t>
            </w:r>
          </w:p>
          <w:p w14:paraId="126280D4" w14:textId="77777777" w:rsidR="00D36440" w:rsidRPr="00D36440" w:rsidRDefault="00D36440" w:rsidP="00CF010A">
            <w:pPr>
              <w:numPr>
                <w:ilvl w:val="0"/>
                <w:numId w:val="18"/>
              </w:numPr>
              <w:spacing w:before="0" w:after="160" w:line="240" w:lineRule="auto"/>
              <w:contextualSpacing/>
              <w:jc w:val="left"/>
              <w:rPr>
                <w:rFonts w:cs="Tahoma"/>
                <w:szCs w:val="18"/>
              </w:rPr>
            </w:pPr>
            <w:r w:rsidRPr="00771A7E">
              <w:rPr>
                <w:rFonts w:cs="Tahoma"/>
                <w:b/>
                <w:bCs/>
                <w:szCs w:val="18"/>
              </w:rPr>
              <w:t>Recorridos a pie:</w:t>
            </w:r>
            <w:r w:rsidRPr="00D36440">
              <w:rPr>
                <w:rFonts w:cs="Tahoma"/>
                <w:szCs w:val="18"/>
              </w:rPr>
              <w:t xml:space="preserve"> Gante, Brujas, Ámsterdam, Bonn, Heidelberg, Núremberg, Múnich (centro histórico) y Salzburgo.</w:t>
            </w:r>
          </w:p>
          <w:p w14:paraId="67F50501" w14:textId="77777777" w:rsidR="00D36440" w:rsidRPr="00D36440" w:rsidRDefault="00D36440" w:rsidP="00CF010A">
            <w:pPr>
              <w:spacing w:before="0" w:after="160" w:line="240" w:lineRule="auto"/>
              <w:ind w:left="720"/>
              <w:contextualSpacing/>
              <w:rPr>
                <w:rFonts w:cs="Tahoma"/>
                <w:szCs w:val="18"/>
              </w:rPr>
            </w:pPr>
          </w:p>
          <w:p w14:paraId="3DCDD5D9" w14:textId="77777777" w:rsidR="00D36440" w:rsidRPr="00D36440" w:rsidRDefault="00D36440" w:rsidP="00CF010A">
            <w:pPr>
              <w:spacing w:before="0" w:after="240" w:line="240" w:lineRule="auto"/>
              <w:rPr>
                <w:rFonts w:cs="Tahoma"/>
                <w:szCs w:val="18"/>
              </w:rPr>
            </w:pPr>
            <w:r w:rsidRPr="00D36440">
              <w:rPr>
                <w:rFonts w:cs="Tahoma"/>
                <w:szCs w:val="18"/>
              </w:rPr>
              <w:t>El precio NO incluye:</w:t>
            </w:r>
          </w:p>
          <w:p w14:paraId="1C91C18C" w14:textId="77777777" w:rsidR="00D36440" w:rsidRDefault="00D36440" w:rsidP="00CF010A">
            <w:pPr>
              <w:numPr>
                <w:ilvl w:val="0"/>
                <w:numId w:val="18"/>
              </w:numPr>
              <w:spacing w:before="0" w:after="200" w:line="240" w:lineRule="auto"/>
              <w:contextualSpacing/>
              <w:jc w:val="left"/>
              <w:rPr>
                <w:rFonts w:cs="Tahoma"/>
                <w:szCs w:val="18"/>
              </w:rPr>
            </w:pPr>
            <w:r w:rsidRPr="00D36440">
              <w:rPr>
                <w:rFonts w:cs="Tahoma"/>
                <w:szCs w:val="18"/>
              </w:rPr>
              <w:t>Maleteros: el servicio de maleteros no está incluido en el precio del paquete; cada pasajero deberá encargarse de transportar su propio equipaje.</w:t>
            </w:r>
          </w:p>
          <w:p w14:paraId="6FD1C74B" w14:textId="77777777" w:rsidR="00771A7E" w:rsidRPr="00D36440" w:rsidRDefault="00771A7E" w:rsidP="00CF010A">
            <w:pPr>
              <w:spacing w:before="0" w:after="200" w:line="240" w:lineRule="auto"/>
              <w:ind w:left="720"/>
              <w:contextualSpacing/>
              <w:jc w:val="left"/>
              <w:rPr>
                <w:rFonts w:cs="Tahoma"/>
                <w:szCs w:val="18"/>
              </w:rPr>
            </w:pPr>
          </w:p>
          <w:p w14:paraId="1EBAD7ED" w14:textId="77777777" w:rsidR="00D36440" w:rsidRPr="00D36440" w:rsidRDefault="00D36440" w:rsidP="00CF010A">
            <w:pPr>
              <w:spacing w:before="0" w:after="160" w:line="240" w:lineRule="auto"/>
              <w:rPr>
                <w:rFonts w:cs="Tahoma"/>
                <w:szCs w:val="18"/>
              </w:rPr>
            </w:pPr>
            <w:r w:rsidRPr="00771A7E">
              <w:rPr>
                <w:rFonts w:cs="Tahoma"/>
                <w:b/>
                <w:bCs/>
                <w:szCs w:val="18"/>
              </w:rPr>
              <w:t>Importante</w:t>
            </w:r>
            <w:r w:rsidRPr="00D36440">
              <w:rPr>
                <w:rFonts w:cs="Tahoma"/>
                <w:szCs w:val="18"/>
              </w:rPr>
              <w:t xml:space="preserve"> – City Tax: Las ciudades incluidas en este itinerario pueden aplicar un impuesto turístico local, destinado a la mejora de la infraestructura y los servicios de cada destino. Este importe ya está incluido en el precio total del tour y no deberá abonarse adicionalmente en destino.</w:t>
            </w:r>
          </w:p>
          <w:p w14:paraId="5DF14B66" w14:textId="29FB7D29" w:rsidR="00D36440" w:rsidRPr="00D36440" w:rsidRDefault="00771A7E" w:rsidP="00CF010A">
            <w:pPr>
              <w:spacing w:before="0" w:after="160" w:line="240" w:lineRule="auto"/>
              <w:rPr>
                <w:rFonts w:cs="Tahoma"/>
                <w:szCs w:val="18"/>
              </w:rPr>
            </w:pPr>
            <w:r w:rsidRPr="00771A7E">
              <w:rPr>
                <w:rFonts w:cs="Tahoma"/>
                <w:b/>
                <w:bCs/>
                <w:szCs w:val="18"/>
              </w:rPr>
              <w:t>Importante</w:t>
            </w:r>
            <w:r w:rsidRPr="00D36440">
              <w:rPr>
                <w:rFonts w:cs="Tahoma"/>
                <w:szCs w:val="18"/>
              </w:rPr>
              <w:t xml:space="preserve"> – </w:t>
            </w:r>
            <w:r w:rsidR="00D36440" w:rsidRPr="00D36440">
              <w:rPr>
                <w:rFonts w:cs="Tahoma"/>
                <w:szCs w:val="18"/>
              </w:rPr>
              <w:t>El orden de las excursiones al Castillo de Neuschwanstein y a Salzburgo podrá modificarse según la disponibilidad de visitas al castillo, pudiendo intercambiarse ambos días para garantizar la mejor organización del itinerario.</w:t>
            </w:r>
          </w:p>
        </w:tc>
      </w:tr>
    </w:tbl>
    <w:p w14:paraId="01CB5BC7" w14:textId="77777777" w:rsidR="00D36440" w:rsidRPr="00D36440" w:rsidRDefault="00D36440" w:rsidP="00D36440">
      <w:pPr>
        <w:spacing w:before="0" w:line="278" w:lineRule="auto"/>
        <w:jc w:val="left"/>
        <w:rPr>
          <w:rFonts w:asciiTheme="minorHAnsi" w:hAnsiTheme="minorHAnsi"/>
          <w:b/>
          <w:bCs/>
          <w:sz w:val="24"/>
        </w:rPr>
      </w:pPr>
    </w:p>
    <w:p w14:paraId="1D293C7B" w14:textId="77777777" w:rsidR="000222CF" w:rsidRPr="005048D7" w:rsidRDefault="000222CF" w:rsidP="000222CF">
      <w:pPr>
        <w:pStyle w:val="Heading1"/>
      </w:pPr>
      <w:bookmarkStart w:id="80" w:name="_Toc233194079"/>
      <w:r>
        <w:lastRenderedPageBreak/>
        <w:t>COMBINADOS</w:t>
      </w:r>
      <w:r w:rsidRPr="005048D7">
        <w:t xml:space="preserve"> con salida desde </w:t>
      </w:r>
      <w:r w:rsidRPr="00CE5801">
        <w:t>PARÍS</w:t>
      </w:r>
      <w:r>
        <w:t>:</w:t>
      </w:r>
      <w:bookmarkEnd w:id="80"/>
    </w:p>
    <w:p w14:paraId="03C94895" w14:textId="6B63F8F7" w:rsidR="00BA4A2B" w:rsidRPr="00BA4A2B" w:rsidRDefault="00AB15D1" w:rsidP="002A18C4">
      <w:pPr>
        <w:pStyle w:val="Heading2"/>
      </w:pPr>
      <w:bookmarkStart w:id="81" w:name="_Toc233194080"/>
      <w:r w:rsidRPr="00AB15D1">
        <w:rPr>
          <w:vertAlign w:val="superscript"/>
        </w:rPr>
        <w:t>NUEVA EXPERIENCIA</w:t>
      </w:r>
      <w:r>
        <w:t xml:space="preserve"> </w:t>
      </w:r>
      <w:r w:rsidR="00BA4A2B" w:rsidRPr="00BA4A2B">
        <w:t xml:space="preserve">MEMORIAS DE FRANCIA Y ENCANTOS DE LOS </w:t>
      </w:r>
      <w:r w:rsidR="00C54F23" w:rsidRPr="00C54F23">
        <w:t xml:space="preserve">PAÍSES </w:t>
      </w:r>
      <w:r w:rsidR="00BA4A2B" w:rsidRPr="00BA4A2B">
        <w:t>BAJOS</w:t>
      </w:r>
      <w:bookmarkEnd w:id="81"/>
    </w:p>
    <w:p w14:paraId="5BF22962" w14:textId="5040F52A" w:rsidR="00BA4A2B" w:rsidRPr="0048523C" w:rsidRDefault="00BA4A2B" w:rsidP="00BA4A2B">
      <w:pPr>
        <w:keepNext/>
        <w:keepLines/>
        <w:spacing w:before="160" w:after="80" w:line="278" w:lineRule="auto"/>
        <w:jc w:val="left"/>
        <w:outlineLvl w:val="2"/>
        <w:rPr>
          <w:rFonts w:asciiTheme="minorHAnsi" w:eastAsiaTheme="majorEastAsia" w:hAnsiTheme="minorHAnsi" w:cstheme="majorBidi"/>
          <w:color w:val="0F4761" w:themeColor="accent1" w:themeShade="BF"/>
          <w:sz w:val="28"/>
          <w:szCs w:val="28"/>
          <w:lang w:val="fr-FR"/>
        </w:rPr>
      </w:pPr>
      <w:bookmarkStart w:id="82" w:name="_Toc233194081"/>
      <w:r w:rsidRPr="00BA4A2B">
        <w:rPr>
          <w:rFonts w:asciiTheme="minorHAnsi" w:eastAsiaTheme="majorEastAsia" w:hAnsiTheme="minorHAnsi" w:cstheme="majorBidi"/>
          <w:color w:val="0F4761" w:themeColor="accent1" w:themeShade="BF"/>
          <w:sz w:val="28"/>
          <w:szCs w:val="28"/>
          <w:lang w:val="fr-FR"/>
        </w:rPr>
        <w:t>(</w:t>
      </w:r>
      <w:r w:rsidR="0048523C" w:rsidRPr="00BA4A2B">
        <w:rPr>
          <w:rFonts w:asciiTheme="minorHAnsi" w:eastAsiaTheme="majorEastAsia" w:hAnsiTheme="minorHAnsi" w:cstheme="majorBidi"/>
          <w:color w:val="0F4761" w:themeColor="accent1" w:themeShade="BF"/>
          <w:sz w:val="28"/>
          <w:szCs w:val="28"/>
          <w:lang w:val="fr-FR"/>
        </w:rPr>
        <w:t>REF :</w:t>
      </w:r>
      <w:r w:rsidRPr="00BA4A2B">
        <w:rPr>
          <w:rFonts w:asciiTheme="minorHAnsi" w:eastAsiaTheme="majorEastAsia" w:hAnsiTheme="minorHAnsi" w:cstheme="majorBidi"/>
          <w:color w:val="0F4761" w:themeColor="accent1" w:themeShade="BF"/>
          <w:sz w:val="28"/>
          <w:szCs w:val="28"/>
          <w:lang w:val="fr-FR"/>
        </w:rPr>
        <w:t xml:space="preserve"> TOURME+EN27) – 2027 – TOUR DE 13 </w:t>
      </w:r>
      <w:r w:rsidR="0048523C" w:rsidRPr="0048523C">
        <w:rPr>
          <w:rFonts w:asciiTheme="minorHAnsi" w:eastAsiaTheme="majorEastAsia" w:hAnsiTheme="minorHAnsi" w:cstheme="majorBidi"/>
          <w:color w:val="0F4761" w:themeColor="accent1" w:themeShade="BF"/>
          <w:sz w:val="28"/>
          <w:szCs w:val="28"/>
          <w:lang w:val="fr-FR"/>
        </w:rPr>
        <w:t>DÍA</w:t>
      </w:r>
      <w:r w:rsidR="0048523C">
        <w:rPr>
          <w:rFonts w:asciiTheme="minorHAnsi" w:eastAsiaTheme="majorEastAsia" w:hAnsiTheme="minorHAnsi" w:cstheme="majorBidi"/>
          <w:color w:val="0F4761" w:themeColor="accent1" w:themeShade="BF"/>
          <w:sz w:val="28"/>
          <w:szCs w:val="28"/>
          <w:lang w:val="fr-FR"/>
        </w:rPr>
        <w:t>S</w:t>
      </w:r>
      <w:bookmarkEnd w:id="82"/>
    </w:p>
    <w:p w14:paraId="742A89B6" w14:textId="77777777" w:rsidR="00BA4A2B" w:rsidRPr="00BA4A2B" w:rsidRDefault="00BA4A2B" w:rsidP="00BA4A2B">
      <w:pPr>
        <w:spacing w:before="0" w:after="0" w:line="240" w:lineRule="auto"/>
        <w:rPr>
          <w:rFonts w:eastAsia="Calibri" w:cs="Times New Roman"/>
          <w:b/>
          <w:bCs/>
          <w:kern w:val="0"/>
          <w:szCs w:val="22"/>
          <w14:ligatures w14:val="none"/>
        </w:rPr>
      </w:pPr>
      <w:r w:rsidRPr="00BA4A2B">
        <w:rPr>
          <w:rFonts w:eastAsia="Calibri" w:cs="Times New Roman"/>
          <w:b/>
          <w:bCs/>
          <w:kern w:val="0"/>
          <w:szCs w:val="22"/>
          <w14:ligatures w14:val="none"/>
        </w:rPr>
        <w:t>Este completo recorrido combina lo mejor de Francia, Bélgica y los Países Bajos, en un viaje que une cultura, historia y paisajes emblemáticos de Europa occidental. Desde la elegancia de París, la ruta se adentra en Normandía con paradas en Ruán y los acantilados de Étretat, continuando hacia el icónico Mont Saint Michel y el Valle del Loira. El itinerario recorre ciudades como Burdeos y Tours, junto a joyas históricas como Chambord y Orléans, antes de conectar con el corazón de Europa en Bruselas. La experiencia se completa con el encanto medieval de Gante y Brujas, y el dinamismo de Ámsterdam, donde sus canales y ambiente único ponen el broche final a un viaje equilibrado y lleno de contrastes culturales.</w:t>
      </w:r>
    </w:p>
    <w:p w14:paraId="1EF207A6" w14:textId="77777777" w:rsidR="00BA4A2B" w:rsidRPr="00BA4A2B" w:rsidRDefault="00BA4A2B" w:rsidP="00BA4A2B">
      <w:pPr>
        <w:spacing w:before="0" w:after="0" w:line="240" w:lineRule="auto"/>
        <w:rPr>
          <w:rFonts w:eastAsia="Calibri" w:cs="Times New Roman"/>
          <w:b/>
          <w:bCs/>
          <w:kern w:val="0"/>
          <w:szCs w:val="22"/>
          <w14:ligatures w14:val="none"/>
        </w:rPr>
      </w:pPr>
    </w:p>
    <w:p w14:paraId="461C40F3" w14:textId="77777777" w:rsidR="00BA4A2B" w:rsidRPr="00BA4A2B" w:rsidRDefault="00BA4A2B" w:rsidP="00BA4A2B">
      <w:pPr>
        <w:spacing w:before="0"/>
        <w:rPr>
          <w:rFonts w:cs="Tahoma"/>
          <w:b/>
          <w:bCs/>
          <w:szCs w:val="18"/>
        </w:rPr>
      </w:pPr>
      <w:r w:rsidRPr="00BA4A2B">
        <w:rPr>
          <w:rFonts w:cs="Tahoma"/>
          <w:b/>
          <w:bCs/>
          <w:szCs w:val="18"/>
        </w:rPr>
        <w:t>DÍA 1. PARIS</w:t>
      </w:r>
    </w:p>
    <w:p w14:paraId="44F4755B" w14:textId="77777777" w:rsidR="00BA4A2B" w:rsidRPr="00BA4A2B" w:rsidRDefault="00BA4A2B" w:rsidP="00BA4A2B">
      <w:pPr>
        <w:spacing w:before="0"/>
        <w:rPr>
          <w:rFonts w:cs="Tahoma"/>
          <w:szCs w:val="18"/>
        </w:rPr>
      </w:pPr>
      <w:r w:rsidRPr="00BA4A2B">
        <w:rPr>
          <w:rFonts w:cs="Tahoma"/>
          <w:szCs w:val="18"/>
        </w:rPr>
        <w:t xml:space="preserve">Llegada a </w:t>
      </w:r>
      <w:r w:rsidRPr="00BA4A2B">
        <w:rPr>
          <w:rFonts w:cs="Tahoma"/>
          <w:b/>
          <w:bCs/>
          <w:szCs w:val="18"/>
        </w:rPr>
        <w:t>París</w:t>
      </w:r>
      <w:r w:rsidRPr="00BA4A2B">
        <w:rPr>
          <w:rFonts w:cs="Tahoma"/>
          <w:szCs w:val="18"/>
        </w:rPr>
        <w:t xml:space="preserve"> y </w:t>
      </w:r>
      <w:r w:rsidRPr="00BA4A2B">
        <w:rPr>
          <w:rFonts w:cs="Tahoma"/>
          <w:b/>
          <w:bCs/>
          <w:szCs w:val="18"/>
        </w:rPr>
        <w:t>traslado compartido</w:t>
      </w:r>
      <w:r w:rsidRPr="00BA4A2B">
        <w:rPr>
          <w:rFonts w:cs="Tahoma"/>
          <w:szCs w:val="18"/>
        </w:rPr>
        <w:t xml:space="preserve"> desde el aeropuerto o estación de tren al hotel del tour. Alojamiento y desayuno en Moxy Paris La Villette, Mercure Paris La Défense o similar.</w:t>
      </w:r>
    </w:p>
    <w:p w14:paraId="7146FE0B" w14:textId="6D4F6BE2" w:rsidR="00BA4A2B" w:rsidRPr="00BA4A2B" w:rsidRDefault="0048523C" w:rsidP="00BA4A2B">
      <w:pPr>
        <w:spacing w:before="0"/>
        <w:jc w:val="left"/>
        <w:rPr>
          <w:rFonts w:cs="Tahoma"/>
          <w:b/>
          <w:bCs/>
          <w:szCs w:val="18"/>
        </w:rPr>
      </w:pPr>
      <w:r w:rsidRPr="00BA4A2B">
        <w:rPr>
          <w:rFonts w:cs="Tahoma"/>
          <w:b/>
          <w:bCs/>
          <w:szCs w:val="18"/>
        </w:rPr>
        <w:t xml:space="preserve">DÍA </w:t>
      </w:r>
      <w:r w:rsidR="00BA4A2B" w:rsidRPr="00BA4A2B">
        <w:rPr>
          <w:rFonts w:cs="Tahoma"/>
          <w:b/>
          <w:bCs/>
          <w:szCs w:val="18"/>
        </w:rPr>
        <w:t>2. PARIS</w:t>
      </w:r>
    </w:p>
    <w:p w14:paraId="4B8CF1F8" w14:textId="77777777" w:rsidR="00BA4A2B" w:rsidRPr="00BA4A2B" w:rsidRDefault="00BA4A2B" w:rsidP="00BA4A2B">
      <w:pPr>
        <w:spacing w:before="0"/>
        <w:rPr>
          <w:rFonts w:cs="Tahoma"/>
          <w:szCs w:val="18"/>
        </w:rPr>
      </w:pPr>
      <w:r w:rsidRPr="00BA4A2B">
        <w:rPr>
          <w:rFonts w:cs="Tahoma"/>
          <w:szCs w:val="18"/>
        </w:rPr>
        <w:t xml:space="preserve">Desayuno y </w:t>
      </w:r>
      <w:r w:rsidRPr="00BA4A2B">
        <w:rPr>
          <w:rFonts w:cs="Tahoma"/>
          <w:b/>
          <w:bCs/>
          <w:szCs w:val="18"/>
        </w:rPr>
        <w:t>visita panorámica de medio día</w:t>
      </w:r>
      <w:r w:rsidRPr="00BA4A2B">
        <w:rPr>
          <w:rFonts w:cs="Tahoma"/>
          <w:szCs w:val="18"/>
        </w:rPr>
        <w:t xml:space="preserve"> por los principales puntos de interés de la ciudad. </w:t>
      </w:r>
      <w:r w:rsidRPr="00BA4A2B">
        <w:rPr>
          <w:rFonts w:cs="Tahoma"/>
          <w:b/>
          <w:bCs/>
          <w:szCs w:val="18"/>
        </w:rPr>
        <w:t>París</w:t>
      </w:r>
      <w:r w:rsidRPr="00BA4A2B">
        <w:rPr>
          <w:rFonts w:cs="Tahoma"/>
          <w:szCs w:val="18"/>
        </w:rPr>
        <w:t xml:space="preserve">, capital de Francia y conocida como la </w:t>
      </w:r>
      <w:r w:rsidRPr="00BA4A2B">
        <w:rPr>
          <w:rFonts w:cs="Tahoma"/>
          <w:i/>
          <w:iCs/>
          <w:szCs w:val="18"/>
        </w:rPr>
        <w:t>Ciudad de la Luz</w:t>
      </w:r>
      <w:r w:rsidRPr="00BA4A2B">
        <w:rPr>
          <w:rFonts w:cs="Tahoma"/>
          <w:szCs w:val="18"/>
        </w:rPr>
        <w:t xml:space="preserve">, es una metrópoli vibrante que combina historia, arte y elegancia. Durante el recorrido se introducirá el papel clave de la ciudad en acontecimientos como la </w:t>
      </w:r>
      <w:r w:rsidRPr="00BA4A2B">
        <w:rPr>
          <w:rFonts w:cs="Tahoma"/>
          <w:b/>
          <w:bCs/>
          <w:szCs w:val="18"/>
        </w:rPr>
        <w:t>Revolución Francesa</w:t>
      </w:r>
      <w:r w:rsidRPr="00BA4A2B">
        <w:rPr>
          <w:rFonts w:cs="Tahoma"/>
          <w:szCs w:val="18"/>
        </w:rPr>
        <w:t xml:space="preserve">, iniciada en 1789, así como su esplendor durante la </w:t>
      </w:r>
      <w:r w:rsidRPr="00BA4A2B">
        <w:rPr>
          <w:rFonts w:cs="Tahoma"/>
          <w:b/>
          <w:bCs/>
          <w:szCs w:val="18"/>
        </w:rPr>
        <w:t>Belle Époque</w:t>
      </w:r>
      <w:r w:rsidRPr="00BA4A2B">
        <w:rPr>
          <w:rFonts w:cs="Tahoma"/>
          <w:szCs w:val="18"/>
        </w:rPr>
        <w:t xml:space="preserve">, periodo en el que París se consolidó como uno de los principales centros culturales y artísticos de Europa. A lo largo de la panorámica se contemplarán algunos de los </w:t>
      </w:r>
      <w:r w:rsidRPr="00BA4A2B">
        <w:rPr>
          <w:rFonts w:cs="Tahoma"/>
          <w:b/>
          <w:bCs/>
          <w:szCs w:val="18"/>
        </w:rPr>
        <w:t>símbolos más emblemáticos de la capital</w:t>
      </w:r>
      <w:r w:rsidRPr="00BA4A2B">
        <w:rPr>
          <w:rFonts w:cs="Tahoma"/>
          <w:szCs w:val="18"/>
        </w:rPr>
        <w:t xml:space="preserve">, como la </w:t>
      </w:r>
      <w:r w:rsidRPr="00BA4A2B">
        <w:rPr>
          <w:rFonts w:cs="Tahoma"/>
          <w:b/>
          <w:bCs/>
          <w:szCs w:val="18"/>
        </w:rPr>
        <w:t>Torre Eiffel</w:t>
      </w:r>
      <w:r w:rsidRPr="00BA4A2B">
        <w:rPr>
          <w:rFonts w:cs="Tahoma"/>
          <w:szCs w:val="18"/>
        </w:rPr>
        <w:t xml:space="preserve">, el </w:t>
      </w:r>
      <w:r w:rsidRPr="00BA4A2B">
        <w:rPr>
          <w:rFonts w:cs="Tahoma"/>
          <w:b/>
          <w:bCs/>
          <w:szCs w:val="18"/>
        </w:rPr>
        <w:t>Museo del Louvre</w:t>
      </w:r>
      <w:r w:rsidRPr="00BA4A2B">
        <w:rPr>
          <w:rFonts w:cs="Tahoma"/>
          <w:szCs w:val="18"/>
        </w:rPr>
        <w:t xml:space="preserve"> o el </w:t>
      </w:r>
      <w:r w:rsidRPr="00BA4A2B">
        <w:rPr>
          <w:rFonts w:cs="Tahoma"/>
          <w:b/>
          <w:bCs/>
          <w:szCs w:val="18"/>
        </w:rPr>
        <w:t>Arco del Triunfo</w:t>
      </w:r>
      <w:r w:rsidRPr="00BA4A2B">
        <w:rPr>
          <w:rFonts w:cs="Tahoma"/>
          <w:szCs w:val="18"/>
        </w:rPr>
        <w:t xml:space="preserve">, reflejo de su evolución histórica y arquitectónica. También se explicará cómo grandes proyectos urbanos y exposiciones universales contribuyeron a definir la imagen moderna de la ciudad. Tras la visita, dispondremos de </w:t>
      </w:r>
      <w:r w:rsidRPr="00BA4A2B">
        <w:rPr>
          <w:rFonts w:cs="Tahoma"/>
          <w:b/>
          <w:bCs/>
          <w:szCs w:val="18"/>
        </w:rPr>
        <w:t>tiempo libre</w:t>
      </w:r>
      <w:r w:rsidRPr="00BA4A2B">
        <w:rPr>
          <w:rFonts w:cs="Tahoma"/>
          <w:szCs w:val="18"/>
        </w:rPr>
        <w:t xml:space="preserve"> para disfrutar de París a su aire, pasear por barrios con carácter como </w:t>
      </w:r>
      <w:r w:rsidRPr="00BA4A2B">
        <w:rPr>
          <w:rFonts w:cs="Tahoma"/>
          <w:b/>
          <w:bCs/>
          <w:szCs w:val="18"/>
        </w:rPr>
        <w:t>Montmartre</w:t>
      </w:r>
      <w:r w:rsidRPr="00BA4A2B">
        <w:rPr>
          <w:rFonts w:cs="Tahoma"/>
          <w:szCs w:val="18"/>
        </w:rPr>
        <w:t xml:space="preserve">, recorrer las orillas del </w:t>
      </w:r>
      <w:r w:rsidRPr="00BA4A2B">
        <w:rPr>
          <w:rFonts w:cs="Tahoma"/>
          <w:b/>
          <w:bCs/>
          <w:szCs w:val="18"/>
        </w:rPr>
        <w:t>río Sena</w:t>
      </w:r>
      <w:r w:rsidRPr="00BA4A2B">
        <w:rPr>
          <w:rFonts w:cs="Tahoma"/>
          <w:szCs w:val="18"/>
        </w:rPr>
        <w:t xml:space="preserve"> o simplemente sumergirse en el ambiente único de la capital francesa. Alojamiento y desayuno en Moxy Paris La Villette, Mercure Paris La Défense o similar.</w:t>
      </w:r>
    </w:p>
    <w:p w14:paraId="792B883D" w14:textId="396A76B9" w:rsidR="00BA4A2B" w:rsidRPr="00BA4A2B" w:rsidRDefault="0048523C" w:rsidP="00BA4A2B">
      <w:pPr>
        <w:spacing w:before="0"/>
        <w:rPr>
          <w:rFonts w:cs="Tahoma"/>
          <w:b/>
          <w:bCs/>
          <w:szCs w:val="18"/>
        </w:rPr>
      </w:pPr>
      <w:r w:rsidRPr="00BA4A2B">
        <w:rPr>
          <w:rFonts w:cs="Tahoma"/>
          <w:b/>
          <w:bCs/>
          <w:szCs w:val="18"/>
        </w:rPr>
        <w:t xml:space="preserve">DÍA </w:t>
      </w:r>
      <w:r w:rsidR="00BA4A2B" w:rsidRPr="00BA4A2B">
        <w:rPr>
          <w:rFonts w:cs="Tahoma"/>
          <w:b/>
          <w:bCs/>
          <w:szCs w:val="18"/>
        </w:rPr>
        <w:t xml:space="preserve">3. PARIS – RUAN – ETRETAT – LE HAVRE </w:t>
      </w:r>
    </w:p>
    <w:p w14:paraId="16168180" w14:textId="77777777" w:rsidR="00BA4A2B" w:rsidRPr="00BA4A2B" w:rsidRDefault="00BA4A2B" w:rsidP="00BA4A2B">
      <w:pPr>
        <w:spacing w:before="0"/>
        <w:rPr>
          <w:rFonts w:cs="Tahoma"/>
          <w:szCs w:val="18"/>
        </w:rPr>
      </w:pPr>
      <w:r w:rsidRPr="00BA4A2B">
        <w:rPr>
          <w:rFonts w:cs="Tahoma"/>
          <w:szCs w:val="18"/>
        </w:rPr>
        <w:t xml:space="preserve">Desayuno y salida hacia </w:t>
      </w:r>
      <w:r w:rsidRPr="00BA4A2B">
        <w:rPr>
          <w:rFonts w:cs="Tahoma"/>
          <w:b/>
          <w:bCs/>
          <w:szCs w:val="18"/>
        </w:rPr>
        <w:t>Ruán</w:t>
      </w:r>
      <w:r w:rsidRPr="00BA4A2B">
        <w:rPr>
          <w:rFonts w:cs="Tahoma"/>
          <w:szCs w:val="18"/>
        </w:rPr>
        <w:t xml:space="preserve">, una de las ciudades con mayor encanto medieval de Normandía. Realizaremos un </w:t>
      </w:r>
      <w:r w:rsidRPr="00BA4A2B">
        <w:rPr>
          <w:rFonts w:cs="Tahoma"/>
          <w:b/>
          <w:bCs/>
          <w:szCs w:val="18"/>
        </w:rPr>
        <w:t>recorrido a pie por su casco histórico</w:t>
      </w:r>
      <w:r w:rsidRPr="00BA4A2B">
        <w:rPr>
          <w:rFonts w:cs="Tahoma"/>
          <w:szCs w:val="18"/>
        </w:rPr>
        <w:t xml:space="preserve">. Durante el paseo descubriremos la </w:t>
      </w:r>
      <w:r w:rsidRPr="00BA4A2B">
        <w:rPr>
          <w:rFonts w:cs="Tahoma"/>
          <w:b/>
          <w:bCs/>
          <w:szCs w:val="18"/>
        </w:rPr>
        <w:t>iglesia de Saint</w:t>
      </w:r>
      <w:r w:rsidRPr="00BA4A2B">
        <w:rPr>
          <w:rFonts w:cs="Tahoma"/>
          <w:b/>
          <w:bCs/>
          <w:szCs w:val="18"/>
        </w:rPr>
        <w:noBreakHyphen/>
        <w:t>Maclou</w:t>
      </w:r>
      <w:r w:rsidRPr="00BA4A2B">
        <w:rPr>
          <w:rFonts w:cs="Tahoma"/>
          <w:szCs w:val="18"/>
        </w:rPr>
        <w:t xml:space="preserve">, ejemplo destacado del gótico flamígero, y recorreremos las inmediaciones del </w:t>
      </w:r>
      <w:r w:rsidRPr="00BA4A2B">
        <w:rPr>
          <w:rFonts w:cs="Tahoma"/>
          <w:b/>
          <w:bCs/>
          <w:szCs w:val="18"/>
        </w:rPr>
        <w:t>Museo Histórico de Juana de Arco</w:t>
      </w:r>
      <w:r w:rsidRPr="00BA4A2B">
        <w:rPr>
          <w:rFonts w:cs="Tahoma"/>
          <w:szCs w:val="18"/>
        </w:rPr>
        <w:t xml:space="preserve">, situado en el lugar donde tuvo lugar su proceso judicial. Continuaremos hacia la célebre calle del </w:t>
      </w:r>
      <w:r w:rsidRPr="00BA4A2B">
        <w:rPr>
          <w:rFonts w:cs="Tahoma"/>
          <w:b/>
          <w:bCs/>
          <w:szCs w:val="18"/>
        </w:rPr>
        <w:t>Gros</w:t>
      </w:r>
      <w:r w:rsidRPr="00BA4A2B">
        <w:rPr>
          <w:rFonts w:cs="Tahoma"/>
          <w:b/>
          <w:bCs/>
          <w:szCs w:val="18"/>
        </w:rPr>
        <w:noBreakHyphen/>
        <w:t>Horloge</w:t>
      </w:r>
      <w:r w:rsidRPr="00BA4A2B">
        <w:rPr>
          <w:rFonts w:cs="Tahoma"/>
          <w:szCs w:val="18"/>
        </w:rPr>
        <w:t xml:space="preserve">, uno de los símbolos de la ciudad, hasta llegar a la </w:t>
      </w:r>
      <w:r w:rsidRPr="00BA4A2B">
        <w:rPr>
          <w:rFonts w:cs="Tahoma"/>
          <w:b/>
          <w:bCs/>
          <w:szCs w:val="18"/>
        </w:rPr>
        <w:t>Catedral de Notre</w:t>
      </w:r>
      <w:r w:rsidRPr="00BA4A2B">
        <w:rPr>
          <w:rFonts w:cs="Tahoma"/>
          <w:b/>
          <w:bCs/>
          <w:szCs w:val="18"/>
        </w:rPr>
        <w:noBreakHyphen/>
        <w:t>Dame de Ruán</w:t>
      </w:r>
      <w:r w:rsidRPr="00BA4A2B">
        <w:rPr>
          <w:rFonts w:cs="Tahoma"/>
          <w:szCs w:val="18"/>
        </w:rPr>
        <w:t xml:space="preserve">, inmortalizada en las famosas series pictóricas de </w:t>
      </w:r>
      <w:r w:rsidRPr="00BA4A2B">
        <w:rPr>
          <w:rFonts w:cs="Tahoma"/>
          <w:b/>
          <w:bCs/>
          <w:szCs w:val="18"/>
        </w:rPr>
        <w:t>Claude Monet</w:t>
      </w:r>
      <w:r w:rsidRPr="00BA4A2B">
        <w:rPr>
          <w:rFonts w:cs="Tahoma"/>
          <w:szCs w:val="18"/>
        </w:rPr>
        <w:t xml:space="preserve">. El recorrido finaliza en la </w:t>
      </w:r>
      <w:r w:rsidRPr="00BA4A2B">
        <w:rPr>
          <w:rFonts w:cs="Tahoma"/>
          <w:b/>
          <w:bCs/>
          <w:szCs w:val="18"/>
        </w:rPr>
        <w:t>Plaza del Viejo Mercado</w:t>
      </w:r>
      <w:r w:rsidRPr="00BA4A2B">
        <w:rPr>
          <w:rFonts w:cs="Tahoma"/>
          <w:szCs w:val="18"/>
        </w:rPr>
        <w:t xml:space="preserve">, escenario histórico de la ejecución de </w:t>
      </w:r>
      <w:r w:rsidRPr="00BA4A2B">
        <w:rPr>
          <w:rFonts w:cs="Tahoma"/>
          <w:b/>
          <w:bCs/>
          <w:szCs w:val="18"/>
        </w:rPr>
        <w:t>Juana de Arco</w:t>
      </w:r>
      <w:r w:rsidRPr="00BA4A2B">
        <w:rPr>
          <w:rFonts w:cs="Tahoma"/>
          <w:szCs w:val="18"/>
        </w:rPr>
        <w:t xml:space="preserve"> en 1431. T</w:t>
      </w:r>
      <w:r w:rsidRPr="00BA4A2B">
        <w:rPr>
          <w:rFonts w:cs="Tahoma"/>
          <w:b/>
          <w:bCs/>
          <w:szCs w:val="18"/>
        </w:rPr>
        <w:t>iempo libre</w:t>
      </w:r>
      <w:r w:rsidRPr="00BA4A2B">
        <w:rPr>
          <w:rFonts w:cs="Tahoma"/>
          <w:szCs w:val="18"/>
        </w:rPr>
        <w:t xml:space="preserve"> para almorzar. Continuaremos hacia la costa normanda para llegar a </w:t>
      </w:r>
      <w:r w:rsidRPr="00BA4A2B">
        <w:rPr>
          <w:rFonts w:cs="Tahoma"/>
          <w:b/>
          <w:bCs/>
          <w:szCs w:val="18"/>
        </w:rPr>
        <w:t>Étretat</w:t>
      </w:r>
      <w:r w:rsidRPr="00BA4A2B">
        <w:rPr>
          <w:rFonts w:cs="Tahoma"/>
          <w:szCs w:val="18"/>
        </w:rPr>
        <w:t xml:space="preserve">, uno de los paisajes naturales más emblemáticos de Francia. Caminaremos hasta la zona de la playa, desde donde se pueden contemplar sus espectaculares </w:t>
      </w:r>
      <w:r w:rsidRPr="00BA4A2B">
        <w:rPr>
          <w:rFonts w:cs="Tahoma"/>
          <w:b/>
          <w:bCs/>
          <w:szCs w:val="18"/>
        </w:rPr>
        <w:t>acantilados de tiza blanca</w:t>
      </w:r>
      <w:r w:rsidRPr="00BA4A2B">
        <w:rPr>
          <w:rFonts w:cs="Tahoma"/>
          <w:szCs w:val="18"/>
        </w:rPr>
        <w:t xml:space="preserve">, que se elevan sobre el Canal de la Mancha. Entre las formaciones más destacadas se encuentran la </w:t>
      </w:r>
      <w:r w:rsidRPr="00BA4A2B">
        <w:rPr>
          <w:rFonts w:cs="Tahoma"/>
          <w:b/>
          <w:bCs/>
          <w:szCs w:val="18"/>
        </w:rPr>
        <w:t>Porte d’Aval</w:t>
      </w:r>
      <w:r w:rsidRPr="00BA4A2B">
        <w:rPr>
          <w:rFonts w:cs="Tahoma"/>
          <w:szCs w:val="18"/>
        </w:rPr>
        <w:t xml:space="preserve"> y la </w:t>
      </w:r>
      <w:r w:rsidRPr="00BA4A2B">
        <w:rPr>
          <w:rFonts w:cs="Tahoma"/>
          <w:b/>
          <w:bCs/>
          <w:szCs w:val="18"/>
        </w:rPr>
        <w:t>Aiguille</w:t>
      </w:r>
      <w:r w:rsidRPr="00BA4A2B">
        <w:rPr>
          <w:rFonts w:cs="Tahoma"/>
          <w:szCs w:val="18"/>
        </w:rPr>
        <w:t xml:space="preserve">, que han servido de inspiración a artistas como </w:t>
      </w:r>
      <w:r w:rsidRPr="00BA4A2B">
        <w:rPr>
          <w:rFonts w:cs="Tahoma"/>
          <w:b/>
          <w:bCs/>
          <w:szCs w:val="18"/>
        </w:rPr>
        <w:t>Monet</w:t>
      </w:r>
      <w:r w:rsidRPr="00BA4A2B">
        <w:rPr>
          <w:rFonts w:cs="Tahoma"/>
          <w:szCs w:val="18"/>
        </w:rPr>
        <w:t xml:space="preserve"> y </w:t>
      </w:r>
      <w:r w:rsidRPr="00BA4A2B">
        <w:rPr>
          <w:rFonts w:cs="Tahoma"/>
          <w:b/>
          <w:bCs/>
          <w:szCs w:val="18"/>
        </w:rPr>
        <w:t>Courbet</w:t>
      </w:r>
      <w:r w:rsidRPr="00BA4A2B">
        <w:rPr>
          <w:rFonts w:cs="Tahoma"/>
          <w:szCs w:val="18"/>
        </w:rPr>
        <w:t xml:space="preserve">. Por la tarde, proseguiremos hasta </w:t>
      </w:r>
      <w:r w:rsidRPr="00BA4A2B">
        <w:rPr>
          <w:rFonts w:cs="Tahoma"/>
          <w:b/>
          <w:bCs/>
          <w:szCs w:val="18"/>
        </w:rPr>
        <w:t>Le Havre</w:t>
      </w:r>
      <w:r w:rsidRPr="00BA4A2B">
        <w:rPr>
          <w:rFonts w:cs="Tahoma"/>
          <w:szCs w:val="18"/>
        </w:rPr>
        <w:t xml:space="preserve">, ciudad portuaria de gran relevancia histórica, completamente reconstruida tras la Segunda Guerra Mundial y declarada </w:t>
      </w:r>
      <w:r w:rsidRPr="00BA4A2B">
        <w:rPr>
          <w:rFonts w:cs="Tahoma"/>
          <w:b/>
          <w:bCs/>
          <w:szCs w:val="18"/>
        </w:rPr>
        <w:t>Patrimonio de la Humanidad por la UNESCO</w:t>
      </w:r>
      <w:r w:rsidRPr="00BA4A2B">
        <w:rPr>
          <w:rFonts w:cs="Tahoma"/>
          <w:szCs w:val="18"/>
        </w:rPr>
        <w:t xml:space="preserve"> por su singular urbanismo moderno. Alojamiento y desayuno en el </w:t>
      </w:r>
      <w:r w:rsidRPr="00BA4A2B">
        <w:rPr>
          <w:rFonts w:cs="Tahoma"/>
          <w:b/>
          <w:bCs/>
          <w:szCs w:val="18"/>
        </w:rPr>
        <w:t>Hilton Garden Inn Le Havre Centre</w:t>
      </w:r>
      <w:r w:rsidRPr="00BA4A2B">
        <w:rPr>
          <w:rFonts w:cs="Tahoma"/>
          <w:szCs w:val="18"/>
        </w:rPr>
        <w:t xml:space="preserve"> o similar.</w:t>
      </w:r>
    </w:p>
    <w:p w14:paraId="7872D05B" w14:textId="356415C4" w:rsidR="00BA4A2B" w:rsidRPr="00BA4A2B" w:rsidRDefault="0048523C" w:rsidP="00BA4A2B">
      <w:pPr>
        <w:spacing w:before="0"/>
        <w:rPr>
          <w:rFonts w:cs="Tahoma"/>
          <w:b/>
          <w:bCs/>
          <w:szCs w:val="18"/>
          <w:lang w:val="fr-FR"/>
        </w:rPr>
      </w:pPr>
      <w:r w:rsidRPr="001C5217">
        <w:rPr>
          <w:rFonts w:cs="Tahoma"/>
          <w:b/>
          <w:bCs/>
          <w:szCs w:val="18"/>
          <w:lang w:val="fr-FR"/>
        </w:rPr>
        <w:t xml:space="preserve">DÍA </w:t>
      </w:r>
      <w:r w:rsidR="00BA4A2B" w:rsidRPr="00BA4A2B">
        <w:rPr>
          <w:rFonts w:cs="Tahoma"/>
          <w:b/>
          <w:bCs/>
          <w:szCs w:val="18"/>
          <w:lang w:val="fr-FR"/>
        </w:rPr>
        <w:t>4. LE HAVRE – MONT SAINT MICHEL – RENNES – NANTES</w:t>
      </w:r>
    </w:p>
    <w:p w14:paraId="67B0307D" w14:textId="77777777" w:rsidR="00BA4A2B" w:rsidRPr="00BA4A2B" w:rsidRDefault="00BA4A2B" w:rsidP="00BA4A2B">
      <w:pPr>
        <w:spacing w:before="0"/>
        <w:rPr>
          <w:rFonts w:cs="Tahoma"/>
          <w:szCs w:val="18"/>
        </w:rPr>
      </w:pPr>
      <w:r w:rsidRPr="00BA4A2B">
        <w:rPr>
          <w:rFonts w:cs="Tahoma"/>
          <w:szCs w:val="18"/>
        </w:rPr>
        <w:t xml:space="preserve">Tras el desayuno, partiremos hacia el </w:t>
      </w:r>
      <w:r w:rsidRPr="00BA4A2B">
        <w:rPr>
          <w:rFonts w:cs="Tahoma"/>
          <w:b/>
          <w:bCs/>
          <w:szCs w:val="18"/>
        </w:rPr>
        <w:t>Mont Saint</w:t>
      </w:r>
      <w:r w:rsidRPr="00BA4A2B">
        <w:rPr>
          <w:rFonts w:cs="Tahoma"/>
          <w:b/>
          <w:bCs/>
          <w:szCs w:val="18"/>
        </w:rPr>
        <w:noBreakHyphen/>
        <w:t>Michel</w:t>
      </w:r>
      <w:r w:rsidRPr="00BA4A2B">
        <w:rPr>
          <w:rFonts w:cs="Tahoma"/>
          <w:szCs w:val="18"/>
        </w:rPr>
        <w:t xml:space="preserve">, uno de los lugares más fascinantes de Francia. Este islote rocoso, coronado por su </w:t>
      </w:r>
      <w:r w:rsidRPr="00BA4A2B">
        <w:rPr>
          <w:rFonts w:cs="Tahoma"/>
          <w:b/>
          <w:bCs/>
          <w:szCs w:val="18"/>
        </w:rPr>
        <w:t>abadía medieval</w:t>
      </w:r>
      <w:r w:rsidRPr="00BA4A2B">
        <w:rPr>
          <w:rFonts w:cs="Tahoma"/>
          <w:szCs w:val="18"/>
        </w:rPr>
        <w:t xml:space="preserve">, ha sido lugar de culto y peregrinación durante siglos. La </w:t>
      </w:r>
      <w:r w:rsidRPr="00BA4A2B">
        <w:rPr>
          <w:rFonts w:cs="Tahoma"/>
          <w:b/>
          <w:bCs/>
          <w:szCs w:val="18"/>
        </w:rPr>
        <w:t>entrada a la abadía está incluida</w:t>
      </w:r>
      <w:r w:rsidRPr="00BA4A2B">
        <w:rPr>
          <w:rFonts w:cs="Tahoma"/>
          <w:szCs w:val="18"/>
        </w:rPr>
        <w:t xml:space="preserve">, permitiendo descubrir su arquitectura monumental y disfrutar de las vistas que ofrece este enclave único, cuyo paisaje cambia constantemente con el ritmo de las mareas. Pasearemos por sus calles empedradas y absorber la atmósfera del lugar. Continuaremos hacia </w:t>
      </w:r>
      <w:r w:rsidRPr="00BA4A2B">
        <w:rPr>
          <w:rFonts w:cs="Tahoma"/>
          <w:b/>
          <w:bCs/>
          <w:szCs w:val="18"/>
        </w:rPr>
        <w:t>Rennes</w:t>
      </w:r>
      <w:r w:rsidRPr="00BA4A2B">
        <w:rPr>
          <w:rFonts w:cs="Tahoma"/>
          <w:szCs w:val="18"/>
        </w:rPr>
        <w:t xml:space="preserve">, capital de la región de </w:t>
      </w:r>
      <w:r w:rsidRPr="00BA4A2B">
        <w:rPr>
          <w:rFonts w:cs="Tahoma"/>
          <w:b/>
          <w:bCs/>
          <w:szCs w:val="18"/>
        </w:rPr>
        <w:t>Bretaña</w:t>
      </w:r>
      <w:r w:rsidRPr="00BA4A2B">
        <w:rPr>
          <w:rFonts w:cs="Tahoma"/>
          <w:szCs w:val="18"/>
        </w:rPr>
        <w:t xml:space="preserve">. A la llegada realizaremos un </w:t>
      </w:r>
      <w:r w:rsidRPr="00BA4A2B">
        <w:rPr>
          <w:rFonts w:cs="Tahoma"/>
          <w:b/>
          <w:bCs/>
          <w:szCs w:val="18"/>
        </w:rPr>
        <w:t>recorrido a pie por el casco histórico</w:t>
      </w:r>
      <w:r w:rsidRPr="00BA4A2B">
        <w:rPr>
          <w:rFonts w:cs="Tahoma"/>
          <w:szCs w:val="18"/>
        </w:rPr>
        <w:t xml:space="preserve">, comenzando en el entorno de la </w:t>
      </w:r>
      <w:r w:rsidRPr="00BA4A2B">
        <w:rPr>
          <w:rFonts w:cs="Tahoma"/>
          <w:b/>
          <w:bCs/>
          <w:szCs w:val="18"/>
        </w:rPr>
        <w:t>iglesia de Saint</w:t>
      </w:r>
      <w:r w:rsidRPr="00BA4A2B">
        <w:rPr>
          <w:rFonts w:cs="Tahoma"/>
          <w:b/>
          <w:bCs/>
          <w:szCs w:val="18"/>
        </w:rPr>
        <w:noBreakHyphen/>
        <w:t>Melaine</w:t>
      </w:r>
      <w:r w:rsidRPr="00BA4A2B">
        <w:rPr>
          <w:rFonts w:cs="Tahoma"/>
          <w:szCs w:val="18"/>
        </w:rPr>
        <w:t xml:space="preserve"> y paseando por algunas de las calles más características de la ciudad, hasta llegar a la </w:t>
      </w:r>
      <w:r w:rsidRPr="00BA4A2B">
        <w:rPr>
          <w:rFonts w:cs="Tahoma"/>
          <w:b/>
          <w:bCs/>
          <w:szCs w:val="18"/>
        </w:rPr>
        <w:t>Plaza del Parlamento de Bretaña</w:t>
      </w:r>
      <w:r w:rsidRPr="00BA4A2B">
        <w:rPr>
          <w:rFonts w:cs="Tahoma"/>
          <w:szCs w:val="18"/>
        </w:rPr>
        <w:t xml:space="preserve">, uno de los edificios civiles más representativos de la región. Dispondremos de </w:t>
      </w:r>
      <w:r w:rsidRPr="00BA4A2B">
        <w:rPr>
          <w:rFonts w:cs="Tahoma"/>
          <w:b/>
          <w:bCs/>
          <w:szCs w:val="18"/>
        </w:rPr>
        <w:t>tiempo libre</w:t>
      </w:r>
      <w:r w:rsidRPr="00BA4A2B">
        <w:rPr>
          <w:rFonts w:cs="Tahoma"/>
          <w:szCs w:val="18"/>
        </w:rPr>
        <w:t xml:space="preserve"> para pasear y disfrutar del ambiente local. Por la tarde nos dirigiremos a </w:t>
      </w:r>
      <w:r w:rsidRPr="00BA4A2B">
        <w:rPr>
          <w:rFonts w:cs="Tahoma"/>
          <w:b/>
          <w:bCs/>
          <w:szCs w:val="18"/>
        </w:rPr>
        <w:t>Nantes</w:t>
      </w:r>
      <w:r w:rsidRPr="00BA4A2B">
        <w:rPr>
          <w:rFonts w:cs="Tahoma"/>
          <w:szCs w:val="18"/>
        </w:rPr>
        <w:t xml:space="preserve">, ciudad ligada históricamente a los Duques de Bretaña y al comercio atlántico. A la llegada realizaremos una </w:t>
      </w:r>
      <w:r w:rsidRPr="00BA4A2B">
        <w:rPr>
          <w:rFonts w:cs="Tahoma"/>
          <w:b/>
          <w:bCs/>
          <w:szCs w:val="18"/>
        </w:rPr>
        <w:t>visita panorámica</w:t>
      </w:r>
      <w:r w:rsidRPr="00BA4A2B">
        <w:rPr>
          <w:rFonts w:cs="Tahoma"/>
          <w:szCs w:val="18"/>
        </w:rPr>
        <w:t xml:space="preserve"> que permitirá contemplar algunos de sus principales monumentos, como la </w:t>
      </w:r>
      <w:r w:rsidRPr="00BA4A2B">
        <w:rPr>
          <w:rFonts w:cs="Tahoma"/>
          <w:b/>
          <w:bCs/>
          <w:szCs w:val="18"/>
        </w:rPr>
        <w:t xml:space="preserve">Catedral </w:t>
      </w:r>
      <w:r w:rsidRPr="00BA4A2B">
        <w:rPr>
          <w:rFonts w:cs="Tahoma"/>
          <w:b/>
          <w:bCs/>
          <w:szCs w:val="18"/>
        </w:rPr>
        <w:lastRenderedPageBreak/>
        <w:t>de San Pedro y San Pablo</w:t>
      </w:r>
      <w:r w:rsidRPr="00BA4A2B">
        <w:rPr>
          <w:rFonts w:cs="Tahoma"/>
          <w:szCs w:val="18"/>
        </w:rPr>
        <w:t xml:space="preserve"> y el </w:t>
      </w:r>
      <w:r w:rsidRPr="00BA4A2B">
        <w:rPr>
          <w:rFonts w:cs="Tahoma"/>
          <w:b/>
          <w:bCs/>
          <w:szCs w:val="18"/>
        </w:rPr>
        <w:t>Castillo de los Duques de Bretaña</w:t>
      </w:r>
      <w:r w:rsidRPr="00BA4A2B">
        <w:rPr>
          <w:rFonts w:cs="Tahoma"/>
          <w:szCs w:val="18"/>
        </w:rPr>
        <w:t xml:space="preserve">, que se podrá admirar desde el exterior. Esta primera toma de contacto mostrará el carácter dinámico y cultural de la ciudad, que combina su pasado histórico con una notable renovación urbana. Alojamiento y desayuno en el </w:t>
      </w:r>
      <w:r w:rsidRPr="00BA4A2B">
        <w:rPr>
          <w:rFonts w:cs="Tahoma"/>
          <w:b/>
          <w:bCs/>
          <w:szCs w:val="18"/>
        </w:rPr>
        <w:t>Novotel Nantes Centre Bord de Loire</w:t>
      </w:r>
      <w:r w:rsidRPr="00BA4A2B">
        <w:rPr>
          <w:rFonts w:cs="Tahoma"/>
          <w:szCs w:val="18"/>
        </w:rPr>
        <w:t xml:space="preserve"> o similar.</w:t>
      </w:r>
    </w:p>
    <w:p w14:paraId="6D4107F2" w14:textId="77777777" w:rsidR="00BA4A2B" w:rsidRPr="00BA4A2B" w:rsidRDefault="00BA4A2B" w:rsidP="00BA4A2B">
      <w:pPr>
        <w:spacing w:before="0"/>
        <w:rPr>
          <w:rFonts w:cs="Tahoma"/>
          <w:b/>
          <w:bCs/>
          <w:szCs w:val="18"/>
        </w:rPr>
      </w:pPr>
      <w:r w:rsidRPr="00BA4A2B">
        <w:rPr>
          <w:rFonts w:cs="Tahoma"/>
          <w:b/>
          <w:bCs/>
          <w:szCs w:val="18"/>
        </w:rPr>
        <w:t>DÍA 5. NANTES – LA ROCHELLE – BURDEOS</w:t>
      </w:r>
    </w:p>
    <w:p w14:paraId="72DAB543" w14:textId="77777777" w:rsidR="00BA4A2B" w:rsidRPr="00BA4A2B" w:rsidRDefault="00BA4A2B" w:rsidP="00BA4A2B">
      <w:pPr>
        <w:spacing w:before="0"/>
        <w:rPr>
          <w:rFonts w:cs="Tahoma"/>
          <w:szCs w:val="18"/>
        </w:rPr>
      </w:pPr>
      <w:r w:rsidRPr="00BA4A2B">
        <w:rPr>
          <w:rFonts w:cs="Tahoma"/>
          <w:szCs w:val="18"/>
        </w:rPr>
        <w:t xml:space="preserve">Tras el desayuno, comenzaremos la jornada acercándonos al </w:t>
      </w:r>
      <w:r w:rsidRPr="00BA4A2B">
        <w:rPr>
          <w:rFonts w:cs="Tahoma"/>
          <w:b/>
          <w:bCs/>
          <w:szCs w:val="18"/>
        </w:rPr>
        <w:t>entorno de Les Machines de l’Île</w:t>
      </w:r>
      <w:r w:rsidRPr="00BA4A2B">
        <w:rPr>
          <w:rFonts w:cs="Tahoma"/>
          <w:szCs w:val="18"/>
        </w:rPr>
        <w:t xml:space="preserve">, uno de los espacios más singulares de Nantes. Esta área urbana, inspirada en el imaginario creativo de </w:t>
      </w:r>
      <w:r w:rsidRPr="00BA4A2B">
        <w:rPr>
          <w:rFonts w:cs="Tahoma"/>
          <w:b/>
          <w:bCs/>
          <w:szCs w:val="18"/>
        </w:rPr>
        <w:t>Julio Verne</w:t>
      </w:r>
      <w:r w:rsidRPr="00BA4A2B">
        <w:rPr>
          <w:rFonts w:cs="Tahoma"/>
          <w:szCs w:val="18"/>
        </w:rPr>
        <w:t xml:space="preserve">, permite descubrir algunas de sus impresionantes estructuras mecánicas desde el exterior, pasear por la zona y realizar fotografías. A continuación, partiremos hacia </w:t>
      </w:r>
      <w:r w:rsidRPr="00BA4A2B">
        <w:rPr>
          <w:rFonts w:cs="Tahoma"/>
          <w:b/>
          <w:bCs/>
          <w:szCs w:val="18"/>
        </w:rPr>
        <w:t>La Rochelle</w:t>
      </w:r>
      <w:r w:rsidRPr="00BA4A2B">
        <w:rPr>
          <w:rFonts w:cs="Tahoma"/>
          <w:szCs w:val="18"/>
        </w:rPr>
        <w:t xml:space="preserve">, encantadora ciudad costera con un destacado legado marítimo. A nuestra llegada pasearemos por el área del </w:t>
      </w:r>
      <w:r w:rsidRPr="00BA4A2B">
        <w:rPr>
          <w:rFonts w:cs="Tahoma"/>
          <w:b/>
          <w:bCs/>
          <w:szCs w:val="18"/>
        </w:rPr>
        <w:t>Puerto Viejo</w:t>
      </w:r>
      <w:r w:rsidRPr="00BA4A2B">
        <w:rPr>
          <w:rFonts w:cs="Tahoma"/>
          <w:szCs w:val="18"/>
        </w:rPr>
        <w:t xml:space="preserve">, donde las icónicas </w:t>
      </w:r>
      <w:r w:rsidRPr="00BA4A2B">
        <w:rPr>
          <w:rFonts w:cs="Tahoma"/>
          <w:b/>
          <w:bCs/>
          <w:szCs w:val="18"/>
        </w:rPr>
        <w:t>torres medievales</w:t>
      </w:r>
      <w:r w:rsidRPr="00BA4A2B">
        <w:rPr>
          <w:rFonts w:cs="Tahoma"/>
          <w:szCs w:val="18"/>
        </w:rPr>
        <w:t xml:space="preserve"> siguen vigilando la entrada al puerto como testigos de su pasado naval. Dispondrán de </w:t>
      </w:r>
      <w:r w:rsidRPr="00BA4A2B">
        <w:rPr>
          <w:rFonts w:cs="Tahoma"/>
          <w:b/>
          <w:bCs/>
          <w:szCs w:val="18"/>
        </w:rPr>
        <w:t>tiempo libre para almorzar</w:t>
      </w:r>
      <w:r w:rsidRPr="00BA4A2B">
        <w:rPr>
          <w:rFonts w:cs="Tahoma"/>
          <w:szCs w:val="18"/>
        </w:rPr>
        <w:t xml:space="preserve"> y disfrutar del animado ambiente portuario, con vistas al mar. Se podrá admirar desde el exterior el </w:t>
      </w:r>
      <w:r w:rsidRPr="00BA4A2B">
        <w:rPr>
          <w:rFonts w:cs="Tahoma"/>
          <w:b/>
          <w:bCs/>
          <w:szCs w:val="18"/>
        </w:rPr>
        <w:t>Acuario de La Rochelle</w:t>
      </w:r>
      <w:r w:rsidRPr="00BA4A2B">
        <w:rPr>
          <w:rFonts w:cs="Tahoma"/>
          <w:szCs w:val="18"/>
        </w:rPr>
        <w:t xml:space="preserve">, uno de los más grandes de Europa. Por la tarde continuaremos hacia </w:t>
      </w:r>
      <w:r w:rsidRPr="00BA4A2B">
        <w:rPr>
          <w:rFonts w:cs="Tahoma"/>
          <w:b/>
          <w:bCs/>
          <w:szCs w:val="18"/>
        </w:rPr>
        <w:t>Burdeos</w:t>
      </w:r>
      <w:r w:rsidRPr="00BA4A2B">
        <w:rPr>
          <w:rFonts w:cs="Tahoma"/>
          <w:szCs w:val="18"/>
        </w:rPr>
        <w:t xml:space="preserve">, elegante capital de la región de Aquitania, reconocida por su refinada arquitectura y su estrecha vinculación con el mundo del vino. A la llegada realizaremos una </w:t>
      </w:r>
      <w:r w:rsidRPr="00BA4A2B">
        <w:rPr>
          <w:rFonts w:cs="Tahoma"/>
          <w:b/>
          <w:bCs/>
          <w:szCs w:val="18"/>
        </w:rPr>
        <w:t>visita panorámica y recorrido a pie</w:t>
      </w:r>
      <w:r w:rsidRPr="00BA4A2B">
        <w:rPr>
          <w:rFonts w:cs="Tahoma"/>
          <w:szCs w:val="18"/>
        </w:rPr>
        <w:t xml:space="preserve"> por algunos de sus espacios más emblemáticos, como la </w:t>
      </w:r>
      <w:r w:rsidRPr="00BA4A2B">
        <w:rPr>
          <w:rFonts w:cs="Tahoma"/>
          <w:b/>
          <w:bCs/>
          <w:szCs w:val="18"/>
        </w:rPr>
        <w:t>Place des Quinconces</w:t>
      </w:r>
      <w:r w:rsidRPr="00BA4A2B">
        <w:rPr>
          <w:rFonts w:cs="Tahoma"/>
          <w:szCs w:val="18"/>
        </w:rPr>
        <w:t xml:space="preserve">, la </w:t>
      </w:r>
      <w:r w:rsidRPr="00BA4A2B">
        <w:rPr>
          <w:rFonts w:cs="Tahoma"/>
          <w:b/>
          <w:bCs/>
          <w:szCs w:val="18"/>
        </w:rPr>
        <w:t>Place de la Bourse</w:t>
      </w:r>
      <w:r w:rsidRPr="00BA4A2B">
        <w:rPr>
          <w:rFonts w:cs="Tahoma"/>
          <w:szCs w:val="18"/>
        </w:rPr>
        <w:t xml:space="preserve"> con su famoso </w:t>
      </w:r>
      <w:r w:rsidRPr="00BA4A2B">
        <w:rPr>
          <w:rFonts w:cs="Tahoma"/>
          <w:b/>
          <w:bCs/>
          <w:szCs w:val="18"/>
        </w:rPr>
        <w:t>Espejo de Agua</w:t>
      </w:r>
      <w:r w:rsidRPr="00BA4A2B">
        <w:rPr>
          <w:rFonts w:cs="Tahoma"/>
          <w:szCs w:val="18"/>
        </w:rPr>
        <w:t xml:space="preserve">, y el entorno del </w:t>
      </w:r>
      <w:r w:rsidRPr="00BA4A2B">
        <w:rPr>
          <w:rFonts w:cs="Tahoma"/>
          <w:b/>
          <w:bCs/>
          <w:szCs w:val="18"/>
        </w:rPr>
        <w:t>Gran Teatro</w:t>
      </w:r>
      <w:r w:rsidRPr="00BA4A2B">
        <w:rPr>
          <w:rFonts w:cs="Tahoma"/>
          <w:szCs w:val="18"/>
        </w:rPr>
        <w:t xml:space="preserve">, joya del neoclasicismo francés. Finalizaremos el paseo por el centro histórico, donde se respira el carácter señorial y vibrante de la ciudad. Alojamiento y desayuno en el </w:t>
      </w:r>
      <w:r w:rsidRPr="00BA4A2B">
        <w:rPr>
          <w:rFonts w:cs="Tahoma"/>
          <w:b/>
          <w:bCs/>
          <w:szCs w:val="18"/>
        </w:rPr>
        <w:t>Novotel Bordeaux Centre Gare Saint</w:t>
      </w:r>
      <w:r w:rsidRPr="00BA4A2B">
        <w:rPr>
          <w:rFonts w:cs="Tahoma"/>
          <w:b/>
          <w:bCs/>
          <w:szCs w:val="18"/>
        </w:rPr>
        <w:noBreakHyphen/>
        <w:t>Jean</w:t>
      </w:r>
      <w:r w:rsidRPr="00BA4A2B">
        <w:rPr>
          <w:rFonts w:cs="Tahoma"/>
          <w:szCs w:val="18"/>
        </w:rPr>
        <w:t xml:space="preserve"> o similar.</w:t>
      </w:r>
    </w:p>
    <w:p w14:paraId="4B68D056" w14:textId="77777777" w:rsidR="00BA4A2B" w:rsidRPr="00BA4A2B" w:rsidRDefault="00BA4A2B" w:rsidP="00BA4A2B">
      <w:pPr>
        <w:spacing w:before="0"/>
        <w:rPr>
          <w:rFonts w:cs="Tahoma"/>
          <w:b/>
          <w:bCs/>
          <w:szCs w:val="18"/>
        </w:rPr>
      </w:pPr>
      <w:r w:rsidRPr="00BA4A2B">
        <w:rPr>
          <w:rFonts w:cs="Tahoma"/>
          <w:b/>
          <w:bCs/>
          <w:szCs w:val="18"/>
        </w:rPr>
        <w:t>DÍA 6. BURDEOS – POITIERS – TOURS</w:t>
      </w:r>
    </w:p>
    <w:p w14:paraId="0F0D5CF8" w14:textId="77777777" w:rsidR="00BA4A2B" w:rsidRPr="00BA4A2B" w:rsidRDefault="00BA4A2B" w:rsidP="00BA4A2B">
      <w:pPr>
        <w:spacing w:before="0"/>
        <w:rPr>
          <w:rFonts w:cs="Tahoma"/>
          <w:szCs w:val="18"/>
        </w:rPr>
      </w:pPr>
      <w:r w:rsidRPr="00BA4A2B">
        <w:rPr>
          <w:rFonts w:cs="Tahoma"/>
          <w:szCs w:val="18"/>
        </w:rPr>
        <w:t xml:space="preserve">Después del desayuno, tendrán </w:t>
      </w:r>
      <w:r w:rsidRPr="00BA4A2B">
        <w:rPr>
          <w:rFonts w:cs="Tahoma"/>
          <w:b/>
          <w:bCs/>
          <w:szCs w:val="18"/>
        </w:rPr>
        <w:t>algo de tiempo libre para realizar compras de última hora en Burdeos</w:t>
      </w:r>
      <w:r w:rsidRPr="00BA4A2B">
        <w:rPr>
          <w:rFonts w:cs="Tahoma"/>
          <w:szCs w:val="18"/>
        </w:rPr>
        <w:t xml:space="preserve">, antes de continuar el viaje. Dejaremos la ciudad para dirigirnos hacia </w:t>
      </w:r>
      <w:r w:rsidRPr="00BA4A2B">
        <w:rPr>
          <w:rFonts w:cs="Tahoma"/>
          <w:b/>
          <w:bCs/>
          <w:szCs w:val="18"/>
        </w:rPr>
        <w:t>Poitiers</w:t>
      </w:r>
      <w:r w:rsidRPr="00BA4A2B">
        <w:rPr>
          <w:rFonts w:cs="Tahoma"/>
          <w:szCs w:val="18"/>
        </w:rPr>
        <w:t xml:space="preserve">, atravesando agradables paisajes del interior de Francia. A la llegada, </w:t>
      </w:r>
      <w:r w:rsidRPr="00BA4A2B">
        <w:rPr>
          <w:rFonts w:cs="Tahoma"/>
          <w:b/>
          <w:bCs/>
          <w:szCs w:val="18"/>
        </w:rPr>
        <w:t>pasearemos por el centro histórico</w:t>
      </w:r>
      <w:r w:rsidRPr="00BA4A2B">
        <w:rPr>
          <w:rFonts w:cs="Tahoma"/>
          <w:szCs w:val="18"/>
        </w:rPr>
        <w:t xml:space="preserve">, recorriendo el entorno de la </w:t>
      </w:r>
      <w:r w:rsidRPr="00BA4A2B">
        <w:rPr>
          <w:rFonts w:cs="Tahoma"/>
          <w:b/>
          <w:bCs/>
          <w:szCs w:val="18"/>
        </w:rPr>
        <w:t>Catedral de Saint</w:t>
      </w:r>
      <w:r w:rsidRPr="00BA4A2B">
        <w:rPr>
          <w:rFonts w:cs="Tahoma"/>
          <w:b/>
          <w:bCs/>
          <w:szCs w:val="18"/>
        </w:rPr>
        <w:noBreakHyphen/>
        <w:t>Pierre</w:t>
      </w:r>
      <w:r w:rsidRPr="00BA4A2B">
        <w:rPr>
          <w:rFonts w:cs="Tahoma"/>
          <w:szCs w:val="18"/>
        </w:rPr>
        <w:t xml:space="preserve"> y llegando hasta la </w:t>
      </w:r>
      <w:r w:rsidRPr="00BA4A2B">
        <w:rPr>
          <w:rFonts w:cs="Tahoma"/>
          <w:b/>
          <w:bCs/>
          <w:szCs w:val="18"/>
        </w:rPr>
        <w:t>iglesia de Notre</w:t>
      </w:r>
      <w:r w:rsidRPr="00BA4A2B">
        <w:rPr>
          <w:rFonts w:cs="Tahoma"/>
          <w:b/>
          <w:bCs/>
          <w:szCs w:val="18"/>
        </w:rPr>
        <w:noBreakHyphen/>
        <w:t>Dame</w:t>
      </w:r>
      <w:r w:rsidRPr="00BA4A2B">
        <w:rPr>
          <w:rFonts w:cs="Tahoma"/>
          <w:b/>
          <w:bCs/>
          <w:szCs w:val="18"/>
        </w:rPr>
        <w:noBreakHyphen/>
        <w:t>la</w:t>
      </w:r>
      <w:r w:rsidRPr="00BA4A2B">
        <w:rPr>
          <w:rFonts w:cs="Tahoma"/>
          <w:b/>
          <w:bCs/>
          <w:szCs w:val="18"/>
        </w:rPr>
        <w:noBreakHyphen/>
        <w:t>Grande</w:t>
      </w:r>
      <w:r w:rsidRPr="00BA4A2B">
        <w:rPr>
          <w:rFonts w:cs="Tahoma"/>
          <w:szCs w:val="18"/>
        </w:rPr>
        <w:t xml:space="preserve">, uno de los ejemplos más destacados del arte románico francés, apreciable desde el exterior. Esta parada ofrece una buena oportunidad para disfrutar del ambiente urbano antes de retomar la ruta. Por la tarde proseguiremos hacia </w:t>
      </w:r>
      <w:r w:rsidRPr="00BA4A2B">
        <w:rPr>
          <w:rFonts w:cs="Tahoma"/>
          <w:b/>
          <w:bCs/>
          <w:szCs w:val="18"/>
        </w:rPr>
        <w:t>Tours</w:t>
      </w:r>
      <w:r w:rsidRPr="00BA4A2B">
        <w:rPr>
          <w:rFonts w:cs="Tahoma"/>
          <w:szCs w:val="18"/>
        </w:rPr>
        <w:t xml:space="preserve">, ciudad situada a orillas del </w:t>
      </w:r>
      <w:r w:rsidRPr="00BA4A2B">
        <w:rPr>
          <w:rFonts w:cs="Tahoma"/>
          <w:b/>
          <w:bCs/>
          <w:szCs w:val="18"/>
        </w:rPr>
        <w:t>río Loira</w:t>
      </w:r>
      <w:r w:rsidRPr="00BA4A2B">
        <w:rPr>
          <w:rFonts w:cs="Tahoma"/>
          <w:szCs w:val="18"/>
        </w:rPr>
        <w:t xml:space="preserve"> y conocida como la puerta de entrada al Valle del Loira. A nuestra llegada realizaremos un </w:t>
      </w:r>
      <w:r w:rsidRPr="00BA4A2B">
        <w:rPr>
          <w:rFonts w:cs="Tahoma"/>
          <w:b/>
          <w:bCs/>
          <w:szCs w:val="18"/>
        </w:rPr>
        <w:t>paseo a pie por el centro</w:t>
      </w:r>
      <w:r w:rsidRPr="00BA4A2B">
        <w:rPr>
          <w:rFonts w:cs="Tahoma"/>
          <w:szCs w:val="18"/>
        </w:rPr>
        <w:t xml:space="preserve">, comenzando en el entorno de la </w:t>
      </w:r>
      <w:r w:rsidRPr="00BA4A2B">
        <w:rPr>
          <w:rFonts w:cs="Tahoma"/>
          <w:b/>
          <w:bCs/>
          <w:szCs w:val="18"/>
        </w:rPr>
        <w:t>Basílica de San Martín</w:t>
      </w:r>
      <w:r w:rsidRPr="00BA4A2B">
        <w:rPr>
          <w:rFonts w:cs="Tahoma"/>
          <w:szCs w:val="18"/>
        </w:rPr>
        <w:t xml:space="preserve"> y recorriendo las calles del casco antiguo hasta alcanzar la animada </w:t>
      </w:r>
      <w:r w:rsidRPr="00BA4A2B">
        <w:rPr>
          <w:rFonts w:cs="Tahoma"/>
          <w:b/>
          <w:bCs/>
          <w:szCs w:val="18"/>
        </w:rPr>
        <w:t>Plaza Plumereau</w:t>
      </w:r>
      <w:r w:rsidRPr="00BA4A2B">
        <w:rPr>
          <w:rFonts w:cs="Tahoma"/>
          <w:szCs w:val="18"/>
        </w:rPr>
        <w:t>, famosa por sus casas de entramado de madera y su ambiente vibrante. Este recorrido permitirá una primera toma de contacto con el carácter histórico y acogedor de la ciudad. Tras la visita, traslado al hotel y resto de la tarde libre. Alojamiento y desayuno en el Hampton by Hilton Tours Centre, Mercure Tours Centre o similar.</w:t>
      </w:r>
    </w:p>
    <w:p w14:paraId="0EB454E3" w14:textId="3763D001" w:rsidR="00BA4A2B" w:rsidRPr="00BA4A2B" w:rsidRDefault="0048523C" w:rsidP="00BA4A2B">
      <w:pPr>
        <w:spacing w:before="0"/>
        <w:rPr>
          <w:rFonts w:cs="Tahoma"/>
          <w:b/>
          <w:bCs/>
          <w:szCs w:val="18"/>
        </w:rPr>
      </w:pPr>
      <w:r w:rsidRPr="00BA4A2B">
        <w:rPr>
          <w:rFonts w:cs="Tahoma"/>
          <w:b/>
          <w:bCs/>
          <w:szCs w:val="18"/>
        </w:rPr>
        <w:t xml:space="preserve">DÍA </w:t>
      </w:r>
      <w:r w:rsidR="00BA4A2B" w:rsidRPr="00BA4A2B">
        <w:rPr>
          <w:rFonts w:cs="Tahoma"/>
          <w:b/>
          <w:bCs/>
          <w:szCs w:val="18"/>
        </w:rPr>
        <w:t>7. TOURS – CHAMBORD – ORLÉANS – PARÍS</w:t>
      </w:r>
    </w:p>
    <w:p w14:paraId="3729442F" w14:textId="77777777" w:rsidR="00BA4A2B" w:rsidRPr="00BA4A2B" w:rsidRDefault="00BA4A2B" w:rsidP="00BA4A2B">
      <w:pPr>
        <w:spacing w:before="0"/>
        <w:rPr>
          <w:rFonts w:eastAsia="Times New Roman" w:cs="Tahoma"/>
          <w:kern w:val="0"/>
          <w:szCs w:val="18"/>
          <w14:ligatures w14:val="none"/>
        </w:rPr>
      </w:pPr>
      <w:r w:rsidRPr="00BA4A2B">
        <w:rPr>
          <w:rFonts w:eastAsia="Times New Roman" w:cs="Tahoma"/>
          <w:kern w:val="0"/>
          <w:szCs w:val="18"/>
          <w14:ligatures w14:val="none"/>
        </w:rPr>
        <w:t xml:space="preserve">Tras el desayuno, partiremos hacia el espectacular </w:t>
      </w:r>
      <w:r w:rsidRPr="00BA4A2B">
        <w:rPr>
          <w:rFonts w:eastAsia="Times New Roman" w:cs="Tahoma"/>
          <w:b/>
          <w:bCs/>
          <w:kern w:val="0"/>
          <w:szCs w:val="18"/>
          <w14:ligatures w14:val="none"/>
        </w:rPr>
        <w:t>Castillo de Chambord</w:t>
      </w:r>
      <w:r w:rsidRPr="00BA4A2B">
        <w:rPr>
          <w:rFonts w:eastAsia="Times New Roman" w:cs="Tahoma"/>
          <w:kern w:val="0"/>
          <w:szCs w:val="18"/>
          <w14:ligatures w14:val="none"/>
        </w:rPr>
        <w:t xml:space="preserve">, una de las joyas más emblemáticas del </w:t>
      </w:r>
      <w:r w:rsidRPr="00BA4A2B">
        <w:rPr>
          <w:rFonts w:eastAsia="Times New Roman" w:cs="Tahoma"/>
          <w:b/>
          <w:bCs/>
          <w:kern w:val="0"/>
          <w:szCs w:val="18"/>
          <w14:ligatures w14:val="none"/>
        </w:rPr>
        <w:t>Valle del Loira</w:t>
      </w:r>
      <w:r w:rsidRPr="00BA4A2B">
        <w:rPr>
          <w:rFonts w:eastAsia="Times New Roman" w:cs="Tahoma"/>
          <w:kern w:val="0"/>
          <w:szCs w:val="18"/>
          <w14:ligatures w14:val="none"/>
        </w:rPr>
        <w:t xml:space="preserve">. Construido en el siglo XVI por orden del rey </w:t>
      </w:r>
      <w:r w:rsidRPr="00BA4A2B">
        <w:rPr>
          <w:rFonts w:eastAsia="Times New Roman" w:cs="Tahoma"/>
          <w:b/>
          <w:bCs/>
          <w:kern w:val="0"/>
          <w:szCs w:val="18"/>
          <w14:ligatures w14:val="none"/>
        </w:rPr>
        <w:t>Francisco I</w:t>
      </w:r>
      <w:r w:rsidRPr="00BA4A2B">
        <w:rPr>
          <w:rFonts w:eastAsia="Times New Roman" w:cs="Tahoma"/>
          <w:kern w:val="0"/>
          <w:szCs w:val="18"/>
          <w14:ligatures w14:val="none"/>
        </w:rPr>
        <w:t xml:space="preserve">, este majestuoso castillo es una obra maestra del Renacimiento francés, famoso por su diseño monumental y su singular </w:t>
      </w:r>
      <w:r w:rsidRPr="00BA4A2B">
        <w:rPr>
          <w:rFonts w:eastAsia="Times New Roman" w:cs="Tahoma"/>
          <w:b/>
          <w:bCs/>
          <w:kern w:val="0"/>
          <w:szCs w:val="18"/>
          <w14:ligatures w14:val="none"/>
        </w:rPr>
        <w:t>escalera de doble hélice</w:t>
      </w:r>
      <w:r w:rsidRPr="00BA4A2B">
        <w:rPr>
          <w:rFonts w:eastAsia="Times New Roman" w:cs="Tahoma"/>
          <w:kern w:val="0"/>
          <w:szCs w:val="18"/>
          <w14:ligatures w14:val="none"/>
        </w:rPr>
        <w:t xml:space="preserve">, atribuida a </w:t>
      </w:r>
      <w:r w:rsidRPr="00BA4A2B">
        <w:rPr>
          <w:rFonts w:eastAsia="Times New Roman" w:cs="Tahoma"/>
          <w:b/>
          <w:bCs/>
          <w:kern w:val="0"/>
          <w:szCs w:val="18"/>
          <w14:ligatures w14:val="none"/>
        </w:rPr>
        <w:t>Leonardo da Vinci</w:t>
      </w:r>
      <w:r w:rsidRPr="00BA4A2B">
        <w:rPr>
          <w:rFonts w:eastAsia="Times New Roman" w:cs="Tahoma"/>
          <w:kern w:val="0"/>
          <w:szCs w:val="18"/>
          <w14:ligatures w14:val="none"/>
        </w:rPr>
        <w:t xml:space="preserve">. Con la entrada, dispondrán de tiempo para recorrer libremente sus salones, galerías y terrazas, desde donde se disfrutan amplias vistas del extenso parque que lo rodea. Continuaremos hacia </w:t>
      </w:r>
      <w:r w:rsidRPr="00BA4A2B">
        <w:rPr>
          <w:rFonts w:eastAsia="Times New Roman" w:cs="Tahoma"/>
          <w:b/>
          <w:bCs/>
          <w:kern w:val="0"/>
          <w:szCs w:val="18"/>
          <w14:ligatures w14:val="none"/>
        </w:rPr>
        <w:t>Orléans</w:t>
      </w:r>
      <w:r w:rsidRPr="00BA4A2B">
        <w:rPr>
          <w:rFonts w:eastAsia="Times New Roman" w:cs="Tahoma"/>
          <w:kern w:val="0"/>
          <w:szCs w:val="18"/>
          <w14:ligatures w14:val="none"/>
        </w:rPr>
        <w:t xml:space="preserve">, histórica ciudad a orillas del río Loira, íntimamente ligada a la figura de </w:t>
      </w:r>
      <w:r w:rsidRPr="00BA4A2B">
        <w:rPr>
          <w:rFonts w:eastAsia="Times New Roman" w:cs="Tahoma"/>
          <w:b/>
          <w:bCs/>
          <w:kern w:val="0"/>
          <w:szCs w:val="18"/>
          <w14:ligatures w14:val="none"/>
        </w:rPr>
        <w:t>Juana de Arco</w:t>
      </w:r>
      <w:r w:rsidRPr="00BA4A2B">
        <w:rPr>
          <w:rFonts w:eastAsia="Times New Roman" w:cs="Tahoma"/>
          <w:kern w:val="0"/>
          <w:szCs w:val="18"/>
          <w14:ligatures w14:val="none"/>
        </w:rPr>
        <w:t xml:space="preserve">, quien lideró aquí la liberación de la ciudad en 1429. A la llegada realizaremos un </w:t>
      </w:r>
      <w:r w:rsidRPr="00BA4A2B">
        <w:rPr>
          <w:rFonts w:eastAsia="Times New Roman" w:cs="Tahoma"/>
          <w:b/>
          <w:bCs/>
          <w:kern w:val="0"/>
          <w:szCs w:val="18"/>
          <w14:ligatures w14:val="none"/>
        </w:rPr>
        <w:t>recorrido a pie por el centro histórico</w:t>
      </w:r>
      <w:r w:rsidRPr="00BA4A2B">
        <w:rPr>
          <w:rFonts w:eastAsia="Times New Roman" w:cs="Tahoma"/>
          <w:kern w:val="0"/>
          <w:szCs w:val="18"/>
          <w14:ligatures w14:val="none"/>
        </w:rPr>
        <w:t xml:space="preserve">, paseando por sus calles más representativas y conociendo los lugares vinculados a la heroína francesa. El paseo nos llevará hasta la </w:t>
      </w:r>
      <w:r w:rsidRPr="00BA4A2B">
        <w:rPr>
          <w:rFonts w:eastAsia="Times New Roman" w:cs="Tahoma"/>
          <w:b/>
          <w:bCs/>
          <w:kern w:val="0"/>
          <w:szCs w:val="18"/>
          <w14:ligatures w14:val="none"/>
        </w:rPr>
        <w:t>Place du Martroi</w:t>
      </w:r>
      <w:r w:rsidRPr="00BA4A2B">
        <w:rPr>
          <w:rFonts w:eastAsia="Times New Roman" w:cs="Tahoma"/>
          <w:kern w:val="0"/>
          <w:szCs w:val="18"/>
          <w14:ligatures w14:val="none"/>
        </w:rPr>
        <w:t xml:space="preserve">, presidida por su estatua ecuestre, y continuará por el eje histórico de la ciudad hasta la </w:t>
      </w:r>
      <w:r w:rsidRPr="00BA4A2B">
        <w:rPr>
          <w:rFonts w:eastAsia="Times New Roman" w:cs="Tahoma"/>
          <w:b/>
          <w:bCs/>
          <w:kern w:val="0"/>
          <w:szCs w:val="18"/>
          <w14:ligatures w14:val="none"/>
        </w:rPr>
        <w:t>Catedral de la Santa Cruz</w:t>
      </w:r>
      <w:r w:rsidRPr="00BA4A2B">
        <w:rPr>
          <w:rFonts w:eastAsia="Times New Roman" w:cs="Tahoma"/>
          <w:kern w:val="0"/>
          <w:szCs w:val="18"/>
          <w14:ligatures w14:val="none"/>
        </w:rPr>
        <w:t xml:space="preserve">, cuyas vidrieras narran episodios de su vida. Finalizada la visita, dispondremos de </w:t>
      </w:r>
      <w:r w:rsidRPr="00BA4A2B">
        <w:rPr>
          <w:rFonts w:eastAsia="Times New Roman" w:cs="Tahoma"/>
          <w:b/>
          <w:bCs/>
          <w:kern w:val="0"/>
          <w:szCs w:val="18"/>
          <w14:ligatures w14:val="none"/>
        </w:rPr>
        <w:t>tiempo libre</w:t>
      </w:r>
      <w:r w:rsidRPr="00BA4A2B">
        <w:rPr>
          <w:rFonts w:eastAsia="Times New Roman" w:cs="Tahoma"/>
          <w:kern w:val="0"/>
          <w:szCs w:val="18"/>
          <w14:ligatures w14:val="none"/>
        </w:rPr>
        <w:t xml:space="preserve"> para pasear y almorzar por cuenta propia, disfrutando del ambiente acogedor de la ciudad. Por la tarde, emprenderemos el regreso a </w:t>
      </w:r>
      <w:r w:rsidRPr="00BA4A2B">
        <w:rPr>
          <w:rFonts w:eastAsia="Times New Roman" w:cs="Tahoma"/>
          <w:b/>
          <w:bCs/>
          <w:kern w:val="0"/>
          <w:szCs w:val="18"/>
          <w14:ligatures w14:val="none"/>
        </w:rPr>
        <w:t>París</w:t>
      </w:r>
      <w:r w:rsidRPr="00BA4A2B">
        <w:rPr>
          <w:rFonts w:eastAsia="Times New Roman" w:cs="Tahoma"/>
          <w:kern w:val="0"/>
          <w:szCs w:val="18"/>
          <w14:ligatures w14:val="none"/>
        </w:rPr>
        <w:t xml:space="preserve">, donde podrán disfrutar de su última noche en la capital francesa. </w:t>
      </w:r>
      <w:r w:rsidRPr="00BA4A2B">
        <w:rPr>
          <w:rFonts w:cs="Tahoma"/>
          <w:szCs w:val="18"/>
        </w:rPr>
        <w:t>Alojamiento y desayuno en Moxy Paris La Villette, Mercure Paris La Défense o similar.</w:t>
      </w:r>
    </w:p>
    <w:p w14:paraId="45298FFF" w14:textId="77777777" w:rsidR="00BA4A2B" w:rsidRPr="00BA4A2B" w:rsidRDefault="00BA4A2B" w:rsidP="00BA4A2B">
      <w:pPr>
        <w:spacing w:before="0"/>
        <w:rPr>
          <w:rFonts w:cs="Tahoma"/>
          <w:b/>
          <w:bCs/>
          <w:szCs w:val="18"/>
        </w:rPr>
      </w:pPr>
      <w:r w:rsidRPr="00BA4A2B">
        <w:rPr>
          <w:rFonts w:cs="Tahoma"/>
          <w:b/>
          <w:bCs/>
          <w:szCs w:val="18"/>
        </w:rPr>
        <w:t>DÍA 8. PARÍS – BRUSELAS</w:t>
      </w:r>
    </w:p>
    <w:p w14:paraId="66860A11" w14:textId="77777777" w:rsidR="00BA4A2B" w:rsidRDefault="00BA4A2B" w:rsidP="00BA4A2B">
      <w:pPr>
        <w:spacing w:before="0"/>
        <w:rPr>
          <w:rFonts w:cs="Tahoma"/>
          <w:szCs w:val="18"/>
        </w:rPr>
      </w:pPr>
      <w:r w:rsidRPr="00BA4A2B">
        <w:rPr>
          <w:rFonts w:cs="Tahoma"/>
          <w:szCs w:val="18"/>
        </w:rPr>
        <w:t xml:space="preserve">Después del desayuno, </w:t>
      </w:r>
      <w:r w:rsidRPr="00BA4A2B">
        <w:rPr>
          <w:rFonts w:cs="Tahoma"/>
          <w:b/>
          <w:bCs/>
          <w:szCs w:val="18"/>
        </w:rPr>
        <w:t>nos despediremos de París para emprender el viaje hacia Bruselas,</w:t>
      </w:r>
      <w:r w:rsidRPr="00BA4A2B">
        <w:rPr>
          <w:rFonts w:cs="Tahoma"/>
          <w:szCs w:val="18"/>
        </w:rPr>
        <w:t xml:space="preserve"> con llegada directa al corazón de la ciudad. Durante el trayecto, se aprecia claramente la transición del entorno urbano de París a las zonas rurales del norte de Francia, con amplios campos, hasta la llegada a Bélgica y el entorno más urbano de Bruselas. A nuestra llegada a Bruselas, capital del país y sede de importantes instituciones europeas, dispondrán de tiempo libre para una primera toma de contacto con la ciudad y comenzar a disfrutar de su ambiente. Alojamiento y desayuno en el Thon Hotel Brussels City Centre, Park Inn by Radisson Brussels Midi o establecimientos similares.</w:t>
      </w:r>
    </w:p>
    <w:p w14:paraId="3F3D259D" w14:textId="77777777" w:rsidR="00BA4A2B" w:rsidRPr="00BA4A2B" w:rsidRDefault="00BA4A2B" w:rsidP="00BA4A2B">
      <w:pPr>
        <w:spacing w:before="0"/>
        <w:rPr>
          <w:rFonts w:cs="Tahoma"/>
          <w:b/>
          <w:bCs/>
          <w:szCs w:val="18"/>
        </w:rPr>
      </w:pPr>
      <w:r w:rsidRPr="00BA4A2B">
        <w:rPr>
          <w:rFonts w:cs="Tahoma"/>
          <w:b/>
          <w:bCs/>
          <w:szCs w:val="18"/>
        </w:rPr>
        <w:t>DÍA 9 BRUSELAS</w:t>
      </w:r>
    </w:p>
    <w:p w14:paraId="27D8C00B" w14:textId="77777777" w:rsidR="00BA4A2B" w:rsidRPr="00BD493B" w:rsidRDefault="00BA4A2B" w:rsidP="00BA4A2B">
      <w:pPr>
        <w:spacing w:before="0"/>
        <w:rPr>
          <w:rFonts w:cs="Tahoma"/>
          <w:szCs w:val="18"/>
        </w:rPr>
      </w:pPr>
      <w:r w:rsidRPr="00BA4A2B">
        <w:rPr>
          <w:rFonts w:cs="Tahoma"/>
          <w:szCs w:val="18"/>
        </w:rPr>
        <w:t xml:space="preserve">Después del desayuno, iniciaremos un recorrido por Bruselas, explorando algunos de sus lugares más emblemáticos. A lo largo de la panorámica, se incluirá el entorno del </w:t>
      </w:r>
      <w:r w:rsidRPr="00BA4A2B">
        <w:rPr>
          <w:rFonts w:cs="Tahoma"/>
          <w:b/>
          <w:bCs/>
          <w:szCs w:val="18"/>
        </w:rPr>
        <w:t xml:space="preserve">barrio de las instituciones de la Unión Europea, el Parque del Cincuentenario y el </w:t>
      </w:r>
      <w:r w:rsidRPr="00BA4A2B">
        <w:rPr>
          <w:rFonts w:cs="Tahoma"/>
          <w:b/>
          <w:bCs/>
          <w:szCs w:val="18"/>
        </w:rPr>
        <w:lastRenderedPageBreak/>
        <w:t>Atomium, icono de la Exposición Universal de 1958</w:t>
      </w:r>
      <w:r w:rsidRPr="00BA4A2B">
        <w:rPr>
          <w:rFonts w:cs="Tahoma"/>
          <w:szCs w:val="18"/>
        </w:rPr>
        <w:t xml:space="preserve"> y uno de los grandes símbolos de la ciudad. A su vez, veremos el imponente </w:t>
      </w:r>
      <w:r w:rsidRPr="00BA4A2B">
        <w:rPr>
          <w:rFonts w:cs="Tahoma"/>
          <w:b/>
          <w:bCs/>
          <w:szCs w:val="18"/>
        </w:rPr>
        <w:t>Palacio de Justicia</w:t>
      </w:r>
      <w:r w:rsidRPr="00BA4A2B">
        <w:rPr>
          <w:rFonts w:cs="Tahoma"/>
          <w:szCs w:val="18"/>
        </w:rPr>
        <w:t xml:space="preserve">, una de las construcciones más monumentales de Bruselas, y continuaremos hacia la elegante </w:t>
      </w:r>
      <w:r w:rsidRPr="00BA4A2B">
        <w:rPr>
          <w:rFonts w:cs="Tahoma"/>
          <w:b/>
          <w:bCs/>
          <w:szCs w:val="18"/>
        </w:rPr>
        <w:t>Plaza del Gran Sablón,</w:t>
      </w:r>
      <w:r w:rsidRPr="00BA4A2B">
        <w:rPr>
          <w:rFonts w:cs="Tahoma"/>
          <w:szCs w:val="18"/>
        </w:rPr>
        <w:t xml:space="preserve"> rodeada de edificios históricos y cafeterías con un ambiente sofisticado. Pasearemos para conocer </w:t>
      </w:r>
      <w:r w:rsidRPr="00BA4A2B">
        <w:rPr>
          <w:rFonts w:cs="Tahoma"/>
          <w:b/>
          <w:bCs/>
          <w:szCs w:val="18"/>
        </w:rPr>
        <w:t>la famosa estatua del Manneken Pis</w:t>
      </w:r>
      <w:r w:rsidRPr="00BA4A2B">
        <w:rPr>
          <w:rFonts w:cs="Tahoma"/>
          <w:szCs w:val="18"/>
        </w:rPr>
        <w:t xml:space="preserve">, uno de los símbolos más reconocibles de la ciudad. El recorrido nos llevará finalmente a la espectacular </w:t>
      </w:r>
      <w:r w:rsidRPr="00BA4A2B">
        <w:rPr>
          <w:rFonts w:cs="Tahoma"/>
          <w:b/>
          <w:bCs/>
          <w:szCs w:val="18"/>
        </w:rPr>
        <w:t>Gran Plaza,</w:t>
      </w:r>
      <w:r w:rsidRPr="00BA4A2B">
        <w:rPr>
          <w:rFonts w:cs="Tahoma"/>
          <w:szCs w:val="18"/>
        </w:rPr>
        <w:t xml:space="preserve"> corazón histórico de Bruselas, donde podremos admirar la extraordinaria arquitectura de sus edificios gremiales y disfrutar del ambiente. Por la tarde, dispondremos de tiempo libre para seguir descubriendo la ciudad a nuestro ritmo. </w:t>
      </w:r>
      <w:r w:rsidRPr="00BD493B">
        <w:rPr>
          <w:rFonts w:cs="Tahoma"/>
          <w:szCs w:val="18"/>
        </w:rPr>
        <w:t>Alojamiento y desayuno en el Thon Hotel Brussels City Centre, Park Inn by Radisson Brussels Midi o similar.</w:t>
      </w:r>
    </w:p>
    <w:p w14:paraId="414C2ED4" w14:textId="77777777" w:rsidR="00BA4A2B" w:rsidRPr="00BA4A2B" w:rsidRDefault="00BA4A2B" w:rsidP="00BA4A2B">
      <w:pPr>
        <w:spacing w:before="0"/>
        <w:rPr>
          <w:rFonts w:cs="Tahoma"/>
          <w:b/>
          <w:bCs/>
          <w:szCs w:val="18"/>
        </w:rPr>
      </w:pPr>
      <w:r w:rsidRPr="00BA4A2B">
        <w:rPr>
          <w:rFonts w:cs="Tahoma"/>
          <w:b/>
          <w:bCs/>
          <w:szCs w:val="18"/>
        </w:rPr>
        <w:t>DÍA 10. BRUSELAS – GANTE – BRUJAS</w:t>
      </w:r>
    </w:p>
    <w:p w14:paraId="22AD43C6" w14:textId="77777777" w:rsidR="00BA4A2B" w:rsidRPr="00BA4A2B" w:rsidRDefault="00BA4A2B" w:rsidP="00BA4A2B">
      <w:pPr>
        <w:spacing w:before="0"/>
        <w:rPr>
          <w:rFonts w:cs="Tahoma"/>
          <w:szCs w:val="18"/>
        </w:rPr>
      </w:pPr>
      <w:r w:rsidRPr="00BA4A2B">
        <w:rPr>
          <w:rFonts w:cs="Tahoma"/>
          <w:szCs w:val="18"/>
        </w:rPr>
        <w:t xml:space="preserve">Después del desayuno, nos dirigiremos hacia </w:t>
      </w:r>
      <w:r w:rsidRPr="00BA4A2B">
        <w:rPr>
          <w:rFonts w:cs="Tahoma"/>
          <w:b/>
          <w:bCs/>
          <w:szCs w:val="18"/>
        </w:rPr>
        <w:t>Gante</w:t>
      </w:r>
      <w:r w:rsidRPr="00BA4A2B">
        <w:rPr>
          <w:rFonts w:cs="Tahoma"/>
          <w:szCs w:val="18"/>
        </w:rPr>
        <w:t xml:space="preserve">, la tercera ciudad más grande de Bélgica y uno de sus centros históricos más destacados. Gante alberga la impresionante </w:t>
      </w:r>
      <w:r w:rsidRPr="00BA4A2B">
        <w:rPr>
          <w:rFonts w:cs="Tahoma"/>
          <w:b/>
          <w:bCs/>
          <w:szCs w:val="18"/>
        </w:rPr>
        <w:t>Catedral de San Bavón</w:t>
      </w:r>
      <w:r w:rsidRPr="00BA4A2B">
        <w:rPr>
          <w:rFonts w:cs="Tahoma"/>
          <w:szCs w:val="18"/>
        </w:rPr>
        <w:t xml:space="preserve">, símbolo de la ciudad y lugar donde se conserva la célebre obra </w:t>
      </w:r>
      <w:r w:rsidRPr="00BA4A2B">
        <w:rPr>
          <w:rFonts w:cs="Tahoma"/>
          <w:i/>
          <w:iCs/>
          <w:szCs w:val="18"/>
        </w:rPr>
        <w:t>La Adoración del Cordero Místico</w:t>
      </w:r>
      <w:r w:rsidRPr="00BA4A2B">
        <w:rPr>
          <w:rFonts w:cs="Tahoma"/>
          <w:szCs w:val="18"/>
        </w:rPr>
        <w:t xml:space="preserve"> de los hermanos Van Eyck. También veremos el </w:t>
      </w:r>
      <w:r w:rsidRPr="00BA4A2B">
        <w:rPr>
          <w:rFonts w:cs="Tahoma"/>
          <w:b/>
          <w:bCs/>
          <w:szCs w:val="18"/>
        </w:rPr>
        <w:t>Muelle de las Hierbas</w:t>
      </w:r>
      <w:r w:rsidRPr="00BA4A2B">
        <w:rPr>
          <w:rFonts w:cs="Tahoma"/>
          <w:szCs w:val="18"/>
        </w:rPr>
        <w:t xml:space="preserve">, una antigua zona portuaria que mantiene el encanto de los gremios medievales que marcaron el esplendor comercial de la ciudad. Dispondremos de </w:t>
      </w:r>
      <w:r w:rsidRPr="00BA4A2B">
        <w:rPr>
          <w:rFonts w:cs="Tahoma"/>
          <w:b/>
          <w:bCs/>
          <w:szCs w:val="18"/>
        </w:rPr>
        <w:t>tiempo libre para el almuerzo</w:t>
      </w:r>
      <w:r w:rsidRPr="00BA4A2B">
        <w:rPr>
          <w:rFonts w:cs="Tahoma"/>
          <w:szCs w:val="18"/>
        </w:rPr>
        <w:t xml:space="preserve"> en Gante y, por la tarde, continuaremos hacia </w:t>
      </w:r>
      <w:r w:rsidRPr="00BA4A2B">
        <w:rPr>
          <w:rFonts w:cs="Tahoma"/>
          <w:b/>
          <w:bCs/>
          <w:szCs w:val="18"/>
        </w:rPr>
        <w:t>Brujas</w:t>
      </w:r>
      <w:r w:rsidRPr="00BA4A2B">
        <w:rPr>
          <w:rFonts w:cs="Tahoma"/>
          <w:szCs w:val="18"/>
        </w:rPr>
        <w:t xml:space="preserve">, conocida como la </w:t>
      </w:r>
      <w:r w:rsidRPr="00BA4A2B">
        <w:rPr>
          <w:rFonts w:cs="Tahoma"/>
          <w:i/>
          <w:iCs/>
          <w:szCs w:val="18"/>
        </w:rPr>
        <w:t>Venecia del Norte</w:t>
      </w:r>
      <w:r w:rsidRPr="00BA4A2B">
        <w:rPr>
          <w:rFonts w:cs="Tahoma"/>
          <w:szCs w:val="18"/>
        </w:rPr>
        <w:t xml:space="preserve"> y considerada una de las ciudades medievales mejor conservadas de Europa. Recorreremos sus calles empedradas, pasaremos por la </w:t>
      </w:r>
      <w:r w:rsidRPr="00BA4A2B">
        <w:rPr>
          <w:rFonts w:cs="Tahoma"/>
          <w:b/>
          <w:bCs/>
          <w:szCs w:val="18"/>
        </w:rPr>
        <w:t>Basílica de la Santa Sangre</w:t>
      </w:r>
      <w:r w:rsidRPr="00BA4A2B">
        <w:rPr>
          <w:rFonts w:cs="Tahoma"/>
          <w:szCs w:val="18"/>
        </w:rPr>
        <w:t xml:space="preserve">, visitaremos la </w:t>
      </w:r>
      <w:r w:rsidRPr="00BA4A2B">
        <w:rPr>
          <w:rFonts w:cs="Tahoma"/>
          <w:b/>
          <w:bCs/>
          <w:szCs w:val="18"/>
        </w:rPr>
        <w:t>Plaza del Mercado</w:t>
      </w:r>
      <w:r w:rsidRPr="00BA4A2B">
        <w:rPr>
          <w:rFonts w:cs="Tahoma"/>
          <w:szCs w:val="18"/>
        </w:rPr>
        <w:t xml:space="preserve"> y admiraremos sus pintorescos canales. Por la noche, podrán disfrutar de la gastronomía local y degustar algunas de las especialidades típicas del chocolate belga. Alojamiento y desayuno en el Novotel Bruges Centrum o similar.</w:t>
      </w:r>
    </w:p>
    <w:p w14:paraId="6C0DC4B7" w14:textId="77777777" w:rsidR="00BA4A2B" w:rsidRPr="00BA4A2B" w:rsidRDefault="00BA4A2B" w:rsidP="00BA4A2B">
      <w:pPr>
        <w:spacing w:before="0"/>
        <w:rPr>
          <w:rFonts w:cs="Tahoma"/>
          <w:b/>
          <w:bCs/>
          <w:szCs w:val="18"/>
        </w:rPr>
      </w:pPr>
      <w:r w:rsidRPr="00BA4A2B">
        <w:rPr>
          <w:rFonts w:cs="Tahoma"/>
          <w:b/>
          <w:bCs/>
          <w:szCs w:val="18"/>
        </w:rPr>
        <w:t>DÍA 11. BRUJAS – AMBERES – LA HAYA – ÁMSTERDAM</w:t>
      </w:r>
    </w:p>
    <w:p w14:paraId="67408CC0" w14:textId="77777777" w:rsidR="00BA4A2B" w:rsidRPr="00BA4A2B" w:rsidRDefault="00BA4A2B" w:rsidP="00BA4A2B">
      <w:pPr>
        <w:spacing w:before="0"/>
        <w:rPr>
          <w:rFonts w:cs="Tahoma"/>
          <w:szCs w:val="18"/>
        </w:rPr>
      </w:pPr>
      <w:r w:rsidRPr="00BA4A2B">
        <w:rPr>
          <w:rFonts w:cs="Tahoma"/>
          <w:szCs w:val="18"/>
        </w:rPr>
        <w:t xml:space="preserve">Después del desayuno, dejaremos </w:t>
      </w:r>
      <w:r w:rsidRPr="00BA4A2B">
        <w:rPr>
          <w:rFonts w:cs="Tahoma"/>
          <w:b/>
          <w:bCs/>
          <w:szCs w:val="18"/>
        </w:rPr>
        <w:t>Brujas</w:t>
      </w:r>
      <w:r w:rsidRPr="00BA4A2B">
        <w:rPr>
          <w:rFonts w:cs="Tahoma"/>
          <w:szCs w:val="18"/>
        </w:rPr>
        <w:t xml:space="preserve"> en dirección a </w:t>
      </w:r>
      <w:r w:rsidRPr="00BA4A2B">
        <w:rPr>
          <w:rFonts w:cs="Tahoma"/>
          <w:b/>
          <w:bCs/>
          <w:szCs w:val="18"/>
        </w:rPr>
        <w:t>Amberes</w:t>
      </w:r>
      <w:r w:rsidRPr="00BA4A2B">
        <w:rPr>
          <w:rFonts w:cs="Tahoma"/>
          <w:szCs w:val="18"/>
        </w:rPr>
        <w:t xml:space="preserve">, conocida como la </w:t>
      </w:r>
      <w:r w:rsidRPr="00BA4A2B">
        <w:rPr>
          <w:rFonts w:cs="Tahoma"/>
          <w:i/>
          <w:iCs/>
          <w:szCs w:val="18"/>
        </w:rPr>
        <w:t>Ciudad de los Diamantes</w:t>
      </w:r>
      <w:r w:rsidRPr="00BA4A2B">
        <w:rPr>
          <w:rFonts w:cs="Tahoma"/>
          <w:szCs w:val="18"/>
        </w:rPr>
        <w:t xml:space="preserve">, ya que por sus mercados pasa una gran parte de los diamantes sin cortar del mundo. Haremos una breve parada en la </w:t>
      </w:r>
      <w:r w:rsidRPr="00BA4A2B">
        <w:rPr>
          <w:rFonts w:cs="Tahoma"/>
          <w:b/>
          <w:bCs/>
          <w:szCs w:val="18"/>
        </w:rPr>
        <w:t>Grote Markt</w:t>
      </w:r>
      <w:r w:rsidRPr="00BA4A2B">
        <w:rPr>
          <w:rFonts w:cs="Tahoma"/>
          <w:szCs w:val="18"/>
        </w:rPr>
        <w:t xml:space="preserve">, la plaza central de la ciudad, rodeada de edificios gremiales y dominada por la majestuosa </w:t>
      </w:r>
      <w:r w:rsidRPr="00BA4A2B">
        <w:rPr>
          <w:rFonts w:cs="Tahoma"/>
          <w:b/>
          <w:bCs/>
          <w:szCs w:val="18"/>
        </w:rPr>
        <w:t>Catedral de Nuestra Señora</w:t>
      </w:r>
      <w:r w:rsidRPr="00BA4A2B">
        <w:rPr>
          <w:rFonts w:cs="Tahoma"/>
          <w:szCs w:val="18"/>
        </w:rPr>
        <w:t xml:space="preserve">, símbolo del esplendor histórico de Amberes. Esta breve visita permitirá tomar contacto con el animado ambiente urbano y su legado comercial. A continuación, seguiremos hacia </w:t>
      </w:r>
      <w:r w:rsidRPr="00BA4A2B">
        <w:rPr>
          <w:rFonts w:cs="Tahoma"/>
          <w:b/>
          <w:bCs/>
          <w:szCs w:val="18"/>
        </w:rPr>
        <w:t>La Haya</w:t>
      </w:r>
      <w:r w:rsidRPr="00BA4A2B">
        <w:rPr>
          <w:rFonts w:cs="Tahoma"/>
          <w:szCs w:val="18"/>
        </w:rPr>
        <w:t xml:space="preserve">, tercera ciudad más poblada de los Países Bajos y sede del gobierno y del parlamento. Realizaremos una </w:t>
      </w:r>
      <w:r w:rsidRPr="00BA4A2B">
        <w:rPr>
          <w:rFonts w:cs="Tahoma"/>
          <w:b/>
          <w:bCs/>
          <w:szCs w:val="18"/>
        </w:rPr>
        <w:t>breve visita panorámica</w:t>
      </w:r>
      <w:r w:rsidRPr="00BA4A2B">
        <w:rPr>
          <w:rFonts w:cs="Tahoma"/>
          <w:szCs w:val="18"/>
        </w:rPr>
        <w:t xml:space="preserve">, conociendo lugares destacados como el </w:t>
      </w:r>
      <w:r w:rsidRPr="00BA4A2B">
        <w:rPr>
          <w:rFonts w:cs="Tahoma"/>
          <w:b/>
          <w:bCs/>
          <w:szCs w:val="18"/>
        </w:rPr>
        <w:t>Binnenhof</w:t>
      </w:r>
      <w:r w:rsidRPr="00BA4A2B">
        <w:rPr>
          <w:rFonts w:cs="Tahoma"/>
          <w:szCs w:val="18"/>
        </w:rPr>
        <w:t xml:space="preserve">, el </w:t>
      </w:r>
      <w:r w:rsidRPr="00BA4A2B">
        <w:rPr>
          <w:rFonts w:cs="Tahoma"/>
          <w:b/>
          <w:bCs/>
          <w:szCs w:val="18"/>
        </w:rPr>
        <w:t>Palacio de la Paz</w:t>
      </w:r>
      <w:r w:rsidRPr="00BA4A2B">
        <w:rPr>
          <w:rFonts w:cs="Tahoma"/>
          <w:szCs w:val="18"/>
        </w:rPr>
        <w:t xml:space="preserve"> y el </w:t>
      </w:r>
      <w:r w:rsidRPr="00BA4A2B">
        <w:rPr>
          <w:rFonts w:cs="Tahoma"/>
          <w:b/>
          <w:bCs/>
          <w:szCs w:val="18"/>
        </w:rPr>
        <w:t>Tribunal Penal Internacional</w:t>
      </w:r>
      <w:r w:rsidRPr="00BA4A2B">
        <w:rPr>
          <w:rFonts w:cs="Tahoma"/>
          <w:szCs w:val="18"/>
        </w:rPr>
        <w:t xml:space="preserve">, que reflejan el papel de la ciudad como centro jurídico y político internacional. Tras esta visita, continuaremos hasta llegar a </w:t>
      </w:r>
      <w:r w:rsidRPr="00BA4A2B">
        <w:rPr>
          <w:rFonts w:cs="Tahoma"/>
          <w:b/>
          <w:bCs/>
          <w:szCs w:val="18"/>
        </w:rPr>
        <w:t>Ámsterdam</w:t>
      </w:r>
      <w:r w:rsidRPr="00BA4A2B">
        <w:rPr>
          <w:rFonts w:cs="Tahoma"/>
          <w:szCs w:val="18"/>
        </w:rPr>
        <w:t>. Alojamiento y desayuno en el Leonardo Royal Amsterdam, Hampton by Hilton Amsterdam (Arena Boulevard) o similar.</w:t>
      </w:r>
    </w:p>
    <w:p w14:paraId="32648DB9" w14:textId="77777777" w:rsidR="00BA4A2B" w:rsidRPr="00BA4A2B" w:rsidRDefault="00BA4A2B" w:rsidP="00BA4A2B">
      <w:pPr>
        <w:spacing w:before="0"/>
        <w:rPr>
          <w:rFonts w:cs="Tahoma"/>
          <w:b/>
          <w:bCs/>
          <w:szCs w:val="18"/>
        </w:rPr>
      </w:pPr>
      <w:r w:rsidRPr="00BA4A2B">
        <w:rPr>
          <w:rFonts w:cs="Tahoma"/>
          <w:b/>
          <w:bCs/>
          <w:szCs w:val="18"/>
        </w:rPr>
        <w:t>DÍA 12. ÁMSTERDAM</w:t>
      </w:r>
    </w:p>
    <w:p w14:paraId="569DC23B" w14:textId="5AC7E361" w:rsidR="00BA4A2B" w:rsidRPr="00BA4A2B" w:rsidRDefault="00BA4A2B" w:rsidP="00BA4A2B">
      <w:pPr>
        <w:spacing w:before="0" w:after="0"/>
        <w:rPr>
          <w:rFonts w:cs="Tahoma"/>
          <w:color w:val="000000" w:themeColor="text1"/>
          <w:szCs w:val="18"/>
        </w:rPr>
      </w:pPr>
      <w:r w:rsidRPr="00BA4A2B">
        <w:rPr>
          <w:rFonts w:cs="Tahoma"/>
          <w:color w:val="000000" w:themeColor="text1"/>
          <w:szCs w:val="18"/>
        </w:rPr>
        <w:t xml:space="preserve">Comenzaremos el día con una visita por Ámsterdam, una de las ciudades con más encanto de los Países Bajos. Iniciaremos nuestro recorrido a </w:t>
      </w:r>
      <w:r w:rsidR="009B71F8" w:rsidRPr="00BA4A2B">
        <w:rPr>
          <w:rFonts w:cs="Tahoma"/>
          <w:color w:val="000000" w:themeColor="text1"/>
          <w:szCs w:val="18"/>
        </w:rPr>
        <w:t>pie</w:t>
      </w:r>
      <w:r w:rsidRPr="00BA4A2B">
        <w:rPr>
          <w:rFonts w:cs="Tahoma"/>
          <w:color w:val="000000" w:themeColor="text1"/>
          <w:szCs w:val="18"/>
        </w:rPr>
        <w:t xml:space="preserve"> por el centro histórico en la zona de </w:t>
      </w:r>
      <w:r w:rsidRPr="00BA4A2B">
        <w:rPr>
          <w:rFonts w:cs="Tahoma"/>
          <w:b/>
          <w:bCs/>
          <w:color w:val="000000" w:themeColor="text1"/>
          <w:szCs w:val="18"/>
        </w:rPr>
        <w:t>Amsterdam Centraal Station</w:t>
      </w:r>
      <w:r w:rsidRPr="00BA4A2B">
        <w:rPr>
          <w:rFonts w:cs="Tahoma"/>
          <w:color w:val="000000" w:themeColor="text1"/>
          <w:szCs w:val="18"/>
        </w:rPr>
        <w:t xml:space="preserve">, donde durante la visita admiraremos la </w:t>
      </w:r>
      <w:r w:rsidRPr="00BA4A2B">
        <w:rPr>
          <w:rFonts w:cs="Tahoma"/>
          <w:b/>
          <w:bCs/>
          <w:color w:val="000000" w:themeColor="text1"/>
          <w:szCs w:val="18"/>
        </w:rPr>
        <w:t>Plaza Dam</w:t>
      </w:r>
      <w:r w:rsidRPr="00BA4A2B">
        <w:rPr>
          <w:rFonts w:cs="Tahoma"/>
          <w:color w:val="000000" w:themeColor="text1"/>
          <w:szCs w:val="18"/>
        </w:rPr>
        <w:t xml:space="preserve">, centro neurálgico de la ciudad, con el majestuoso </w:t>
      </w:r>
      <w:r w:rsidRPr="00BA4A2B">
        <w:rPr>
          <w:rFonts w:cs="Tahoma"/>
          <w:b/>
          <w:bCs/>
          <w:color w:val="000000" w:themeColor="text1"/>
          <w:szCs w:val="18"/>
        </w:rPr>
        <w:t>Palacio Real</w:t>
      </w:r>
      <w:r w:rsidRPr="00BA4A2B">
        <w:rPr>
          <w:rFonts w:cs="Tahoma"/>
          <w:color w:val="000000" w:themeColor="text1"/>
          <w:szCs w:val="18"/>
        </w:rPr>
        <w:t xml:space="preserve"> del siglo XVII como telón de fondo. También conoceremos el </w:t>
      </w:r>
      <w:r w:rsidRPr="00BA4A2B">
        <w:rPr>
          <w:rFonts w:cs="Tahoma"/>
          <w:b/>
          <w:bCs/>
          <w:color w:val="000000" w:themeColor="text1"/>
          <w:szCs w:val="18"/>
        </w:rPr>
        <w:t>Mercado de las Flores</w:t>
      </w:r>
      <w:r w:rsidRPr="00BA4A2B">
        <w:rPr>
          <w:rFonts w:cs="Tahoma"/>
          <w:color w:val="000000" w:themeColor="text1"/>
          <w:szCs w:val="18"/>
        </w:rPr>
        <w:t xml:space="preserve">, famoso por sus coloridos puestos y su conocida tradición ligada a los tulipanes. Por la tarde, disfrutaremos de un </w:t>
      </w:r>
      <w:r w:rsidRPr="00BA4A2B">
        <w:rPr>
          <w:rFonts w:cs="Tahoma"/>
          <w:b/>
          <w:bCs/>
          <w:color w:val="000000" w:themeColor="text1"/>
          <w:szCs w:val="18"/>
        </w:rPr>
        <w:t>crucero por los emblemáticos canales de Ámsterdam</w:t>
      </w:r>
      <w:r w:rsidRPr="00BA4A2B">
        <w:rPr>
          <w:rFonts w:cs="Tahoma"/>
          <w:color w:val="000000" w:themeColor="text1"/>
          <w:szCs w:val="18"/>
        </w:rPr>
        <w:t xml:space="preserve">, declarados Patrimonio de la Humanidad por la UNESCO, desde donde se aprecian sus casas con fachadas escalonadas, puentes históricos y la animada vida urbana. Tras el crucero, dispondremos de </w:t>
      </w:r>
      <w:r w:rsidRPr="00BA4A2B">
        <w:rPr>
          <w:rFonts w:cs="Tahoma"/>
          <w:b/>
          <w:bCs/>
          <w:color w:val="000000" w:themeColor="text1"/>
          <w:szCs w:val="18"/>
        </w:rPr>
        <w:t>tiempo libre</w:t>
      </w:r>
      <w:r w:rsidRPr="00BA4A2B">
        <w:rPr>
          <w:rFonts w:cs="Tahoma"/>
          <w:color w:val="000000" w:themeColor="text1"/>
          <w:szCs w:val="18"/>
        </w:rPr>
        <w:t xml:space="preserve"> para explorar la ciudad a nuestro ritmo. Se recomienda visitar alguno de sus museos más conocidos o pasear por sus barrios históricos. Alojamiento y desayuno en el Leonardo Royal Amsterdam, Hampton by Hilton Amsterdam (Arena Boulevard) o similar.</w:t>
      </w:r>
    </w:p>
    <w:p w14:paraId="7D312AF8" w14:textId="77777777" w:rsidR="00BA4A2B" w:rsidRPr="00BA4A2B" w:rsidRDefault="00BA4A2B" w:rsidP="00BA4A2B">
      <w:pPr>
        <w:spacing w:before="0" w:after="0"/>
        <w:rPr>
          <w:rFonts w:cs="Tahoma"/>
          <w:color w:val="000000" w:themeColor="text1"/>
          <w:szCs w:val="18"/>
        </w:rPr>
      </w:pPr>
    </w:p>
    <w:p w14:paraId="624A6E9E" w14:textId="77777777" w:rsidR="00BA4A2B" w:rsidRPr="00BA4A2B" w:rsidRDefault="00BA4A2B" w:rsidP="00BA4A2B">
      <w:pPr>
        <w:spacing w:before="0"/>
        <w:rPr>
          <w:rFonts w:cs="Tahoma"/>
          <w:b/>
          <w:bCs/>
          <w:szCs w:val="18"/>
        </w:rPr>
      </w:pPr>
      <w:r w:rsidRPr="00BA4A2B">
        <w:rPr>
          <w:rFonts w:cs="Tahoma"/>
          <w:b/>
          <w:bCs/>
          <w:szCs w:val="18"/>
        </w:rPr>
        <w:t>DÍA 13. ÁMSTERDAM</w:t>
      </w:r>
    </w:p>
    <w:p w14:paraId="5C828D6C" w14:textId="77777777" w:rsidR="00BA4A2B" w:rsidRPr="00BA4A2B" w:rsidRDefault="00BA4A2B" w:rsidP="00BA4A2B">
      <w:pPr>
        <w:spacing w:before="0"/>
        <w:rPr>
          <w:rFonts w:cs="Tahoma"/>
          <w:szCs w:val="18"/>
        </w:rPr>
      </w:pPr>
      <w:r w:rsidRPr="00BA4A2B">
        <w:rPr>
          <w:rFonts w:cs="Tahoma"/>
          <w:szCs w:val="18"/>
        </w:rPr>
        <w:t xml:space="preserve">Día libre en </w:t>
      </w:r>
      <w:r w:rsidRPr="00BA4A2B">
        <w:rPr>
          <w:rFonts w:cs="Tahoma"/>
          <w:b/>
          <w:bCs/>
          <w:szCs w:val="18"/>
        </w:rPr>
        <w:t>Ámsterdam</w:t>
      </w:r>
      <w:r w:rsidRPr="00BA4A2B">
        <w:rPr>
          <w:rFonts w:cs="Tahoma"/>
          <w:szCs w:val="18"/>
        </w:rPr>
        <w:t xml:space="preserve"> hasta la hora del </w:t>
      </w:r>
      <w:r w:rsidRPr="00BA4A2B">
        <w:rPr>
          <w:rFonts w:cs="Tahoma"/>
          <w:b/>
          <w:bCs/>
          <w:szCs w:val="18"/>
        </w:rPr>
        <w:t>traslado desde el hotel al aeropuerto</w:t>
      </w:r>
      <w:r w:rsidRPr="00BA4A2B">
        <w:rPr>
          <w:rFonts w:cs="Tahoma"/>
          <w:szCs w:val="18"/>
        </w:rPr>
        <w:t>. Fin de servicios.</w:t>
      </w:r>
    </w:p>
    <w:p w14:paraId="177842E7" w14:textId="77777777" w:rsidR="00BA4A2B" w:rsidRPr="00BA4A2B" w:rsidRDefault="00BA4A2B" w:rsidP="00BA4A2B">
      <w:pPr>
        <w:spacing w:before="0"/>
        <w:rPr>
          <w:rFonts w:cs="Tahoma"/>
          <w:szCs w:val="18"/>
        </w:rPr>
      </w:pPr>
    </w:p>
    <w:tbl>
      <w:tblPr>
        <w:tblStyle w:val="GridTable1Light-Accent2"/>
        <w:tblpPr w:leftFromText="180" w:rightFromText="180" w:vertAnchor="text" w:horzAnchor="margin" w:tblpXSpec="center" w:tblpY="-14"/>
        <w:tblW w:w="10206" w:type="dxa"/>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658"/>
        <w:gridCol w:w="1701"/>
        <w:gridCol w:w="1847"/>
      </w:tblGrid>
      <w:tr w:rsidR="00BA4A2B" w:rsidRPr="00BA4A2B" w14:paraId="08E12659" w14:textId="77777777" w:rsidTr="008425F2">
        <w:trPr>
          <w:trHeight w:val="20"/>
        </w:trPr>
        <w:tc>
          <w:tcPr>
            <w:tcW w:w="6658" w:type="dxa"/>
            <w:vAlign w:val="center"/>
          </w:tcPr>
          <w:p w14:paraId="7BAB4326" w14:textId="77777777" w:rsidR="00BA4A2B" w:rsidRPr="00415B91" w:rsidRDefault="00BA4A2B" w:rsidP="00BA4A2B">
            <w:pPr>
              <w:spacing w:before="0" w:line="240" w:lineRule="auto"/>
              <w:jc w:val="left"/>
              <w:rPr>
                <w:rFonts w:cs="Tahoma"/>
                <w:b/>
                <w:bCs/>
                <w:szCs w:val="18"/>
              </w:rPr>
            </w:pPr>
            <w:r w:rsidRPr="00415B91">
              <w:rPr>
                <w:rFonts w:cs="Tahoma"/>
                <w:b/>
                <w:bCs/>
                <w:szCs w:val="18"/>
              </w:rPr>
              <w:lastRenderedPageBreak/>
              <w:fldChar w:fldCharType="begin"/>
            </w:r>
            <w:r w:rsidRPr="00415B91">
              <w:rPr>
                <w:rFonts w:cs="Tahoma"/>
                <w:b/>
                <w:bCs/>
                <w:szCs w:val="18"/>
              </w:rPr>
              <w:instrText>PRIVATE</w:instrText>
            </w:r>
            <w:r w:rsidRPr="00415B91">
              <w:rPr>
                <w:rFonts w:cs="Tahoma"/>
                <w:b/>
                <w:bCs/>
                <w:szCs w:val="18"/>
              </w:rPr>
              <w:fldChar w:fldCharType="end"/>
            </w:r>
            <w:r w:rsidRPr="00415B91">
              <w:rPr>
                <w:rFonts w:cs="Tahoma"/>
                <w:b/>
                <w:bCs/>
                <w:szCs w:val="18"/>
              </w:rPr>
              <w:t>FECHAS DE SALIDAS 2027 (REF: TOURME+EN1327)</w:t>
            </w:r>
          </w:p>
        </w:tc>
        <w:tc>
          <w:tcPr>
            <w:tcW w:w="1701" w:type="dxa"/>
            <w:vAlign w:val="center"/>
          </w:tcPr>
          <w:p w14:paraId="743C0196" w14:textId="77777777" w:rsidR="00BA4A2B" w:rsidRPr="00415B91" w:rsidRDefault="00BA4A2B" w:rsidP="00BA4A2B">
            <w:pPr>
              <w:spacing w:before="0" w:line="240" w:lineRule="auto"/>
              <w:jc w:val="left"/>
              <w:rPr>
                <w:rFonts w:cs="Tahoma"/>
                <w:b/>
                <w:bCs/>
                <w:szCs w:val="18"/>
              </w:rPr>
            </w:pPr>
            <w:r w:rsidRPr="00415B91">
              <w:rPr>
                <w:rFonts w:cs="Tahoma"/>
                <w:b/>
                <w:bCs/>
                <w:szCs w:val="18"/>
              </w:rPr>
              <w:t>DOBLE P.P.</w:t>
            </w:r>
          </w:p>
        </w:tc>
        <w:tc>
          <w:tcPr>
            <w:tcW w:w="1847" w:type="dxa"/>
            <w:vAlign w:val="center"/>
          </w:tcPr>
          <w:p w14:paraId="3D15D034" w14:textId="252E343D" w:rsidR="00BA4A2B" w:rsidRPr="00415B91" w:rsidRDefault="00BA4A2B" w:rsidP="00BA4A2B">
            <w:pPr>
              <w:spacing w:before="0" w:line="240" w:lineRule="auto"/>
              <w:jc w:val="left"/>
              <w:rPr>
                <w:rFonts w:cs="Tahoma"/>
                <w:b/>
                <w:bCs/>
                <w:szCs w:val="18"/>
              </w:rPr>
            </w:pPr>
            <w:r w:rsidRPr="00415B91">
              <w:rPr>
                <w:rFonts w:cs="Tahoma"/>
                <w:b/>
                <w:bCs/>
                <w:szCs w:val="18"/>
              </w:rPr>
              <w:t>INDIVIDUAL P.P.</w:t>
            </w:r>
          </w:p>
        </w:tc>
      </w:tr>
      <w:tr w:rsidR="00BA4A2B" w:rsidRPr="00BA4A2B" w14:paraId="0E75DDC3" w14:textId="77777777" w:rsidTr="008425F2">
        <w:trPr>
          <w:trHeight w:val="20"/>
        </w:trPr>
        <w:tc>
          <w:tcPr>
            <w:tcW w:w="6658" w:type="dxa"/>
            <w:vAlign w:val="center"/>
          </w:tcPr>
          <w:p w14:paraId="5C4A97B0" w14:textId="77777777" w:rsidR="00BA4A2B" w:rsidRPr="00BA4A2B" w:rsidRDefault="00BA4A2B" w:rsidP="00BA4A2B">
            <w:pPr>
              <w:spacing w:before="0" w:line="240" w:lineRule="auto"/>
              <w:jc w:val="left"/>
              <w:rPr>
                <w:rFonts w:cs="Tahoma"/>
                <w:szCs w:val="18"/>
              </w:rPr>
            </w:pPr>
            <w:r w:rsidRPr="00BA4A2B">
              <w:rPr>
                <w:rFonts w:cs="Tahoma"/>
                <w:szCs w:val="18"/>
              </w:rPr>
              <w:t>MAYO: 09</w:t>
            </w:r>
          </w:p>
          <w:p w14:paraId="34AA3453" w14:textId="77777777" w:rsidR="00BA4A2B" w:rsidRPr="00BA4A2B" w:rsidRDefault="00BA4A2B" w:rsidP="00BA4A2B">
            <w:pPr>
              <w:spacing w:before="0" w:line="240" w:lineRule="auto"/>
              <w:jc w:val="left"/>
              <w:rPr>
                <w:rFonts w:cs="Tahoma"/>
                <w:szCs w:val="18"/>
              </w:rPr>
            </w:pPr>
            <w:r w:rsidRPr="00BA4A2B">
              <w:rPr>
                <w:rFonts w:cs="Tahoma"/>
                <w:szCs w:val="18"/>
              </w:rPr>
              <w:t>JUNIO: 06, 27</w:t>
            </w:r>
          </w:p>
          <w:p w14:paraId="00A61186" w14:textId="77777777" w:rsidR="00BA4A2B" w:rsidRPr="00BA4A2B" w:rsidRDefault="00BA4A2B" w:rsidP="00BA4A2B">
            <w:pPr>
              <w:spacing w:before="0" w:line="240" w:lineRule="auto"/>
              <w:jc w:val="left"/>
              <w:rPr>
                <w:rFonts w:cs="Tahoma"/>
                <w:szCs w:val="18"/>
              </w:rPr>
            </w:pPr>
            <w:r w:rsidRPr="00BA4A2B">
              <w:rPr>
                <w:rFonts w:cs="Tahoma"/>
                <w:szCs w:val="18"/>
              </w:rPr>
              <w:t>JULIO: 18</w:t>
            </w:r>
          </w:p>
          <w:p w14:paraId="1E4000DB" w14:textId="7A903F07" w:rsidR="00BA4A2B" w:rsidRPr="00BA4A2B" w:rsidRDefault="00BA4A2B" w:rsidP="00BA4A2B">
            <w:pPr>
              <w:spacing w:before="0" w:line="240" w:lineRule="auto"/>
              <w:jc w:val="left"/>
              <w:rPr>
                <w:rFonts w:cs="Tahoma"/>
                <w:szCs w:val="18"/>
              </w:rPr>
            </w:pPr>
            <w:r w:rsidRPr="00BA4A2B">
              <w:rPr>
                <w:rFonts w:cs="Tahoma"/>
                <w:szCs w:val="18"/>
              </w:rPr>
              <w:t>OCTUBRE: 03</w:t>
            </w:r>
          </w:p>
        </w:tc>
        <w:tc>
          <w:tcPr>
            <w:tcW w:w="1701" w:type="dxa"/>
            <w:vAlign w:val="center"/>
          </w:tcPr>
          <w:p w14:paraId="186D9020" w14:textId="467A5F1B" w:rsidR="00BA4A2B" w:rsidRPr="00BA4A2B" w:rsidRDefault="00BA4A2B" w:rsidP="00685B5E">
            <w:pPr>
              <w:spacing w:before="0" w:line="240" w:lineRule="auto"/>
              <w:jc w:val="center"/>
              <w:rPr>
                <w:rFonts w:cs="Tahoma"/>
                <w:szCs w:val="18"/>
              </w:rPr>
            </w:pPr>
            <w:r w:rsidRPr="00BA4A2B">
              <w:rPr>
                <w:rFonts w:cs="Tahoma"/>
                <w:szCs w:val="18"/>
              </w:rPr>
              <w:t>3</w:t>
            </w:r>
            <w:r w:rsidR="00C46B4A">
              <w:rPr>
                <w:rFonts w:cs="Tahoma"/>
                <w:szCs w:val="18"/>
              </w:rPr>
              <w:t>,</w:t>
            </w:r>
            <w:r w:rsidRPr="00BA4A2B">
              <w:rPr>
                <w:rFonts w:cs="Tahoma"/>
                <w:szCs w:val="18"/>
              </w:rPr>
              <w:t>355</w:t>
            </w:r>
            <w:r w:rsidR="00C46B4A">
              <w:rPr>
                <w:rFonts w:cs="Tahoma"/>
                <w:szCs w:val="18"/>
              </w:rPr>
              <w:t>.</w:t>
            </w:r>
            <w:r w:rsidRPr="00BA4A2B">
              <w:rPr>
                <w:rFonts w:cs="Tahoma"/>
                <w:szCs w:val="18"/>
              </w:rPr>
              <w:t>00 €</w:t>
            </w:r>
          </w:p>
        </w:tc>
        <w:tc>
          <w:tcPr>
            <w:tcW w:w="1847" w:type="dxa"/>
            <w:vAlign w:val="center"/>
          </w:tcPr>
          <w:p w14:paraId="3E3EE8CD" w14:textId="6E9ABCA7" w:rsidR="00BA4A2B" w:rsidRPr="00BA4A2B" w:rsidRDefault="00BA4A2B" w:rsidP="00685B5E">
            <w:pPr>
              <w:spacing w:before="0" w:line="240" w:lineRule="auto"/>
              <w:jc w:val="center"/>
              <w:rPr>
                <w:rFonts w:cs="Tahoma"/>
                <w:szCs w:val="18"/>
              </w:rPr>
            </w:pPr>
            <w:r w:rsidRPr="00BA4A2B">
              <w:rPr>
                <w:rFonts w:cs="Tahoma"/>
                <w:szCs w:val="18"/>
              </w:rPr>
              <w:t>4</w:t>
            </w:r>
            <w:r w:rsidR="00C46B4A">
              <w:rPr>
                <w:rFonts w:cs="Tahoma"/>
                <w:szCs w:val="18"/>
              </w:rPr>
              <w:t>,</w:t>
            </w:r>
            <w:r w:rsidRPr="00BA4A2B">
              <w:rPr>
                <w:rFonts w:cs="Tahoma"/>
                <w:szCs w:val="18"/>
              </w:rPr>
              <w:t>790</w:t>
            </w:r>
            <w:r w:rsidR="00C46B4A">
              <w:rPr>
                <w:rFonts w:cs="Tahoma"/>
                <w:szCs w:val="18"/>
              </w:rPr>
              <w:t>.</w:t>
            </w:r>
            <w:r w:rsidRPr="00BA4A2B">
              <w:rPr>
                <w:rFonts w:cs="Tahoma"/>
                <w:szCs w:val="18"/>
              </w:rPr>
              <w:t>00 €</w:t>
            </w:r>
          </w:p>
        </w:tc>
      </w:tr>
      <w:tr w:rsidR="00BA4A2B" w:rsidRPr="00BA4A2B" w14:paraId="0B472754" w14:textId="77777777" w:rsidTr="008425F2">
        <w:trPr>
          <w:trHeight w:val="20"/>
        </w:trPr>
        <w:tc>
          <w:tcPr>
            <w:tcW w:w="10206" w:type="dxa"/>
            <w:gridSpan w:val="3"/>
            <w:vAlign w:val="center"/>
          </w:tcPr>
          <w:p w14:paraId="5AC93AC9" w14:textId="1F778463" w:rsidR="00BA4A2B" w:rsidRPr="00415B91" w:rsidRDefault="00BA4A2B" w:rsidP="00CF010A">
            <w:pPr>
              <w:spacing w:before="0" w:line="240" w:lineRule="auto"/>
              <w:rPr>
                <w:rFonts w:cs="Tahoma"/>
                <w:b/>
                <w:bCs/>
                <w:szCs w:val="18"/>
              </w:rPr>
            </w:pPr>
            <w:r w:rsidRPr="00415B91">
              <w:rPr>
                <w:rFonts w:cs="Tahoma"/>
                <w:b/>
                <w:bCs/>
                <w:szCs w:val="18"/>
              </w:rPr>
              <w:t xml:space="preserve">Salidas </w:t>
            </w:r>
            <w:r w:rsidR="00AE21AB">
              <w:rPr>
                <w:rFonts w:cs="Tahoma"/>
                <w:b/>
                <w:bCs/>
                <w:szCs w:val="18"/>
              </w:rPr>
              <w:t>g</w:t>
            </w:r>
            <w:r w:rsidRPr="00415B91">
              <w:rPr>
                <w:rFonts w:cs="Tahoma"/>
                <w:b/>
                <w:bCs/>
                <w:szCs w:val="18"/>
              </w:rPr>
              <w:t xml:space="preserve">arantizadas. Precios en euros. </w:t>
            </w:r>
          </w:p>
          <w:p w14:paraId="74E10CA7" w14:textId="77777777" w:rsidR="00BA4A2B" w:rsidRPr="00BA4A2B" w:rsidRDefault="00BA4A2B" w:rsidP="00CF010A">
            <w:pPr>
              <w:spacing w:before="0" w:line="240" w:lineRule="auto"/>
              <w:rPr>
                <w:rFonts w:cs="Tahoma"/>
                <w:szCs w:val="18"/>
              </w:rPr>
            </w:pPr>
          </w:p>
          <w:p w14:paraId="78AF687D" w14:textId="77777777" w:rsidR="00BA4A2B" w:rsidRPr="00BA4A2B" w:rsidRDefault="00BA4A2B" w:rsidP="0017733A">
            <w:pPr>
              <w:numPr>
                <w:ilvl w:val="0"/>
                <w:numId w:val="32"/>
              </w:numPr>
              <w:spacing w:before="0" w:after="200" w:line="240" w:lineRule="auto"/>
              <w:contextualSpacing/>
              <w:jc w:val="left"/>
              <w:rPr>
                <w:rFonts w:cs="Tahoma"/>
                <w:szCs w:val="18"/>
              </w:rPr>
            </w:pPr>
            <w:r w:rsidRPr="00BA4A2B">
              <w:rPr>
                <w:rFonts w:cs="Tahoma"/>
                <w:szCs w:val="18"/>
              </w:rPr>
              <w:t>Punto de encuentro para la visita panorámica en París (Día 2): a las 09:00 h en el vestíbulo (hall) del hotel del circuito.</w:t>
            </w:r>
          </w:p>
          <w:p w14:paraId="7C486D21" w14:textId="77777777" w:rsidR="00BA4A2B" w:rsidRPr="00BA4A2B" w:rsidRDefault="00BA4A2B" w:rsidP="0017733A">
            <w:pPr>
              <w:numPr>
                <w:ilvl w:val="0"/>
                <w:numId w:val="32"/>
              </w:numPr>
              <w:spacing w:before="0" w:after="200" w:line="240" w:lineRule="auto"/>
              <w:contextualSpacing/>
              <w:jc w:val="left"/>
              <w:rPr>
                <w:rFonts w:cs="Tahoma"/>
                <w:szCs w:val="18"/>
              </w:rPr>
            </w:pPr>
            <w:r w:rsidRPr="00BA4A2B">
              <w:rPr>
                <w:rFonts w:cs="Tahoma"/>
                <w:szCs w:val="18"/>
              </w:rPr>
              <w:t>Recogida en autocar para el inicio del itinerario (Día 3): a las 08:00 h en el hotel del circuito, previa realización del check out.</w:t>
            </w:r>
          </w:p>
          <w:p w14:paraId="018F9695" w14:textId="77777777" w:rsidR="00BA4A2B" w:rsidRPr="00BA4A2B" w:rsidRDefault="00BA4A2B" w:rsidP="0017733A">
            <w:pPr>
              <w:numPr>
                <w:ilvl w:val="0"/>
                <w:numId w:val="32"/>
              </w:numPr>
              <w:spacing w:before="0" w:after="200" w:line="240" w:lineRule="auto"/>
              <w:contextualSpacing/>
              <w:jc w:val="left"/>
              <w:rPr>
                <w:rFonts w:cs="Tahoma"/>
                <w:szCs w:val="18"/>
                <w:lang w:val="en-US"/>
              </w:rPr>
            </w:pPr>
            <w:r w:rsidRPr="00BA4A2B">
              <w:rPr>
                <w:rFonts w:cs="Tahoma"/>
                <w:szCs w:val="18"/>
              </w:rPr>
              <w:t xml:space="preserve">Recogida para el traslado a Bruselas (Día 8): tras el check out. </w:t>
            </w:r>
            <w:r w:rsidRPr="00BA4A2B">
              <w:rPr>
                <w:rFonts w:cs="Tahoma"/>
                <w:szCs w:val="18"/>
                <w:lang w:val="en-US"/>
              </w:rPr>
              <w:t>Hora por confirmar.</w:t>
            </w:r>
          </w:p>
          <w:p w14:paraId="7C9094E3" w14:textId="77777777" w:rsidR="00BA4A2B" w:rsidRPr="00BA4A2B" w:rsidRDefault="00BA4A2B" w:rsidP="0017733A">
            <w:pPr>
              <w:numPr>
                <w:ilvl w:val="0"/>
                <w:numId w:val="32"/>
              </w:numPr>
              <w:spacing w:before="0" w:after="200" w:line="240" w:lineRule="auto"/>
              <w:contextualSpacing/>
              <w:jc w:val="left"/>
              <w:rPr>
                <w:rFonts w:cs="Tahoma"/>
                <w:szCs w:val="18"/>
              </w:rPr>
            </w:pPr>
            <w:r w:rsidRPr="00BA4A2B">
              <w:rPr>
                <w:rFonts w:cs="Tahoma"/>
                <w:szCs w:val="18"/>
              </w:rPr>
              <w:t>Punto de encuentro para la visita de medio día en Bruselas (Día 9): a las 09:30 h en el vestíbulo (hall) del hotel del circuito.</w:t>
            </w:r>
          </w:p>
          <w:p w14:paraId="51ACC299" w14:textId="77777777" w:rsidR="00BA4A2B" w:rsidRDefault="00BA4A2B" w:rsidP="0017733A">
            <w:pPr>
              <w:numPr>
                <w:ilvl w:val="0"/>
                <w:numId w:val="32"/>
              </w:numPr>
              <w:spacing w:before="0" w:after="200" w:line="240" w:lineRule="auto"/>
              <w:contextualSpacing/>
              <w:jc w:val="left"/>
              <w:rPr>
                <w:rFonts w:cs="Tahoma"/>
                <w:szCs w:val="18"/>
              </w:rPr>
            </w:pPr>
            <w:r w:rsidRPr="00BA4A2B">
              <w:rPr>
                <w:rFonts w:cs="Tahoma"/>
                <w:szCs w:val="18"/>
              </w:rPr>
              <w:t>Recogida en autocar para el inicio del itinerario (Día 10): a las 08:30 h en el hotel del circuito, previa realización del check out.</w:t>
            </w:r>
          </w:p>
          <w:p w14:paraId="1A30E6A6" w14:textId="77777777" w:rsidR="00415B91" w:rsidRPr="00BA4A2B" w:rsidRDefault="00415B91" w:rsidP="00CF010A">
            <w:pPr>
              <w:spacing w:before="0" w:after="200" w:line="240" w:lineRule="auto"/>
              <w:ind w:left="720"/>
              <w:contextualSpacing/>
              <w:jc w:val="left"/>
              <w:rPr>
                <w:rFonts w:cs="Tahoma"/>
                <w:szCs w:val="18"/>
              </w:rPr>
            </w:pPr>
          </w:p>
          <w:p w14:paraId="6BB24FCE" w14:textId="77777777" w:rsidR="00BA4A2B" w:rsidRPr="00415B91" w:rsidRDefault="00BA4A2B" w:rsidP="00CF010A">
            <w:pPr>
              <w:spacing w:before="0" w:line="240" w:lineRule="auto"/>
              <w:rPr>
                <w:rFonts w:cs="Tahoma"/>
                <w:b/>
                <w:bCs/>
                <w:szCs w:val="18"/>
              </w:rPr>
            </w:pPr>
            <w:r w:rsidRPr="00415B91">
              <w:rPr>
                <w:rFonts w:cs="Tahoma"/>
                <w:b/>
                <w:bCs/>
                <w:szCs w:val="18"/>
              </w:rPr>
              <w:t>El precio incluye:</w:t>
            </w:r>
          </w:p>
          <w:p w14:paraId="32AC8514" w14:textId="77777777" w:rsidR="00BA4A2B" w:rsidRPr="00BA4A2B" w:rsidRDefault="00BA4A2B" w:rsidP="00CF010A">
            <w:pPr>
              <w:spacing w:before="0" w:line="240" w:lineRule="auto"/>
              <w:rPr>
                <w:rFonts w:cs="Tahoma"/>
                <w:szCs w:val="18"/>
              </w:rPr>
            </w:pPr>
          </w:p>
          <w:p w14:paraId="1F7A11D5" w14:textId="77777777" w:rsidR="00BA4A2B" w:rsidRPr="00BA4A2B" w:rsidRDefault="00BA4A2B" w:rsidP="0017733A">
            <w:pPr>
              <w:numPr>
                <w:ilvl w:val="0"/>
                <w:numId w:val="32"/>
              </w:numPr>
              <w:spacing w:before="0" w:line="240" w:lineRule="auto"/>
              <w:contextualSpacing/>
              <w:jc w:val="left"/>
              <w:rPr>
                <w:rFonts w:cs="Tahoma"/>
                <w:szCs w:val="18"/>
              </w:rPr>
            </w:pPr>
            <w:r w:rsidRPr="00415B91">
              <w:rPr>
                <w:rFonts w:cs="Tahoma"/>
                <w:b/>
                <w:bCs/>
                <w:szCs w:val="18"/>
              </w:rPr>
              <w:t>Alojamiento</w:t>
            </w:r>
            <w:r w:rsidRPr="00BA4A2B">
              <w:rPr>
                <w:rFonts w:cs="Tahoma"/>
                <w:szCs w:val="18"/>
              </w:rPr>
              <w:t>: 12 noches en régimen de alojamiento y desayuno en los hoteles mencionados o similares.</w:t>
            </w:r>
          </w:p>
          <w:p w14:paraId="290AC962" w14:textId="77777777" w:rsidR="00BA4A2B" w:rsidRPr="00BA4A2B" w:rsidRDefault="00BA4A2B" w:rsidP="0017733A">
            <w:pPr>
              <w:numPr>
                <w:ilvl w:val="0"/>
                <w:numId w:val="32"/>
              </w:numPr>
              <w:spacing w:before="0" w:line="240" w:lineRule="auto"/>
              <w:contextualSpacing/>
              <w:jc w:val="left"/>
              <w:rPr>
                <w:rFonts w:cs="Tahoma"/>
                <w:szCs w:val="18"/>
              </w:rPr>
            </w:pPr>
            <w:r w:rsidRPr="00415B91">
              <w:rPr>
                <w:rFonts w:cs="Tahoma"/>
                <w:b/>
                <w:bCs/>
                <w:szCs w:val="18"/>
              </w:rPr>
              <w:t>Traslados</w:t>
            </w:r>
            <w:r w:rsidRPr="00BA4A2B">
              <w:rPr>
                <w:rFonts w:cs="Tahoma"/>
                <w:szCs w:val="18"/>
              </w:rPr>
              <w:t xml:space="preserve">: </w:t>
            </w:r>
          </w:p>
          <w:p w14:paraId="33DE660A" w14:textId="77777777" w:rsidR="006D0C33" w:rsidRDefault="00BA4A2B" w:rsidP="0017733A">
            <w:pPr>
              <w:numPr>
                <w:ilvl w:val="1"/>
                <w:numId w:val="32"/>
              </w:numPr>
              <w:spacing w:before="0" w:line="240" w:lineRule="auto"/>
              <w:contextualSpacing/>
              <w:jc w:val="left"/>
              <w:rPr>
                <w:rFonts w:cs="Tahoma"/>
                <w:szCs w:val="18"/>
              </w:rPr>
            </w:pPr>
            <w:r w:rsidRPr="00BA4A2B">
              <w:rPr>
                <w:rFonts w:cs="Tahoma"/>
                <w:szCs w:val="18"/>
              </w:rPr>
              <w:t>Traslados de llegada entre el aeropuerto y el hotel en París.</w:t>
            </w:r>
          </w:p>
          <w:p w14:paraId="0C01D838" w14:textId="0721B9B7" w:rsidR="006D0C33" w:rsidRPr="006D0C33" w:rsidRDefault="006D0C33" w:rsidP="0017733A">
            <w:pPr>
              <w:numPr>
                <w:ilvl w:val="1"/>
                <w:numId w:val="32"/>
              </w:numPr>
              <w:spacing w:before="0" w:line="240" w:lineRule="auto"/>
              <w:contextualSpacing/>
              <w:jc w:val="left"/>
              <w:rPr>
                <w:rFonts w:cs="Tahoma"/>
                <w:szCs w:val="18"/>
              </w:rPr>
            </w:pPr>
            <w:r w:rsidRPr="006D0C33">
              <w:rPr>
                <w:rFonts w:eastAsia="Calibri" w:cs="Tahoma"/>
                <w:szCs w:val="18"/>
              </w:rPr>
              <w:t xml:space="preserve">Traslados necesarios para el trayecto </w:t>
            </w:r>
            <w:r w:rsidRPr="006D0C33">
              <w:rPr>
                <w:rFonts w:cs="Tahoma"/>
                <w:szCs w:val="18"/>
              </w:rPr>
              <w:t xml:space="preserve">París </w:t>
            </w:r>
            <w:r w:rsidRPr="006D0C33">
              <w:rPr>
                <w:rFonts w:eastAsia="Calibri" w:cs="Tahoma"/>
                <w:szCs w:val="18"/>
              </w:rPr>
              <w:t>–Bruselas.</w:t>
            </w:r>
          </w:p>
          <w:p w14:paraId="104E1651" w14:textId="77777777" w:rsidR="00BA4A2B" w:rsidRPr="00BA4A2B" w:rsidRDefault="00BA4A2B" w:rsidP="0017733A">
            <w:pPr>
              <w:numPr>
                <w:ilvl w:val="1"/>
                <w:numId w:val="32"/>
              </w:numPr>
              <w:spacing w:before="0" w:line="240" w:lineRule="auto"/>
              <w:contextualSpacing/>
              <w:jc w:val="left"/>
              <w:rPr>
                <w:rFonts w:cs="Tahoma"/>
                <w:szCs w:val="18"/>
              </w:rPr>
            </w:pPr>
            <w:r w:rsidRPr="00BA4A2B">
              <w:rPr>
                <w:rFonts w:cs="Tahoma"/>
                <w:szCs w:val="18"/>
              </w:rPr>
              <w:t>Trayecto París–Bruselas en tren en clase estándar (categoría turista).</w:t>
            </w:r>
          </w:p>
          <w:p w14:paraId="1EBAE2FE" w14:textId="77777777" w:rsidR="00BA4A2B" w:rsidRPr="00BA4A2B" w:rsidRDefault="00BA4A2B" w:rsidP="0017733A">
            <w:pPr>
              <w:numPr>
                <w:ilvl w:val="1"/>
                <w:numId w:val="32"/>
              </w:numPr>
              <w:spacing w:before="0" w:line="240" w:lineRule="auto"/>
              <w:contextualSpacing/>
              <w:jc w:val="left"/>
              <w:rPr>
                <w:rFonts w:cs="Tahoma"/>
                <w:szCs w:val="18"/>
              </w:rPr>
            </w:pPr>
            <w:r w:rsidRPr="00BA4A2B">
              <w:rPr>
                <w:rFonts w:cs="Tahoma"/>
                <w:szCs w:val="18"/>
              </w:rPr>
              <w:t>Traslado de salida desde el hotel del tour al aeropuerto de Amsterdam.</w:t>
            </w:r>
          </w:p>
          <w:p w14:paraId="02A2DB48" w14:textId="77777777" w:rsidR="00BA4A2B" w:rsidRPr="00BA4A2B" w:rsidRDefault="00BA4A2B" w:rsidP="0017733A">
            <w:pPr>
              <w:numPr>
                <w:ilvl w:val="0"/>
                <w:numId w:val="32"/>
              </w:numPr>
              <w:spacing w:before="0" w:line="240" w:lineRule="auto"/>
              <w:contextualSpacing/>
              <w:jc w:val="left"/>
              <w:rPr>
                <w:rFonts w:cs="Tahoma"/>
                <w:szCs w:val="18"/>
              </w:rPr>
            </w:pPr>
            <w:r w:rsidRPr="00415B91">
              <w:rPr>
                <w:rFonts w:cs="Tahoma"/>
                <w:b/>
                <w:bCs/>
                <w:szCs w:val="18"/>
              </w:rPr>
              <w:t>Entradas y actividades:</w:t>
            </w:r>
            <w:r w:rsidRPr="00BA4A2B">
              <w:rPr>
                <w:rFonts w:cs="Tahoma"/>
                <w:szCs w:val="18"/>
              </w:rPr>
              <w:t xml:space="preserve"> Entrada a la Abadía del Mont Saint Michel y al Castillo de Chambord. Crucero por los canales de Ámsterdam (duración aproximada: 75 minutos).</w:t>
            </w:r>
          </w:p>
          <w:p w14:paraId="3CC304B1" w14:textId="77777777" w:rsidR="00BA4A2B" w:rsidRPr="00BA4A2B" w:rsidRDefault="00BA4A2B" w:rsidP="0017733A">
            <w:pPr>
              <w:numPr>
                <w:ilvl w:val="0"/>
                <w:numId w:val="32"/>
              </w:numPr>
              <w:spacing w:before="0" w:line="240" w:lineRule="auto"/>
              <w:contextualSpacing/>
              <w:jc w:val="left"/>
              <w:rPr>
                <w:rFonts w:cs="Tahoma"/>
                <w:szCs w:val="18"/>
              </w:rPr>
            </w:pPr>
            <w:r w:rsidRPr="00415B91">
              <w:rPr>
                <w:rFonts w:cs="Tahoma"/>
                <w:b/>
                <w:bCs/>
                <w:szCs w:val="18"/>
              </w:rPr>
              <w:t>Visitas panorámicas:</w:t>
            </w:r>
            <w:r w:rsidRPr="00BA4A2B">
              <w:rPr>
                <w:rFonts w:cs="Tahoma"/>
                <w:szCs w:val="18"/>
              </w:rPr>
              <w:t xml:space="preserve"> París, Nantes, Bruselas, La Haya.</w:t>
            </w:r>
          </w:p>
          <w:p w14:paraId="2097C23D" w14:textId="77777777" w:rsidR="00BA4A2B" w:rsidRPr="00BA4A2B" w:rsidRDefault="00BA4A2B" w:rsidP="0017733A">
            <w:pPr>
              <w:numPr>
                <w:ilvl w:val="0"/>
                <w:numId w:val="32"/>
              </w:numPr>
              <w:spacing w:before="0" w:line="240" w:lineRule="auto"/>
              <w:contextualSpacing/>
              <w:jc w:val="left"/>
              <w:rPr>
                <w:rFonts w:cs="Tahoma"/>
                <w:szCs w:val="18"/>
                <w:lang w:val="fr-FR"/>
              </w:rPr>
            </w:pPr>
            <w:r w:rsidRPr="00415B91">
              <w:rPr>
                <w:rFonts w:cs="Tahoma"/>
                <w:b/>
                <w:bCs/>
                <w:szCs w:val="18"/>
                <w:lang w:val="fr-FR"/>
              </w:rPr>
              <w:t>Recorridos a pie :</w:t>
            </w:r>
            <w:r w:rsidRPr="00BA4A2B">
              <w:rPr>
                <w:rFonts w:cs="Tahoma"/>
                <w:szCs w:val="18"/>
                <w:lang w:val="fr-FR"/>
              </w:rPr>
              <w:t xml:space="preserve"> Ruán, Rennes, La Rochelle, Burdeos, Poitiers, Tours, Orléans, Gante Brujas y Ámsterdam.</w:t>
            </w:r>
          </w:p>
          <w:p w14:paraId="790350A9" w14:textId="77777777" w:rsidR="00BA4A2B" w:rsidRPr="00BA4A2B" w:rsidRDefault="00BA4A2B" w:rsidP="00CF010A">
            <w:pPr>
              <w:spacing w:before="0" w:line="240" w:lineRule="auto"/>
              <w:ind w:left="720"/>
              <w:contextualSpacing/>
              <w:rPr>
                <w:rFonts w:cs="Tahoma"/>
                <w:szCs w:val="18"/>
                <w:lang w:val="fr-FR"/>
              </w:rPr>
            </w:pPr>
          </w:p>
          <w:p w14:paraId="0F3A4D92" w14:textId="77777777" w:rsidR="00BA4A2B" w:rsidRPr="00BA4A2B" w:rsidRDefault="00BA4A2B" w:rsidP="00CF010A">
            <w:pPr>
              <w:spacing w:before="0" w:after="240" w:line="240" w:lineRule="auto"/>
              <w:rPr>
                <w:rFonts w:cs="Tahoma"/>
              </w:rPr>
            </w:pPr>
            <w:r w:rsidRPr="00BA4A2B">
              <w:rPr>
                <w:rFonts w:cs="Tahoma"/>
              </w:rPr>
              <w:t>El precio NO incluye:</w:t>
            </w:r>
          </w:p>
          <w:p w14:paraId="4ABE9C5A" w14:textId="77777777" w:rsidR="00BA4A2B" w:rsidRPr="00415B91" w:rsidRDefault="00BA4A2B" w:rsidP="0017733A">
            <w:pPr>
              <w:numPr>
                <w:ilvl w:val="0"/>
                <w:numId w:val="32"/>
              </w:numPr>
              <w:spacing w:before="0" w:after="200" w:line="240" w:lineRule="auto"/>
              <w:contextualSpacing/>
              <w:jc w:val="left"/>
              <w:rPr>
                <w:rFonts w:cs="Tahoma"/>
                <w:szCs w:val="18"/>
              </w:rPr>
            </w:pPr>
            <w:r w:rsidRPr="00BA4A2B">
              <w:rPr>
                <w:rFonts w:cs="Tahoma"/>
              </w:rPr>
              <w:t>Maleteros: el servicio de maleteros no está incluido en el precio del paquete; cada pasajero deberá encargarse de transportar su propio equipaje.</w:t>
            </w:r>
          </w:p>
          <w:p w14:paraId="364D39DB" w14:textId="77777777" w:rsidR="00415B91" w:rsidRPr="00BA4A2B" w:rsidRDefault="00415B91" w:rsidP="00CF010A">
            <w:pPr>
              <w:spacing w:before="0" w:after="200" w:line="240" w:lineRule="auto"/>
              <w:ind w:left="720"/>
              <w:contextualSpacing/>
              <w:jc w:val="left"/>
              <w:rPr>
                <w:rFonts w:cs="Tahoma"/>
                <w:szCs w:val="18"/>
              </w:rPr>
            </w:pPr>
          </w:p>
          <w:p w14:paraId="0D80F906" w14:textId="77777777" w:rsidR="00BA4A2B" w:rsidRPr="00BA4A2B" w:rsidRDefault="00BA4A2B" w:rsidP="00CF010A">
            <w:pPr>
              <w:spacing w:before="0" w:line="240" w:lineRule="auto"/>
              <w:rPr>
                <w:rFonts w:cs="Tahoma"/>
                <w:szCs w:val="18"/>
              </w:rPr>
            </w:pPr>
            <w:r w:rsidRPr="00415B91">
              <w:rPr>
                <w:rFonts w:cs="Tahoma"/>
                <w:b/>
                <w:bCs/>
                <w:szCs w:val="18"/>
              </w:rPr>
              <w:t>Importante</w:t>
            </w:r>
            <w:r w:rsidRPr="00BA4A2B">
              <w:rPr>
                <w:rFonts w:cs="Tahoma"/>
                <w:szCs w:val="18"/>
              </w:rPr>
              <w:t xml:space="preserve"> – City Tax: Las ciudades incluidas en este itinerario pueden aplicar un impuesto turístico local, destinado a la mejora de la infraestructura y los servicios de cada destino. Este importe ya está incluido en el precio total del tour y no deberá abonarse adicionalmente en destino.</w:t>
            </w:r>
          </w:p>
          <w:p w14:paraId="27DE03DE" w14:textId="77777777" w:rsidR="00BA4A2B" w:rsidRPr="00BA4A2B" w:rsidRDefault="00BA4A2B" w:rsidP="00BA4A2B">
            <w:pPr>
              <w:spacing w:before="0" w:line="240" w:lineRule="auto"/>
              <w:jc w:val="left"/>
              <w:rPr>
                <w:rFonts w:cs="Tahoma"/>
                <w:szCs w:val="18"/>
              </w:rPr>
            </w:pPr>
          </w:p>
        </w:tc>
      </w:tr>
    </w:tbl>
    <w:p w14:paraId="43BC8686" w14:textId="77777777" w:rsidR="00BA4A2B" w:rsidRPr="00BA4A2B" w:rsidRDefault="00BA4A2B" w:rsidP="00BA4A2B">
      <w:pPr>
        <w:spacing w:before="0" w:line="278" w:lineRule="auto"/>
        <w:jc w:val="left"/>
        <w:rPr>
          <w:rFonts w:asciiTheme="minorHAnsi" w:hAnsiTheme="minorHAnsi"/>
          <w:b/>
          <w:bCs/>
          <w:sz w:val="24"/>
        </w:rPr>
      </w:pPr>
    </w:p>
    <w:p w14:paraId="3377FCC7" w14:textId="77777777" w:rsidR="000222CF" w:rsidRPr="000222CF" w:rsidRDefault="000222CF" w:rsidP="000222CF"/>
    <w:p w14:paraId="23A017AB" w14:textId="77777777" w:rsidR="00A00D4A" w:rsidRDefault="00A00D4A"/>
    <w:p w14:paraId="562C1B1B" w14:textId="77777777" w:rsidR="008425F2" w:rsidRDefault="008425F2"/>
    <w:p w14:paraId="52C2745A" w14:textId="77777777" w:rsidR="008425F2" w:rsidRDefault="008425F2"/>
    <w:p w14:paraId="7323A74D" w14:textId="77777777" w:rsidR="008425F2" w:rsidRDefault="008425F2"/>
    <w:p w14:paraId="672DAED6" w14:textId="77777777" w:rsidR="008425F2" w:rsidRDefault="008425F2"/>
    <w:p w14:paraId="38B4C8BC" w14:textId="77777777" w:rsidR="008425F2" w:rsidRDefault="008425F2"/>
    <w:p w14:paraId="440EF68D" w14:textId="77777777" w:rsidR="008425F2" w:rsidRDefault="008425F2"/>
    <w:p w14:paraId="096AD0F1" w14:textId="77777777" w:rsidR="008425F2" w:rsidRDefault="008425F2"/>
    <w:p w14:paraId="2BDB341A" w14:textId="77777777" w:rsidR="008425F2" w:rsidRDefault="008425F2"/>
    <w:p w14:paraId="7FD09DB0" w14:textId="5DBD4D73" w:rsidR="008425F2" w:rsidRPr="008425F2" w:rsidRDefault="000646CC" w:rsidP="0048523C">
      <w:pPr>
        <w:pStyle w:val="Heading2"/>
        <w:rPr>
          <w:bCs/>
        </w:rPr>
      </w:pPr>
      <w:bookmarkStart w:id="83" w:name="_Toc233194082"/>
      <w:r w:rsidRPr="000646CC">
        <w:rPr>
          <w:vertAlign w:val="superscript"/>
        </w:rPr>
        <w:lastRenderedPageBreak/>
        <w:t>NUEVA EXPERIENCIA</w:t>
      </w:r>
      <w:r>
        <w:t xml:space="preserve"> </w:t>
      </w:r>
      <w:r w:rsidR="008425F2" w:rsidRPr="008425F2">
        <w:t>EUROPA AL COMPLETO: FRANCIA, BÉLGICA, HOLANDA, ALEMANIA Y AUSTRIA</w:t>
      </w:r>
      <w:bookmarkEnd w:id="83"/>
    </w:p>
    <w:p w14:paraId="013E64F3" w14:textId="011273ED" w:rsidR="008425F2" w:rsidRPr="008425F2" w:rsidRDefault="0048523C" w:rsidP="008425F2">
      <w:pPr>
        <w:keepNext/>
        <w:keepLines/>
        <w:spacing w:before="160" w:after="80" w:line="278" w:lineRule="auto"/>
        <w:jc w:val="left"/>
        <w:outlineLvl w:val="2"/>
        <w:rPr>
          <w:rFonts w:asciiTheme="minorHAnsi" w:eastAsiaTheme="majorEastAsia" w:hAnsiTheme="minorHAnsi" w:cstheme="majorBidi"/>
          <w:color w:val="0F4761" w:themeColor="accent1" w:themeShade="BF"/>
          <w:sz w:val="28"/>
          <w:szCs w:val="28"/>
        </w:rPr>
      </w:pPr>
      <w:bookmarkStart w:id="84" w:name="_Toc233194083"/>
      <w:r w:rsidRPr="008425F2">
        <w:rPr>
          <w:rFonts w:asciiTheme="minorHAnsi" w:eastAsiaTheme="majorEastAsia" w:hAnsiTheme="minorHAnsi" w:cstheme="majorBidi"/>
          <w:color w:val="0F4761" w:themeColor="accent1" w:themeShade="BF"/>
          <w:sz w:val="28"/>
          <w:szCs w:val="28"/>
        </w:rPr>
        <w:t>(REF: TOURMEENA1827) – 2027 – TOUR DE 18 DÍAS</w:t>
      </w:r>
      <w:bookmarkEnd w:id="84"/>
    </w:p>
    <w:p w14:paraId="51B36311" w14:textId="77777777" w:rsidR="008425F2" w:rsidRPr="008425F2" w:rsidRDefault="008425F2" w:rsidP="008425F2">
      <w:pPr>
        <w:spacing w:before="0" w:after="0" w:line="240" w:lineRule="auto"/>
        <w:rPr>
          <w:rFonts w:eastAsia="Calibri" w:cs="Times New Roman"/>
          <w:b/>
          <w:bCs/>
          <w:kern w:val="0"/>
          <w:szCs w:val="22"/>
          <w14:ligatures w14:val="none"/>
        </w:rPr>
      </w:pPr>
      <w:r w:rsidRPr="008425F2">
        <w:rPr>
          <w:rFonts w:eastAsia="Calibri" w:cs="Times New Roman"/>
          <w:b/>
          <w:bCs/>
          <w:kern w:val="0"/>
          <w:szCs w:val="22"/>
          <w14:ligatures w14:val="none"/>
        </w:rPr>
        <w:t>Este completo circuito recorre algunos de los destinos más emblemáticos de Europa occidental en un itinerario que combina historia, arte, paisajes y grandes ciudades. El viaje comienza en Francia, con estancias en París y un recorrido por Normandía, Bretaña, el valle del Loira y el suroeste del país. Continúa por Bélgica, con visitas a Bruselas, Gante, Brujas y Amberes, antes de adentrarse en los Países Bajos para descubrir La Haya y Ámsterdam. La última parte del recorrido transcurre en Alemania, con etapas en Colonia, Bonn, Heidelberg, Núremberg y Múnich, e incluye además dos excursiones destacadas: el castillo de Neuschwanstein y la ciudad de Salzburgo, en Austria.</w:t>
      </w:r>
    </w:p>
    <w:p w14:paraId="69EC6422" w14:textId="77777777" w:rsidR="008425F2" w:rsidRPr="008425F2" w:rsidRDefault="008425F2" w:rsidP="008425F2">
      <w:pPr>
        <w:spacing w:before="0" w:after="0" w:line="240" w:lineRule="auto"/>
        <w:rPr>
          <w:rFonts w:eastAsia="Calibri" w:cs="Times New Roman"/>
          <w:b/>
          <w:bCs/>
          <w:kern w:val="0"/>
          <w:szCs w:val="22"/>
          <w14:ligatures w14:val="none"/>
        </w:rPr>
      </w:pPr>
    </w:p>
    <w:p w14:paraId="2CCA534E" w14:textId="77777777" w:rsidR="008425F2" w:rsidRPr="008425F2" w:rsidRDefault="008425F2" w:rsidP="008425F2">
      <w:pPr>
        <w:spacing w:before="0" w:line="278" w:lineRule="auto"/>
        <w:rPr>
          <w:rFonts w:asciiTheme="minorHAnsi" w:hAnsiTheme="minorHAnsi"/>
          <w:b/>
          <w:bCs/>
          <w:sz w:val="24"/>
        </w:rPr>
      </w:pPr>
      <w:r w:rsidRPr="008425F2">
        <w:rPr>
          <w:rFonts w:cs="Tahoma"/>
          <w:b/>
          <w:bCs/>
          <w:szCs w:val="18"/>
        </w:rPr>
        <w:t>DÍA 1. PARÍS</w:t>
      </w:r>
    </w:p>
    <w:p w14:paraId="68EAA0D7" w14:textId="77777777" w:rsidR="008425F2" w:rsidRPr="008425F2" w:rsidRDefault="008425F2" w:rsidP="008425F2">
      <w:pPr>
        <w:spacing w:before="0"/>
        <w:rPr>
          <w:rFonts w:cs="Tahoma"/>
          <w:szCs w:val="18"/>
        </w:rPr>
      </w:pPr>
      <w:r w:rsidRPr="008425F2">
        <w:rPr>
          <w:rFonts w:cs="Tahoma"/>
          <w:szCs w:val="18"/>
        </w:rPr>
        <w:t xml:space="preserve">Llegada a </w:t>
      </w:r>
      <w:r w:rsidRPr="008425F2">
        <w:rPr>
          <w:rFonts w:cs="Tahoma"/>
          <w:b/>
          <w:bCs/>
          <w:szCs w:val="18"/>
        </w:rPr>
        <w:t>París</w:t>
      </w:r>
      <w:r w:rsidRPr="008425F2">
        <w:rPr>
          <w:rFonts w:cs="Tahoma"/>
          <w:szCs w:val="18"/>
        </w:rPr>
        <w:t xml:space="preserve"> y </w:t>
      </w:r>
      <w:r w:rsidRPr="008425F2">
        <w:rPr>
          <w:rFonts w:cs="Tahoma"/>
          <w:b/>
          <w:bCs/>
          <w:szCs w:val="18"/>
        </w:rPr>
        <w:t>traslado compartido</w:t>
      </w:r>
      <w:r w:rsidRPr="008425F2">
        <w:rPr>
          <w:rFonts w:cs="Tahoma"/>
          <w:szCs w:val="18"/>
        </w:rPr>
        <w:t xml:space="preserve"> desde el aeropuerto o estación de tren al hotel del tour. Alojamiento y desayuno en Moxy Paris La Villette, Mercure Paris La Défense o similar.</w:t>
      </w:r>
    </w:p>
    <w:p w14:paraId="0C293937" w14:textId="77777777" w:rsidR="008425F2" w:rsidRPr="008425F2" w:rsidRDefault="008425F2" w:rsidP="008425F2">
      <w:pPr>
        <w:spacing w:before="0" w:line="278" w:lineRule="auto"/>
        <w:jc w:val="left"/>
        <w:rPr>
          <w:rFonts w:asciiTheme="minorHAnsi" w:hAnsiTheme="minorHAnsi"/>
          <w:b/>
          <w:bCs/>
          <w:sz w:val="24"/>
        </w:rPr>
      </w:pPr>
      <w:r w:rsidRPr="008425F2">
        <w:rPr>
          <w:rFonts w:cs="Tahoma"/>
          <w:b/>
          <w:bCs/>
          <w:szCs w:val="18"/>
        </w:rPr>
        <w:t>DÍA 2. PARÍS</w:t>
      </w:r>
    </w:p>
    <w:p w14:paraId="2484B60B" w14:textId="77777777" w:rsidR="008425F2" w:rsidRPr="008425F2" w:rsidRDefault="008425F2" w:rsidP="008425F2">
      <w:pPr>
        <w:spacing w:before="0"/>
        <w:rPr>
          <w:rFonts w:cs="Tahoma"/>
          <w:szCs w:val="18"/>
        </w:rPr>
      </w:pPr>
      <w:r w:rsidRPr="008425F2">
        <w:rPr>
          <w:rFonts w:cs="Tahoma"/>
          <w:szCs w:val="18"/>
        </w:rPr>
        <w:t xml:space="preserve">Desayuno y </w:t>
      </w:r>
      <w:r w:rsidRPr="008425F2">
        <w:rPr>
          <w:rFonts w:cs="Tahoma"/>
          <w:b/>
          <w:bCs/>
          <w:szCs w:val="18"/>
        </w:rPr>
        <w:t>visita panorámica de medio día</w:t>
      </w:r>
      <w:r w:rsidRPr="008425F2">
        <w:rPr>
          <w:rFonts w:cs="Tahoma"/>
          <w:szCs w:val="18"/>
        </w:rPr>
        <w:t xml:space="preserve"> por los principales puntos de interés de la ciudad. </w:t>
      </w:r>
      <w:r w:rsidRPr="008425F2">
        <w:rPr>
          <w:rFonts w:cs="Tahoma"/>
          <w:b/>
          <w:bCs/>
          <w:szCs w:val="18"/>
        </w:rPr>
        <w:t>París</w:t>
      </w:r>
      <w:r w:rsidRPr="008425F2">
        <w:rPr>
          <w:rFonts w:cs="Tahoma"/>
          <w:szCs w:val="18"/>
        </w:rPr>
        <w:t xml:space="preserve">, capital de Francia y conocida como la </w:t>
      </w:r>
      <w:r w:rsidRPr="008425F2">
        <w:rPr>
          <w:rFonts w:cs="Tahoma"/>
          <w:i/>
          <w:iCs/>
          <w:szCs w:val="18"/>
        </w:rPr>
        <w:t>Ciudad de la Luz</w:t>
      </w:r>
      <w:r w:rsidRPr="008425F2">
        <w:rPr>
          <w:rFonts w:cs="Tahoma"/>
          <w:szCs w:val="18"/>
        </w:rPr>
        <w:t xml:space="preserve">, es una metrópoli vibrante que combina historia, arte y elegancia. Durante el recorrido se introducirá el papel clave de la ciudad en acontecimientos como la </w:t>
      </w:r>
      <w:r w:rsidRPr="008425F2">
        <w:rPr>
          <w:rFonts w:cs="Tahoma"/>
          <w:b/>
          <w:bCs/>
          <w:szCs w:val="18"/>
        </w:rPr>
        <w:t>Revolución Francesa</w:t>
      </w:r>
      <w:r w:rsidRPr="008425F2">
        <w:rPr>
          <w:rFonts w:cs="Tahoma"/>
          <w:szCs w:val="18"/>
        </w:rPr>
        <w:t xml:space="preserve">, iniciada en 1789, así como su esplendor durante la </w:t>
      </w:r>
      <w:r w:rsidRPr="008425F2">
        <w:rPr>
          <w:rFonts w:cs="Tahoma"/>
          <w:b/>
          <w:bCs/>
          <w:szCs w:val="18"/>
        </w:rPr>
        <w:t>Belle Époque</w:t>
      </w:r>
      <w:r w:rsidRPr="008425F2">
        <w:rPr>
          <w:rFonts w:cs="Tahoma"/>
          <w:szCs w:val="18"/>
        </w:rPr>
        <w:t xml:space="preserve">, periodo en el que París se consolidó como uno de los principales centros culturales y artísticos de Europa. A lo largo de la panorámica se contemplarán algunos de los </w:t>
      </w:r>
      <w:r w:rsidRPr="008425F2">
        <w:rPr>
          <w:rFonts w:cs="Tahoma"/>
          <w:b/>
          <w:bCs/>
          <w:szCs w:val="18"/>
        </w:rPr>
        <w:t>símbolos más emblemáticos de la capital</w:t>
      </w:r>
      <w:r w:rsidRPr="008425F2">
        <w:rPr>
          <w:rFonts w:cs="Tahoma"/>
          <w:szCs w:val="18"/>
        </w:rPr>
        <w:t xml:space="preserve">, como la </w:t>
      </w:r>
      <w:r w:rsidRPr="008425F2">
        <w:rPr>
          <w:rFonts w:cs="Tahoma"/>
          <w:b/>
          <w:bCs/>
          <w:szCs w:val="18"/>
        </w:rPr>
        <w:t>Torre Eiffel</w:t>
      </w:r>
      <w:r w:rsidRPr="008425F2">
        <w:rPr>
          <w:rFonts w:cs="Tahoma"/>
          <w:szCs w:val="18"/>
        </w:rPr>
        <w:t xml:space="preserve">, el </w:t>
      </w:r>
      <w:r w:rsidRPr="008425F2">
        <w:rPr>
          <w:rFonts w:cs="Tahoma"/>
          <w:b/>
          <w:bCs/>
          <w:szCs w:val="18"/>
        </w:rPr>
        <w:t>Museo del Louvre</w:t>
      </w:r>
      <w:r w:rsidRPr="008425F2">
        <w:rPr>
          <w:rFonts w:cs="Tahoma"/>
          <w:szCs w:val="18"/>
        </w:rPr>
        <w:t xml:space="preserve"> o el </w:t>
      </w:r>
      <w:r w:rsidRPr="008425F2">
        <w:rPr>
          <w:rFonts w:cs="Tahoma"/>
          <w:b/>
          <w:bCs/>
          <w:szCs w:val="18"/>
        </w:rPr>
        <w:t>Arco del Triunfo</w:t>
      </w:r>
      <w:r w:rsidRPr="008425F2">
        <w:rPr>
          <w:rFonts w:cs="Tahoma"/>
          <w:szCs w:val="18"/>
        </w:rPr>
        <w:t xml:space="preserve">, reflejo de su evolución histórica y arquitectónica. También se explicará cómo grandes proyectos urbanos y exposiciones universales contribuyeron a definir la imagen moderna de la ciudad. Tras la visita, dispondremos de </w:t>
      </w:r>
      <w:r w:rsidRPr="008425F2">
        <w:rPr>
          <w:rFonts w:cs="Tahoma"/>
          <w:b/>
          <w:bCs/>
          <w:szCs w:val="18"/>
        </w:rPr>
        <w:t>tiempo libre</w:t>
      </w:r>
      <w:r w:rsidRPr="008425F2">
        <w:rPr>
          <w:rFonts w:cs="Tahoma"/>
          <w:szCs w:val="18"/>
        </w:rPr>
        <w:t xml:space="preserve"> para disfrutar de París a su aire, pasear por barrios con carácter como </w:t>
      </w:r>
      <w:r w:rsidRPr="008425F2">
        <w:rPr>
          <w:rFonts w:cs="Tahoma"/>
          <w:b/>
          <w:bCs/>
          <w:szCs w:val="18"/>
        </w:rPr>
        <w:t>Montmartre</w:t>
      </w:r>
      <w:r w:rsidRPr="008425F2">
        <w:rPr>
          <w:rFonts w:cs="Tahoma"/>
          <w:szCs w:val="18"/>
        </w:rPr>
        <w:t xml:space="preserve">, recorrer las orillas del </w:t>
      </w:r>
      <w:r w:rsidRPr="008425F2">
        <w:rPr>
          <w:rFonts w:cs="Tahoma"/>
          <w:b/>
          <w:bCs/>
          <w:szCs w:val="18"/>
        </w:rPr>
        <w:t>río Sena</w:t>
      </w:r>
      <w:r w:rsidRPr="008425F2">
        <w:rPr>
          <w:rFonts w:cs="Tahoma"/>
          <w:szCs w:val="18"/>
        </w:rPr>
        <w:t xml:space="preserve"> o simplemente sumergirse en el ambiente único de la capital francesa. Alojamiento y desayuno en Moxy Paris La Villette, Mercure Paris La Défense o similar.</w:t>
      </w:r>
    </w:p>
    <w:p w14:paraId="12488D47" w14:textId="77777777" w:rsidR="008425F2" w:rsidRPr="008425F2" w:rsidRDefault="008425F2" w:rsidP="008425F2">
      <w:pPr>
        <w:spacing w:before="0" w:line="278" w:lineRule="auto"/>
        <w:rPr>
          <w:rFonts w:asciiTheme="minorHAnsi" w:hAnsiTheme="minorHAnsi"/>
          <w:b/>
          <w:bCs/>
          <w:sz w:val="24"/>
        </w:rPr>
      </w:pPr>
      <w:r w:rsidRPr="008425F2">
        <w:rPr>
          <w:rFonts w:cs="Tahoma"/>
          <w:b/>
          <w:bCs/>
          <w:szCs w:val="18"/>
        </w:rPr>
        <w:t>DÍA 3. PARÍS – RUÁN – ÉTRETAT – LE HAVRE</w:t>
      </w:r>
    </w:p>
    <w:p w14:paraId="0460A900" w14:textId="77777777" w:rsidR="008425F2" w:rsidRPr="008425F2" w:rsidRDefault="008425F2" w:rsidP="008425F2">
      <w:pPr>
        <w:spacing w:before="0"/>
        <w:rPr>
          <w:rFonts w:cs="Tahoma"/>
          <w:szCs w:val="18"/>
        </w:rPr>
      </w:pPr>
      <w:r w:rsidRPr="008425F2">
        <w:rPr>
          <w:rFonts w:cs="Tahoma"/>
          <w:szCs w:val="18"/>
        </w:rPr>
        <w:t xml:space="preserve">Desayuno y salida hacia </w:t>
      </w:r>
      <w:r w:rsidRPr="008425F2">
        <w:rPr>
          <w:rFonts w:cs="Tahoma"/>
          <w:b/>
          <w:bCs/>
          <w:szCs w:val="18"/>
        </w:rPr>
        <w:t>Ruán</w:t>
      </w:r>
      <w:r w:rsidRPr="008425F2">
        <w:rPr>
          <w:rFonts w:cs="Tahoma"/>
          <w:szCs w:val="18"/>
        </w:rPr>
        <w:t xml:space="preserve">, una de las ciudades con mayor encanto medieval de Normandía. Realizaremos un </w:t>
      </w:r>
      <w:r w:rsidRPr="008425F2">
        <w:rPr>
          <w:rFonts w:cs="Tahoma"/>
          <w:b/>
          <w:bCs/>
          <w:szCs w:val="18"/>
        </w:rPr>
        <w:t>recorrido a pie por su casco histórico</w:t>
      </w:r>
      <w:r w:rsidRPr="008425F2">
        <w:rPr>
          <w:rFonts w:cs="Tahoma"/>
          <w:szCs w:val="18"/>
        </w:rPr>
        <w:t xml:space="preserve">. Descubriremos la </w:t>
      </w:r>
      <w:r w:rsidRPr="008425F2">
        <w:rPr>
          <w:rFonts w:cs="Tahoma"/>
          <w:b/>
          <w:bCs/>
          <w:szCs w:val="18"/>
        </w:rPr>
        <w:t>iglesia de Saint</w:t>
      </w:r>
      <w:r w:rsidRPr="008425F2">
        <w:rPr>
          <w:rFonts w:cs="Tahoma"/>
          <w:b/>
          <w:bCs/>
          <w:szCs w:val="18"/>
        </w:rPr>
        <w:noBreakHyphen/>
        <w:t>Maclou</w:t>
      </w:r>
      <w:r w:rsidRPr="008425F2">
        <w:rPr>
          <w:rFonts w:cs="Tahoma"/>
          <w:szCs w:val="18"/>
        </w:rPr>
        <w:t xml:space="preserve">, ejemplo destacado del gótico flamígero, y las inmediaciones del </w:t>
      </w:r>
      <w:r w:rsidRPr="008425F2">
        <w:rPr>
          <w:rFonts w:cs="Tahoma"/>
          <w:b/>
          <w:bCs/>
          <w:szCs w:val="18"/>
        </w:rPr>
        <w:t>Museo Histórico de Juana de Arco</w:t>
      </w:r>
      <w:r w:rsidRPr="008425F2">
        <w:rPr>
          <w:rFonts w:cs="Tahoma"/>
          <w:szCs w:val="18"/>
        </w:rPr>
        <w:t xml:space="preserve">, situado en el lugar donde tuvo lugar su proceso judicial. Continuaremos hacia la célebre calle del </w:t>
      </w:r>
      <w:r w:rsidRPr="008425F2">
        <w:rPr>
          <w:rFonts w:cs="Tahoma"/>
          <w:b/>
          <w:bCs/>
          <w:szCs w:val="18"/>
        </w:rPr>
        <w:t>Gros</w:t>
      </w:r>
      <w:r w:rsidRPr="008425F2">
        <w:rPr>
          <w:rFonts w:cs="Tahoma"/>
          <w:b/>
          <w:bCs/>
          <w:szCs w:val="18"/>
        </w:rPr>
        <w:noBreakHyphen/>
        <w:t>Horloge</w:t>
      </w:r>
      <w:r w:rsidRPr="008425F2">
        <w:rPr>
          <w:rFonts w:cs="Tahoma"/>
          <w:szCs w:val="18"/>
        </w:rPr>
        <w:t xml:space="preserve">, uno de los símbolos de la ciudad, hasta llegar a la </w:t>
      </w:r>
      <w:r w:rsidRPr="008425F2">
        <w:rPr>
          <w:rFonts w:cs="Tahoma"/>
          <w:b/>
          <w:bCs/>
          <w:szCs w:val="18"/>
        </w:rPr>
        <w:t>Catedral de Notre</w:t>
      </w:r>
      <w:r w:rsidRPr="008425F2">
        <w:rPr>
          <w:rFonts w:cs="Tahoma"/>
          <w:b/>
          <w:bCs/>
          <w:szCs w:val="18"/>
        </w:rPr>
        <w:noBreakHyphen/>
        <w:t>Dame de Ruán</w:t>
      </w:r>
      <w:r w:rsidRPr="008425F2">
        <w:rPr>
          <w:rFonts w:cs="Tahoma"/>
          <w:szCs w:val="18"/>
        </w:rPr>
        <w:t xml:space="preserve">, inmortalizada en las famosas series pictóricas de </w:t>
      </w:r>
      <w:r w:rsidRPr="008425F2">
        <w:rPr>
          <w:rFonts w:cs="Tahoma"/>
          <w:b/>
          <w:bCs/>
          <w:szCs w:val="18"/>
        </w:rPr>
        <w:t>Claude Monet</w:t>
      </w:r>
      <w:r w:rsidRPr="008425F2">
        <w:rPr>
          <w:rFonts w:cs="Tahoma"/>
          <w:szCs w:val="18"/>
        </w:rPr>
        <w:t xml:space="preserve">. El recorrido finaliza en la </w:t>
      </w:r>
      <w:r w:rsidRPr="008425F2">
        <w:rPr>
          <w:rFonts w:cs="Tahoma"/>
          <w:b/>
          <w:bCs/>
          <w:szCs w:val="18"/>
        </w:rPr>
        <w:t>Plaza del Viejo Mercado</w:t>
      </w:r>
      <w:r w:rsidRPr="008425F2">
        <w:rPr>
          <w:rFonts w:cs="Tahoma"/>
          <w:szCs w:val="18"/>
        </w:rPr>
        <w:t xml:space="preserve">, escenario histórico de la ejecución de </w:t>
      </w:r>
      <w:r w:rsidRPr="008425F2">
        <w:rPr>
          <w:rFonts w:cs="Tahoma"/>
          <w:b/>
          <w:bCs/>
          <w:szCs w:val="18"/>
        </w:rPr>
        <w:t>Juana de Arco</w:t>
      </w:r>
      <w:r w:rsidRPr="008425F2">
        <w:rPr>
          <w:rFonts w:cs="Tahoma"/>
          <w:szCs w:val="18"/>
        </w:rPr>
        <w:t xml:space="preserve"> en 1431. Dispondremos de tiempo libre para almorzar. Continuaremos hacia la costa normanda para llegar a </w:t>
      </w:r>
      <w:r w:rsidRPr="008425F2">
        <w:rPr>
          <w:rFonts w:cs="Tahoma"/>
          <w:b/>
          <w:bCs/>
          <w:szCs w:val="18"/>
        </w:rPr>
        <w:t>Étretat</w:t>
      </w:r>
      <w:r w:rsidRPr="008425F2">
        <w:rPr>
          <w:rFonts w:cs="Tahoma"/>
          <w:szCs w:val="18"/>
        </w:rPr>
        <w:t xml:space="preserve">, uno de los paisajes naturales más emblemáticos de Francia. Caminaremos hasta la zona de la playa, desde donde se pueden contemplar sus espectaculares </w:t>
      </w:r>
      <w:r w:rsidRPr="008425F2">
        <w:rPr>
          <w:rFonts w:cs="Tahoma"/>
          <w:b/>
          <w:bCs/>
          <w:szCs w:val="18"/>
        </w:rPr>
        <w:t>acantilados de tiza blanca</w:t>
      </w:r>
      <w:r w:rsidRPr="008425F2">
        <w:rPr>
          <w:rFonts w:cs="Tahoma"/>
          <w:szCs w:val="18"/>
        </w:rPr>
        <w:t xml:space="preserve">, que se elevan sobre el Canal de la Mancha. Entre las formaciones más destacadas se encuentran la </w:t>
      </w:r>
      <w:r w:rsidRPr="008425F2">
        <w:rPr>
          <w:rFonts w:cs="Tahoma"/>
          <w:b/>
          <w:bCs/>
          <w:szCs w:val="18"/>
        </w:rPr>
        <w:t>Porte d’Aval</w:t>
      </w:r>
      <w:r w:rsidRPr="008425F2">
        <w:rPr>
          <w:rFonts w:cs="Tahoma"/>
          <w:szCs w:val="18"/>
        </w:rPr>
        <w:t xml:space="preserve"> y la </w:t>
      </w:r>
      <w:r w:rsidRPr="008425F2">
        <w:rPr>
          <w:rFonts w:cs="Tahoma"/>
          <w:b/>
          <w:bCs/>
          <w:szCs w:val="18"/>
        </w:rPr>
        <w:t>Aiguille</w:t>
      </w:r>
      <w:r w:rsidRPr="008425F2">
        <w:rPr>
          <w:rFonts w:cs="Tahoma"/>
          <w:szCs w:val="18"/>
        </w:rPr>
        <w:t xml:space="preserve">, que han servido de inspiración a artistas como </w:t>
      </w:r>
      <w:r w:rsidRPr="008425F2">
        <w:rPr>
          <w:rFonts w:cs="Tahoma"/>
          <w:b/>
          <w:bCs/>
          <w:szCs w:val="18"/>
        </w:rPr>
        <w:t>Monet</w:t>
      </w:r>
      <w:r w:rsidRPr="008425F2">
        <w:rPr>
          <w:rFonts w:cs="Tahoma"/>
          <w:szCs w:val="18"/>
        </w:rPr>
        <w:t xml:space="preserve"> y </w:t>
      </w:r>
      <w:r w:rsidRPr="008425F2">
        <w:rPr>
          <w:rFonts w:cs="Tahoma"/>
          <w:b/>
          <w:bCs/>
          <w:szCs w:val="18"/>
        </w:rPr>
        <w:t>Courbet</w:t>
      </w:r>
      <w:r w:rsidRPr="008425F2">
        <w:rPr>
          <w:rFonts w:cs="Tahoma"/>
          <w:szCs w:val="18"/>
        </w:rPr>
        <w:t xml:space="preserve">. Por la tarde, proseguiremos hasta </w:t>
      </w:r>
      <w:r w:rsidRPr="008425F2">
        <w:rPr>
          <w:rFonts w:cs="Tahoma"/>
          <w:b/>
          <w:bCs/>
          <w:szCs w:val="18"/>
        </w:rPr>
        <w:t>Le Havre</w:t>
      </w:r>
      <w:r w:rsidRPr="008425F2">
        <w:rPr>
          <w:rFonts w:cs="Tahoma"/>
          <w:szCs w:val="18"/>
        </w:rPr>
        <w:t xml:space="preserve">, ciudad portuaria de gran relevancia histórica, completamente reconstruida tras la Segunda Guerra Mundial y declarada </w:t>
      </w:r>
      <w:r w:rsidRPr="008425F2">
        <w:rPr>
          <w:rFonts w:cs="Tahoma"/>
          <w:b/>
          <w:bCs/>
          <w:szCs w:val="18"/>
        </w:rPr>
        <w:t>Patrimonio de la Humanidad por la UNESCO</w:t>
      </w:r>
      <w:r w:rsidRPr="008425F2">
        <w:rPr>
          <w:rFonts w:cs="Tahoma"/>
          <w:szCs w:val="18"/>
        </w:rPr>
        <w:t xml:space="preserve"> por su singular urbanismo moderno. Alojamiento y desayuno en el </w:t>
      </w:r>
      <w:r w:rsidRPr="008425F2">
        <w:rPr>
          <w:rFonts w:cs="Tahoma"/>
          <w:b/>
          <w:bCs/>
          <w:szCs w:val="18"/>
        </w:rPr>
        <w:t>Hilton Garden Inn Le Havre Centre</w:t>
      </w:r>
      <w:r w:rsidRPr="008425F2">
        <w:rPr>
          <w:rFonts w:cs="Tahoma"/>
          <w:szCs w:val="18"/>
        </w:rPr>
        <w:t xml:space="preserve"> o similar.</w:t>
      </w:r>
    </w:p>
    <w:p w14:paraId="0B400E10" w14:textId="77777777" w:rsidR="008425F2" w:rsidRPr="008425F2" w:rsidRDefault="008425F2" w:rsidP="008425F2">
      <w:pPr>
        <w:spacing w:before="0" w:line="278" w:lineRule="auto"/>
        <w:rPr>
          <w:rFonts w:asciiTheme="minorHAnsi" w:hAnsiTheme="minorHAnsi"/>
          <w:b/>
          <w:bCs/>
          <w:sz w:val="24"/>
          <w:lang w:val="fr-FR"/>
        </w:rPr>
      </w:pPr>
      <w:r w:rsidRPr="008425F2">
        <w:rPr>
          <w:rFonts w:cs="Tahoma"/>
          <w:b/>
          <w:szCs w:val="18"/>
          <w:lang w:val="fr-FR"/>
        </w:rPr>
        <w:t>DÍA 4. LE HAVRE – MONT SAINT-MICHEL – RENNES – NANTES</w:t>
      </w:r>
    </w:p>
    <w:p w14:paraId="336843F8" w14:textId="77777777" w:rsidR="008425F2" w:rsidRPr="008425F2" w:rsidRDefault="008425F2" w:rsidP="008425F2">
      <w:pPr>
        <w:spacing w:before="0"/>
        <w:rPr>
          <w:rFonts w:cs="Tahoma"/>
          <w:szCs w:val="18"/>
        </w:rPr>
      </w:pPr>
      <w:r w:rsidRPr="008425F2">
        <w:rPr>
          <w:rFonts w:cs="Tahoma"/>
          <w:szCs w:val="18"/>
        </w:rPr>
        <w:t xml:space="preserve">Tras el desayuno, partiremos hacia el </w:t>
      </w:r>
      <w:r w:rsidRPr="008425F2">
        <w:rPr>
          <w:rFonts w:cs="Tahoma"/>
          <w:b/>
          <w:bCs/>
          <w:szCs w:val="18"/>
        </w:rPr>
        <w:t>Mont Saint</w:t>
      </w:r>
      <w:r w:rsidRPr="008425F2">
        <w:rPr>
          <w:rFonts w:cs="Tahoma"/>
          <w:b/>
          <w:bCs/>
          <w:szCs w:val="18"/>
        </w:rPr>
        <w:noBreakHyphen/>
        <w:t>Michel</w:t>
      </w:r>
      <w:r w:rsidRPr="008425F2">
        <w:rPr>
          <w:rFonts w:cs="Tahoma"/>
          <w:szCs w:val="18"/>
        </w:rPr>
        <w:t xml:space="preserve">, uno de los lugares más fascinantes de Francia. Este islote rocoso, coronado por su </w:t>
      </w:r>
      <w:r w:rsidRPr="008425F2">
        <w:rPr>
          <w:rFonts w:cs="Tahoma"/>
          <w:b/>
          <w:bCs/>
          <w:szCs w:val="18"/>
        </w:rPr>
        <w:t>abadía medieval</w:t>
      </w:r>
      <w:r w:rsidRPr="008425F2">
        <w:rPr>
          <w:rFonts w:cs="Tahoma"/>
          <w:szCs w:val="18"/>
        </w:rPr>
        <w:t xml:space="preserve">, ha sido lugar de culto y peregrinación durante siglos. La </w:t>
      </w:r>
      <w:r w:rsidRPr="008425F2">
        <w:rPr>
          <w:rFonts w:cs="Tahoma"/>
          <w:b/>
          <w:bCs/>
          <w:szCs w:val="18"/>
        </w:rPr>
        <w:t>entrada a la abadía está incluida</w:t>
      </w:r>
      <w:r w:rsidRPr="008425F2">
        <w:rPr>
          <w:rFonts w:cs="Tahoma"/>
          <w:szCs w:val="18"/>
        </w:rPr>
        <w:t xml:space="preserve">, permitiendo descubrir su arquitectura monumental y disfrutar de las vistas que ofrece este enclave único, cuyo paisaje cambia constantemente con el ritmo de las mareas. Tiempo para pasear por sus calles empedradas y absorber la atmósfera tan especial del lugar. A continuación, continuaremos hacia </w:t>
      </w:r>
      <w:r w:rsidRPr="008425F2">
        <w:rPr>
          <w:rFonts w:cs="Tahoma"/>
          <w:b/>
          <w:bCs/>
          <w:szCs w:val="18"/>
        </w:rPr>
        <w:t>Rennes</w:t>
      </w:r>
      <w:r w:rsidRPr="008425F2">
        <w:rPr>
          <w:rFonts w:cs="Tahoma"/>
          <w:szCs w:val="18"/>
        </w:rPr>
        <w:t xml:space="preserve">, capital de la región de </w:t>
      </w:r>
      <w:r w:rsidRPr="008425F2">
        <w:rPr>
          <w:rFonts w:cs="Tahoma"/>
          <w:b/>
          <w:bCs/>
          <w:szCs w:val="18"/>
        </w:rPr>
        <w:t>Bretaña</w:t>
      </w:r>
      <w:r w:rsidRPr="008425F2">
        <w:rPr>
          <w:rFonts w:cs="Tahoma"/>
          <w:szCs w:val="18"/>
        </w:rPr>
        <w:t xml:space="preserve">. A la llegada realizaremos un </w:t>
      </w:r>
      <w:r w:rsidRPr="008425F2">
        <w:rPr>
          <w:rFonts w:cs="Tahoma"/>
          <w:b/>
          <w:bCs/>
          <w:szCs w:val="18"/>
        </w:rPr>
        <w:t>recorrido a pie por el casco histórico</w:t>
      </w:r>
      <w:r w:rsidRPr="008425F2">
        <w:rPr>
          <w:rFonts w:cs="Tahoma"/>
          <w:szCs w:val="18"/>
        </w:rPr>
        <w:t xml:space="preserve">, comenzando en el entorno de la </w:t>
      </w:r>
      <w:r w:rsidRPr="008425F2">
        <w:rPr>
          <w:rFonts w:cs="Tahoma"/>
          <w:b/>
          <w:bCs/>
          <w:szCs w:val="18"/>
        </w:rPr>
        <w:t>iglesia de Saint</w:t>
      </w:r>
      <w:r w:rsidRPr="008425F2">
        <w:rPr>
          <w:rFonts w:cs="Tahoma"/>
          <w:b/>
          <w:bCs/>
          <w:szCs w:val="18"/>
        </w:rPr>
        <w:noBreakHyphen/>
        <w:t>Melaine</w:t>
      </w:r>
      <w:r w:rsidRPr="008425F2">
        <w:rPr>
          <w:rFonts w:cs="Tahoma"/>
          <w:szCs w:val="18"/>
        </w:rPr>
        <w:t xml:space="preserve"> y paseando por algunas de las calles más características de la ciudad, hasta llegar a la </w:t>
      </w:r>
      <w:r w:rsidRPr="008425F2">
        <w:rPr>
          <w:rFonts w:cs="Tahoma"/>
          <w:b/>
          <w:bCs/>
          <w:szCs w:val="18"/>
        </w:rPr>
        <w:t>Plaza del Parlamento de Bretaña</w:t>
      </w:r>
      <w:r w:rsidRPr="008425F2">
        <w:rPr>
          <w:rFonts w:cs="Tahoma"/>
          <w:szCs w:val="18"/>
        </w:rPr>
        <w:t xml:space="preserve">, uno de los edificios civiles más representativos de la región. Tras la visita, dispondremos de </w:t>
      </w:r>
      <w:r w:rsidRPr="008425F2">
        <w:rPr>
          <w:rFonts w:cs="Tahoma"/>
          <w:b/>
          <w:bCs/>
          <w:szCs w:val="18"/>
        </w:rPr>
        <w:t>tiempo libre</w:t>
      </w:r>
      <w:r w:rsidRPr="008425F2">
        <w:rPr>
          <w:rFonts w:cs="Tahoma"/>
          <w:szCs w:val="18"/>
        </w:rPr>
        <w:t xml:space="preserve"> para pasear y disfrutar del ambiente local. Por la tarde nos dirigiremos a </w:t>
      </w:r>
      <w:r w:rsidRPr="008425F2">
        <w:rPr>
          <w:rFonts w:cs="Tahoma"/>
          <w:b/>
          <w:bCs/>
          <w:szCs w:val="18"/>
        </w:rPr>
        <w:t>Nantes</w:t>
      </w:r>
      <w:r w:rsidRPr="008425F2">
        <w:rPr>
          <w:rFonts w:cs="Tahoma"/>
          <w:szCs w:val="18"/>
        </w:rPr>
        <w:t xml:space="preserve">, ciudad ligada históricamente a los Duques de Bretaña y al comercio atlántico. A la llegada realizaremos una </w:t>
      </w:r>
      <w:r w:rsidRPr="008425F2">
        <w:rPr>
          <w:rFonts w:cs="Tahoma"/>
          <w:b/>
          <w:bCs/>
          <w:szCs w:val="18"/>
        </w:rPr>
        <w:t>visita panorámica</w:t>
      </w:r>
      <w:r w:rsidRPr="008425F2">
        <w:rPr>
          <w:rFonts w:cs="Tahoma"/>
          <w:szCs w:val="18"/>
        </w:rPr>
        <w:t xml:space="preserve"> que permitirá contemplar algunos de sus principales monumentos, como la </w:t>
      </w:r>
      <w:r w:rsidRPr="008425F2">
        <w:rPr>
          <w:rFonts w:cs="Tahoma"/>
          <w:b/>
          <w:bCs/>
          <w:szCs w:val="18"/>
        </w:rPr>
        <w:t>Catedral de San Pedro y San Pablo</w:t>
      </w:r>
      <w:r w:rsidRPr="008425F2">
        <w:rPr>
          <w:rFonts w:cs="Tahoma"/>
          <w:szCs w:val="18"/>
        </w:rPr>
        <w:t xml:space="preserve"> y el </w:t>
      </w:r>
      <w:r w:rsidRPr="008425F2">
        <w:rPr>
          <w:rFonts w:cs="Tahoma"/>
          <w:b/>
          <w:bCs/>
          <w:szCs w:val="18"/>
        </w:rPr>
        <w:t>Castillo de los Duques de Bretaña</w:t>
      </w:r>
      <w:r w:rsidRPr="008425F2">
        <w:rPr>
          <w:rFonts w:cs="Tahoma"/>
          <w:szCs w:val="18"/>
        </w:rPr>
        <w:t xml:space="preserve">, que se podrá </w:t>
      </w:r>
      <w:r w:rsidRPr="008425F2">
        <w:rPr>
          <w:rFonts w:cs="Tahoma"/>
          <w:szCs w:val="18"/>
        </w:rPr>
        <w:lastRenderedPageBreak/>
        <w:t xml:space="preserve">admirar desde el exterior. Esta primera toma de contacto mostrará el carácter dinámico y cultural de la ciudad, que combina su pasado histórico con una notable renovación urbana. Alojamiento y desayuno en el </w:t>
      </w:r>
      <w:r w:rsidRPr="008425F2">
        <w:rPr>
          <w:rFonts w:cs="Tahoma"/>
          <w:b/>
          <w:bCs/>
          <w:szCs w:val="18"/>
        </w:rPr>
        <w:t>Novotel Nantes Centre Bord de Loire</w:t>
      </w:r>
      <w:r w:rsidRPr="008425F2">
        <w:rPr>
          <w:rFonts w:cs="Tahoma"/>
          <w:szCs w:val="18"/>
        </w:rPr>
        <w:t xml:space="preserve"> o similar.</w:t>
      </w:r>
    </w:p>
    <w:p w14:paraId="420457DC" w14:textId="77777777" w:rsidR="008425F2" w:rsidRPr="008425F2" w:rsidRDefault="008425F2" w:rsidP="008425F2">
      <w:pPr>
        <w:spacing w:before="0"/>
        <w:rPr>
          <w:rFonts w:cs="Tahoma"/>
          <w:b/>
          <w:bCs/>
          <w:szCs w:val="18"/>
        </w:rPr>
      </w:pPr>
      <w:r w:rsidRPr="008425F2">
        <w:rPr>
          <w:rFonts w:cs="Tahoma"/>
          <w:b/>
          <w:bCs/>
          <w:szCs w:val="18"/>
        </w:rPr>
        <w:t>DÍA 5. NANTES – LA ROCHELLE – BURDEOS</w:t>
      </w:r>
    </w:p>
    <w:p w14:paraId="3BAB79CD" w14:textId="77777777" w:rsidR="008425F2" w:rsidRPr="008425F2" w:rsidRDefault="008425F2" w:rsidP="008425F2">
      <w:pPr>
        <w:spacing w:before="0"/>
        <w:rPr>
          <w:rFonts w:cs="Tahoma"/>
          <w:szCs w:val="18"/>
        </w:rPr>
      </w:pPr>
      <w:r w:rsidRPr="008425F2">
        <w:rPr>
          <w:rFonts w:cs="Tahoma"/>
          <w:szCs w:val="18"/>
        </w:rPr>
        <w:t xml:space="preserve">Tras el desayuno, comenzaremos la jornada acercándonos al </w:t>
      </w:r>
      <w:r w:rsidRPr="008425F2">
        <w:rPr>
          <w:rFonts w:cs="Tahoma"/>
          <w:b/>
          <w:bCs/>
          <w:szCs w:val="18"/>
        </w:rPr>
        <w:t>entorno de Les Machines de l’Île</w:t>
      </w:r>
      <w:r w:rsidRPr="008425F2">
        <w:rPr>
          <w:rFonts w:cs="Tahoma"/>
          <w:szCs w:val="18"/>
        </w:rPr>
        <w:t xml:space="preserve">, uno de los espacios más singulares de Nantes. Esta área urbana, inspirada en el imaginario creativo de </w:t>
      </w:r>
      <w:r w:rsidRPr="008425F2">
        <w:rPr>
          <w:rFonts w:cs="Tahoma"/>
          <w:b/>
          <w:bCs/>
          <w:szCs w:val="18"/>
        </w:rPr>
        <w:t>Julio Verne</w:t>
      </w:r>
      <w:r w:rsidRPr="008425F2">
        <w:rPr>
          <w:rFonts w:cs="Tahoma"/>
          <w:szCs w:val="18"/>
        </w:rPr>
        <w:t xml:space="preserve">, permite descubrir algunas de sus impresionantes estructuras mecánicas desde el exterior, pasear por la zona y realizar fotografías. A continuación, partiremos hacia </w:t>
      </w:r>
      <w:r w:rsidRPr="008425F2">
        <w:rPr>
          <w:rFonts w:cs="Tahoma"/>
          <w:b/>
          <w:bCs/>
          <w:szCs w:val="18"/>
        </w:rPr>
        <w:t>La Rochelle</w:t>
      </w:r>
      <w:r w:rsidRPr="008425F2">
        <w:rPr>
          <w:rFonts w:cs="Tahoma"/>
          <w:szCs w:val="18"/>
        </w:rPr>
        <w:t xml:space="preserve">, encantadora ciudad costera con un destacado legado marítimo. Pasearemos por el área del </w:t>
      </w:r>
      <w:r w:rsidRPr="008425F2">
        <w:rPr>
          <w:rFonts w:cs="Tahoma"/>
          <w:b/>
          <w:bCs/>
          <w:szCs w:val="18"/>
        </w:rPr>
        <w:t>Puerto Viejo</w:t>
      </w:r>
      <w:r w:rsidRPr="008425F2">
        <w:rPr>
          <w:rFonts w:cs="Tahoma"/>
          <w:szCs w:val="18"/>
        </w:rPr>
        <w:t xml:space="preserve">, donde las icónicas </w:t>
      </w:r>
      <w:r w:rsidRPr="008425F2">
        <w:rPr>
          <w:rFonts w:cs="Tahoma"/>
          <w:b/>
          <w:bCs/>
          <w:szCs w:val="18"/>
        </w:rPr>
        <w:t>torres medievales</w:t>
      </w:r>
      <w:r w:rsidRPr="008425F2">
        <w:rPr>
          <w:rFonts w:cs="Tahoma"/>
          <w:szCs w:val="18"/>
        </w:rPr>
        <w:t xml:space="preserve"> siguen vigilando la entrada al puerto como testigos de su pasado naval. Dispondrán de </w:t>
      </w:r>
      <w:r w:rsidRPr="008425F2">
        <w:rPr>
          <w:rFonts w:cs="Tahoma"/>
          <w:b/>
          <w:bCs/>
          <w:szCs w:val="18"/>
        </w:rPr>
        <w:t>tiempo libre para almorzar</w:t>
      </w:r>
      <w:r w:rsidRPr="008425F2">
        <w:rPr>
          <w:rFonts w:cs="Tahoma"/>
          <w:szCs w:val="18"/>
        </w:rPr>
        <w:t xml:space="preserve"> y disfrutar del animado ambiente portuario, con vistas al mar. Se podrá admirar desde el exterior el </w:t>
      </w:r>
      <w:r w:rsidRPr="008425F2">
        <w:rPr>
          <w:rFonts w:cs="Tahoma"/>
          <w:b/>
          <w:bCs/>
          <w:szCs w:val="18"/>
        </w:rPr>
        <w:t>Acuario de La Rochelle</w:t>
      </w:r>
      <w:r w:rsidRPr="008425F2">
        <w:rPr>
          <w:rFonts w:cs="Tahoma"/>
          <w:szCs w:val="18"/>
        </w:rPr>
        <w:t xml:space="preserve">, uno de los más grandes de Europa. Por la tarde continuaremos hacia </w:t>
      </w:r>
      <w:r w:rsidRPr="008425F2">
        <w:rPr>
          <w:rFonts w:cs="Tahoma"/>
          <w:b/>
          <w:bCs/>
          <w:szCs w:val="18"/>
        </w:rPr>
        <w:t>Burdeos</w:t>
      </w:r>
      <w:r w:rsidRPr="008425F2">
        <w:rPr>
          <w:rFonts w:cs="Tahoma"/>
          <w:szCs w:val="18"/>
        </w:rPr>
        <w:t xml:space="preserve">, elegante capital de la región de Aquitania, reconocida por su refinada arquitectura y su estrecha vinculación con el mundo del vino. A la llegada realizaremos una </w:t>
      </w:r>
      <w:r w:rsidRPr="008425F2">
        <w:rPr>
          <w:rFonts w:cs="Tahoma"/>
          <w:b/>
          <w:bCs/>
          <w:szCs w:val="18"/>
        </w:rPr>
        <w:t>visita panorámica y recorrido a pie</w:t>
      </w:r>
      <w:r w:rsidRPr="008425F2">
        <w:rPr>
          <w:rFonts w:cs="Tahoma"/>
          <w:szCs w:val="18"/>
        </w:rPr>
        <w:t xml:space="preserve"> por algunos de sus espacios más emblemáticos, como la </w:t>
      </w:r>
      <w:r w:rsidRPr="008425F2">
        <w:rPr>
          <w:rFonts w:cs="Tahoma"/>
          <w:b/>
          <w:bCs/>
          <w:szCs w:val="18"/>
        </w:rPr>
        <w:t>Place des Quinconces</w:t>
      </w:r>
      <w:r w:rsidRPr="008425F2">
        <w:rPr>
          <w:rFonts w:cs="Tahoma"/>
          <w:szCs w:val="18"/>
        </w:rPr>
        <w:t xml:space="preserve">, la </w:t>
      </w:r>
      <w:r w:rsidRPr="008425F2">
        <w:rPr>
          <w:rFonts w:cs="Tahoma"/>
          <w:b/>
          <w:bCs/>
          <w:szCs w:val="18"/>
        </w:rPr>
        <w:t>Place de la Bourse</w:t>
      </w:r>
      <w:r w:rsidRPr="008425F2">
        <w:rPr>
          <w:rFonts w:cs="Tahoma"/>
          <w:szCs w:val="18"/>
        </w:rPr>
        <w:t xml:space="preserve"> con su famoso </w:t>
      </w:r>
      <w:r w:rsidRPr="008425F2">
        <w:rPr>
          <w:rFonts w:cs="Tahoma"/>
          <w:b/>
          <w:bCs/>
          <w:szCs w:val="18"/>
        </w:rPr>
        <w:t>Espejo de Agua</w:t>
      </w:r>
      <w:r w:rsidRPr="008425F2">
        <w:rPr>
          <w:rFonts w:cs="Tahoma"/>
          <w:szCs w:val="18"/>
        </w:rPr>
        <w:t xml:space="preserve">, y el entorno del </w:t>
      </w:r>
      <w:r w:rsidRPr="008425F2">
        <w:rPr>
          <w:rFonts w:cs="Tahoma"/>
          <w:b/>
          <w:bCs/>
          <w:szCs w:val="18"/>
        </w:rPr>
        <w:t>Gran Teatro</w:t>
      </w:r>
      <w:r w:rsidRPr="008425F2">
        <w:rPr>
          <w:rFonts w:cs="Tahoma"/>
          <w:szCs w:val="18"/>
        </w:rPr>
        <w:t xml:space="preserve">, joya del neoclasicismo francés. Finalizaremos el paseo por el centro histórico, donde se respira el carácter señorial y vibrante de la ciudad. Alojamiento y desayuno en el </w:t>
      </w:r>
      <w:r w:rsidRPr="008425F2">
        <w:rPr>
          <w:rFonts w:cs="Tahoma"/>
          <w:b/>
          <w:bCs/>
          <w:szCs w:val="18"/>
        </w:rPr>
        <w:t>Novotel Bordeaux Centre Gare Saint</w:t>
      </w:r>
      <w:r w:rsidRPr="008425F2">
        <w:rPr>
          <w:rFonts w:cs="Tahoma"/>
          <w:b/>
          <w:bCs/>
          <w:szCs w:val="18"/>
        </w:rPr>
        <w:noBreakHyphen/>
        <w:t>Jean</w:t>
      </w:r>
      <w:r w:rsidRPr="008425F2">
        <w:rPr>
          <w:rFonts w:cs="Tahoma"/>
          <w:szCs w:val="18"/>
        </w:rPr>
        <w:t xml:space="preserve"> o similar.</w:t>
      </w:r>
    </w:p>
    <w:p w14:paraId="3C6C7002" w14:textId="77777777" w:rsidR="008425F2" w:rsidRPr="008425F2" w:rsidRDefault="008425F2" w:rsidP="008425F2">
      <w:pPr>
        <w:spacing w:before="0"/>
        <w:rPr>
          <w:rFonts w:cs="Tahoma"/>
          <w:b/>
          <w:bCs/>
          <w:szCs w:val="18"/>
        </w:rPr>
      </w:pPr>
      <w:r w:rsidRPr="008425F2">
        <w:rPr>
          <w:rFonts w:cs="Tahoma"/>
          <w:b/>
          <w:bCs/>
          <w:szCs w:val="18"/>
        </w:rPr>
        <w:t>DÍA 6. BURDEOS – POITIERS – TOURS</w:t>
      </w:r>
    </w:p>
    <w:p w14:paraId="2711E1F5" w14:textId="77777777" w:rsidR="008425F2" w:rsidRPr="008425F2" w:rsidRDefault="008425F2" w:rsidP="008425F2">
      <w:pPr>
        <w:spacing w:before="0"/>
        <w:rPr>
          <w:rFonts w:cs="Tahoma"/>
          <w:szCs w:val="18"/>
        </w:rPr>
      </w:pPr>
      <w:r w:rsidRPr="008425F2">
        <w:rPr>
          <w:rFonts w:cs="Tahoma"/>
          <w:szCs w:val="18"/>
        </w:rPr>
        <w:t xml:space="preserve">Después del desayuno, tendrán </w:t>
      </w:r>
      <w:r w:rsidRPr="008425F2">
        <w:rPr>
          <w:rFonts w:cs="Tahoma"/>
          <w:b/>
          <w:bCs/>
          <w:szCs w:val="18"/>
        </w:rPr>
        <w:t>algo de tiempo libre para realizar compras de última hora en Burdeos</w:t>
      </w:r>
      <w:r w:rsidRPr="008425F2">
        <w:rPr>
          <w:rFonts w:cs="Tahoma"/>
          <w:szCs w:val="18"/>
        </w:rPr>
        <w:t xml:space="preserve">, antes de continuar el viaje. Dejaremos la ciudad para dirigirnos hacia </w:t>
      </w:r>
      <w:r w:rsidRPr="008425F2">
        <w:rPr>
          <w:rFonts w:cs="Tahoma"/>
          <w:b/>
          <w:bCs/>
          <w:szCs w:val="18"/>
        </w:rPr>
        <w:t>Poitiers</w:t>
      </w:r>
      <w:r w:rsidRPr="008425F2">
        <w:rPr>
          <w:rFonts w:cs="Tahoma"/>
          <w:szCs w:val="18"/>
        </w:rPr>
        <w:t xml:space="preserve">, atravesando agradables paisajes del interior de Francia. A la llegada, </w:t>
      </w:r>
      <w:r w:rsidRPr="008425F2">
        <w:rPr>
          <w:rFonts w:cs="Tahoma"/>
          <w:b/>
          <w:bCs/>
          <w:szCs w:val="18"/>
        </w:rPr>
        <w:t>pasearemos por el centro histórico</w:t>
      </w:r>
      <w:r w:rsidRPr="008425F2">
        <w:rPr>
          <w:rFonts w:cs="Tahoma"/>
          <w:szCs w:val="18"/>
        </w:rPr>
        <w:t xml:space="preserve">, recorriendo el entorno de la </w:t>
      </w:r>
      <w:r w:rsidRPr="008425F2">
        <w:rPr>
          <w:rFonts w:cs="Tahoma"/>
          <w:b/>
          <w:bCs/>
          <w:szCs w:val="18"/>
        </w:rPr>
        <w:t>Catedral de Saint</w:t>
      </w:r>
      <w:r w:rsidRPr="008425F2">
        <w:rPr>
          <w:rFonts w:cs="Tahoma"/>
          <w:b/>
          <w:bCs/>
          <w:szCs w:val="18"/>
        </w:rPr>
        <w:noBreakHyphen/>
        <w:t>Pierre</w:t>
      </w:r>
      <w:r w:rsidRPr="008425F2">
        <w:rPr>
          <w:rFonts w:cs="Tahoma"/>
          <w:szCs w:val="18"/>
        </w:rPr>
        <w:t xml:space="preserve"> y llegando hasta la </w:t>
      </w:r>
      <w:r w:rsidRPr="008425F2">
        <w:rPr>
          <w:rFonts w:cs="Tahoma"/>
          <w:b/>
          <w:bCs/>
          <w:szCs w:val="18"/>
        </w:rPr>
        <w:t>iglesia de Notre</w:t>
      </w:r>
      <w:r w:rsidRPr="008425F2">
        <w:rPr>
          <w:rFonts w:cs="Tahoma"/>
          <w:b/>
          <w:bCs/>
          <w:szCs w:val="18"/>
        </w:rPr>
        <w:noBreakHyphen/>
        <w:t>Dame</w:t>
      </w:r>
      <w:r w:rsidRPr="008425F2">
        <w:rPr>
          <w:rFonts w:cs="Tahoma"/>
          <w:b/>
          <w:bCs/>
          <w:szCs w:val="18"/>
        </w:rPr>
        <w:noBreakHyphen/>
        <w:t>la</w:t>
      </w:r>
      <w:r w:rsidRPr="008425F2">
        <w:rPr>
          <w:rFonts w:cs="Tahoma"/>
          <w:b/>
          <w:bCs/>
          <w:szCs w:val="18"/>
        </w:rPr>
        <w:noBreakHyphen/>
        <w:t>Grande</w:t>
      </w:r>
      <w:r w:rsidRPr="008425F2">
        <w:rPr>
          <w:rFonts w:cs="Tahoma"/>
          <w:szCs w:val="18"/>
        </w:rPr>
        <w:t xml:space="preserve">, uno de los ejemplos más destacados del arte románico francés, apreciable desde el exterior. Esta parada ofrece una buena oportunidad para disfrutar del ambiente urbano antes de retomar la ruta. Por la tarde proseguiremos hacia </w:t>
      </w:r>
      <w:r w:rsidRPr="008425F2">
        <w:rPr>
          <w:rFonts w:cs="Tahoma"/>
          <w:b/>
          <w:bCs/>
          <w:szCs w:val="18"/>
        </w:rPr>
        <w:t>Tours</w:t>
      </w:r>
      <w:r w:rsidRPr="008425F2">
        <w:rPr>
          <w:rFonts w:cs="Tahoma"/>
          <w:szCs w:val="18"/>
        </w:rPr>
        <w:t xml:space="preserve">, ciudad situada a orillas del </w:t>
      </w:r>
      <w:r w:rsidRPr="008425F2">
        <w:rPr>
          <w:rFonts w:cs="Tahoma"/>
          <w:b/>
          <w:bCs/>
          <w:szCs w:val="18"/>
        </w:rPr>
        <w:t>río Loira</w:t>
      </w:r>
      <w:r w:rsidRPr="008425F2">
        <w:rPr>
          <w:rFonts w:cs="Tahoma"/>
          <w:szCs w:val="18"/>
        </w:rPr>
        <w:t xml:space="preserve"> y conocida como la puerta de entrada al Valle del Loira. A nuestra llegada realizaremos un </w:t>
      </w:r>
      <w:r w:rsidRPr="008425F2">
        <w:rPr>
          <w:rFonts w:cs="Tahoma"/>
          <w:b/>
          <w:bCs/>
          <w:szCs w:val="18"/>
        </w:rPr>
        <w:t>paseo a pie por el centro</w:t>
      </w:r>
      <w:r w:rsidRPr="008425F2">
        <w:rPr>
          <w:rFonts w:cs="Tahoma"/>
          <w:szCs w:val="18"/>
        </w:rPr>
        <w:t xml:space="preserve">, comenzando en el entorno de la </w:t>
      </w:r>
      <w:r w:rsidRPr="008425F2">
        <w:rPr>
          <w:rFonts w:cs="Tahoma"/>
          <w:b/>
          <w:bCs/>
          <w:szCs w:val="18"/>
        </w:rPr>
        <w:t>Basílica de San Martín</w:t>
      </w:r>
      <w:r w:rsidRPr="008425F2">
        <w:rPr>
          <w:rFonts w:cs="Tahoma"/>
          <w:szCs w:val="18"/>
        </w:rPr>
        <w:t xml:space="preserve"> y recorriendo las calles del casco antiguo hasta alcanzar la animada </w:t>
      </w:r>
      <w:r w:rsidRPr="008425F2">
        <w:rPr>
          <w:rFonts w:cs="Tahoma"/>
          <w:b/>
          <w:bCs/>
          <w:szCs w:val="18"/>
        </w:rPr>
        <w:t>Plaza Plumereau</w:t>
      </w:r>
      <w:r w:rsidRPr="008425F2">
        <w:rPr>
          <w:rFonts w:cs="Tahoma"/>
          <w:szCs w:val="18"/>
        </w:rPr>
        <w:t>, famosa por sus casas de entramado de madera y su ambiente vibrante. Este recorrido permitirá una primera toma de contacto con el carácter histórico y acogedor de la ciudad. Tras la visita, traslado al hotel y resto de la tarde libre. Alojamiento y desayuno en el Hampton by Hilton Tours Centre, Mercure Tours Centre o similar.</w:t>
      </w:r>
    </w:p>
    <w:p w14:paraId="741636B0" w14:textId="77777777" w:rsidR="008425F2" w:rsidRPr="008425F2" w:rsidRDefault="008425F2" w:rsidP="008425F2">
      <w:pPr>
        <w:spacing w:before="0" w:line="278" w:lineRule="auto"/>
        <w:rPr>
          <w:rFonts w:asciiTheme="minorHAnsi" w:hAnsiTheme="minorHAnsi"/>
          <w:b/>
          <w:bCs/>
          <w:sz w:val="24"/>
        </w:rPr>
      </w:pPr>
      <w:r w:rsidRPr="008425F2">
        <w:rPr>
          <w:rFonts w:cs="Tahoma"/>
          <w:b/>
          <w:bCs/>
          <w:szCs w:val="18"/>
        </w:rPr>
        <w:t>DÍA 7. TOURS – CHAMBORD – ORLÉANS – PARÍS</w:t>
      </w:r>
    </w:p>
    <w:p w14:paraId="133CF11B" w14:textId="77777777" w:rsidR="008425F2" w:rsidRPr="008425F2" w:rsidRDefault="008425F2" w:rsidP="008425F2">
      <w:pPr>
        <w:spacing w:before="0"/>
        <w:rPr>
          <w:rFonts w:eastAsia="Times New Roman" w:cs="Tahoma"/>
          <w:kern w:val="0"/>
          <w:szCs w:val="18"/>
          <w14:ligatures w14:val="none"/>
        </w:rPr>
      </w:pPr>
      <w:r w:rsidRPr="008425F2">
        <w:rPr>
          <w:rFonts w:eastAsia="Times New Roman" w:cs="Tahoma"/>
          <w:kern w:val="0"/>
          <w:szCs w:val="18"/>
          <w14:ligatures w14:val="none"/>
        </w:rPr>
        <w:t xml:space="preserve">Tras el desayuno, partiremos hacia el espectacular </w:t>
      </w:r>
      <w:r w:rsidRPr="008425F2">
        <w:rPr>
          <w:rFonts w:eastAsia="Times New Roman" w:cs="Tahoma"/>
          <w:b/>
          <w:bCs/>
          <w:kern w:val="0"/>
          <w:szCs w:val="18"/>
          <w14:ligatures w14:val="none"/>
        </w:rPr>
        <w:t>Castillo de Chambord</w:t>
      </w:r>
      <w:r w:rsidRPr="008425F2">
        <w:rPr>
          <w:rFonts w:eastAsia="Times New Roman" w:cs="Tahoma"/>
          <w:kern w:val="0"/>
          <w:szCs w:val="18"/>
          <w14:ligatures w14:val="none"/>
        </w:rPr>
        <w:t xml:space="preserve">, una de las joyas más emblemáticas del </w:t>
      </w:r>
      <w:r w:rsidRPr="008425F2">
        <w:rPr>
          <w:rFonts w:eastAsia="Times New Roman" w:cs="Tahoma"/>
          <w:b/>
          <w:bCs/>
          <w:kern w:val="0"/>
          <w:szCs w:val="18"/>
          <w14:ligatures w14:val="none"/>
        </w:rPr>
        <w:t>Valle del Loira</w:t>
      </w:r>
      <w:r w:rsidRPr="008425F2">
        <w:rPr>
          <w:rFonts w:eastAsia="Times New Roman" w:cs="Tahoma"/>
          <w:kern w:val="0"/>
          <w:szCs w:val="18"/>
          <w14:ligatures w14:val="none"/>
        </w:rPr>
        <w:t xml:space="preserve">. Construido en el siglo XVI por orden del rey </w:t>
      </w:r>
      <w:r w:rsidRPr="008425F2">
        <w:rPr>
          <w:rFonts w:eastAsia="Times New Roman" w:cs="Tahoma"/>
          <w:b/>
          <w:bCs/>
          <w:kern w:val="0"/>
          <w:szCs w:val="18"/>
          <w14:ligatures w14:val="none"/>
        </w:rPr>
        <w:t>Francisco I</w:t>
      </w:r>
      <w:r w:rsidRPr="008425F2">
        <w:rPr>
          <w:rFonts w:eastAsia="Times New Roman" w:cs="Tahoma"/>
          <w:kern w:val="0"/>
          <w:szCs w:val="18"/>
          <w14:ligatures w14:val="none"/>
        </w:rPr>
        <w:t xml:space="preserve">, este majestuoso castillo es una obra maestra del Renacimiento francés, famoso por su diseño monumental y su singular </w:t>
      </w:r>
      <w:r w:rsidRPr="008425F2">
        <w:rPr>
          <w:rFonts w:eastAsia="Times New Roman" w:cs="Tahoma"/>
          <w:b/>
          <w:bCs/>
          <w:kern w:val="0"/>
          <w:szCs w:val="18"/>
          <w14:ligatures w14:val="none"/>
        </w:rPr>
        <w:t>escalera de doble hélice</w:t>
      </w:r>
      <w:r w:rsidRPr="008425F2">
        <w:rPr>
          <w:rFonts w:eastAsia="Times New Roman" w:cs="Tahoma"/>
          <w:kern w:val="0"/>
          <w:szCs w:val="18"/>
          <w14:ligatures w14:val="none"/>
        </w:rPr>
        <w:t xml:space="preserve">, atribuida a </w:t>
      </w:r>
      <w:r w:rsidRPr="008425F2">
        <w:rPr>
          <w:rFonts w:eastAsia="Times New Roman" w:cs="Tahoma"/>
          <w:b/>
          <w:bCs/>
          <w:kern w:val="0"/>
          <w:szCs w:val="18"/>
          <w14:ligatures w14:val="none"/>
        </w:rPr>
        <w:t>Leonardo da Vinci</w:t>
      </w:r>
      <w:r w:rsidRPr="008425F2">
        <w:rPr>
          <w:rFonts w:eastAsia="Times New Roman" w:cs="Tahoma"/>
          <w:kern w:val="0"/>
          <w:szCs w:val="18"/>
          <w14:ligatures w14:val="none"/>
        </w:rPr>
        <w:t xml:space="preserve">. La </w:t>
      </w:r>
      <w:r w:rsidRPr="008425F2">
        <w:rPr>
          <w:rFonts w:eastAsia="Times New Roman" w:cs="Tahoma"/>
          <w:b/>
          <w:bCs/>
          <w:kern w:val="0"/>
          <w:szCs w:val="18"/>
          <w14:ligatures w14:val="none"/>
        </w:rPr>
        <w:t>entrada está incluida</w:t>
      </w:r>
      <w:r w:rsidRPr="008425F2">
        <w:rPr>
          <w:rFonts w:eastAsia="Times New Roman" w:cs="Tahoma"/>
          <w:kern w:val="0"/>
          <w:szCs w:val="18"/>
          <w14:ligatures w14:val="none"/>
        </w:rPr>
        <w:t xml:space="preserve">, y dispondrán de tiempo para recorrer libremente sus salones, galerías y terrazas, desde donde se disfrutan amplias vistas del extenso parque que lo rodea. Continuaremos hacia </w:t>
      </w:r>
      <w:r w:rsidRPr="008425F2">
        <w:rPr>
          <w:rFonts w:eastAsia="Times New Roman" w:cs="Tahoma"/>
          <w:b/>
          <w:bCs/>
          <w:kern w:val="0"/>
          <w:szCs w:val="18"/>
          <w14:ligatures w14:val="none"/>
        </w:rPr>
        <w:t>Orléans</w:t>
      </w:r>
      <w:r w:rsidRPr="008425F2">
        <w:rPr>
          <w:rFonts w:eastAsia="Times New Roman" w:cs="Tahoma"/>
          <w:kern w:val="0"/>
          <w:szCs w:val="18"/>
          <w14:ligatures w14:val="none"/>
        </w:rPr>
        <w:t xml:space="preserve">, histórica ciudad a orillas del río Loira, íntimamente ligada a la figura de </w:t>
      </w:r>
      <w:r w:rsidRPr="008425F2">
        <w:rPr>
          <w:rFonts w:eastAsia="Times New Roman" w:cs="Tahoma"/>
          <w:b/>
          <w:bCs/>
          <w:kern w:val="0"/>
          <w:szCs w:val="18"/>
          <w14:ligatures w14:val="none"/>
        </w:rPr>
        <w:t>Juana de Arco</w:t>
      </w:r>
      <w:r w:rsidRPr="008425F2">
        <w:rPr>
          <w:rFonts w:eastAsia="Times New Roman" w:cs="Tahoma"/>
          <w:kern w:val="0"/>
          <w:szCs w:val="18"/>
          <w14:ligatures w14:val="none"/>
        </w:rPr>
        <w:t xml:space="preserve">, quien lideró aquí la liberación de la ciudad en 1429. A la llegada realizaremos un </w:t>
      </w:r>
      <w:r w:rsidRPr="008425F2">
        <w:rPr>
          <w:rFonts w:eastAsia="Times New Roman" w:cs="Tahoma"/>
          <w:b/>
          <w:bCs/>
          <w:kern w:val="0"/>
          <w:szCs w:val="18"/>
          <w14:ligatures w14:val="none"/>
        </w:rPr>
        <w:t>recorrido a pie por el centro histórico</w:t>
      </w:r>
      <w:r w:rsidRPr="008425F2">
        <w:rPr>
          <w:rFonts w:eastAsia="Times New Roman" w:cs="Tahoma"/>
          <w:kern w:val="0"/>
          <w:szCs w:val="18"/>
          <w14:ligatures w14:val="none"/>
        </w:rPr>
        <w:t xml:space="preserve">, paseando por sus calles más representativas y conociendo los lugares vinculados a la heroína francesa. El paseo nos llevará hasta la </w:t>
      </w:r>
      <w:r w:rsidRPr="008425F2">
        <w:rPr>
          <w:rFonts w:eastAsia="Times New Roman" w:cs="Tahoma"/>
          <w:b/>
          <w:bCs/>
          <w:kern w:val="0"/>
          <w:szCs w:val="18"/>
          <w14:ligatures w14:val="none"/>
        </w:rPr>
        <w:t>Place du Martroi</w:t>
      </w:r>
      <w:r w:rsidRPr="008425F2">
        <w:rPr>
          <w:rFonts w:eastAsia="Times New Roman" w:cs="Tahoma"/>
          <w:kern w:val="0"/>
          <w:szCs w:val="18"/>
          <w14:ligatures w14:val="none"/>
        </w:rPr>
        <w:t xml:space="preserve">, presidida por su estatua ecuestre, y continuará por el eje histórico de la ciudad hasta la </w:t>
      </w:r>
      <w:r w:rsidRPr="008425F2">
        <w:rPr>
          <w:rFonts w:eastAsia="Times New Roman" w:cs="Tahoma"/>
          <w:b/>
          <w:bCs/>
          <w:kern w:val="0"/>
          <w:szCs w:val="18"/>
          <w14:ligatures w14:val="none"/>
        </w:rPr>
        <w:t>Catedral de la Santa Cruz</w:t>
      </w:r>
      <w:r w:rsidRPr="008425F2">
        <w:rPr>
          <w:rFonts w:eastAsia="Times New Roman" w:cs="Tahoma"/>
          <w:kern w:val="0"/>
          <w:szCs w:val="18"/>
          <w14:ligatures w14:val="none"/>
        </w:rPr>
        <w:t xml:space="preserve">, cuyas vidrieras narran episodios de su vida. Finalizada la visita, dispondremos de </w:t>
      </w:r>
      <w:r w:rsidRPr="008425F2">
        <w:rPr>
          <w:rFonts w:eastAsia="Times New Roman" w:cs="Tahoma"/>
          <w:b/>
          <w:bCs/>
          <w:kern w:val="0"/>
          <w:szCs w:val="18"/>
          <w14:ligatures w14:val="none"/>
        </w:rPr>
        <w:t>tiempo libre</w:t>
      </w:r>
      <w:r w:rsidRPr="008425F2">
        <w:rPr>
          <w:rFonts w:eastAsia="Times New Roman" w:cs="Tahoma"/>
          <w:kern w:val="0"/>
          <w:szCs w:val="18"/>
          <w14:ligatures w14:val="none"/>
        </w:rPr>
        <w:t xml:space="preserve"> para pasear y almorzar por cuenta propia, disfrutando del ambiente acogedor de la ciudad. Por la tarde, emprenderemos el regreso a </w:t>
      </w:r>
      <w:r w:rsidRPr="008425F2">
        <w:rPr>
          <w:rFonts w:eastAsia="Times New Roman" w:cs="Tahoma"/>
          <w:b/>
          <w:bCs/>
          <w:kern w:val="0"/>
          <w:szCs w:val="18"/>
          <w14:ligatures w14:val="none"/>
        </w:rPr>
        <w:t>París</w:t>
      </w:r>
      <w:r w:rsidRPr="008425F2">
        <w:rPr>
          <w:rFonts w:eastAsia="Times New Roman" w:cs="Tahoma"/>
          <w:kern w:val="0"/>
          <w:szCs w:val="18"/>
          <w14:ligatures w14:val="none"/>
        </w:rPr>
        <w:t xml:space="preserve">, donde podrán disfrutar de su última noche en la capital francesa. </w:t>
      </w:r>
      <w:r w:rsidRPr="008425F2">
        <w:rPr>
          <w:rFonts w:cs="Tahoma"/>
          <w:szCs w:val="18"/>
        </w:rPr>
        <w:t>Alojamiento y desayuno en Moxy Paris La Villette, Mercure Paris La Défense o similar.</w:t>
      </w:r>
    </w:p>
    <w:p w14:paraId="23FA5354" w14:textId="77777777" w:rsidR="008425F2" w:rsidRPr="008425F2" w:rsidRDefault="008425F2" w:rsidP="008425F2">
      <w:pPr>
        <w:spacing w:before="0"/>
        <w:rPr>
          <w:rFonts w:cs="Tahoma"/>
          <w:b/>
          <w:bCs/>
          <w:szCs w:val="18"/>
        </w:rPr>
      </w:pPr>
      <w:r w:rsidRPr="008425F2">
        <w:rPr>
          <w:rFonts w:cs="Tahoma"/>
          <w:b/>
          <w:bCs/>
          <w:szCs w:val="18"/>
        </w:rPr>
        <w:t>DÍA 8. PARÍS – BRUSELAS</w:t>
      </w:r>
    </w:p>
    <w:p w14:paraId="555B9209" w14:textId="77777777" w:rsidR="008425F2" w:rsidRPr="008425F2" w:rsidRDefault="008425F2" w:rsidP="008425F2">
      <w:pPr>
        <w:spacing w:before="0"/>
        <w:rPr>
          <w:rFonts w:cs="Tahoma"/>
          <w:szCs w:val="18"/>
        </w:rPr>
      </w:pPr>
      <w:r w:rsidRPr="008425F2">
        <w:rPr>
          <w:rFonts w:cs="Tahoma"/>
          <w:szCs w:val="18"/>
        </w:rPr>
        <w:t xml:space="preserve">Después del desayuno, </w:t>
      </w:r>
      <w:r w:rsidRPr="008425F2">
        <w:rPr>
          <w:rFonts w:cs="Tahoma"/>
          <w:b/>
          <w:bCs/>
          <w:szCs w:val="18"/>
        </w:rPr>
        <w:t>nos despediremos de París para emprender el viaje en tren hacia Bruselas,</w:t>
      </w:r>
      <w:r w:rsidRPr="008425F2">
        <w:rPr>
          <w:rFonts w:cs="Tahoma"/>
          <w:szCs w:val="18"/>
        </w:rPr>
        <w:t xml:space="preserve"> con llegada directa al corazón de la ciudad. Durante el trayecto, se aprecia claramente la transición del entorno urbano de París a las zonas rurales del norte de Francia, con amplios campos, hasta la llegada a Bélgica y el entorno más urbano de Bruselas. A nuestra llegada a Bruselas, capital del país y sede de importantes instituciones europeas, dispondrán de tiempo libre para una primera toma de contacto con la ciudad y comenzar a disfrutar de su ambiente. Alojamiento y desayuno en el Thon Hotel Brussels City Centre, Park Inn by Radisson Brussels Midi o establecimientos similares.</w:t>
      </w:r>
    </w:p>
    <w:p w14:paraId="34FE38EA" w14:textId="77777777" w:rsidR="008425F2" w:rsidRPr="008425F2" w:rsidRDefault="008425F2" w:rsidP="008425F2">
      <w:pPr>
        <w:spacing w:before="0" w:line="278" w:lineRule="auto"/>
        <w:rPr>
          <w:rFonts w:asciiTheme="minorHAnsi" w:hAnsiTheme="minorHAnsi"/>
          <w:b/>
          <w:bCs/>
          <w:sz w:val="24"/>
        </w:rPr>
      </w:pPr>
      <w:r w:rsidRPr="008425F2">
        <w:rPr>
          <w:rFonts w:cs="Tahoma"/>
          <w:b/>
          <w:bCs/>
          <w:szCs w:val="18"/>
        </w:rPr>
        <w:t>DÍA 9. BRUSELAS</w:t>
      </w:r>
    </w:p>
    <w:p w14:paraId="17DA3417" w14:textId="77777777" w:rsidR="008425F2" w:rsidRPr="00BD493B" w:rsidRDefault="008425F2" w:rsidP="008425F2">
      <w:pPr>
        <w:spacing w:before="0"/>
        <w:rPr>
          <w:rFonts w:cs="Tahoma"/>
          <w:szCs w:val="18"/>
        </w:rPr>
      </w:pPr>
      <w:r w:rsidRPr="008425F2">
        <w:rPr>
          <w:rFonts w:cs="Tahoma"/>
          <w:szCs w:val="18"/>
        </w:rPr>
        <w:t xml:space="preserve">Después del desayuno, iniciaremos un recorrido por Bruselas, explorando algunos de sus lugares más emblemáticos. A lo largo de la panorámica, se incluirá el entorno del </w:t>
      </w:r>
      <w:r w:rsidRPr="008425F2">
        <w:rPr>
          <w:rFonts w:cs="Tahoma"/>
          <w:b/>
          <w:bCs/>
          <w:szCs w:val="18"/>
        </w:rPr>
        <w:t>barrio de las instituciones de la Unión Europea, el Parque del Cincuentenario y el Atomium, icono de la Exposición Universal de 1958</w:t>
      </w:r>
      <w:r w:rsidRPr="008425F2">
        <w:rPr>
          <w:rFonts w:cs="Tahoma"/>
          <w:szCs w:val="18"/>
        </w:rPr>
        <w:t xml:space="preserve"> y uno de los grandes símbolos de la ciudad. A su vez, veremos el imponente </w:t>
      </w:r>
      <w:r w:rsidRPr="008425F2">
        <w:rPr>
          <w:rFonts w:cs="Tahoma"/>
          <w:b/>
          <w:bCs/>
          <w:szCs w:val="18"/>
        </w:rPr>
        <w:t>Palacio de Justicia</w:t>
      </w:r>
      <w:r w:rsidRPr="008425F2">
        <w:rPr>
          <w:rFonts w:cs="Tahoma"/>
          <w:szCs w:val="18"/>
        </w:rPr>
        <w:t xml:space="preserve">, una de las construcciones más monumentales de Bruselas, y continuaremos hacia la elegante </w:t>
      </w:r>
      <w:r w:rsidRPr="008425F2">
        <w:rPr>
          <w:rFonts w:cs="Tahoma"/>
          <w:b/>
          <w:bCs/>
          <w:szCs w:val="18"/>
        </w:rPr>
        <w:t xml:space="preserve">Plaza del Gran </w:t>
      </w:r>
      <w:r w:rsidRPr="008425F2">
        <w:rPr>
          <w:rFonts w:cs="Tahoma"/>
          <w:b/>
          <w:bCs/>
          <w:szCs w:val="18"/>
        </w:rPr>
        <w:lastRenderedPageBreak/>
        <w:t>Sablón,</w:t>
      </w:r>
      <w:r w:rsidRPr="008425F2">
        <w:rPr>
          <w:rFonts w:cs="Tahoma"/>
          <w:szCs w:val="18"/>
        </w:rPr>
        <w:t xml:space="preserve"> rodeada de edificios históricos y cafeterías con un ambiente sofisticado. Pasearemos para conocer </w:t>
      </w:r>
      <w:r w:rsidRPr="008425F2">
        <w:rPr>
          <w:rFonts w:cs="Tahoma"/>
          <w:b/>
          <w:bCs/>
          <w:szCs w:val="18"/>
        </w:rPr>
        <w:t>la famosa estatua del Manneken Pis</w:t>
      </w:r>
      <w:r w:rsidRPr="008425F2">
        <w:rPr>
          <w:rFonts w:cs="Tahoma"/>
          <w:szCs w:val="18"/>
        </w:rPr>
        <w:t xml:space="preserve">, uno de los símbolos más reconocibles de la ciudad. El recorrido nos llevará finalmente a la espectacular </w:t>
      </w:r>
      <w:r w:rsidRPr="008425F2">
        <w:rPr>
          <w:rFonts w:cs="Tahoma"/>
          <w:b/>
          <w:bCs/>
          <w:szCs w:val="18"/>
        </w:rPr>
        <w:t>Gran Plaza,</w:t>
      </w:r>
      <w:r w:rsidRPr="008425F2">
        <w:rPr>
          <w:rFonts w:cs="Tahoma"/>
          <w:szCs w:val="18"/>
        </w:rPr>
        <w:t xml:space="preserve"> corazón histórico de Bruselas, donde podremos admirar la extraordinaria arquitectura de sus edificios gremiales y disfrutar del ambiente. Por la tarde, dispondremos de tiempo libre para seguir descubriendo la ciudad a nuestro ritmo. </w:t>
      </w:r>
      <w:r w:rsidRPr="00BD493B">
        <w:rPr>
          <w:rFonts w:cs="Tahoma"/>
          <w:szCs w:val="18"/>
        </w:rPr>
        <w:t>Alojamiento y desayuno en el Thon Hotel Brussels City Centre, Park Inn by Radisson Brussels Midi o similar.</w:t>
      </w:r>
    </w:p>
    <w:p w14:paraId="290D09FC" w14:textId="77777777" w:rsidR="008425F2" w:rsidRPr="008425F2" w:rsidRDefault="008425F2" w:rsidP="008425F2">
      <w:pPr>
        <w:spacing w:before="0"/>
        <w:rPr>
          <w:rFonts w:cs="Tahoma"/>
          <w:b/>
          <w:bCs/>
          <w:szCs w:val="18"/>
        </w:rPr>
      </w:pPr>
      <w:r w:rsidRPr="008425F2">
        <w:rPr>
          <w:rFonts w:cs="Tahoma"/>
          <w:b/>
          <w:bCs/>
          <w:szCs w:val="18"/>
        </w:rPr>
        <w:t>DÍA 10. BRUSELAS – GANTE – BRUJAS</w:t>
      </w:r>
    </w:p>
    <w:p w14:paraId="7444C1CA" w14:textId="77777777" w:rsidR="008425F2" w:rsidRPr="008425F2" w:rsidRDefault="008425F2" w:rsidP="008425F2">
      <w:pPr>
        <w:spacing w:before="0"/>
        <w:rPr>
          <w:rFonts w:cs="Tahoma"/>
          <w:szCs w:val="18"/>
        </w:rPr>
      </w:pPr>
      <w:r w:rsidRPr="008425F2">
        <w:rPr>
          <w:rFonts w:cs="Tahoma"/>
          <w:szCs w:val="18"/>
        </w:rPr>
        <w:t xml:space="preserve">Después del desayuno, nos dirigiremos hacia </w:t>
      </w:r>
      <w:r w:rsidRPr="008425F2">
        <w:rPr>
          <w:rFonts w:cs="Tahoma"/>
          <w:b/>
          <w:bCs/>
          <w:szCs w:val="18"/>
        </w:rPr>
        <w:t>Gante</w:t>
      </w:r>
      <w:r w:rsidRPr="008425F2">
        <w:rPr>
          <w:rFonts w:cs="Tahoma"/>
          <w:szCs w:val="18"/>
        </w:rPr>
        <w:t xml:space="preserve">, la tercera ciudad más grande de Bélgica y uno de sus centros históricos más destacados. Gante alberga la impresionante </w:t>
      </w:r>
      <w:r w:rsidRPr="008425F2">
        <w:rPr>
          <w:rFonts w:cs="Tahoma"/>
          <w:b/>
          <w:bCs/>
          <w:szCs w:val="18"/>
        </w:rPr>
        <w:t>Catedral de San Bavón</w:t>
      </w:r>
      <w:r w:rsidRPr="008425F2">
        <w:rPr>
          <w:rFonts w:cs="Tahoma"/>
          <w:szCs w:val="18"/>
        </w:rPr>
        <w:t xml:space="preserve">, símbolo de la ciudad y lugar donde se conserva la célebre obra </w:t>
      </w:r>
      <w:r w:rsidRPr="008425F2">
        <w:rPr>
          <w:rFonts w:cs="Tahoma"/>
          <w:i/>
          <w:iCs/>
          <w:szCs w:val="18"/>
        </w:rPr>
        <w:t>La Adoración del Cordero Místico</w:t>
      </w:r>
      <w:r w:rsidRPr="008425F2">
        <w:rPr>
          <w:rFonts w:cs="Tahoma"/>
          <w:szCs w:val="18"/>
        </w:rPr>
        <w:t xml:space="preserve"> de los hermanos Van Eyck. También veremos el </w:t>
      </w:r>
      <w:r w:rsidRPr="008425F2">
        <w:rPr>
          <w:rFonts w:cs="Tahoma"/>
          <w:b/>
          <w:bCs/>
          <w:szCs w:val="18"/>
        </w:rPr>
        <w:t>Muelle de las Hierbas</w:t>
      </w:r>
      <w:r w:rsidRPr="008425F2">
        <w:rPr>
          <w:rFonts w:cs="Tahoma"/>
          <w:szCs w:val="18"/>
        </w:rPr>
        <w:t xml:space="preserve">, una antigua zona portuaria que mantiene el encanto de los gremios medievales que marcaron el esplendor comercial de la ciudad. Dispondremos de </w:t>
      </w:r>
      <w:r w:rsidRPr="008425F2">
        <w:rPr>
          <w:rFonts w:cs="Tahoma"/>
          <w:b/>
          <w:bCs/>
          <w:szCs w:val="18"/>
        </w:rPr>
        <w:t>tiempo libre para el almuerzo</w:t>
      </w:r>
      <w:r w:rsidRPr="008425F2">
        <w:rPr>
          <w:rFonts w:cs="Tahoma"/>
          <w:szCs w:val="18"/>
        </w:rPr>
        <w:t xml:space="preserve"> en Gante y, por la tarde, continuaremos hacia </w:t>
      </w:r>
      <w:r w:rsidRPr="008425F2">
        <w:rPr>
          <w:rFonts w:cs="Tahoma"/>
          <w:b/>
          <w:bCs/>
          <w:szCs w:val="18"/>
        </w:rPr>
        <w:t>Brujas</w:t>
      </w:r>
      <w:r w:rsidRPr="008425F2">
        <w:rPr>
          <w:rFonts w:cs="Tahoma"/>
          <w:szCs w:val="18"/>
        </w:rPr>
        <w:t xml:space="preserve">, conocida como la </w:t>
      </w:r>
      <w:r w:rsidRPr="008425F2">
        <w:rPr>
          <w:rFonts w:cs="Tahoma"/>
          <w:i/>
          <w:iCs/>
          <w:szCs w:val="18"/>
        </w:rPr>
        <w:t>Venecia del Norte</w:t>
      </w:r>
      <w:r w:rsidRPr="008425F2">
        <w:rPr>
          <w:rFonts w:cs="Tahoma"/>
          <w:szCs w:val="18"/>
        </w:rPr>
        <w:t xml:space="preserve"> y considerada una de las ciudades medievales mejor conservadas de Europa. Recorreremos sus calles empedradas, pasaremos por la </w:t>
      </w:r>
      <w:r w:rsidRPr="008425F2">
        <w:rPr>
          <w:rFonts w:cs="Tahoma"/>
          <w:b/>
          <w:bCs/>
          <w:szCs w:val="18"/>
        </w:rPr>
        <w:t>Basílica de la Santa Sangre</w:t>
      </w:r>
      <w:r w:rsidRPr="008425F2">
        <w:rPr>
          <w:rFonts w:cs="Tahoma"/>
          <w:szCs w:val="18"/>
        </w:rPr>
        <w:t xml:space="preserve">, visitaremos la </w:t>
      </w:r>
      <w:r w:rsidRPr="008425F2">
        <w:rPr>
          <w:rFonts w:cs="Tahoma"/>
          <w:b/>
          <w:bCs/>
          <w:szCs w:val="18"/>
        </w:rPr>
        <w:t>Plaza del Mercado</w:t>
      </w:r>
      <w:r w:rsidRPr="008425F2">
        <w:rPr>
          <w:rFonts w:cs="Tahoma"/>
          <w:szCs w:val="18"/>
        </w:rPr>
        <w:t xml:space="preserve"> y admiraremos sus pintorescos canales. Por la noche, podrán disfrutar de la gastronomía local y degustar algunas de las especialidades típicas del chocolate belga. Alojamiento y desayuno en el Novotel Bruges Centrum o similar.</w:t>
      </w:r>
    </w:p>
    <w:p w14:paraId="0CCB59E6" w14:textId="77777777" w:rsidR="008425F2" w:rsidRPr="008425F2" w:rsidRDefault="008425F2" w:rsidP="008425F2">
      <w:pPr>
        <w:spacing w:before="0"/>
        <w:rPr>
          <w:rFonts w:cs="Tahoma"/>
          <w:b/>
          <w:bCs/>
          <w:szCs w:val="18"/>
        </w:rPr>
      </w:pPr>
      <w:r w:rsidRPr="008425F2">
        <w:rPr>
          <w:rFonts w:cs="Tahoma"/>
          <w:b/>
          <w:bCs/>
          <w:szCs w:val="18"/>
        </w:rPr>
        <w:t>DÍA 11. BRUJAS – AMBERES – LA HAYA – ÁMSTERDAM</w:t>
      </w:r>
    </w:p>
    <w:p w14:paraId="7044753D" w14:textId="77777777" w:rsidR="008425F2" w:rsidRPr="008425F2" w:rsidRDefault="008425F2" w:rsidP="008425F2">
      <w:pPr>
        <w:spacing w:before="0"/>
        <w:rPr>
          <w:rFonts w:cs="Tahoma"/>
          <w:szCs w:val="18"/>
        </w:rPr>
      </w:pPr>
      <w:r w:rsidRPr="008425F2">
        <w:rPr>
          <w:rFonts w:cs="Tahoma"/>
          <w:szCs w:val="18"/>
        </w:rPr>
        <w:t xml:space="preserve">Después del desayuno, dejaremos </w:t>
      </w:r>
      <w:r w:rsidRPr="008425F2">
        <w:rPr>
          <w:rFonts w:cs="Tahoma"/>
          <w:b/>
          <w:bCs/>
          <w:szCs w:val="18"/>
        </w:rPr>
        <w:t>Brujas</w:t>
      </w:r>
      <w:r w:rsidRPr="008425F2">
        <w:rPr>
          <w:rFonts w:cs="Tahoma"/>
          <w:szCs w:val="18"/>
        </w:rPr>
        <w:t xml:space="preserve"> en dirección a </w:t>
      </w:r>
      <w:r w:rsidRPr="008425F2">
        <w:rPr>
          <w:rFonts w:cs="Tahoma"/>
          <w:b/>
          <w:bCs/>
          <w:szCs w:val="18"/>
        </w:rPr>
        <w:t>Amberes</w:t>
      </w:r>
      <w:r w:rsidRPr="008425F2">
        <w:rPr>
          <w:rFonts w:cs="Tahoma"/>
          <w:szCs w:val="18"/>
        </w:rPr>
        <w:t xml:space="preserve">, conocida como la </w:t>
      </w:r>
      <w:r w:rsidRPr="008425F2">
        <w:rPr>
          <w:rFonts w:cs="Tahoma"/>
          <w:i/>
          <w:iCs/>
          <w:szCs w:val="18"/>
        </w:rPr>
        <w:t>Ciudad de los Diamantes</w:t>
      </w:r>
      <w:r w:rsidRPr="008425F2">
        <w:rPr>
          <w:rFonts w:cs="Tahoma"/>
          <w:szCs w:val="18"/>
        </w:rPr>
        <w:t xml:space="preserve">, ya que por sus mercados pasa una gran parte de los diamantes sin cortar del mundo. Haremos una breve parada en la </w:t>
      </w:r>
      <w:r w:rsidRPr="008425F2">
        <w:rPr>
          <w:rFonts w:cs="Tahoma"/>
          <w:b/>
          <w:bCs/>
          <w:szCs w:val="18"/>
        </w:rPr>
        <w:t>Grote Markt</w:t>
      </w:r>
      <w:r w:rsidRPr="008425F2">
        <w:rPr>
          <w:rFonts w:cs="Tahoma"/>
          <w:szCs w:val="18"/>
        </w:rPr>
        <w:t xml:space="preserve">, la plaza central de la ciudad, rodeada de edificios gremiales y dominada por la majestuosa </w:t>
      </w:r>
      <w:r w:rsidRPr="008425F2">
        <w:rPr>
          <w:rFonts w:cs="Tahoma"/>
          <w:b/>
          <w:bCs/>
          <w:szCs w:val="18"/>
        </w:rPr>
        <w:t>Catedral de Nuestra Señora</w:t>
      </w:r>
      <w:r w:rsidRPr="008425F2">
        <w:rPr>
          <w:rFonts w:cs="Tahoma"/>
          <w:szCs w:val="18"/>
        </w:rPr>
        <w:t xml:space="preserve">, símbolo del esplendor histórico de Amberes. Esta breve visita permitirá tomar contacto con el animado ambiente urbano y su legado comercial. A continuación, seguiremos hacia </w:t>
      </w:r>
      <w:r w:rsidRPr="008425F2">
        <w:rPr>
          <w:rFonts w:cs="Tahoma"/>
          <w:b/>
          <w:bCs/>
          <w:szCs w:val="18"/>
        </w:rPr>
        <w:t>La Haya</w:t>
      </w:r>
      <w:r w:rsidRPr="008425F2">
        <w:rPr>
          <w:rFonts w:cs="Tahoma"/>
          <w:szCs w:val="18"/>
        </w:rPr>
        <w:t xml:space="preserve">, tercera ciudad más poblada de los Países Bajos y sede del gobierno y del parlamento. Realizaremos una </w:t>
      </w:r>
      <w:r w:rsidRPr="008425F2">
        <w:rPr>
          <w:rFonts w:cs="Tahoma"/>
          <w:b/>
          <w:bCs/>
          <w:szCs w:val="18"/>
        </w:rPr>
        <w:t>breve visita panorámica</w:t>
      </w:r>
      <w:r w:rsidRPr="008425F2">
        <w:rPr>
          <w:rFonts w:cs="Tahoma"/>
          <w:szCs w:val="18"/>
        </w:rPr>
        <w:t xml:space="preserve">, conociendo lugares destacados como el </w:t>
      </w:r>
      <w:r w:rsidRPr="008425F2">
        <w:rPr>
          <w:rFonts w:cs="Tahoma"/>
          <w:b/>
          <w:bCs/>
          <w:szCs w:val="18"/>
        </w:rPr>
        <w:t>Binnenhof</w:t>
      </w:r>
      <w:r w:rsidRPr="008425F2">
        <w:rPr>
          <w:rFonts w:cs="Tahoma"/>
          <w:szCs w:val="18"/>
        </w:rPr>
        <w:t xml:space="preserve">, el </w:t>
      </w:r>
      <w:r w:rsidRPr="008425F2">
        <w:rPr>
          <w:rFonts w:cs="Tahoma"/>
          <w:b/>
          <w:bCs/>
          <w:szCs w:val="18"/>
        </w:rPr>
        <w:t>Palacio de la Paz</w:t>
      </w:r>
      <w:r w:rsidRPr="008425F2">
        <w:rPr>
          <w:rFonts w:cs="Tahoma"/>
          <w:szCs w:val="18"/>
        </w:rPr>
        <w:t xml:space="preserve"> y el </w:t>
      </w:r>
      <w:r w:rsidRPr="008425F2">
        <w:rPr>
          <w:rFonts w:cs="Tahoma"/>
          <w:b/>
          <w:bCs/>
          <w:szCs w:val="18"/>
        </w:rPr>
        <w:t>Tribunal Penal Internacional</w:t>
      </w:r>
      <w:r w:rsidRPr="008425F2">
        <w:rPr>
          <w:rFonts w:cs="Tahoma"/>
          <w:szCs w:val="18"/>
        </w:rPr>
        <w:t xml:space="preserve">, que reflejan el papel de la ciudad como centro jurídico y político internacional. Tras esta visita, continuaremos hasta llegar a </w:t>
      </w:r>
      <w:r w:rsidRPr="008425F2">
        <w:rPr>
          <w:rFonts w:cs="Tahoma"/>
          <w:b/>
          <w:bCs/>
          <w:szCs w:val="18"/>
        </w:rPr>
        <w:t>Ámsterdam</w:t>
      </w:r>
      <w:r w:rsidRPr="008425F2">
        <w:rPr>
          <w:rFonts w:cs="Tahoma"/>
          <w:szCs w:val="18"/>
        </w:rPr>
        <w:t>. Alojamiento y desayuno en el Leonardo Royal Amsterdam, Hampton by Hilton Amsterdam (Arena Boulevard) o similar.</w:t>
      </w:r>
    </w:p>
    <w:p w14:paraId="0D529734" w14:textId="77777777" w:rsidR="008425F2" w:rsidRPr="008425F2" w:rsidRDefault="008425F2" w:rsidP="008425F2">
      <w:pPr>
        <w:spacing w:before="0"/>
        <w:rPr>
          <w:rFonts w:cs="Tahoma"/>
          <w:b/>
          <w:bCs/>
          <w:szCs w:val="18"/>
        </w:rPr>
      </w:pPr>
      <w:r w:rsidRPr="008425F2">
        <w:rPr>
          <w:rFonts w:cs="Tahoma"/>
          <w:b/>
          <w:bCs/>
          <w:szCs w:val="18"/>
        </w:rPr>
        <w:t>DÍA 12. ÁMSTERDAM</w:t>
      </w:r>
    </w:p>
    <w:p w14:paraId="347F6B0D" w14:textId="77777777" w:rsidR="008425F2" w:rsidRPr="008425F2" w:rsidRDefault="008425F2" w:rsidP="008425F2">
      <w:pPr>
        <w:spacing w:before="0" w:after="0"/>
        <w:rPr>
          <w:rFonts w:cs="Tahoma"/>
          <w:color w:val="000000" w:themeColor="text1"/>
          <w:szCs w:val="18"/>
        </w:rPr>
      </w:pPr>
      <w:r w:rsidRPr="008425F2">
        <w:rPr>
          <w:rFonts w:cs="Tahoma"/>
          <w:color w:val="000000" w:themeColor="text1"/>
          <w:szCs w:val="18"/>
        </w:rPr>
        <w:t xml:space="preserve">Comenzaremos el día con una visita por Ámsterdam, una de las ciudades con más encanto de los Países Bajos. Iniciaremos nuestro recorrido a pie por el centro histórico en la zona de </w:t>
      </w:r>
      <w:r w:rsidRPr="008425F2">
        <w:rPr>
          <w:rFonts w:cs="Tahoma"/>
          <w:b/>
          <w:bCs/>
          <w:color w:val="000000" w:themeColor="text1"/>
          <w:szCs w:val="18"/>
        </w:rPr>
        <w:t>Amsterdam Centraal Station</w:t>
      </w:r>
      <w:r w:rsidRPr="008425F2">
        <w:rPr>
          <w:rFonts w:cs="Tahoma"/>
          <w:color w:val="000000" w:themeColor="text1"/>
          <w:szCs w:val="18"/>
        </w:rPr>
        <w:t xml:space="preserve">, donde durante la visita admiraremos la </w:t>
      </w:r>
      <w:r w:rsidRPr="008425F2">
        <w:rPr>
          <w:rFonts w:cs="Tahoma"/>
          <w:b/>
          <w:bCs/>
          <w:color w:val="000000" w:themeColor="text1"/>
          <w:szCs w:val="18"/>
        </w:rPr>
        <w:t>Plaza Dam</w:t>
      </w:r>
      <w:r w:rsidRPr="008425F2">
        <w:rPr>
          <w:rFonts w:cs="Tahoma"/>
          <w:color w:val="000000" w:themeColor="text1"/>
          <w:szCs w:val="18"/>
        </w:rPr>
        <w:t xml:space="preserve">, centro neurálgico de la ciudad, con el majestuoso </w:t>
      </w:r>
      <w:r w:rsidRPr="008425F2">
        <w:rPr>
          <w:rFonts w:cs="Tahoma"/>
          <w:b/>
          <w:bCs/>
          <w:color w:val="000000" w:themeColor="text1"/>
          <w:szCs w:val="18"/>
        </w:rPr>
        <w:t>Palacio Real</w:t>
      </w:r>
      <w:r w:rsidRPr="008425F2">
        <w:rPr>
          <w:rFonts w:cs="Tahoma"/>
          <w:color w:val="000000" w:themeColor="text1"/>
          <w:szCs w:val="18"/>
        </w:rPr>
        <w:t xml:space="preserve"> del siglo XVII como telón de fondo. También conoceremos el </w:t>
      </w:r>
      <w:r w:rsidRPr="008425F2">
        <w:rPr>
          <w:rFonts w:cs="Tahoma"/>
          <w:b/>
          <w:bCs/>
          <w:color w:val="000000" w:themeColor="text1"/>
          <w:szCs w:val="18"/>
        </w:rPr>
        <w:t>Mercado de las Flores</w:t>
      </w:r>
      <w:r w:rsidRPr="008425F2">
        <w:rPr>
          <w:rFonts w:cs="Tahoma"/>
          <w:color w:val="000000" w:themeColor="text1"/>
          <w:szCs w:val="18"/>
        </w:rPr>
        <w:t xml:space="preserve">, famoso por sus coloridos puestos y su conocida tradición ligada a los tulipanes. Por la tarde, disfrutaremos de un </w:t>
      </w:r>
      <w:r w:rsidRPr="008425F2">
        <w:rPr>
          <w:rFonts w:cs="Tahoma"/>
          <w:b/>
          <w:bCs/>
          <w:color w:val="000000" w:themeColor="text1"/>
          <w:szCs w:val="18"/>
        </w:rPr>
        <w:t>crucero por los emblemáticos canales de Ámsterdam</w:t>
      </w:r>
      <w:r w:rsidRPr="008425F2">
        <w:rPr>
          <w:rFonts w:cs="Tahoma"/>
          <w:color w:val="000000" w:themeColor="text1"/>
          <w:szCs w:val="18"/>
        </w:rPr>
        <w:t xml:space="preserve">, declarados Patrimonio de la Humanidad por la UNESCO, desde donde se aprecian sus casas con fachadas escalonadas, puentes históricos y la animada vida urbana. Tras el crucero, dispondremos de </w:t>
      </w:r>
      <w:r w:rsidRPr="008425F2">
        <w:rPr>
          <w:rFonts w:cs="Tahoma"/>
          <w:b/>
          <w:bCs/>
          <w:color w:val="000000" w:themeColor="text1"/>
          <w:szCs w:val="18"/>
        </w:rPr>
        <w:t>tiempo libre</w:t>
      </w:r>
      <w:r w:rsidRPr="008425F2">
        <w:rPr>
          <w:rFonts w:cs="Tahoma"/>
          <w:color w:val="000000" w:themeColor="text1"/>
          <w:szCs w:val="18"/>
        </w:rPr>
        <w:t xml:space="preserve"> para explorar la ciudad a nuestro ritmo. Se recomienda visitar alguno de sus museos más conocidos o pasear por sus barrios históricos. Alojamiento y desayuno en el Leonardo Royal Amsterdam, Hampton by Hilton Amsterdam (Arena Boulevard) o similar.</w:t>
      </w:r>
    </w:p>
    <w:p w14:paraId="173A9E4D" w14:textId="77777777" w:rsidR="008425F2" w:rsidRPr="008425F2" w:rsidRDefault="008425F2" w:rsidP="008425F2">
      <w:pPr>
        <w:spacing w:before="0" w:after="0"/>
        <w:rPr>
          <w:rFonts w:cs="Tahoma"/>
          <w:color w:val="000000" w:themeColor="text1"/>
          <w:szCs w:val="18"/>
        </w:rPr>
      </w:pPr>
    </w:p>
    <w:p w14:paraId="3ED7BBE0" w14:textId="77777777" w:rsidR="008425F2" w:rsidRPr="008425F2" w:rsidRDefault="008425F2" w:rsidP="008425F2">
      <w:pPr>
        <w:spacing w:before="0" w:line="278" w:lineRule="auto"/>
        <w:jc w:val="left"/>
        <w:rPr>
          <w:rFonts w:cs="Tahoma"/>
          <w:b/>
          <w:bCs/>
          <w:szCs w:val="18"/>
        </w:rPr>
      </w:pPr>
      <w:r w:rsidRPr="008425F2">
        <w:rPr>
          <w:rFonts w:cs="Tahoma"/>
          <w:b/>
          <w:bCs/>
          <w:szCs w:val="18"/>
        </w:rPr>
        <w:t>DÍA 13. ÁMSTERDAM – NIMEGA – COLONIA</w:t>
      </w:r>
    </w:p>
    <w:p w14:paraId="754F5A49" w14:textId="77777777" w:rsidR="008425F2" w:rsidRPr="008425F2" w:rsidRDefault="008425F2" w:rsidP="008425F2">
      <w:pPr>
        <w:spacing w:before="0" w:after="0"/>
        <w:rPr>
          <w:rFonts w:eastAsia="Times New Roman" w:cs="Tahoma"/>
          <w:color w:val="000000" w:themeColor="text1"/>
          <w:kern w:val="0"/>
          <w:szCs w:val="18"/>
        </w:rPr>
      </w:pPr>
      <w:r w:rsidRPr="008425F2">
        <w:rPr>
          <w:rFonts w:eastAsia="Times New Roman" w:cs="Tahoma"/>
          <w:color w:val="000000" w:themeColor="text1"/>
          <w:kern w:val="0"/>
          <w:szCs w:val="18"/>
        </w:rPr>
        <w:t xml:space="preserve">Tras el desayuno, abandonamos Ámsterdam en dirección a Alemania, atravesando el centro de los Países Bajos. Realizaremos una breve parada en </w:t>
      </w:r>
      <w:r w:rsidRPr="008425F2">
        <w:rPr>
          <w:rFonts w:eastAsia="Times New Roman" w:cs="Tahoma"/>
          <w:b/>
          <w:bCs/>
          <w:color w:val="000000" w:themeColor="text1"/>
          <w:kern w:val="0"/>
          <w:szCs w:val="18"/>
        </w:rPr>
        <w:t>Nimega (Nijmegen),</w:t>
      </w:r>
      <w:r w:rsidRPr="008425F2">
        <w:rPr>
          <w:rFonts w:eastAsia="Times New Roman" w:cs="Tahoma"/>
          <w:color w:val="000000" w:themeColor="text1"/>
          <w:kern w:val="0"/>
          <w:szCs w:val="18"/>
        </w:rPr>
        <w:t xml:space="preserve"> </w:t>
      </w:r>
      <w:r w:rsidRPr="008425F2">
        <w:rPr>
          <w:rFonts w:eastAsia="Times New Roman" w:cs="Tahoma"/>
          <w:b/>
          <w:bCs/>
          <w:color w:val="000000" w:themeColor="text1"/>
          <w:kern w:val="0"/>
          <w:szCs w:val="18"/>
        </w:rPr>
        <w:t>la ciudad más antigua del país, situada a orillas del río Waal</w:t>
      </w:r>
      <w:r w:rsidRPr="008425F2">
        <w:rPr>
          <w:rFonts w:eastAsia="Times New Roman" w:cs="Tahoma"/>
          <w:color w:val="000000" w:themeColor="text1"/>
          <w:kern w:val="0"/>
          <w:szCs w:val="18"/>
        </w:rPr>
        <w:t xml:space="preserve">, donde podremos pasear por su centro y la plaza Grote Markt con sus edificios tradicionales y animadas terrazas. Continuación hacia Colonia. Por la tarde, incluimos un gratificante </w:t>
      </w:r>
      <w:r w:rsidRPr="008425F2">
        <w:rPr>
          <w:rFonts w:eastAsia="Times New Roman" w:cs="Tahoma"/>
          <w:b/>
          <w:bCs/>
          <w:color w:val="000000" w:themeColor="text1"/>
          <w:kern w:val="0"/>
          <w:szCs w:val="18"/>
        </w:rPr>
        <w:t>paseo en barco por el río Rin</w:t>
      </w:r>
      <w:r w:rsidRPr="008425F2">
        <w:rPr>
          <w:rFonts w:eastAsia="Times New Roman" w:cs="Tahoma"/>
          <w:color w:val="000000" w:themeColor="text1"/>
          <w:kern w:val="0"/>
          <w:szCs w:val="18"/>
        </w:rPr>
        <w:t xml:space="preserve"> para contemplar la ciudad desde otra perspectiva, admirando su perfil dominado por la </w:t>
      </w:r>
      <w:r w:rsidRPr="008425F2">
        <w:rPr>
          <w:rFonts w:eastAsia="Times New Roman" w:cs="Tahoma"/>
          <w:b/>
          <w:bCs/>
          <w:color w:val="000000" w:themeColor="text1"/>
          <w:kern w:val="0"/>
          <w:szCs w:val="18"/>
        </w:rPr>
        <w:t>Catedral de Colonia,</w:t>
      </w:r>
      <w:r w:rsidRPr="008425F2">
        <w:rPr>
          <w:rFonts w:eastAsia="Times New Roman" w:cs="Tahoma"/>
          <w:color w:val="000000" w:themeColor="text1"/>
          <w:kern w:val="0"/>
          <w:szCs w:val="18"/>
        </w:rPr>
        <w:t xml:space="preserve"> </w:t>
      </w:r>
      <w:r w:rsidRPr="008425F2">
        <w:rPr>
          <w:rFonts w:eastAsia="Times New Roman" w:cs="Tahoma"/>
          <w:b/>
          <w:bCs/>
          <w:color w:val="000000" w:themeColor="text1"/>
          <w:kern w:val="0"/>
          <w:szCs w:val="18"/>
        </w:rPr>
        <w:t>la mayor catedral gótica del norte de Europa, que alberga las reliquias de los Reyes Magos</w:t>
      </w:r>
      <w:r w:rsidRPr="008425F2">
        <w:rPr>
          <w:rFonts w:eastAsia="Times New Roman" w:cs="Tahoma"/>
          <w:color w:val="000000" w:themeColor="text1"/>
          <w:kern w:val="0"/>
          <w:szCs w:val="18"/>
        </w:rPr>
        <w:t xml:space="preserve">, además de la iglesia de San Martín el Grande, los modernos Kranhäuser y puentes como el </w:t>
      </w:r>
      <w:r w:rsidRPr="008425F2">
        <w:rPr>
          <w:rFonts w:eastAsia="Times New Roman" w:cs="Tahoma"/>
          <w:b/>
          <w:bCs/>
          <w:color w:val="000000" w:themeColor="text1"/>
          <w:kern w:val="0"/>
          <w:szCs w:val="18"/>
        </w:rPr>
        <w:t>Hohenzollernbrücke</w:t>
      </w:r>
      <w:r w:rsidRPr="008425F2">
        <w:rPr>
          <w:rFonts w:eastAsia="Times New Roman" w:cs="Tahoma"/>
          <w:color w:val="000000" w:themeColor="text1"/>
          <w:kern w:val="0"/>
          <w:szCs w:val="18"/>
        </w:rPr>
        <w:t>. A continuación, realizaremos una visita panorámica con recorridos a pie por el entorno de la Catedral y el casco antiguo (Altstadt), con calles adoquinadas y casas de colores. Para completar la experiencia, recomendamos degustar una cerveza Kölsch en alguna taberna típica (Brauhäuser). Tiempo libre antes del traslado al hotel. Alojamiento y desayuno en el Courtyard by Marriott Cologne, Cologne Marriott Hotel, Art Hotel Köln, Radisson Blu Hotel Bonn o similar.</w:t>
      </w:r>
    </w:p>
    <w:p w14:paraId="0047A187" w14:textId="77777777" w:rsidR="008425F2" w:rsidRPr="008425F2" w:rsidRDefault="008425F2" w:rsidP="008425F2">
      <w:pPr>
        <w:spacing w:before="0" w:after="0"/>
        <w:rPr>
          <w:rFonts w:eastAsia="Times New Roman" w:cs="Tahoma"/>
          <w:color w:val="000000" w:themeColor="text1"/>
          <w:kern w:val="0"/>
          <w:szCs w:val="18"/>
        </w:rPr>
      </w:pPr>
    </w:p>
    <w:p w14:paraId="570C6706" w14:textId="77777777" w:rsidR="008425F2" w:rsidRPr="008425F2" w:rsidRDefault="008425F2" w:rsidP="008425F2">
      <w:pPr>
        <w:spacing w:before="0"/>
        <w:rPr>
          <w:rFonts w:cs="Tahoma"/>
          <w:b/>
          <w:bCs/>
          <w:szCs w:val="18"/>
        </w:rPr>
      </w:pPr>
      <w:r w:rsidRPr="008425F2">
        <w:rPr>
          <w:rFonts w:cs="Tahoma"/>
          <w:b/>
          <w:bCs/>
          <w:szCs w:val="18"/>
        </w:rPr>
        <w:t>DÍA 14. COLONIA – BONN – HEIDELBERG</w:t>
      </w:r>
    </w:p>
    <w:p w14:paraId="11D926C1" w14:textId="77777777" w:rsidR="008425F2" w:rsidRPr="008425F2" w:rsidRDefault="008425F2" w:rsidP="008425F2">
      <w:pPr>
        <w:spacing w:before="0" w:after="0"/>
        <w:rPr>
          <w:rFonts w:cs="Tahoma"/>
          <w:color w:val="000000" w:themeColor="text1"/>
          <w:szCs w:val="18"/>
        </w:rPr>
      </w:pPr>
      <w:r w:rsidRPr="008425F2">
        <w:rPr>
          <w:rFonts w:cs="Tahoma"/>
          <w:color w:val="000000" w:themeColor="text1"/>
          <w:szCs w:val="18"/>
        </w:rPr>
        <w:t xml:space="preserve">Salida desde </w:t>
      </w:r>
      <w:r w:rsidRPr="008425F2">
        <w:rPr>
          <w:rFonts w:cs="Tahoma"/>
          <w:b/>
          <w:bCs/>
          <w:color w:val="000000" w:themeColor="text1"/>
          <w:szCs w:val="18"/>
        </w:rPr>
        <w:t>Colonia hacia Bonn</w:t>
      </w:r>
      <w:r w:rsidRPr="008425F2">
        <w:rPr>
          <w:rFonts w:cs="Tahoma"/>
          <w:color w:val="000000" w:themeColor="text1"/>
          <w:szCs w:val="18"/>
        </w:rPr>
        <w:t xml:space="preserve">, antigua capital de Alemania y </w:t>
      </w:r>
      <w:r w:rsidRPr="008425F2">
        <w:rPr>
          <w:rFonts w:cs="Tahoma"/>
          <w:b/>
          <w:bCs/>
          <w:color w:val="000000" w:themeColor="text1"/>
          <w:szCs w:val="18"/>
        </w:rPr>
        <w:t>ciudad natal de Ludwig van Beethoven</w:t>
      </w:r>
      <w:r w:rsidRPr="008425F2">
        <w:rPr>
          <w:rFonts w:cs="Tahoma"/>
          <w:color w:val="000000" w:themeColor="text1"/>
          <w:szCs w:val="18"/>
        </w:rPr>
        <w:t xml:space="preserve">. A la llegada, realizaremos un recorrido a pie por el centro histórico, visitando la </w:t>
      </w:r>
      <w:r w:rsidRPr="008425F2">
        <w:rPr>
          <w:rFonts w:cs="Tahoma"/>
          <w:b/>
          <w:bCs/>
          <w:color w:val="000000" w:themeColor="text1"/>
          <w:szCs w:val="18"/>
        </w:rPr>
        <w:t>plaza Münsterplatz con la estatua del compositor</w:t>
      </w:r>
      <w:r w:rsidRPr="008425F2">
        <w:rPr>
          <w:rFonts w:cs="Tahoma"/>
          <w:color w:val="000000" w:themeColor="text1"/>
          <w:szCs w:val="18"/>
        </w:rPr>
        <w:t xml:space="preserve">, la </w:t>
      </w:r>
      <w:r w:rsidRPr="008425F2">
        <w:rPr>
          <w:rFonts w:cs="Tahoma"/>
          <w:b/>
          <w:bCs/>
          <w:color w:val="000000" w:themeColor="text1"/>
          <w:szCs w:val="18"/>
        </w:rPr>
        <w:t>Catedral de Bonn (Bonner Münster)</w:t>
      </w:r>
      <w:r w:rsidRPr="008425F2">
        <w:rPr>
          <w:rFonts w:cs="Tahoma"/>
          <w:color w:val="000000" w:themeColor="text1"/>
          <w:szCs w:val="18"/>
        </w:rPr>
        <w:t xml:space="preserve"> y el entorno del </w:t>
      </w:r>
      <w:r w:rsidRPr="008425F2">
        <w:rPr>
          <w:rFonts w:cs="Tahoma"/>
          <w:b/>
          <w:bCs/>
          <w:color w:val="000000" w:themeColor="text1"/>
          <w:szCs w:val="18"/>
        </w:rPr>
        <w:t>Antiguo Ayuntamiento (Altes Rathaus)</w:t>
      </w:r>
      <w:r w:rsidRPr="008425F2">
        <w:rPr>
          <w:rFonts w:cs="Tahoma"/>
          <w:color w:val="000000" w:themeColor="text1"/>
          <w:szCs w:val="18"/>
        </w:rPr>
        <w:t xml:space="preserve">. Se incluye la entrada a la </w:t>
      </w:r>
      <w:r w:rsidRPr="008425F2">
        <w:rPr>
          <w:rFonts w:cs="Tahoma"/>
          <w:b/>
          <w:bCs/>
          <w:color w:val="000000" w:themeColor="text1"/>
          <w:szCs w:val="18"/>
        </w:rPr>
        <w:t>Casa de Beethoven (Beethoven-Haus)</w:t>
      </w:r>
      <w:r w:rsidRPr="008425F2">
        <w:rPr>
          <w:rFonts w:cs="Tahoma"/>
          <w:color w:val="000000" w:themeColor="text1"/>
          <w:szCs w:val="18"/>
        </w:rPr>
        <w:t>, lugar de nacimiento del músico y hoy museo dedicado a su vida y obra, con tiempo para percibir el ambiente local.</w:t>
      </w:r>
    </w:p>
    <w:p w14:paraId="52B0663F" w14:textId="77777777" w:rsidR="008425F2" w:rsidRPr="008425F2" w:rsidRDefault="008425F2" w:rsidP="008425F2">
      <w:pPr>
        <w:spacing w:before="0" w:after="0"/>
        <w:rPr>
          <w:rFonts w:cs="Tahoma"/>
          <w:color w:val="000000" w:themeColor="text1"/>
          <w:szCs w:val="18"/>
        </w:rPr>
      </w:pPr>
      <w:r w:rsidRPr="008425F2">
        <w:rPr>
          <w:rFonts w:cs="Tahoma"/>
          <w:color w:val="000000" w:themeColor="text1"/>
          <w:szCs w:val="18"/>
        </w:rPr>
        <w:lastRenderedPageBreak/>
        <w:t xml:space="preserve">Continuación hacia </w:t>
      </w:r>
      <w:r w:rsidRPr="008425F2">
        <w:rPr>
          <w:rFonts w:cs="Tahoma"/>
          <w:b/>
          <w:bCs/>
          <w:color w:val="000000" w:themeColor="text1"/>
          <w:szCs w:val="18"/>
        </w:rPr>
        <w:t>Heidelberg</w:t>
      </w:r>
      <w:r w:rsidRPr="008425F2">
        <w:rPr>
          <w:rFonts w:cs="Tahoma"/>
          <w:color w:val="000000" w:themeColor="text1"/>
          <w:szCs w:val="18"/>
        </w:rPr>
        <w:t xml:space="preserve">, con parada en ruta para el almuerzo. A la llegada, recorrido a pie por el </w:t>
      </w:r>
      <w:r w:rsidRPr="008425F2">
        <w:rPr>
          <w:rFonts w:cs="Tahoma"/>
          <w:b/>
          <w:bCs/>
          <w:color w:val="000000" w:themeColor="text1"/>
          <w:szCs w:val="18"/>
        </w:rPr>
        <w:t>casco antiguo (Altstadt)</w:t>
      </w:r>
      <w:r w:rsidRPr="008425F2">
        <w:rPr>
          <w:rFonts w:cs="Tahoma"/>
          <w:color w:val="000000" w:themeColor="text1"/>
          <w:szCs w:val="18"/>
        </w:rPr>
        <w:t xml:space="preserve">, con sus calles adoquinadas, la </w:t>
      </w:r>
      <w:r w:rsidRPr="008425F2">
        <w:rPr>
          <w:rFonts w:cs="Tahoma"/>
          <w:b/>
          <w:bCs/>
          <w:color w:val="000000" w:themeColor="text1"/>
          <w:szCs w:val="18"/>
        </w:rPr>
        <w:t>Marktplatz</w:t>
      </w:r>
      <w:r w:rsidRPr="008425F2">
        <w:rPr>
          <w:rFonts w:cs="Tahoma"/>
          <w:color w:val="000000" w:themeColor="text1"/>
          <w:szCs w:val="18"/>
        </w:rPr>
        <w:t xml:space="preserve"> y la </w:t>
      </w:r>
      <w:r w:rsidRPr="008425F2">
        <w:rPr>
          <w:rFonts w:cs="Tahoma"/>
          <w:b/>
          <w:bCs/>
          <w:color w:val="000000" w:themeColor="text1"/>
          <w:szCs w:val="18"/>
        </w:rPr>
        <w:t>Iglesia del Espíritu Santo</w:t>
      </w:r>
      <w:r w:rsidRPr="008425F2">
        <w:rPr>
          <w:rFonts w:cs="Tahoma"/>
          <w:color w:val="000000" w:themeColor="text1"/>
          <w:szCs w:val="18"/>
        </w:rPr>
        <w:t xml:space="preserve">. Destaca el </w:t>
      </w:r>
      <w:r w:rsidRPr="008425F2">
        <w:rPr>
          <w:rFonts w:cs="Tahoma"/>
          <w:b/>
          <w:bCs/>
          <w:color w:val="000000" w:themeColor="text1"/>
          <w:szCs w:val="18"/>
        </w:rPr>
        <w:t>Castillo de Heidelberg (Schloss)</w:t>
      </w:r>
      <w:r w:rsidRPr="008425F2">
        <w:rPr>
          <w:rFonts w:cs="Tahoma"/>
          <w:color w:val="000000" w:themeColor="text1"/>
          <w:szCs w:val="18"/>
        </w:rPr>
        <w:t xml:space="preserve">, con vistas al valle del Neckar y el famoso </w:t>
      </w:r>
      <w:r w:rsidRPr="008425F2">
        <w:rPr>
          <w:rFonts w:cs="Tahoma"/>
          <w:b/>
          <w:bCs/>
          <w:color w:val="000000" w:themeColor="text1"/>
          <w:szCs w:val="18"/>
        </w:rPr>
        <w:t>Gran Tonel de vino</w:t>
      </w:r>
      <w:r w:rsidRPr="008425F2">
        <w:rPr>
          <w:rFonts w:cs="Tahoma"/>
          <w:color w:val="000000" w:themeColor="text1"/>
          <w:szCs w:val="18"/>
        </w:rPr>
        <w:t xml:space="preserve">, así como el </w:t>
      </w:r>
      <w:r w:rsidRPr="008425F2">
        <w:rPr>
          <w:rFonts w:cs="Tahoma"/>
          <w:b/>
          <w:bCs/>
          <w:color w:val="000000" w:themeColor="text1"/>
          <w:szCs w:val="18"/>
        </w:rPr>
        <w:t>Puente Viejo (Alte Brücke)</w:t>
      </w:r>
      <w:r w:rsidRPr="008425F2">
        <w:rPr>
          <w:rFonts w:cs="Tahoma"/>
          <w:color w:val="000000" w:themeColor="text1"/>
          <w:szCs w:val="18"/>
        </w:rPr>
        <w:t>. Recomendamos cenar en un restaurante tradicional del centro. Alojamiento y desayuno en el ATLANTIC Hotel Heidelberg, Heidelberg Marriott Hotel o similar.</w:t>
      </w:r>
    </w:p>
    <w:p w14:paraId="544F5833" w14:textId="77777777" w:rsidR="008425F2" w:rsidRPr="008425F2" w:rsidRDefault="008425F2" w:rsidP="008425F2">
      <w:pPr>
        <w:spacing w:before="0" w:after="0"/>
        <w:rPr>
          <w:rFonts w:cs="Tahoma"/>
          <w:color w:val="000000" w:themeColor="text1"/>
          <w:szCs w:val="18"/>
        </w:rPr>
      </w:pPr>
    </w:p>
    <w:p w14:paraId="02F78A27" w14:textId="77777777" w:rsidR="008425F2" w:rsidRPr="008425F2" w:rsidRDefault="008425F2" w:rsidP="00CD438C">
      <w:pPr>
        <w:spacing w:before="0" w:after="0" w:line="278" w:lineRule="auto"/>
        <w:jc w:val="left"/>
        <w:rPr>
          <w:rFonts w:cs="Tahoma"/>
          <w:b/>
          <w:bCs/>
          <w:szCs w:val="18"/>
        </w:rPr>
      </w:pPr>
      <w:r w:rsidRPr="008425F2">
        <w:rPr>
          <w:rFonts w:cs="Tahoma"/>
          <w:b/>
          <w:bCs/>
          <w:szCs w:val="18"/>
        </w:rPr>
        <w:t>DÍA 15. HEIDELBERG – NÚREMBERG – MÚNICH</w:t>
      </w:r>
    </w:p>
    <w:p w14:paraId="6D7BA3AD" w14:textId="77777777" w:rsidR="008425F2" w:rsidRPr="008425F2" w:rsidRDefault="008425F2" w:rsidP="00CD438C">
      <w:pPr>
        <w:spacing w:before="100" w:beforeAutospacing="1" w:after="0"/>
        <w:rPr>
          <w:rFonts w:eastAsia="Times New Roman" w:cs="Tahoma"/>
          <w:kern w:val="0"/>
          <w:szCs w:val="18"/>
          <w14:ligatures w14:val="none"/>
        </w:rPr>
      </w:pPr>
      <w:r w:rsidRPr="008425F2">
        <w:rPr>
          <w:rFonts w:eastAsia="Times New Roman" w:cs="Tahoma"/>
          <w:kern w:val="0"/>
          <w:szCs w:val="18"/>
          <w14:ligatures w14:val="none"/>
        </w:rPr>
        <w:t xml:space="preserve">Tras el desayuno, salida hacia </w:t>
      </w:r>
      <w:r w:rsidRPr="008425F2">
        <w:rPr>
          <w:rFonts w:eastAsia="Times New Roman" w:cs="Tahoma"/>
          <w:b/>
          <w:bCs/>
          <w:kern w:val="0"/>
          <w:szCs w:val="18"/>
          <w14:ligatures w14:val="none"/>
        </w:rPr>
        <w:t>Baviera</w:t>
      </w:r>
      <w:r w:rsidRPr="008425F2">
        <w:rPr>
          <w:rFonts w:eastAsia="Times New Roman" w:cs="Tahoma"/>
          <w:kern w:val="0"/>
          <w:szCs w:val="18"/>
          <w14:ligatures w14:val="none"/>
        </w:rPr>
        <w:t xml:space="preserve">. Llegada a </w:t>
      </w:r>
      <w:r w:rsidRPr="008425F2">
        <w:rPr>
          <w:rFonts w:eastAsia="Times New Roman" w:cs="Tahoma"/>
          <w:b/>
          <w:bCs/>
          <w:kern w:val="0"/>
          <w:szCs w:val="18"/>
          <w14:ligatures w14:val="none"/>
        </w:rPr>
        <w:t>Núremberg</w:t>
      </w:r>
      <w:r w:rsidRPr="008425F2">
        <w:rPr>
          <w:rFonts w:eastAsia="Times New Roman" w:cs="Tahoma"/>
          <w:kern w:val="0"/>
          <w:szCs w:val="18"/>
          <w14:ligatures w14:val="none"/>
        </w:rPr>
        <w:t xml:space="preserve">, ciudad clave del Sacro Imperio Romano Germánico, donde realizaremos un recorrido a pie por su bien conservado casco antiguo medieval. Pasearemos junto a sus murallas y torres, visitando la </w:t>
      </w:r>
      <w:r w:rsidRPr="008425F2">
        <w:rPr>
          <w:rFonts w:eastAsia="Times New Roman" w:cs="Tahoma"/>
          <w:b/>
          <w:bCs/>
          <w:kern w:val="0"/>
          <w:szCs w:val="18"/>
          <w14:ligatures w14:val="none"/>
        </w:rPr>
        <w:t>Iglesia de San Lorenzo</w:t>
      </w:r>
      <w:r w:rsidRPr="008425F2">
        <w:rPr>
          <w:rFonts w:eastAsia="Times New Roman" w:cs="Tahoma"/>
          <w:kern w:val="0"/>
          <w:szCs w:val="18"/>
          <w14:ligatures w14:val="none"/>
        </w:rPr>
        <w:t xml:space="preserve">, la </w:t>
      </w:r>
      <w:r w:rsidRPr="008425F2">
        <w:rPr>
          <w:rFonts w:eastAsia="Times New Roman" w:cs="Tahoma"/>
          <w:b/>
          <w:bCs/>
          <w:kern w:val="0"/>
          <w:szCs w:val="18"/>
          <w14:ligatures w14:val="none"/>
        </w:rPr>
        <w:t>Plaza del Mercado (Hauptmarkt)</w:t>
      </w:r>
      <w:r w:rsidRPr="008425F2">
        <w:rPr>
          <w:rFonts w:eastAsia="Times New Roman" w:cs="Tahoma"/>
          <w:kern w:val="0"/>
          <w:szCs w:val="18"/>
          <w14:ligatures w14:val="none"/>
        </w:rPr>
        <w:t xml:space="preserve"> con la </w:t>
      </w:r>
      <w:r w:rsidRPr="008425F2">
        <w:rPr>
          <w:rFonts w:eastAsia="Times New Roman" w:cs="Tahoma"/>
          <w:b/>
          <w:bCs/>
          <w:kern w:val="0"/>
          <w:szCs w:val="18"/>
          <w14:ligatures w14:val="none"/>
        </w:rPr>
        <w:t>Frauenkirche</w:t>
      </w:r>
      <w:r w:rsidRPr="008425F2">
        <w:rPr>
          <w:rFonts w:eastAsia="Times New Roman" w:cs="Tahoma"/>
          <w:kern w:val="0"/>
          <w:szCs w:val="18"/>
          <w14:ligatures w14:val="none"/>
        </w:rPr>
        <w:t xml:space="preserve"> y la </w:t>
      </w:r>
      <w:r w:rsidRPr="008425F2">
        <w:rPr>
          <w:rFonts w:eastAsia="Times New Roman" w:cs="Tahoma"/>
          <w:b/>
          <w:bCs/>
          <w:kern w:val="0"/>
          <w:szCs w:val="18"/>
          <w14:ligatures w14:val="none"/>
        </w:rPr>
        <w:t>fuente Schöner Brunnen</w:t>
      </w:r>
      <w:r w:rsidRPr="008425F2">
        <w:rPr>
          <w:rFonts w:eastAsia="Times New Roman" w:cs="Tahoma"/>
          <w:kern w:val="0"/>
          <w:szCs w:val="18"/>
          <w14:ligatures w14:val="none"/>
        </w:rPr>
        <w:t xml:space="preserve">, además de calles con encanto como </w:t>
      </w:r>
      <w:r w:rsidRPr="008425F2">
        <w:rPr>
          <w:rFonts w:eastAsia="Times New Roman" w:cs="Tahoma"/>
          <w:b/>
          <w:bCs/>
          <w:kern w:val="0"/>
          <w:szCs w:val="18"/>
          <w14:ligatures w14:val="none"/>
        </w:rPr>
        <w:t>Weißgerbergasse</w:t>
      </w:r>
      <w:r w:rsidRPr="008425F2">
        <w:rPr>
          <w:rFonts w:eastAsia="Times New Roman" w:cs="Tahoma"/>
          <w:kern w:val="0"/>
          <w:szCs w:val="18"/>
          <w14:ligatures w14:val="none"/>
        </w:rPr>
        <w:t xml:space="preserve"> y el </w:t>
      </w:r>
      <w:r w:rsidRPr="008425F2">
        <w:rPr>
          <w:rFonts w:eastAsia="Times New Roman" w:cs="Tahoma"/>
          <w:b/>
          <w:bCs/>
          <w:kern w:val="0"/>
          <w:szCs w:val="18"/>
          <w14:ligatures w14:val="none"/>
        </w:rPr>
        <w:t>Castillo Imperial de Núremberg (Kaiserburg)</w:t>
      </w:r>
      <w:r w:rsidRPr="008425F2">
        <w:rPr>
          <w:rFonts w:eastAsia="Times New Roman" w:cs="Tahoma"/>
          <w:kern w:val="0"/>
          <w:szCs w:val="18"/>
          <w14:ligatures w14:val="none"/>
        </w:rPr>
        <w:t xml:space="preserve">. Tiempo libre antes de continuar. Tras el almuerzo, salida hacia </w:t>
      </w:r>
      <w:r w:rsidRPr="008425F2">
        <w:rPr>
          <w:rFonts w:eastAsia="Times New Roman" w:cs="Tahoma"/>
          <w:b/>
          <w:bCs/>
          <w:kern w:val="0"/>
          <w:szCs w:val="18"/>
          <w14:ligatures w14:val="none"/>
        </w:rPr>
        <w:t>Múnich</w:t>
      </w:r>
      <w:r w:rsidRPr="008425F2">
        <w:rPr>
          <w:rFonts w:eastAsia="Times New Roman" w:cs="Tahoma"/>
          <w:kern w:val="0"/>
          <w:szCs w:val="18"/>
          <w14:ligatures w14:val="none"/>
        </w:rPr>
        <w:t xml:space="preserve">. A la llegada, visita del centro histórico combinando panorámica y paseo a pie: la </w:t>
      </w:r>
      <w:r w:rsidRPr="008425F2">
        <w:rPr>
          <w:rFonts w:eastAsia="Times New Roman" w:cs="Tahoma"/>
          <w:b/>
          <w:bCs/>
          <w:kern w:val="0"/>
          <w:szCs w:val="18"/>
          <w14:ligatures w14:val="none"/>
        </w:rPr>
        <w:t>Marienplatz</w:t>
      </w:r>
      <w:r w:rsidRPr="008425F2">
        <w:rPr>
          <w:rFonts w:eastAsia="Times New Roman" w:cs="Tahoma"/>
          <w:kern w:val="0"/>
          <w:szCs w:val="18"/>
          <w14:ligatures w14:val="none"/>
        </w:rPr>
        <w:t xml:space="preserve"> con el </w:t>
      </w:r>
      <w:r w:rsidRPr="008425F2">
        <w:rPr>
          <w:rFonts w:eastAsia="Times New Roman" w:cs="Tahoma"/>
          <w:b/>
          <w:bCs/>
          <w:kern w:val="0"/>
          <w:szCs w:val="18"/>
          <w14:ligatures w14:val="none"/>
        </w:rPr>
        <w:t>Nuevo Ayuntamiento (Neues Rathaus)</w:t>
      </w:r>
      <w:r w:rsidRPr="008425F2">
        <w:rPr>
          <w:rFonts w:eastAsia="Times New Roman" w:cs="Tahoma"/>
          <w:kern w:val="0"/>
          <w:szCs w:val="18"/>
          <w14:ligatures w14:val="none"/>
        </w:rPr>
        <w:t xml:space="preserve"> y su carrillón, la </w:t>
      </w:r>
      <w:r w:rsidRPr="008425F2">
        <w:rPr>
          <w:rFonts w:eastAsia="Times New Roman" w:cs="Tahoma"/>
          <w:b/>
          <w:bCs/>
          <w:kern w:val="0"/>
          <w:szCs w:val="18"/>
          <w14:ligatures w14:val="none"/>
        </w:rPr>
        <w:t>Frauenkirche</w:t>
      </w:r>
      <w:r w:rsidRPr="008425F2">
        <w:rPr>
          <w:rFonts w:eastAsia="Times New Roman" w:cs="Tahoma"/>
          <w:kern w:val="0"/>
          <w:szCs w:val="18"/>
          <w14:ligatures w14:val="none"/>
        </w:rPr>
        <w:t xml:space="preserve">, la </w:t>
      </w:r>
      <w:r w:rsidRPr="008425F2">
        <w:rPr>
          <w:rFonts w:eastAsia="Times New Roman" w:cs="Tahoma"/>
          <w:b/>
          <w:bCs/>
          <w:kern w:val="0"/>
          <w:szCs w:val="18"/>
          <w14:ligatures w14:val="none"/>
        </w:rPr>
        <w:t>Iglesia de San Pedro</w:t>
      </w:r>
      <w:r w:rsidRPr="008425F2">
        <w:rPr>
          <w:rFonts w:eastAsia="Times New Roman" w:cs="Tahoma"/>
          <w:kern w:val="0"/>
          <w:szCs w:val="18"/>
          <w14:ligatures w14:val="none"/>
        </w:rPr>
        <w:t xml:space="preserve">, la </w:t>
      </w:r>
      <w:r w:rsidRPr="008425F2">
        <w:rPr>
          <w:rFonts w:eastAsia="Times New Roman" w:cs="Tahoma"/>
          <w:b/>
          <w:bCs/>
          <w:kern w:val="0"/>
          <w:szCs w:val="18"/>
          <w14:ligatures w14:val="none"/>
        </w:rPr>
        <w:t>Residenz</w:t>
      </w:r>
      <w:r w:rsidRPr="008425F2">
        <w:rPr>
          <w:rFonts w:eastAsia="Times New Roman" w:cs="Tahoma"/>
          <w:kern w:val="0"/>
          <w:szCs w:val="18"/>
          <w14:ligatures w14:val="none"/>
        </w:rPr>
        <w:t xml:space="preserve"> y el </w:t>
      </w:r>
      <w:r w:rsidRPr="008425F2">
        <w:rPr>
          <w:rFonts w:eastAsia="Times New Roman" w:cs="Tahoma"/>
          <w:b/>
          <w:bCs/>
          <w:kern w:val="0"/>
          <w:szCs w:val="18"/>
          <w14:ligatures w14:val="none"/>
        </w:rPr>
        <w:t>Viktualienmarkt</w:t>
      </w:r>
      <w:r w:rsidRPr="008425F2">
        <w:rPr>
          <w:rFonts w:eastAsia="Times New Roman" w:cs="Tahoma"/>
          <w:kern w:val="0"/>
          <w:szCs w:val="18"/>
          <w14:ligatures w14:val="none"/>
        </w:rPr>
        <w:t xml:space="preserve">. Incluye también el entorno de la </w:t>
      </w:r>
      <w:r w:rsidRPr="008425F2">
        <w:rPr>
          <w:rFonts w:eastAsia="Times New Roman" w:cs="Tahoma"/>
          <w:b/>
          <w:bCs/>
          <w:kern w:val="0"/>
          <w:szCs w:val="18"/>
          <w14:ligatures w14:val="none"/>
        </w:rPr>
        <w:t>Hofbräuhaus</w:t>
      </w:r>
      <w:r w:rsidRPr="008425F2">
        <w:rPr>
          <w:rFonts w:eastAsia="Times New Roman" w:cs="Tahoma"/>
          <w:kern w:val="0"/>
          <w:szCs w:val="18"/>
          <w14:ligatures w14:val="none"/>
        </w:rPr>
        <w:t>, icono de la tradición cervecera bávara. Tiempo libre. Alojamiento y desayuno en Holiday Inn Munich - City Centre, Munich Leuchtenbergring o similar.</w:t>
      </w:r>
    </w:p>
    <w:p w14:paraId="3B4315D1" w14:textId="77777777" w:rsidR="008425F2" w:rsidRPr="00DF2327" w:rsidRDefault="008425F2" w:rsidP="00CD438C">
      <w:pPr>
        <w:spacing w:line="300" w:lineRule="atLeast"/>
        <w:rPr>
          <w:rFonts w:eastAsia="Times New Roman" w:cs="Tahoma"/>
          <w:b/>
          <w:bCs/>
          <w:kern w:val="0"/>
          <w:szCs w:val="18"/>
          <w14:ligatures w14:val="none"/>
        </w:rPr>
      </w:pPr>
      <w:r w:rsidRPr="00DF2327">
        <w:rPr>
          <w:rFonts w:eastAsia="Times New Roman" w:cs="Tahoma"/>
          <w:b/>
          <w:bCs/>
          <w:kern w:val="0"/>
          <w:szCs w:val="18"/>
          <w14:ligatures w14:val="none"/>
        </w:rPr>
        <w:t>DÍA 16. MÚNICH – CASTILLO DE NEUSCHWANSTEIN – FÜSSEN – MÚNICH</w:t>
      </w:r>
    </w:p>
    <w:p w14:paraId="17A8C7F9" w14:textId="77777777" w:rsidR="008425F2" w:rsidRPr="008425F2" w:rsidRDefault="008425F2" w:rsidP="008425F2">
      <w:pPr>
        <w:spacing w:before="0" w:line="278" w:lineRule="auto"/>
        <w:rPr>
          <w:rFonts w:cs="Tahoma"/>
          <w:szCs w:val="18"/>
        </w:rPr>
      </w:pPr>
      <w:r w:rsidRPr="008425F2">
        <w:rPr>
          <w:rFonts w:cs="Tahoma"/>
          <w:color w:val="000000"/>
          <w:szCs w:val="18"/>
        </w:rPr>
        <w:t>Por</w:t>
      </w:r>
      <w:r w:rsidRPr="008425F2">
        <w:rPr>
          <w:rFonts w:eastAsia="Times New Roman" w:cs="Tahoma"/>
          <w:color w:val="000000" w:themeColor="text1"/>
          <w:kern w:val="0"/>
          <w:szCs w:val="18"/>
          <w14:ligatures w14:val="none"/>
        </w:rPr>
        <w:t xml:space="preserve"> la mañana</w:t>
      </w:r>
      <w:r w:rsidRPr="008425F2">
        <w:rPr>
          <w:rFonts w:cs="Tahoma"/>
          <w:color w:val="000000"/>
          <w:szCs w:val="18"/>
        </w:rPr>
        <w:t>, nos dirigiremos</w:t>
      </w:r>
      <w:r w:rsidRPr="008425F2">
        <w:rPr>
          <w:rFonts w:eastAsia="Times New Roman" w:cs="Tahoma"/>
          <w:color w:val="000000" w:themeColor="text1"/>
          <w:kern w:val="0"/>
          <w:szCs w:val="18"/>
          <w14:ligatures w14:val="none"/>
        </w:rPr>
        <w:t xml:space="preserve"> hacia la región de </w:t>
      </w:r>
      <w:r w:rsidRPr="008425F2">
        <w:rPr>
          <w:rFonts w:eastAsia="Times New Roman" w:cs="Tahoma"/>
          <w:b/>
          <w:bCs/>
          <w:color w:val="000000" w:themeColor="text1"/>
          <w:kern w:val="0"/>
          <w:szCs w:val="18"/>
          <w14:ligatures w14:val="none"/>
        </w:rPr>
        <w:t>Schwangau</w:t>
      </w:r>
      <w:r w:rsidRPr="008425F2">
        <w:rPr>
          <w:rFonts w:eastAsia="Times New Roman" w:cs="Tahoma"/>
          <w:color w:val="000000" w:themeColor="text1"/>
          <w:kern w:val="0"/>
          <w:szCs w:val="18"/>
          <w14:ligatures w14:val="none"/>
        </w:rPr>
        <w:t xml:space="preserve">, en plena Baviera alpina, siguiendo uno de los paisajes más representativos de la conocida Ruta Romántica alemana. </w:t>
      </w:r>
      <w:r w:rsidRPr="008425F2">
        <w:rPr>
          <w:rFonts w:cs="Tahoma"/>
          <w:color w:val="000000"/>
          <w:szCs w:val="18"/>
        </w:rPr>
        <w:t>Llegaremos</w:t>
      </w:r>
      <w:r w:rsidRPr="008425F2">
        <w:rPr>
          <w:rFonts w:eastAsia="Times New Roman" w:cs="Tahoma"/>
          <w:color w:val="000000" w:themeColor="text1"/>
          <w:kern w:val="0"/>
          <w:szCs w:val="18"/>
          <w14:ligatures w14:val="none"/>
        </w:rPr>
        <w:t xml:space="preserve"> al </w:t>
      </w:r>
      <w:r w:rsidRPr="008425F2">
        <w:rPr>
          <w:rFonts w:eastAsia="Times New Roman" w:cs="Tahoma"/>
          <w:b/>
          <w:bCs/>
          <w:color w:val="000000" w:themeColor="text1"/>
          <w:kern w:val="0"/>
          <w:szCs w:val="18"/>
          <w14:ligatures w14:val="none"/>
        </w:rPr>
        <w:t>Castillo de Neuschwanstein</w:t>
      </w:r>
      <w:r w:rsidRPr="008425F2">
        <w:rPr>
          <w:rFonts w:eastAsia="Times New Roman" w:cs="Tahoma"/>
          <w:color w:val="000000" w:themeColor="text1"/>
          <w:kern w:val="0"/>
          <w:szCs w:val="18"/>
          <w14:ligatures w14:val="none"/>
        </w:rPr>
        <w:t xml:space="preserve">, construido en el siglo XIX por el rey </w:t>
      </w:r>
      <w:r w:rsidRPr="008425F2">
        <w:rPr>
          <w:rFonts w:eastAsia="Times New Roman" w:cs="Tahoma"/>
          <w:b/>
          <w:bCs/>
          <w:color w:val="000000" w:themeColor="text1"/>
          <w:kern w:val="0"/>
          <w:szCs w:val="18"/>
          <w14:ligatures w14:val="none"/>
        </w:rPr>
        <w:t>Luis II de Baviera</w:t>
      </w:r>
      <w:r w:rsidRPr="008425F2">
        <w:rPr>
          <w:rFonts w:eastAsia="Times New Roman" w:cs="Tahoma"/>
          <w:color w:val="000000" w:themeColor="text1"/>
          <w:kern w:val="0"/>
          <w:szCs w:val="18"/>
          <w14:ligatures w14:val="none"/>
        </w:rPr>
        <w:t xml:space="preserve">, figura clave del romanticismo alemán, quien concibió este proyecto como un refugio inspirado en las óperas de Wagner y en los ideales medievales. Visitaremos sus estancias decoradas y entenderemos el carácter simbólico del castillo. Desde las inmediaciones, </w:t>
      </w:r>
      <w:r w:rsidRPr="008425F2">
        <w:rPr>
          <w:rFonts w:cs="Tahoma"/>
          <w:color w:val="000000"/>
          <w:szCs w:val="18"/>
        </w:rPr>
        <w:t>obtendremos</w:t>
      </w:r>
      <w:r w:rsidRPr="008425F2">
        <w:rPr>
          <w:rFonts w:eastAsia="Times New Roman" w:cs="Tahoma"/>
          <w:color w:val="000000" w:themeColor="text1"/>
          <w:kern w:val="0"/>
          <w:szCs w:val="18"/>
          <w14:ligatures w14:val="none"/>
        </w:rPr>
        <w:t xml:space="preserve"> vistas del desfiladero del Pöllat y del </w:t>
      </w:r>
      <w:r w:rsidRPr="008425F2">
        <w:rPr>
          <w:rFonts w:eastAsia="Times New Roman" w:cs="Tahoma"/>
          <w:b/>
          <w:bCs/>
          <w:color w:val="000000" w:themeColor="text1"/>
          <w:kern w:val="0"/>
          <w:szCs w:val="18"/>
          <w14:ligatures w14:val="none"/>
        </w:rPr>
        <w:t>puente de Marienbrücke</w:t>
      </w:r>
      <w:r w:rsidRPr="008425F2">
        <w:rPr>
          <w:rFonts w:eastAsia="Times New Roman" w:cs="Tahoma"/>
          <w:color w:val="000000" w:themeColor="text1"/>
          <w:kern w:val="0"/>
          <w:szCs w:val="18"/>
          <w14:ligatures w14:val="none"/>
        </w:rPr>
        <w:t xml:space="preserve">. En la colina opuesta </w:t>
      </w:r>
      <w:r w:rsidRPr="008425F2">
        <w:rPr>
          <w:rFonts w:cs="Tahoma"/>
          <w:color w:val="000000"/>
          <w:szCs w:val="18"/>
        </w:rPr>
        <w:t>observaremos</w:t>
      </w:r>
      <w:r w:rsidRPr="008425F2">
        <w:rPr>
          <w:rFonts w:eastAsia="Times New Roman" w:cs="Tahoma"/>
          <w:color w:val="000000" w:themeColor="text1"/>
          <w:kern w:val="0"/>
          <w:szCs w:val="18"/>
          <w14:ligatures w14:val="none"/>
        </w:rPr>
        <w:t xml:space="preserve"> el </w:t>
      </w:r>
      <w:r w:rsidRPr="008425F2">
        <w:rPr>
          <w:rFonts w:eastAsia="Times New Roman" w:cs="Tahoma"/>
          <w:b/>
          <w:bCs/>
          <w:color w:val="000000" w:themeColor="text1"/>
          <w:kern w:val="0"/>
          <w:szCs w:val="18"/>
          <w14:ligatures w14:val="none"/>
        </w:rPr>
        <w:t>castillo de Hohenschwangau</w:t>
      </w:r>
      <w:r w:rsidRPr="008425F2">
        <w:rPr>
          <w:rFonts w:eastAsia="Times New Roman" w:cs="Tahoma"/>
          <w:color w:val="000000" w:themeColor="text1"/>
          <w:kern w:val="0"/>
          <w:szCs w:val="18"/>
          <w14:ligatures w14:val="none"/>
        </w:rPr>
        <w:t xml:space="preserve">, antigua residencia de infancia del rey, y a los pies del conjunto veremos el </w:t>
      </w:r>
      <w:r w:rsidRPr="008425F2">
        <w:rPr>
          <w:rFonts w:eastAsia="Times New Roman" w:cs="Tahoma"/>
          <w:b/>
          <w:bCs/>
          <w:color w:val="000000" w:themeColor="text1"/>
          <w:kern w:val="0"/>
          <w:szCs w:val="18"/>
          <w14:ligatures w14:val="none"/>
        </w:rPr>
        <w:t>lago Alpsee</w:t>
      </w:r>
      <w:r w:rsidRPr="008425F2">
        <w:rPr>
          <w:rFonts w:eastAsia="Times New Roman" w:cs="Tahoma"/>
          <w:color w:val="000000" w:themeColor="text1"/>
          <w:kern w:val="0"/>
          <w:szCs w:val="18"/>
          <w14:ligatures w14:val="none"/>
        </w:rPr>
        <w:t xml:space="preserve">. Después, </w:t>
      </w:r>
      <w:r w:rsidRPr="008425F2">
        <w:rPr>
          <w:rFonts w:cs="Tahoma"/>
          <w:color w:val="000000"/>
          <w:szCs w:val="18"/>
        </w:rPr>
        <w:t>continuaremos</w:t>
      </w:r>
      <w:r w:rsidRPr="008425F2">
        <w:rPr>
          <w:rFonts w:eastAsia="Times New Roman" w:cs="Tahoma"/>
          <w:color w:val="000000" w:themeColor="text1"/>
          <w:kern w:val="0"/>
          <w:szCs w:val="18"/>
          <w14:ligatures w14:val="none"/>
        </w:rPr>
        <w:t xml:space="preserve"> hacia </w:t>
      </w:r>
      <w:r w:rsidRPr="008425F2">
        <w:rPr>
          <w:rFonts w:eastAsia="Times New Roman" w:cs="Tahoma"/>
          <w:b/>
          <w:bCs/>
          <w:color w:val="000000" w:themeColor="text1"/>
          <w:kern w:val="0"/>
          <w:szCs w:val="18"/>
          <w14:ligatures w14:val="none"/>
        </w:rPr>
        <w:t>Füssen</w:t>
      </w:r>
      <w:r w:rsidRPr="008425F2">
        <w:rPr>
          <w:rFonts w:eastAsia="Times New Roman" w:cs="Tahoma"/>
          <w:color w:val="000000" w:themeColor="text1"/>
          <w:kern w:val="0"/>
          <w:szCs w:val="18"/>
          <w14:ligatures w14:val="none"/>
        </w:rPr>
        <w:t xml:space="preserve">, localidad situada a orillas del río Lech y vinculada históricamente al comercio y a las rutas alpinas. Su casco antiguo conserva un trazado compacto con fachadas de colores, donde destacan la </w:t>
      </w:r>
      <w:r w:rsidRPr="008425F2">
        <w:rPr>
          <w:rFonts w:eastAsia="Times New Roman" w:cs="Tahoma"/>
          <w:b/>
          <w:bCs/>
          <w:color w:val="000000" w:themeColor="text1"/>
          <w:kern w:val="0"/>
          <w:szCs w:val="18"/>
          <w14:ligatures w14:val="none"/>
        </w:rPr>
        <w:t>Reichenstrasse</w:t>
      </w:r>
      <w:r w:rsidRPr="008425F2">
        <w:rPr>
          <w:rFonts w:eastAsia="Times New Roman" w:cs="Tahoma"/>
          <w:color w:val="000000" w:themeColor="text1"/>
          <w:kern w:val="0"/>
          <w:szCs w:val="18"/>
          <w14:ligatures w14:val="none"/>
        </w:rPr>
        <w:t xml:space="preserve">, el </w:t>
      </w:r>
      <w:r w:rsidRPr="008425F2">
        <w:rPr>
          <w:rFonts w:eastAsia="Times New Roman" w:cs="Tahoma"/>
          <w:b/>
          <w:bCs/>
          <w:color w:val="000000" w:themeColor="text1"/>
          <w:kern w:val="0"/>
          <w:szCs w:val="18"/>
          <w14:ligatures w14:val="none"/>
        </w:rPr>
        <w:t>Hohes Schloss</w:t>
      </w:r>
      <w:r w:rsidRPr="008425F2">
        <w:rPr>
          <w:rFonts w:eastAsia="Times New Roman" w:cs="Tahoma"/>
          <w:color w:val="000000" w:themeColor="text1"/>
          <w:kern w:val="0"/>
          <w:szCs w:val="18"/>
          <w14:ligatures w14:val="none"/>
        </w:rPr>
        <w:t xml:space="preserve">, antigua residencia de los príncipes-obispos de Augsburgo, y el antiguo monasterio de </w:t>
      </w:r>
      <w:r w:rsidRPr="008425F2">
        <w:rPr>
          <w:rFonts w:eastAsia="Times New Roman" w:cs="Tahoma"/>
          <w:b/>
          <w:bCs/>
          <w:color w:val="000000" w:themeColor="text1"/>
          <w:kern w:val="0"/>
          <w:szCs w:val="18"/>
          <w14:ligatures w14:val="none"/>
        </w:rPr>
        <w:t>San Mang</w:t>
      </w:r>
      <w:r w:rsidRPr="008425F2">
        <w:rPr>
          <w:rFonts w:eastAsia="Times New Roman" w:cs="Tahoma"/>
          <w:color w:val="000000" w:themeColor="text1"/>
          <w:kern w:val="0"/>
          <w:szCs w:val="18"/>
          <w14:ligatures w14:val="none"/>
        </w:rPr>
        <w:t xml:space="preserve">, de origen benedictino. A primera hora de la tarde, </w:t>
      </w:r>
      <w:r w:rsidRPr="008425F2">
        <w:rPr>
          <w:rFonts w:cs="Tahoma"/>
          <w:color w:val="000000"/>
          <w:szCs w:val="18"/>
        </w:rPr>
        <w:t>regresaremos</w:t>
      </w:r>
      <w:r w:rsidRPr="008425F2">
        <w:rPr>
          <w:rFonts w:eastAsia="Times New Roman" w:cs="Tahoma"/>
          <w:color w:val="000000" w:themeColor="text1"/>
          <w:kern w:val="0"/>
          <w:szCs w:val="18"/>
          <w14:ligatures w14:val="none"/>
        </w:rPr>
        <w:t xml:space="preserve"> a </w:t>
      </w:r>
      <w:r w:rsidRPr="008425F2">
        <w:rPr>
          <w:rFonts w:eastAsia="Times New Roman" w:cs="Tahoma"/>
          <w:b/>
          <w:bCs/>
          <w:color w:val="000000" w:themeColor="text1"/>
          <w:kern w:val="0"/>
          <w:szCs w:val="18"/>
          <w14:ligatures w14:val="none"/>
        </w:rPr>
        <w:t>Múnich</w:t>
      </w:r>
      <w:r w:rsidRPr="008425F2">
        <w:rPr>
          <w:rFonts w:eastAsia="Times New Roman" w:cs="Tahoma"/>
          <w:color w:val="000000" w:themeColor="text1"/>
          <w:kern w:val="0"/>
          <w:szCs w:val="18"/>
          <w14:ligatures w14:val="none"/>
        </w:rPr>
        <w:t xml:space="preserve">. Alojamiento y desayuno en Holiday Inn Munich - City Centre, Munich Leuchtenbergring o similar. </w:t>
      </w:r>
    </w:p>
    <w:p w14:paraId="410C5527" w14:textId="77777777" w:rsidR="008425F2" w:rsidRPr="008425F2" w:rsidRDefault="008425F2" w:rsidP="00CD438C">
      <w:pPr>
        <w:spacing w:before="0"/>
        <w:rPr>
          <w:rFonts w:eastAsia="Times New Roman" w:cs="Tahoma"/>
          <w:b/>
          <w:bCs/>
          <w:kern w:val="0"/>
          <w:szCs w:val="18"/>
          <w14:ligatures w14:val="none"/>
        </w:rPr>
      </w:pPr>
      <w:r w:rsidRPr="008425F2">
        <w:rPr>
          <w:rFonts w:eastAsia="Times New Roman" w:cs="Tahoma"/>
          <w:b/>
          <w:bCs/>
          <w:kern w:val="0"/>
          <w:szCs w:val="18"/>
          <w14:ligatures w14:val="none"/>
        </w:rPr>
        <w:t>DÍA 17. MÚNICH – SALZBURGO – MÚNICH</w:t>
      </w:r>
    </w:p>
    <w:p w14:paraId="112B8DC4" w14:textId="77777777" w:rsidR="008425F2" w:rsidRPr="008425F2" w:rsidRDefault="008425F2" w:rsidP="008425F2">
      <w:pPr>
        <w:spacing w:before="0" w:line="278" w:lineRule="auto"/>
        <w:rPr>
          <w:rFonts w:cs="Tahoma"/>
          <w:szCs w:val="18"/>
        </w:rPr>
      </w:pPr>
      <w:r w:rsidRPr="008425F2">
        <w:rPr>
          <w:rFonts w:cs="Tahoma"/>
          <w:szCs w:val="18"/>
        </w:rPr>
        <w:t xml:space="preserve">Hoy, después del desayuno, realizaremos una excursión a </w:t>
      </w:r>
      <w:r w:rsidRPr="008425F2">
        <w:rPr>
          <w:rFonts w:cs="Tahoma"/>
          <w:b/>
          <w:bCs/>
          <w:szCs w:val="18"/>
        </w:rPr>
        <w:t>Salzburgo</w:t>
      </w:r>
      <w:r w:rsidRPr="008425F2">
        <w:rPr>
          <w:rFonts w:cs="Tahoma"/>
          <w:szCs w:val="18"/>
        </w:rPr>
        <w:t xml:space="preserve">, ciudad situada en Austria, cerca de la frontera alemana, conocida por ser el lugar de nacimiento de </w:t>
      </w:r>
      <w:r w:rsidRPr="008425F2">
        <w:rPr>
          <w:rFonts w:cs="Tahoma"/>
          <w:b/>
          <w:bCs/>
          <w:szCs w:val="18"/>
        </w:rPr>
        <w:t>W. A. Mozart</w:t>
      </w:r>
      <w:r w:rsidRPr="008425F2">
        <w:rPr>
          <w:rFonts w:cs="Tahoma"/>
          <w:szCs w:val="18"/>
        </w:rPr>
        <w:t xml:space="preserve"> y por conservar un conjunto histórico declarado </w:t>
      </w:r>
      <w:r w:rsidRPr="008425F2">
        <w:rPr>
          <w:rFonts w:cs="Tahoma"/>
          <w:b/>
          <w:bCs/>
          <w:szCs w:val="18"/>
        </w:rPr>
        <w:t>Patrimonio de la Humanidad</w:t>
      </w:r>
      <w:r w:rsidRPr="008425F2">
        <w:rPr>
          <w:rFonts w:cs="Tahoma"/>
          <w:szCs w:val="18"/>
        </w:rPr>
        <w:t xml:space="preserve">. A la llegada, comenzaremos un recorrido a pie por el centro histórico, cuyo trazado compacto permite descubrir sus principales monumentos y entender la evolución de la ciudad. El recorrido incluirá los </w:t>
      </w:r>
      <w:r w:rsidRPr="008425F2">
        <w:rPr>
          <w:rFonts w:cs="Tahoma"/>
          <w:b/>
          <w:bCs/>
          <w:szCs w:val="18"/>
        </w:rPr>
        <w:t>Jardines de Mirabell</w:t>
      </w:r>
      <w:r w:rsidRPr="008425F2">
        <w:rPr>
          <w:rFonts w:cs="Tahoma"/>
          <w:szCs w:val="18"/>
        </w:rPr>
        <w:t xml:space="preserve">, y continuará hacia el casco antiguo, con su arquitectura barroca y estrechas calles. Pasearemos por la </w:t>
      </w:r>
      <w:r w:rsidRPr="008425F2">
        <w:rPr>
          <w:rFonts w:cs="Tahoma"/>
          <w:b/>
          <w:bCs/>
          <w:szCs w:val="18"/>
        </w:rPr>
        <w:t>Getreidegasse</w:t>
      </w:r>
      <w:r w:rsidRPr="008425F2">
        <w:rPr>
          <w:rFonts w:cs="Tahoma"/>
          <w:szCs w:val="18"/>
        </w:rPr>
        <w:t xml:space="preserve">, donde se encuentra la casa natal de Mozart, hasta la </w:t>
      </w:r>
      <w:r w:rsidRPr="008425F2">
        <w:rPr>
          <w:rFonts w:cs="Tahoma"/>
          <w:b/>
          <w:bCs/>
          <w:szCs w:val="18"/>
        </w:rPr>
        <w:t>Catedral de Salzburgo</w:t>
      </w:r>
      <w:r w:rsidRPr="008425F2">
        <w:rPr>
          <w:rFonts w:cs="Tahoma"/>
          <w:szCs w:val="18"/>
        </w:rPr>
        <w:t xml:space="preserve"> y la </w:t>
      </w:r>
      <w:r w:rsidRPr="008425F2">
        <w:rPr>
          <w:rFonts w:cs="Tahoma"/>
          <w:b/>
          <w:bCs/>
          <w:szCs w:val="18"/>
        </w:rPr>
        <w:t>Plaza de la Residencia</w:t>
      </w:r>
      <w:r w:rsidRPr="008425F2">
        <w:rPr>
          <w:rFonts w:cs="Tahoma"/>
          <w:szCs w:val="18"/>
        </w:rPr>
        <w:t xml:space="preserve">. Durante el recorrido contemplaremos la </w:t>
      </w:r>
      <w:r w:rsidRPr="008425F2">
        <w:rPr>
          <w:rFonts w:cs="Tahoma"/>
          <w:b/>
          <w:bCs/>
          <w:szCs w:val="18"/>
        </w:rPr>
        <w:t>Fortaleza de Hohensalzburg</w:t>
      </w:r>
      <w:r w:rsidRPr="008425F2">
        <w:rPr>
          <w:rFonts w:cs="Tahoma"/>
          <w:szCs w:val="18"/>
        </w:rPr>
        <w:t xml:space="preserve">, uno de los mayores castillos medievales de Europa, y el río </w:t>
      </w:r>
      <w:r w:rsidRPr="008425F2">
        <w:rPr>
          <w:rFonts w:cs="Tahoma"/>
          <w:b/>
          <w:bCs/>
          <w:szCs w:val="18"/>
        </w:rPr>
        <w:t>Salzach</w:t>
      </w:r>
      <w:r w:rsidRPr="008425F2">
        <w:rPr>
          <w:rFonts w:cs="Tahoma"/>
          <w:szCs w:val="18"/>
        </w:rPr>
        <w:t xml:space="preserve"> atravesando la ciudad. Tiempo libre para almorzar y pasear. Regreso a </w:t>
      </w:r>
      <w:r w:rsidRPr="008425F2">
        <w:rPr>
          <w:rFonts w:cs="Tahoma"/>
          <w:b/>
          <w:bCs/>
          <w:szCs w:val="18"/>
        </w:rPr>
        <w:t>Múnich</w:t>
      </w:r>
      <w:r w:rsidRPr="008425F2">
        <w:rPr>
          <w:rFonts w:cs="Tahoma"/>
          <w:szCs w:val="18"/>
        </w:rPr>
        <w:t xml:space="preserve"> por la tarde. Alojamiento y desayuno en Holiday Inn Munich - City Centre, Munich Leuchtenbergring o similar.</w:t>
      </w:r>
    </w:p>
    <w:p w14:paraId="4EEA4E73" w14:textId="77777777" w:rsidR="008425F2" w:rsidRPr="008425F2" w:rsidRDefault="008425F2" w:rsidP="008425F2">
      <w:pPr>
        <w:spacing w:before="0" w:line="278" w:lineRule="auto"/>
        <w:rPr>
          <w:rFonts w:asciiTheme="minorHAnsi" w:hAnsiTheme="minorHAnsi"/>
          <w:b/>
          <w:bCs/>
          <w:sz w:val="24"/>
        </w:rPr>
      </w:pPr>
      <w:r w:rsidRPr="008425F2">
        <w:rPr>
          <w:rFonts w:cs="Tahoma"/>
          <w:b/>
          <w:bCs/>
          <w:szCs w:val="18"/>
        </w:rPr>
        <w:t>DÍA 18. MÚNICH</w:t>
      </w:r>
    </w:p>
    <w:p w14:paraId="0DD07F1A" w14:textId="77777777" w:rsidR="008425F2" w:rsidRPr="008425F2" w:rsidRDefault="008425F2" w:rsidP="008425F2">
      <w:pPr>
        <w:spacing w:before="0" w:line="278" w:lineRule="auto"/>
        <w:rPr>
          <w:rFonts w:asciiTheme="minorHAnsi" w:hAnsiTheme="minorHAnsi"/>
          <w:b/>
          <w:bCs/>
          <w:sz w:val="24"/>
        </w:rPr>
      </w:pPr>
      <w:r w:rsidRPr="008425F2">
        <w:rPr>
          <w:rFonts w:cs="Tahoma"/>
          <w:szCs w:val="18"/>
        </w:rPr>
        <w:t>Desayuno. Día libre para seguir disfrutando de la ciudad o realizar algunas compras. Traslado al aeropuerto de Múnich desde el hotel del tour y fin de nuestros servicios.</w:t>
      </w:r>
    </w:p>
    <w:p w14:paraId="12A8BC73" w14:textId="77777777" w:rsidR="008425F2" w:rsidRPr="008425F2" w:rsidRDefault="008425F2" w:rsidP="008425F2">
      <w:pPr>
        <w:spacing w:before="0"/>
        <w:rPr>
          <w:rFonts w:cs="Tahoma"/>
          <w:szCs w:val="18"/>
        </w:rPr>
      </w:pPr>
    </w:p>
    <w:p w14:paraId="6E523D80" w14:textId="77777777" w:rsidR="008425F2" w:rsidRPr="008425F2" w:rsidRDefault="008425F2" w:rsidP="008425F2">
      <w:pPr>
        <w:spacing w:before="0"/>
        <w:rPr>
          <w:rFonts w:cs="Tahoma"/>
          <w:szCs w:val="18"/>
        </w:rPr>
      </w:pPr>
    </w:p>
    <w:p w14:paraId="640E3A67" w14:textId="77777777" w:rsidR="008425F2" w:rsidRPr="008425F2" w:rsidRDefault="008425F2" w:rsidP="008425F2">
      <w:pPr>
        <w:spacing w:before="0"/>
        <w:rPr>
          <w:rFonts w:cs="Tahoma"/>
          <w:szCs w:val="18"/>
        </w:rPr>
      </w:pPr>
    </w:p>
    <w:tbl>
      <w:tblPr>
        <w:tblStyle w:val="GridTable1Light-Accent2"/>
        <w:tblpPr w:leftFromText="180" w:rightFromText="180" w:vertAnchor="text" w:horzAnchor="margin" w:tblpXSpec="center" w:tblpY="-14"/>
        <w:tblW w:w="10206" w:type="dxa"/>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000" w:firstRow="0" w:lastRow="0" w:firstColumn="0" w:lastColumn="0" w:noHBand="0" w:noVBand="0"/>
      </w:tblPr>
      <w:tblGrid>
        <w:gridCol w:w="6658"/>
        <w:gridCol w:w="1701"/>
        <w:gridCol w:w="1847"/>
      </w:tblGrid>
      <w:tr w:rsidR="008425F2" w:rsidRPr="008425F2" w14:paraId="262A6360" w14:textId="77777777" w:rsidTr="00CD438C">
        <w:trPr>
          <w:trHeight w:val="20"/>
          <w:jc w:val="center"/>
        </w:trPr>
        <w:tc>
          <w:tcPr>
            <w:tcW w:w="6658" w:type="dxa"/>
          </w:tcPr>
          <w:p w14:paraId="10E378A2" w14:textId="77777777" w:rsidR="008425F2" w:rsidRPr="00CD438C" w:rsidRDefault="008425F2" w:rsidP="00C46B4A">
            <w:pPr>
              <w:spacing w:before="0" w:line="278" w:lineRule="auto"/>
              <w:jc w:val="left"/>
              <w:rPr>
                <w:rFonts w:cs="Tahoma"/>
                <w:b/>
                <w:bCs/>
                <w:szCs w:val="18"/>
              </w:rPr>
            </w:pPr>
            <w:r w:rsidRPr="00CD438C">
              <w:rPr>
                <w:rFonts w:cs="Tahoma"/>
                <w:b/>
                <w:bCs/>
                <w:szCs w:val="18"/>
              </w:rPr>
              <w:lastRenderedPageBreak/>
              <w:fldChar w:fldCharType="begin"/>
            </w:r>
            <w:r w:rsidRPr="00CD438C">
              <w:rPr>
                <w:rFonts w:cs="Tahoma"/>
                <w:b/>
                <w:bCs/>
                <w:szCs w:val="18"/>
              </w:rPr>
              <w:instrText>PRIVATE</w:instrText>
            </w:r>
            <w:r w:rsidRPr="00CD438C">
              <w:rPr>
                <w:rFonts w:cs="Tahoma"/>
                <w:b/>
                <w:bCs/>
                <w:szCs w:val="18"/>
              </w:rPr>
              <w:fldChar w:fldCharType="end"/>
            </w:r>
            <w:r w:rsidRPr="00CD438C">
              <w:rPr>
                <w:rFonts w:cs="Tahoma"/>
                <w:b/>
                <w:bCs/>
                <w:szCs w:val="18"/>
              </w:rPr>
              <w:t>FECHAS DE SALIDAS 2027 (REF: TOURMEENA1827)</w:t>
            </w:r>
          </w:p>
        </w:tc>
        <w:tc>
          <w:tcPr>
            <w:tcW w:w="1701" w:type="dxa"/>
          </w:tcPr>
          <w:p w14:paraId="019791F5" w14:textId="77777777" w:rsidR="008425F2" w:rsidRPr="00CD438C" w:rsidRDefault="008425F2" w:rsidP="00C46B4A">
            <w:pPr>
              <w:spacing w:before="0" w:line="278" w:lineRule="auto"/>
              <w:jc w:val="left"/>
              <w:rPr>
                <w:rFonts w:cs="Tahoma"/>
                <w:b/>
                <w:bCs/>
                <w:szCs w:val="18"/>
              </w:rPr>
            </w:pPr>
            <w:r w:rsidRPr="00CD438C">
              <w:rPr>
                <w:rFonts w:cs="Tahoma"/>
                <w:b/>
                <w:bCs/>
                <w:szCs w:val="18"/>
              </w:rPr>
              <w:t>DOBLE P.P.</w:t>
            </w:r>
          </w:p>
        </w:tc>
        <w:tc>
          <w:tcPr>
            <w:tcW w:w="1847" w:type="dxa"/>
          </w:tcPr>
          <w:p w14:paraId="2EC712D6" w14:textId="7896C034" w:rsidR="008425F2" w:rsidRPr="00CD438C" w:rsidRDefault="008425F2" w:rsidP="00C46B4A">
            <w:pPr>
              <w:spacing w:before="0" w:line="278" w:lineRule="auto"/>
              <w:jc w:val="left"/>
              <w:rPr>
                <w:rFonts w:cs="Tahoma"/>
                <w:b/>
                <w:bCs/>
                <w:szCs w:val="18"/>
              </w:rPr>
            </w:pPr>
            <w:r w:rsidRPr="00CD438C">
              <w:rPr>
                <w:rFonts w:cs="Tahoma"/>
                <w:b/>
                <w:bCs/>
                <w:szCs w:val="18"/>
              </w:rPr>
              <w:t>INDIVIDUAL P.P.</w:t>
            </w:r>
          </w:p>
        </w:tc>
      </w:tr>
      <w:tr w:rsidR="008425F2" w:rsidRPr="008425F2" w14:paraId="2B465C81" w14:textId="77777777" w:rsidTr="00CD438C">
        <w:trPr>
          <w:trHeight w:val="20"/>
          <w:jc w:val="center"/>
        </w:trPr>
        <w:tc>
          <w:tcPr>
            <w:tcW w:w="6658" w:type="dxa"/>
            <w:vAlign w:val="center"/>
          </w:tcPr>
          <w:p w14:paraId="1E079895" w14:textId="77777777" w:rsidR="008425F2" w:rsidRPr="008425F2" w:rsidRDefault="008425F2" w:rsidP="00C46B4A">
            <w:pPr>
              <w:spacing w:before="0" w:line="240" w:lineRule="auto"/>
              <w:jc w:val="left"/>
              <w:rPr>
                <w:rFonts w:cs="Tahoma"/>
                <w:szCs w:val="18"/>
              </w:rPr>
            </w:pPr>
            <w:r w:rsidRPr="008425F2">
              <w:rPr>
                <w:rFonts w:cs="Tahoma"/>
                <w:szCs w:val="18"/>
              </w:rPr>
              <w:t>MAYO: 09</w:t>
            </w:r>
          </w:p>
          <w:p w14:paraId="24754C6B" w14:textId="77777777" w:rsidR="008425F2" w:rsidRPr="008425F2" w:rsidRDefault="008425F2" w:rsidP="00C46B4A">
            <w:pPr>
              <w:spacing w:before="0" w:line="240" w:lineRule="auto"/>
              <w:jc w:val="left"/>
              <w:rPr>
                <w:rFonts w:cs="Tahoma"/>
                <w:szCs w:val="18"/>
              </w:rPr>
            </w:pPr>
            <w:r w:rsidRPr="008425F2">
              <w:rPr>
                <w:rFonts w:cs="Tahoma"/>
                <w:szCs w:val="18"/>
              </w:rPr>
              <w:t>JUNIO: 06</w:t>
            </w:r>
          </w:p>
          <w:p w14:paraId="2A86A7E1" w14:textId="79C77A53" w:rsidR="008425F2" w:rsidRPr="008425F2" w:rsidRDefault="008425F2" w:rsidP="00C46B4A">
            <w:pPr>
              <w:spacing w:before="0" w:line="240" w:lineRule="auto"/>
              <w:jc w:val="left"/>
              <w:rPr>
                <w:rFonts w:cs="Tahoma"/>
                <w:szCs w:val="18"/>
              </w:rPr>
            </w:pPr>
            <w:r w:rsidRPr="008425F2">
              <w:rPr>
                <w:rFonts w:cs="Tahoma"/>
                <w:szCs w:val="18"/>
              </w:rPr>
              <w:t>JULIO: 18</w:t>
            </w:r>
          </w:p>
        </w:tc>
        <w:tc>
          <w:tcPr>
            <w:tcW w:w="1701" w:type="dxa"/>
            <w:vAlign w:val="center"/>
          </w:tcPr>
          <w:p w14:paraId="0AE3244E" w14:textId="1BE5C7E6" w:rsidR="008425F2" w:rsidRPr="008425F2" w:rsidRDefault="008425F2" w:rsidP="00CD438C">
            <w:pPr>
              <w:spacing w:before="0" w:after="160" w:line="278" w:lineRule="auto"/>
              <w:jc w:val="center"/>
              <w:rPr>
                <w:rFonts w:cs="Tahoma"/>
                <w:szCs w:val="18"/>
              </w:rPr>
            </w:pPr>
            <w:r w:rsidRPr="008425F2">
              <w:rPr>
                <w:rFonts w:cs="Tahoma"/>
                <w:szCs w:val="18"/>
              </w:rPr>
              <w:t>4</w:t>
            </w:r>
            <w:r w:rsidR="00C46B4A">
              <w:rPr>
                <w:rFonts w:cs="Tahoma"/>
                <w:szCs w:val="18"/>
              </w:rPr>
              <w:t>,</w:t>
            </w:r>
            <w:r w:rsidRPr="008425F2">
              <w:rPr>
                <w:rFonts w:cs="Tahoma"/>
                <w:szCs w:val="18"/>
              </w:rPr>
              <w:t>720</w:t>
            </w:r>
            <w:r w:rsidR="00C46B4A">
              <w:rPr>
                <w:rFonts w:cs="Tahoma"/>
                <w:szCs w:val="18"/>
              </w:rPr>
              <w:t>.</w:t>
            </w:r>
            <w:r w:rsidRPr="008425F2">
              <w:rPr>
                <w:rFonts w:cs="Tahoma"/>
                <w:szCs w:val="18"/>
              </w:rPr>
              <w:t>00</w:t>
            </w:r>
            <w:r w:rsidR="00962260">
              <w:rPr>
                <w:rFonts w:cs="Tahoma"/>
                <w:szCs w:val="18"/>
              </w:rPr>
              <w:t xml:space="preserve"> </w:t>
            </w:r>
            <w:r w:rsidR="00962260" w:rsidRPr="008425F2">
              <w:rPr>
                <w:rFonts w:cs="Tahoma"/>
                <w:szCs w:val="18"/>
              </w:rPr>
              <w:t>€</w:t>
            </w:r>
          </w:p>
        </w:tc>
        <w:tc>
          <w:tcPr>
            <w:tcW w:w="1847" w:type="dxa"/>
            <w:vAlign w:val="center"/>
          </w:tcPr>
          <w:p w14:paraId="46F47557" w14:textId="00AD39A9" w:rsidR="008425F2" w:rsidRPr="008425F2" w:rsidRDefault="008425F2" w:rsidP="00CD438C">
            <w:pPr>
              <w:spacing w:before="0" w:after="160" w:line="278" w:lineRule="auto"/>
              <w:jc w:val="center"/>
              <w:rPr>
                <w:rFonts w:cs="Tahoma"/>
                <w:szCs w:val="18"/>
              </w:rPr>
            </w:pPr>
            <w:r w:rsidRPr="008425F2">
              <w:rPr>
                <w:rFonts w:cs="Tahoma"/>
                <w:szCs w:val="18"/>
              </w:rPr>
              <w:t>6</w:t>
            </w:r>
            <w:r w:rsidR="00C46B4A">
              <w:rPr>
                <w:rFonts w:cs="Tahoma"/>
                <w:szCs w:val="18"/>
              </w:rPr>
              <w:t>,</w:t>
            </w:r>
            <w:r w:rsidRPr="008425F2">
              <w:rPr>
                <w:rFonts w:cs="Tahoma"/>
                <w:szCs w:val="18"/>
              </w:rPr>
              <w:t>500</w:t>
            </w:r>
            <w:r w:rsidR="00C46B4A">
              <w:rPr>
                <w:rFonts w:cs="Tahoma"/>
                <w:szCs w:val="18"/>
              </w:rPr>
              <w:t>.</w:t>
            </w:r>
            <w:r w:rsidRPr="008425F2">
              <w:rPr>
                <w:rFonts w:cs="Tahoma"/>
                <w:szCs w:val="18"/>
              </w:rPr>
              <w:t>00</w:t>
            </w:r>
            <w:r w:rsidR="00962260">
              <w:rPr>
                <w:rFonts w:cs="Tahoma"/>
                <w:szCs w:val="18"/>
              </w:rPr>
              <w:t xml:space="preserve"> </w:t>
            </w:r>
            <w:r w:rsidR="00962260" w:rsidRPr="008425F2">
              <w:rPr>
                <w:rFonts w:cs="Tahoma"/>
                <w:szCs w:val="18"/>
              </w:rPr>
              <w:t>€</w:t>
            </w:r>
          </w:p>
        </w:tc>
      </w:tr>
      <w:tr w:rsidR="008425F2" w:rsidRPr="008425F2" w14:paraId="4D483D4F" w14:textId="77777777" w:rsidTr="00CD438C">
        <w:trPr>
          <w:trHeight w:val="20"/>
          <w:jc w:val="center"/>
        </w:trPr>
        <w:tc>
          <w:tcPr>
            <w:tcW w:w="10206" w:type="dxa"/>
            <w:gridSpan w:val="3"/>
          </w:tcPr>
          <w:p w14:paraId="455788CB" w14:textId="77E767E9" w:rsidR="008425F2" w:rsidRPr="00CD438C" w:rsidRDefault="008425F2" w:rsidP="00CF010A">
            <w:pPr>
              <w:spacing w:before="0" w:after="160" w:line="240" w:lineRule="auto"/>
              <w:rPr>
                <w:rFonts w:cs="Tahoma"/>
                <w:b/>
                <w:bCs/>
                <w:szCs w:val="18"/>
              </w:rPr>
            </w:pPr>
            <w:r w:rsidRPr="00CD438C">
              <w:rPr>
                <w:rFonts w:cs="Tahoma"/>
                <w:b/>
                <w:bCs/>
                <w:szCs w:val="18"/>
              </w:rPr>
              <w:t xml:space="preserve">Salidas </w:t>
            </w:r>
            <w:r w:rsidR="00AE21AB">
              <w:rPr>
                <w:rFonts w:cs="Tahoma"/>
                <w:b/>
                <w:bCs/>
                <w:szCs w:val="18"/>
              </w:rPr>
              <w:t>g</w:t>
            </w:r>
            <w:r w:rsidRPr="00CD438C">
              <w:rPr>
                <w:rFonts w:cs="Tahoma"/>
                <w:b/>
                <w:bCs/>
                <w:szCs w:val="18"/>
              </w:rPr>
              <w:t xml:space="preserve">arantizadas. Precios en euros. </w:t>
            </w:r>
          </w:p>
          <w:p w14:paraId="71630C55" w14:textId="77777777" w:rsidR="008425F2" w:rsidRPr="008425F2" w:rsidRDefault="008425F2" w:rsidP="00CF010A">
            <w:pPr>
              <w:numPr>
                <w:ilvl w:val="0"/>
                <w:numId w:val="18"/>
              </w:numPr>
              <w:spacing w:before="0" w:after="200" w:line="240" w:lineRule="auto"/>
              <w:contextualSpacing/>
              <w:jc w:val="left"/>
              <w:rPr>
                <w:rFonts w:cs="Tahoma"/>
                <w:szCs w:val="18"/>
              </w:rPr>
            </w:pPr>
            <w:r w:rsidRPr="008425F2">
              <w:rPr>
                <w:rFonts w:cs="Tahoma"/>
                <w:szCs w:val="18"/>
              </w:rPr>
              <w:t>Punto de encuentro para la visita panorámica en París (Día 2): a las 09:00 h en el vestíbulo (hall) del hotel del circuito.</w:t>
            </w:r>
          </w:p>
          <w:p w14:paraId="7FDD00A7" w14:textId="77777777" w:rsidR="008425F2" w:rsidRPr="008425F2" w:rsidRDefault="008425F2" w:rsidP="00CF010A">
            <w:pPr>
              <w:numPr>
                <w:ilvl w:val="0"/>
                <w:numId w:val="18"/>
              </w:numPr>
              <w:spacing w:before="0" w:after="200" w:line="240" w:lineRule="auto"/>
              <w:contextualSpacing/>
              <w:jc w:val="left"/>
              <w:rPr>
                <w:rFonts w:cs="Tahoma"/>
                <w:szCs w:val="18"/>
              </w:rPr>
            </w:pPr>
            <w:r w:rsidRPr="008425F2">
              <w:rPr>
                <w:rFonts w:cs="Tahoma"/>
                <w:szCs w:val="18"/>
              </w:rPr>
              <w:t>Recogida en autocar para el inicio del itinerario por Francia (Día 3): a las 08:00 h en el hotel del circuito, previa realización del check out.</w:t>
            </w:r>
          </w:p>
          <w:p w14:paraId="5C6EF689" w14:textId="77777777" w:rsidR="008425F2" w:rsidRPr="008425F2" w:rsidRDefault="008425F2" w:rsidP="00CF010A">
            <w:pPr>
              <w:numPr>
                <w:ilvl w:val="0"/>
                <w:numId w:val="18"/>
              </w:numPr>
              <w:spacing w:before="0" w:after="200" w:line="240" w:lineRule="auto"/>
              <w:contextualSpacing/>
              <w:jc w:val="left"/>
              <w:rPr>
                <w:rFonts w:cs="Tahoma"/>
                <w:szCs w:val="18"/>
                <w:lang w:val="en-US"/>
              </w:rPr>
            </w:pPr>
            <w:r w:rsidRPr="008425F2">
              <w:rPr>
                <w:rFonts w:cs="Tahoma"/>
                <w:szCs w:val="18"/>
              </w:rPr>
              <w:t xml:space="preserve">Recogida para el traslado a Bruselas (Día 8): tras el check out. </w:t>
            </w:r>
            <w:r w:rsidRPr="008425F2">
              <w:rPr>
                <w:rFonts w:cs="Tahoma"/>
                <w:szCs w:val="18"/>
                <w:lang w:val="en-US"/>
              </w:rPr>
              <w:t>Hora por confirmar.</w:t>
            </w:r>
          </w:p>
          <w:p w14:paraId="27F4C6F4" w14:textId="77777777" w:rsidR="008425F2" w:rsidRPr="008425F2" w:rsidRDefault="008425F2" w:rsidP="00CF010A">
            <w:pPr>
              <w:numPr>
                <w:ilvl w:val="0"/>
                <w:numId w:val="18"/>
              </w:numPr>
              <w:spacing w:before="0" w:after="200" w:line="240" w:lineRule="auto"/>
              <w:contextualSpacing/>
              <w:jc w:val="left"/>
              <w:rPr>
                <w:rFonts w:cs="Tahoma"/>
                <w:szCs w:val="18"/>
              </w:rPr>
            </w:pPr>
            <w:r w:rsidRPr="008425F2">
              <w:rPr>
                <w:rFonts w:cs="Tahoma"/>
                <w:szCs w:val="18"/>
              </w:rPr>
              <w:t>Punto de encuentro para la visita de medio día en Bruselas (Día 9): a las 09:30 h en el vestíbulo (hall) del hotel del circuito.</w:t>
            </w:r>
          </w:p>
          <w:p w14:paraId="748148AB" w14:textId="77777777" w:rsidR="008425F2" w:rsidRPr="008425F2" w:rsidRDefault="008425F2" w:rsidP="00CF010A">
            <w:pPr>
              <w:numPr>
                <w:ilvl w:val="0"/>
                <w:numId w:val="18"/>
              </w:numPr>
              <w:spacing w:before="0" w:after="160" w:line="240" w:lineRule="auto"/>
              <w:contextualSpacing/>
              <w:jc w:val="left"/>
              <w:rPr>
                <w:rFonts w:cs="Tahoma"/>
                <w:szCs w:val="18"/>
              </w:rPr>
            </w:pPr>
            <w:r w:rsidRPr="008425F2">
              <w:rPr>
                <w:rFonts w:cs="Tahoma"/>
                <w:szCs w:val="18"/>
              </w:rPr>
              <w:t>Recogida en autocar para el inicio del itinerario por los Países Bajos (Día 10): a las 08:30 h en el hotel del circuito, previa realización del check out.</w:t>
            </w:r>
          </w:p>
          <w:p w14:paraId="1ECDB3A5" w14:textId="77777777" w:rsidR="008425F2" w:rsidRDefault="008425F2" w:rsidP="00CF010A">
            <w:pPr>
              <w:numPr>
                <w:ilvl w:val="0"/>
                <w:numId w:val="18"/>
              </w:numPr>
              <w:spacing w:before="0" w:after="200" w:line="240" w:lineRule="auto"/>
              <w:contextualSpacing/>
              <w:jc w:val="left"/>
              <w:rPr>
                <w:rFonts w:cs="Tahoma"/>
                <w:szCs w:val="18"/>
              </w:rPr>
            </w:pPr>
            <w:r w:rsidRPr="008425F2">
              <w:rPr>
                <w:rFonts w:cs="Tahoma"/>
                <w:szCs w:val="18"/>
              </w:rPr>
              <w:t>Recogida en autocar para iniciar el itinerario hacia Alemania (Día 13): 08:00 h en el hotel del circuito (tras el check-out).</w:t>
            </w:r>
          </w:p>
          <w:p w14:paraId="0E378788" w14:textId="77777777" w:rsidR="00CD438C" w:rsidRPr="008425F2" w:rsidRDefault="00CD438C" w:rsidP="00CF010A">
            <w:pPr>
              <w:spacing w:before="0" w:after="200" w:line="240" w:lineRule="auto"/>
              <w:ind w:left="720"/>
              <w:contextualSpacing/>
              <w:jc w:val="left"/>
              <w:rPr>
                <w:rFonts w:cs="Tahoma"/>
                <w:szCs w:val="18"/>
              </w:rPr>
            </w:pPr>
          </w:p>
          <w:p w14:paraId="54718D98" w14:textId="77777777" w:rsidR="008425F2" w:rsidRPr="00CD438C" w:rsidRDefault="008425F2" w:rsidP="00CF010A">
            <w:pPr>
              <w:spacing w:before="0" w:after="160" w:line="240" w:lineRule="auto"/>
              <w:rPr>
                <w:rFonts w:cs="Tahoma"/>
                <w:b/>
                <w:bCs/>
                <w:szCs w:val="18"/>
              </w:rPr>
            </w:pPr>
            <w:r w:rsidRPr="00CD438C">
              <w:rPr>
                <w:rFonts w:cs="Tahoma"/>
                <w:b/>
                <w:bCs/>
                <w:szCs w:val="18"/>
              </w:rPr>
              <w:t>El precio incluye:</w:t>
            </w:r>
          </w:p>
          <w:p w14:paraId="151BEF27" w14:textId="77777777" w:rsidR="008425F2" w:rsidRPr="008425F2" w:rsidRDefault="008425F2" w:rsidP="00CF010A">
            <w:pPr>
              <w:numPr>
                <w:ilvl w:val="0"/>
                <w:numId w:val="18"/>
              </w:numPr>
              <w:spacing w:before="0" w:after="160" w:line="240" w:lineRule="auto"/>
              <w:contextualSpacing/>
              <w:jc w:val="left"/>
              <w:rPr>
                <w:rFonts w:cs="Tahoma"/>
                <w:szCs w:val="18"/>
              </w:rPr>
            </w:pPr>
            <w:r w:rsidRPr="00CD438C">
              <w:rPr>
                <w:rFonts w:cs="Tahoma"/>
                <w:b/>
                <w:bCs/>
                <w:szCs w:val="18"/>
              </w:rPr>
              <w:t>Alojamiento</w:t>
            </w:r>
            <w:r w:rsidRPr="008425F2">
              <w:rPr>
                <w:rFonts w:cs="Tahoma"/>
                <w:szCs w:val="18"/>
              </w:rPr>
              <w:t>: 17 noches en régimen de alojamiento y desayuno en los hoteles mencionados o similares.</w:t>
            </w:r>
          </w:p>
          <w:p w14:paraId="6BB25DD1" w14:textId="77777777" w:rsidR="008425F2" w:rsidRPr="008425F2" w:rsidRDefault="008425F2" w:rsidP="00CF010A">
            <w:pPr>
              <w:numPr>
                <w:ilvl w:val="0"/>
                <w:numId w:val="18"/>
              </w:numPr>
              <w:spacing w:before="0" w:after="160" w:line="240" w:lineRule="auto"/>
              <w:contextualSpacing/>
              <w:jc w:val="left"/>
              <w:rPr>
                <w:rFonts w:cs="Tahoma"/>
                <w:szCs w:val="18"/>
              </w:rPr>
            </w:pPr>
            <w:r w:rsidRPr="00CD438C">
              <w:rPr>
                <w:rFonts w:cs="Tahoma"/>
                <w:b/>
                <w:bCs/>
                <w:szCs w:val="18"/>
              </w:rPr>
              <w:t>Traslados</w:t>
            </w:r>
            <w:r w:rsidRPr="008425F2">
              <w:rPr>
                <w:rFonts w:cs="Tahoma"/>
                <w:szCs w:val="18"/>
              </w:rPr>
              <w:t xml:space="preserve">: </w:t>
            </w:r>
          </w:p>
          <w:p w14:paraId="34C61309" w14:textId="77777777" w:rsidR="008425F2" w:rsidRPr="008425F2" w:rsidRDefault="008425F2" w:rsidP="00CF010A">
            <w:pPr>
              <w:numPr>
                <w:ilvl w:val="1"/>
                <w:numId w:val="18"/>
              </w:numPr>
              <w:spacing w:before="0" w:after="160" w:line="240" w:lineRule="auto"/>
              <w:contextualSpacing/>
              <w:jc w:val="left"/>
              <w:rPr>
                <w:rFonts w:cs="Tahoma"/>
                <w:szCs w:val="18"/>
              </w:rPr>
            </w:pPr>
            <w:r w:rsidRPr="008425F2">
              <w:rPr>
                <w:rFonts w:cs="Tahoma"/>
                <w:szCs w:val="18"/>
              </w:rPr>
              <w:t>Traslados de llegada entre el aeropuerto y el hotel en París.</w:t>
            </w:r>
          </w:p>
          <w:p w14:paraId="2DD520B4" w14:textId="77777777" w:rsidR="008425F2" w:rsidRPr="008425F2" w:rsidRDefault="008425F2" w:rsidP="00CF010A">
            <w:pPr>
              <w:numPr>
                <w:ilvl w:val="1"/>
                <w:numId w:val="18"/>
              </w:numPr>
              <w:spacing w:before="0" w:after="160" w:line="240" w:lineRule="auto"/>
              <w:contextualSpacing/>
              <w:jc w:val="left"/>
              <w:rPr>
                <w:rFonts w:cs="Tahoma"/>
                <w:szCs w:val="18"/>
              </w:rPr>
            </w:pPr>
            <w:r w:rsidRPr="008425F2">
              <w:rPr>
                <w:rFonts w:cs="Tahoma"/>
                <w:szCs w:val="18"/>
              </w:rPr>
              <w:t>Traslados hotel ↔ estación en París.</w:t>
            </w:r>
          </w:p>
          <w:p w14:paraId="64546A76" w14:textId="77777777" w:rsidR="008425F2" w:rsidRPr="008425F2" w:rsidRDefault="008425F2" w:rsidP="00CF010A">
            <w:pPr>
              <w:numPr>
                <w:ilvl w:val="1"/>
                <w:numId w:val="18"/>
              </w:numPr>
              <w:spacing w:before="0" w:after="160" w:line="240" w:lineRule="auto"/>
              <w:contextualSpacing/>
              <w:jc w:val="left"/>
              <w:rPr>
                <w:rFonts w:cs="Tahoma"/>
                <w:szCs w:val="18"/>
              </w:rPr>
            </w:pPr>
            <w:r w:rsidRPr="008425F2">
              <w:rPr>
                <w:rFonts w:cs="Tahoma"/>
                <w:szCs w:val="18"/>
              </w:rPr>
              <w:t>Trayecto París–Bruselas en tren en clase estándar (categoría turista).</w:t>
            </w:r>
          </w:p>
          <w:p w14:paraId="15851F3D" w14:textId="77777777" w:rsidR="008425F2" w:rsidRPr="008425F2" w:rsidRDefault="008425F2" w:rsidP="00CF010A">
            <w:pPr>
              <w:numPr>
                <w:ilvl w:val="1"/>
                <w:numId w:val="18"/>
              </w:numPr>
              <w:spacing w:before="0" w:after="160" w:line="240" w:lineRule="auto"/>
              <w:contextualSpacing/>
              <w:jc w:val="left"/>
              <w:rPr>
                <w:rFonts w:cs="Tahoma"/>
                <w:szCs w:val="18"/>
              </w:rPr>
            </w:pPr>
            <w:r w:rsidRPr="008425F2">
              <w:rPr>
                <w:rFonts w:cs="Tahoma"/>
                <w:szCs w:val="18"/>
              </w:rPr>
              <w:t>Traslado de salida desde el hotel del tour al aeropuerto de Múnich.</w:t>
            </w:r>
          </w:p>
          <w:p w14:paraId="2F0C2FFE" w14:textId="77777777" w:rsidR="008425F2" w:rsidRPr="008425F2" w:rsidRDefault="008425F2" w:rsidP="00CF010A">
            <w:pPr>
              <w:numPr>
                <w:ilvl w:val="0"/>
                <w:numId w:val="18"/>
              </w:numPr>
              <w:spacing w:before="0" w:after="160" w:line="240" w:lineRule="auto"/>
              <w:contextualSpacing/>
              <w:jc w:val="left"/>
              <w:rPr>
                <w:rFonts w:cs="Tahoma"/>
                <w:szCs w:val="18"/>
              </w:rPr>
            </w:pPr>
            <w:r w:rsidRPr="00CD438C">
              <w:rPr>
                <w:rFonts w:cs="Tahoma"/>
                <w:b/>
                <w:bCs/>
                <w:szCs w:val="18"/>
              </w:rPr>
              <w:t>Entradas y actividades:</w:t>
            </w:r>
            <w:r w:rsidRPr="008425F2">
              <w:rPr>
                <w:rFonts w:cs="Tahoma"/>
                <w:szCs w:val="18"/>
              </w:rPr>
              <w:t xml:space="preserve"> Entrada a la Abadía del Mont Saint Michel y al Castillo de Chambord. Crucero por los canales de Ámsterdam (duración aproximada: 75 minutos), Paseo en barco por el río Rin en Colonia, Entrada a la Casa de Beethoven (Beethoven-Haus) en Bonn y Visita al Castillo de Neuschwanstein.</w:t>
            </w:r>
          </w:p>
          <w:p w14:paraId="0199EC08" w14:textId="77777777" w:rsidR="008425F2" w:rsidRPr="008425F2" w:rsidRDefault="008425F2" w:rsidP="00CF010A">
            <w:pPr>
              <w:numPr>
                <w:ilvl w:val="0"/>
                <w:numId w:val="18"/>
              </w:numPr>
              <w:spacing w:before="0" w:after="160" w:line="240" w:lineRule="auto"/>
              <w:contextualSpacing/>
              <w:jc w:val="left"/>
              <w:rPr>
                <w:rFonts w:cs="Tahoma"/>
                <w:szCs w:val="18"/>
              </w:rPr>
            </w:pPr>
            <w:r w:rsidRPr="00CD438C">
              <w:rPr>
                <w:rFonts w:cs="Tahoma"/>
                <w:b/>
                <w:bCs/>
                <w:szCs w:val="18"/>
              </w:rPr>
              <w:t>Visitas panorámicas:</w:t>
            </w:r>
            <w:r w:rsidRPr="008425F2">
              <w:rPr>
                <w:rFonts w:cs="Tahoma"/>
                <w:szCs w:val="18"/>
              </w:rPr>
              <w:t xml:space="preserve"> París, Nantes, Bruselas, La Haya y Colonia.</w:t>
            </w:r>
          </w:p>
          <w:p w14:paraId="0900B0B2" w14:textId="77777777" w:rsidR="008425F2" w:rsidRPr="008425F2" w:rsidRDefault="008425F2" w:rsidP="00CF010A">
            <w:pPr>
              <w:numPr>
                <w:ilvl w:val="0"/>
                <w:numId w:val="18"/>
              </w:numPr>
              <w:spacing w:before="0" w:after="160" w:line="240" w:lineRule="auto"/>
              <w:contextualSpacing/>
              <w:jc w:val="left"/>
              <w:rPr>
                <w:rFonts w:cs="Tahoma"/>
                <w:szCs w:val="18"/>
              </w:rPr>
            </w:pPr>
            <w:r w:rsidRPr="00CD438C">
              <w:rPr>
                <w:rFonts w:cs="Tahoma"/>
                <w:b/>
                <w:bCs/>
                <w:szCs w:val="18"/>
              </w:rPr>
              <w:t>Recorridos a pie:</w:t>
            </w:r>
            <w:r w:rsidRPr="008425F2">
              <w:rPr>
                <w:rFonts w:cs="Tahoma"/>
                <w:szCs w:val="18"/>
              </w:rPr>
              <w:t xml:space="preserve"> Ruán, Rennes, La Rochelle, Burdeos, Poitiers, Tours, Orléans, Ámsterdam, Gante, Brujas, Bonn, Heidelberg, Núremberg, Múnich (centro histórico) y Salzburgo.</w:t>
            </w:r>
          </w:p>
          <w:p w14:paraId="7A876292" w14:textId="77777777" w:rsidR="008425F2" w:rsidRPr="008425F2" w:rsidRDefault="008425F2" w:rsidP="00CF010A">
            <w:pPr>
              <w:spacing w:before="0" w:after="160" w:line="240" w:lineRule="auto"/>
              <w:ind w:left="720"/>
              <w:contextualSpacing/>
              <w:rPr>
                <w:rFonts w:cs="Tahoma"/>
                <w:szCs w:val="18"/>
              </w:rPr>
            </w:pPr>
          </w:p>
          <w:p w14:paraId="36DD7270" w14:textId="77777777" w:rsidR="008425F2" w:rsidRPr="008425F2" w:rsidRDefault="008425F2" w:rsidP="00CF010A">
            <w:pPr>
              <w:spacing w:before="0" w:after="240" w:line="240" w:lineRule="auto"/>
              <w:rPr>
                <w:rFonts w:cs="Tahoma"/>
                <w:szCs w:val="18"/>
              </w:rPr>
            </w:pPr>
            <w:r w:rsidRPr="008425F2">
              <w:rPr>
                <w:rFonts w:cs="Tahoma"/>
                <w:szCs w:val="18"/>
              </w:rPr>
              <w:t>El precio NO incluye:</w:t>
            </w:r>
          </w:p>
          <w:p w14:paraId="687C0A6D" w14:textId="77777777" w:rsidR="008425F2" w:rsidRDefault="008425F2" w:rsidP="00CF010A">
            <w:pPr>
              <w:numPr>
                <w:ilvl w:val="0"/>
                <w:numId w:val="18"/>
              </w:numPr>
              <w:spacing w:before="0" w:after="200" w:line="240" w:lineRule="auto"/>
              <w:contextualSpacing/>
              <w:jc w:val="left"/>
              <w:rPr>
                <w:rFonts w:cs="Tahoma"/>
                <w:szCs w:val="18"/>
              </w:rPr>
            </w:pPr>
            <w:r w:rsidRPr="008425F2">
              <w:rPr>
                <w:rFonts w:cs="Tahoma"/>
                <w:szCs w:val="18"/>
              </w:rPr>
              <w:t>Maleteros: el servicio de maleteros no está incluido en el precio del paquete; cada pasajero deberá encargarse de transportar su propio equipaje.</w:t>
            </w:r>
          </w:p>
          <w:p w14:paraId="7F6E9E04" w14:textId="77777777" w:rsidR="00CD438C" w:rsidRPr="008425F2" w:rsidRDefault="00CD438C" w:rsidP="00CF010A">
            <w:pPr>
              <w:spacing w:before="0" w:after="200" w:line="240" w:lineRule="auto"/>
              <w:ind w:left="720"/>
              <w:contextualSpacing/>
              <w:jc w:val="left"/>
              <w:rPr>
                <w:rFonts w:cs="Tahoma"/>
                <w:szCs w:val="18"/>
              </w:rPr>
            </w:pPr>
          </w:p>
          <w:p w14:paraId="79A8EC55" w14:textId="77777777" w:rsidR="008425F2" w:rsidRPr="008425F2" w:rsidRDefault="008425F2" w:rsidP="00CF010A">
            <w:pPr>
              <w:spacing w:before="0" w:after="160" w:line="240" w:lineRule="auto"/>
              <w:rPr>
                <w:rFonts w:cs="Tahoma"/>
                <w:szCs w:val="18"/>
              </w:rPr>
            </w:pPr>
            <w:r w:rsidRPr="00CD438C">
              <w:rPr>
                <w:rFonts w:cs="Tahoma"/>
                <w:b/>
                <w:bCs/>
                <w:szCs w:val="18"/>
              </w:rPr>
              <w:t>Importante</w:t>
            </w:r>
            <w:r w:rsidRPr="008425F2">
              <w:rPr>
                <w:rFonts w:cs="Tahoma"/>
                <w:szCs w:val="18"/>
              </w:rPr>
              <w:t xml:space="preserve"> – City Tax: Las ciudades incluidas en este itinerario pueden aplicar un impuesto turístico local, destinado a la mejora de la infraestructura y los servicios de cada destino. Este importe ya está incluido en el precio total del tour y no deberá abonarse adicionalmente en destino.</w:t>
            </w:r>
          </w:p>
          <w:p w14:paraId="7F3FCA7E" w14:textId="05242CA8" w:rsidR="008425F2" w:rsidRPr="008425F2" w:rsidRDefault="008425F2" w:rsidP="00CF010A">
            <w:pPr>
              <w:spacing w:before="0" w:after="160" w:line="240" w:lineRule="auto"/>
              <w:rPr>
                <w:rFonts w:cs="Tahoma"/>
                <w:szCs w:val="18"/>
              </w:rPr>
            </w:pPr>
            <w:r w:rsidRPr="00CD438C">
              <w:rPr>
                <w:rFonts w:cs="Tahoma"/>
                <w:b/>
                <w:bCs/>
                <w:szCs w:val="18"/>
              </w:rPr>
              <w:t>Importante</w:t>
            </w:r>
            <w:r w:rsidRPr="008425F2">
              <w:rPr>
                <w:rFonts w:cs="Tahoma"/>
                <w:szCs w:val="18"/>
              </w:rPr>
              <w:t xml:space="preserve"> – El orden de las excursiones al Castillo de Neuschwanstein y a Salzburgo podrá modificarse según la disponibilidad de visitas al castillo, pudiendo intercambiarse ambos días para garantizar la mejor organización del itinerario.</w:t>
            </w:r>
          </w:p>
        </w:tc>
      </w:tr>
    </w:tbl>
    <w:p w14:paraId="6764CB26" w14:textId="77777777" w:rsidR="008425F2" w:rsidRPr="008425F2" w:rsidRDefault="008425F2" w:rsidP="008425F2">
      <w:pPr>
        <w:spacing w:before="0" w:line="278" w:lineRule="auto"/>
        <w:jc w:val="left"/>
        <w:rPr>
          <w:rFonts w:asciiTheme="minorHAnsi" w:hAnsiTheme="minorHAnsi"/>
          <w:b/>
          <w:bCs/>
          <w:sz w:val="24"/>
        </w:rPr>
      </w:pPr>
    </w:p>
    <w:p w14:paraId="098F1D29" w14:textId="77777777" w:rsidR="008425F2" w:rsidRDefault="008425F2"/>
    <w:p w14:paraId="035C28BA" w14:textId="77777777" w:rsidR="009D091E" w:rsidRDefault="009D091E"/>
    <w:p w14:paraId="008D6F0C" w14:textId="77777777" w:rsidR="009D091E" w:rsidRDefault="009D091E"/>
    <w:p w14:paraId="42ABC902" w14:textId="77777777" w:rsidR="009D091E" w:rsidRDefault="009D091E"/>
    <w:p w14:paraId="0DA92C28" w14:textId="77777777" w:rsidR="00CF010A" w:rsidRDefault="00CF010A"/>
    <w:p w14:paraId="199B906C" w14:textId="77777777" w:rsidR="00E848F0" w:rsidRDefault="00E848F0"/>
    <w:p w14:paraId="57DA4751" w14:textId="3259C8E9" w:rsidR="0036021A" w:rsidRDefault="0036021A" w:rsidP="0036021A">
      <w:pPr>
        <w:spacing w:before="0" w:after="0"/>
      </w:pPr>
    </w:p>
    <w:p w14:paraId="427F03FD" w14:textId="77777777" w:rsidR="00116C6C" w:rsidRPr="0036021A" w:rsidRDefault="00116C6C" w:rsidP="0036021A">
      <w:pPr>
        <w:spacing w:before="0" w:after="0"/>
      </w:pPr>
    </w:p>
    <w:p w14:paraId="6BEEDD3E" w14:textId="5A6EDFF1" w:rsidR="0036021A" w:rsidRPr="00116C6C" w:rsidRDefault="0036021A" w:rsidP="00116C6C">
      <w:pPr>
        <w:pStyle w:val="Heading2"/>
      </w:pPr>
      <w:bookmarkStart w:id="85" w:name="_Toc233194084"/>
      <w:r w:rsidRPr="00116C6C">
        <w:lastRenderedPageBreak/>
        <w:t>ANGLOVISION TOURS 2027</w:t>
      </w:r>
      <w:r w:rsidR="005817A8" w:rsidRPr="00116C6C">
        <w:t>/2028</w:t>
      </w:r>
      <w:r w:rsidRPr="00116C6C">
        <w:t xml:space="preserve"> – CONDICIONES GENERALES</w:t>
      </w:r>
      <w:bookmarkEnd w:id="85"/>
    </w:p>
    <w:p w14:paraId="45AA862A" w14:textId="6C3CBA45" w:rsidR="0036021A" w:rsidRPr="00116C6C" w:rsidRDefault="0036021A" w:rsidP="00E51F49">
      <w:pPr>
        <w:spacing w:before="0" w:after="0" w:line="240" w:lineRule="auto"/>
        <w:rPr>
          <w:rFonts w:cs="Tahoma"/>
          <w:szCs w:val="18"/>
        </w:rPr>
      </w:pPr>
      <w:r w:rsidRPr="00116C6C">
        <w:rPr>
          <w:rFonts w:cs="Tahoma"/>
          <w:szCs w:val="18"/>
        </w:rPr>
        <w:t xml:space="preserve">Con el objetivo de garantizar una experiencia organizada, clara y sin contratiempos, a </w:t>
      </w:r>
      <w:r w:rsidR="009372BC" w:rsidRPr="00116C6C">
        <w:rPr>
          <w:rFonts w:cs="Tahoma"/>
          <w:szCs w:val="18"/>
        </w:rPr>
        <w:t>continuación,</w:t>
      </w:r>
      <w:r w:rsidRPr="00116C6C">
        <w:rPr>
          <w:rFonts w:cs="Tahoma"/>
          <w:szCs w:val="18"/>
        </w:rPr>
        <w:t xml:space="preserve"> se detallan las condiciones generales aplicables a nuestros circuitos. Recomendamos a las agencias revisar esta información y trasladarla correctamente al cliente final.</w:t>
      </w:r>
    </w:p>
    <w:p w14:paraId="39E9CFCD" w14:textId="77777777" w:rsidR="0036021A" w:rsidRPr="00116C6C" w:rsidRDefault="000E64F9" w:rsidP="00E51F49">
      <w:pPr>
        <w:spacing w:before="0" w:after="0" w:line="240" w:lineRule="auto"/>
        <w:rPr>
          <w:rFonts w:cs="Tahoma"/>
          <w:szCs w:val="18"/>
        </w:rPr>
      </w:pPr>
      <w:r>
        <w:rPr>
          <w:rFonts w:cs="Tahoma"/>
          <w:szCs w:val="18"/>
        </w:rPr>
        <w:pict w14:anchorId="60F346AD">
          <v:rect id="_x0000_i1025" style="width:0;height:1.5pt" o:hralign="center" o:hrstd="t" o:hr="t" fillcolor="#a0a0a0" stroked="f"/>
        </w:pict>
      </w:r>
    </w:p>
    <w:p w14:paraId="3F8DA382" w14:textId="77777777" w:rsidR="00FF0BAD" w:rsidRPr="001753D3" w:rsidRDefault="00FF0BAD" w:rsidP="00FF0BAD">
      <w:pPr>
        <w:spacing w:before="0" w:line="240" w:lineRule="auto"/>
        <w:rPr>
          <w:rFonts w:cs="Tahoma"/>
          <w:b/>
          <w:bCs/>
          <w:szCs w:val="18"/>
        </w:rPr>
      </w:pPr>
      <w:r w:rsidRPr="001753D3">
        <w:rPr>
          <w:rFonts w:cs="Tahoma"/>
          <w:b/>
          <w:bCs/>
          <w:szCs w:val="18"/>
        </w:rPr>
        <w:t>1. RESERVAS INDIVIDUALES</w:t>
      </w:r>
    </w:p>
    <w:p w14:paraId="37C67BF5" w14:textId="77777777" w:rsidR="00FF0BAD" w:rsidRPr="001753D3" w:rsidRDefault="00FF0BAD" w:rsidP="00FF0BAD">
      <w:pPr>
        <w:spacing w:before="0" w:line="240" w:lineRule="auto"/>
        <w:rPr>
          <w:rFonts w:cs="Tahoma"/>
          <w:szCs w:val="18"/>
        </w:rPr>
      </w:pPr>
      <w:r w:rsidRPr="001753D3">
        <w:rPr>
          <w:rFonts w:cs="Tahoma"/>
          <w:szCs w:val="18"/>
        </w:rPr>
        <w:t>Todas las reservas, modificaciones o cancelaciones deberán notificarse lo antes posible a través de correo electrónico, API o sistema de reservas online.</w:t>
      </w:r>
    </w:p>
    <w:p w14:paraId="548E35A7" w14:textId="77777777" w:rsidR="00FF0BAD" w:rsidRPr="001753D3" w:rsidRDefault="00FF0BAD" w:rsidP="00FF0BAD">
      <w:pPr>
        <w:spacing w:before="0" w:line="240" w:lineRule="auto"/>
        <w:rPr>
          <w:rFonts w:cs="Tahoma"/>
          <w:szCs w:val="18"/>
        </w:rPr>
      </w:pPr>
      <w:r w:rsidRPr="001753D3">
        <w:rPr>
          <w:rFonts w:cs="Tahoma"/>
          <w:szCs w:val="18"/>
        </w:rPr>
        <w:t>Es imprescindible facilitar la siguiente información para cada pasajero:</w:t>
      </w:r>
    </w:p>
    <w:p w14:paraId="6EAD24BA" w14:textId="77777777" w:rsidR="00FF0BAD" w:rsidRPr="001753D3" w:rsidRDefault="00FF0BAD" w:rsidP="00E60539">
      <w:pPr>
        <w:numPr>
          <w:ilvl w:val="0"/>
          <w:numId w:val="48"/>
        </w:numPr>
        <w:spacing w:before="0" w:after="0" w:line="240" w:lineRule="auto"/>
        <w:jc w:val="left"/>
        <w:rPr>
          <w:rFonts w:cs="Tahoma"/>
          <w:szCs w:val="18"/>
        </w:rPr>
      </w:pPr>
      <w:r w:rsidRPr="001753D3">
        <w:rPr>
          <w:rFonts w:cs="Tahoma"/>
          <w:szCs w:val="18"/>
        </w:rPr>
        <w:t>Vuelos de llegada y salida.</w:t>
      </w:r>
    </w:p>
    <w:p w14:paraId="0366E457" w14:textId="77777777" w:rsidR="00FF0BAD" w:rsidRPr="001753D3" w:rsidRDefault="00FF0BAD" w:rsidP="00E60539">
      <w:pPr>
        <w:numPr>
          <w:ilvl w:val="0"/>
          <w:numId w:val="48"/>
        </w:numPr>
        <w:spacing w:before="0" w:after="0" w:line="240" w:lineRule="auto"/>
        <w:jc w:val="left"/>
        <w:rPr>
          <w:rFonts w:cs="Tahoma"/>
          <w:szCs w:val="18"/>
        </w:rPr>
      </w:pPr>
      <w:r w:rsidRPr="001753D3">
        <w:rPr>
          <w:rFonts w:cs="Tahoma"/>
          <w:szCs w:val="18"/>
        </w:rPr>
        <w:t>Fecha de nacimiento.</w:t>
      </w:r>
    </w:p>
    <w:p w14:paraId="1D529F52" w14:textId="77777777" w:rsidR="00FF0BAD" w:rsidRPr="001753D3" w:rsidRDefault="00FF0BAD" w:rsidP="00E60539">
      <w:pPr>
        <w:numPr>
          <w:ilvl w:val="0"/>
          <w:numId w:val="48"/>
        </w:numPr>
        <w:spacing w:before="0" w:after="0" w:line="240" w:lineRule="auto"/>
        <w:jc w:val="left"/>
        <w:rPr>
          <w:rFonts w:cs="Tahoma"/>
          <w:szCs w:val="18"/>
        </w:rPr>
      </w:pPr>
      <w:r w:rsidRPr="001753D3">
        <w:rPr>
          <w:rFonts w:cs="Tahoma"/>
          <w:szCs w:val="18"/>
        </w:rPr>
        <w:t>Nacionalidad.</w:t>
      </w:r>
    </w:p>
    <w:p w14:paraId="05B6CBBC" w14:textId="77777777" w:rsidR="00FF0BAD" w:rsidRPr="001753D3" w:rsidRDefault="00FF0BAD" w:rsidP="00E60539">
      <w:pPr>
        <w:numPr>
          <w:ilvl w:val="0"/>
          <w:numId w:val="48"/>
        </w:numPr>
        <w:spacing w:before="0" w:after="0" w:line="240" w:lineRule="auto"/>
        <w:jc w:val="left"/>
        <w:rPr>
          <w:rFonts w:cs="Tahoma"/>
          <w:szCs w:val="18"/>
        </w:rPr>
      </w:pPr>
      <w:r w:rsidRPr="001753D3">
        <w:rPr>
          <w:rFonts w:cs="Tahoma"/>
          <w:szCs w:val="18"/>
        </w:rPr>
        <w:t>Número de teléfono de contacto.</w:t>
      </w:r>
    </w:p>
    <w:p w14:paraId="50B28E96" w14:textId="77777777" w:rsidR="00FF0BAD" w:rsidRPr="001753D3" w:rsidRDefault="00FF0BAD" w:rsidP="00FF0BAD">
      <w:pPr>
        <w:spacing w:before="0" w:line="240" w:lineRule="auto"/>
        <w:rPr>
          <w:rFonts w:cs="Tahoma"/>
          <w:szCs w:val="18"/>
        </w:rPr>
      </w:pPr>
      <w:r w:rsidRPr="001753D3">
        <w:rPr>
          <w:rFonts w:cs="Tahoma"/>
          <w:szCs w:val="18"/>
        </w:rPr>
        <w:t>Asimismo, recomendamos informar del hotel donde se alojará el cliente en Londres, Edimburgo o Dublín antes del inicio del circuito.</w:t>
      </w:r>
    </w:p>
    <w:p w14:paraId="6D14FF89" w14:textId="77777777" w:rsidR="00FF0BAD" w:rsidRPr="001753D3" w:rsidRDefault="00FF0BAD" w:rsidP="00FF0BAD">
      <w:pPr>
        <w:spacing w:before="0" w:line="240" w:lineRule="auto"/>
        <w:rPr>
          <w:rFonts w:cs="Tahoma"/>
          <w:b/>
          <w:bCs/>
          <w:szCs w:val="18"/>
        </w:rPr>
      </w:pPr>
      <w:r w:rsidRPr="001753D3">
        <w:rPr>
          <w:rFonts w:cs="Tahoma"/>
          <w:b/>
          <w:bCs/>
          <w:szCs w:val="18"/>
        </w:rPr>
        <w:t>1.1 Comunicación al cliente final</w:t>
      </w:r>
    </w:p>
    <w:p w14:paraId="599C0BF3" w14:textId="77777777" w:rsidR="00FF0BAD" w:rsidRPr="001753D3" w:rsidRDefault="00FF0BAD" w:rsidP="00FF0BAD">
      <w:pPr>
        <w:spacing w:before="0" w:line="240" w:lineRule="auto"/>
        <w:rPr>
          <w:rFonts w:cs="Tahoma"/>
          <w:szCs w:val="18"/>
        </w:rPr>
      </w:pPr>
      <w:r w:rsidRPr="001753D3">
        <w:rPr>
          <w:rFonts w:cs="Tahoma"/>
          <w:szCs w:val="18"/>
        </w:rPr>
        <w:t>Es responsabilidad de la agencia transmitir correctamente toda la información relacionada con la reserva.</w:t>
      </w:r>
    </w:p>
    <w:p w14:paraId="528359BE" w14:textId="77777777" w:rsidR="00FF0BAD" w:rsidRPr="001753D3" w:rsidRDefault="00FF0BAD" w:rsidP="00FF0BAD">
      <w:pPr>
        <w:spacing w:before="0" w:line="240" w:lineRule="auto"/>
        <w:rPr>
          <w:rFonts w:cs="Tahoma"/>
          <w:szCs w:val="18"/>
        </w:rPr>
      </w:pPr>
      <w:r w:rsidRPr="001753D3">
        <w:rPr>
          <w:rFonts w:cs="Tahoma"/>
          <w:szCs w:val="18"/>
        </w:rPr>
        <w:t>Esta información incluye:</w:t>
      </w:r>
    </w:p>
    <w:p w14:paraId="1416C084" w14:textId="77777777" w:rsidR="00FF0BAD" w:rsidRPr="001753D3" w:rsidRDefault="00FF0BAD" w:rsidP="00E60539">
      <w:pPr>
        <w:numPr>
          <w:ilvl w:val="0"/>
          <w:numId w:val="49"/>
        </w:numPr>
        <w:spacing w:before="0" w:after="0" w:line="240" w:lineRule="auto"/>
        <w:jc w:val="left"/>
        <w:rPr>
          <w:rFonts w:cs="Tahoma"/>
          <w:szCs w:val="18"/>
        </w:rPr>
      </w:pPr>
      <w:r w:rsidRPr="001753D3">
        <w:rPr>
          <w:rFonts w:cs="Tahoma"/>
          <w:szCs w:val="18"/>
        </w:rPr>
        <w:t>Fechas de los traslados.</w:t>
      </w:r>
    </w:p>
    <w:p w14:paraId="47E45069" w14:textId="77777777" w:rsidR="00FF0BAD" w:rsidRPr="001753D3" w:rsidRDefault="00FF0BAD" w:rsidP="00E60539">
      <w:pPr>
        <w:numPr>
          <w:ilvl w:val="0"/>
          <w:numId w:val="49"/>
        </w:numPr>
        <w:spacing w:before="0" w:after="0" w:line="240" w:lineRule="auto"/>
        <w:jc w:val="left"/>
        <w:rPr>
          <w:rFonts w:cs="Tahoma"/>
          <w:szCs w:val="18"/>
        </w:rPr>
      </w:pPr>
      <w:r w:rsidRPr="001753D3">
        <w:rPr>
          <w:rFonts w:cs="Tahoma"/>
          <w:szCs w:val="18"/>
        </w:rPr>
        <w:t>Horarios de salida.</w:t>
      </w:r>
    </w:p>
    <w:p w14:paraId="1CED986D" w14:textId="77777777" w:rsidR="00FF0BAD" w:rsidRPr="001753D3" w:rsidRDefault="00FF0BAD" w:rsidP="00E60539">
      <w:pPr>
        <w:numPr>
          <w:ilvl w:val="0"/>
          <w:numId w:val="49"/>
        </w:numPr>
        <w:spacing w:before="0" w:after="0" w:line="240" w:lineRule="auto"/>
        <w:jc w:val="left"/>
        <w:rPr>
          <w:rFonts w:cs="Tahoma"/>
          <w:szCs w:val="18"/>
        </w:rPr>
      </w:pPr>
      <w:r w:rsidRPr="001753D3">
        <w:rPr>
          <w:rFonts w:cs="Tahoma"/>
          <w:szCs w:val="18"/>
        </w:rPr>
        <w:t>Puntos de recogida y finalización.</w:t>
      </w:r>
    </w:p>
    <w:p w14:paraId="61FD3DA0" w14:textId="77777777" w:rsidR="00FF0BAD" w:rsidRDefault="00FF0BAD" w:rsidP="00E60539">
      <w:pPr>
        <w:numPr>
          <w:ilvl w:val="0"/>
          <w:numId w:val="49"/>
        </w:numPr>
        <w:spacing w:before="0" w:after="0" w:line="240" w:lineRule="auto"/>
        <w:jc w:val="left"/>
        <w:rPr>
          <w:rFonts w:cs="Tahoma"/>
          <w:szCs w:val="18"/>
        </w:rPr>
      </w:pPr>
      <w:r w:rsidRPr="001753D3">
        <w:rPr>
          <w:rFonts w:cs="Tahoma"/>
          <w:szCs w:val="18"/>
        </w:rPr>
        <w:t>Datos de contacto de la empresa organizadora.</w:t>
      </w:r>
    </w:p>
    <w:p w14:paraId="6AFD7C16" w14:textId="77777777" w:rsidR="001753D3" w:rsidRPr="001753D3" w:rsidRDefault="001753D3" w:rsidP="001753D3">
      <w:pPr>
        <w:spacing w:before="0" w:after="0" w:line="240" w:lineRule="auto"/>
        <w:ind w:left="720"/>
        <w:jc w:val="left"/>
        <w:rPr>
          <w:rFonts w:cs="Tahoma"/>
          <w:szCs w:val="18"/>
        </w:rPr>
      </w:pPr>
    </w:p>
    <w:p w14:paraId="4B320D86" w14:textId="77777777" w:rsidR="00FF0BAD" w:rsidRPr="001753D3" w:rsidRDefault="00FF0BAD" w:rsidP="00FF0BAD">
      <w:pPr>
        <w:spacing w:before="0" w:line="240" w:lineRule="auto"/>
        <w:rPr>
          <w:rFonts w:cs="Tahoma"/>
          <w:szCs w:val="18"/>
        </w:rPr>
      </w:pPr>
      <w:r w:rsidRPr="001753D3">
        <w:rPr>
          <w:rFonts w:cs="Tahoma"/>
          <w:szCs w:val="18"/>
        </w:rPr>
        <w:t>El teléfono de emergencias está destinado exclusivamente a incidencias durante el viaje y no deberá utilizarse para solicitar reconfirmaciones o información ya facilitada previamente.</w:t>
      </w:r>
    </w:p>
    <w:p w14:paraId="5A3DA4D2" w14:textId="77777777" w:rsidR="00FF0BAD" w:rsidRPr="001753D3" w:rsidRDefault="00FF0BAD" w:rsidP="00FF0BAD">
      <w:pPr>
        <w:spacing w:before="0" w:line="240" w:lineRule="auto"/>
        <w:rPr>
          <w:rFonts w:cs="Tahoma"/>
          <w:szCs w:val="18"/>
        </w:rPr>
      </w:pPr>
      <w:r w:rsidRPr="001753D3">
        <w:rPr>
          <w:rFonts w:cs="Tahoma"/>
          <w:szCs w:val="18"/>
        </w:rPr>
        <w:t>El guía acompañante se reunirá con los pasajeros el primer día del circuito en el momento de inicio del recorrido en autocar. Por este motivo, es fundamental que los clientes revisen cuidadosamente toda la documentación entregada antes del viaje.</w:t>
      </w:r>
    </w:p>
    <w:p w14:paraId="09E8EFA6" w14:textId="77777777" w:rsidR="00FF0BAD" w:rsidRPr="001753D3" w:rsidRDefault="00FF0BAD" w:rsidP="00FF0BAD">
      <w:pPr>
        <w:spacing w:before="0" w:line="240" w:lineRule="auto"/>
        <w:rPr>
          <w:rFonts w:cs="Tahoma"/>
          <w:szCs w:val="18"/>
        </w:rPr>
      </w:pPr>
      <w:r w:rsidRPr="001753D3">
        <w:rPr>
          <w:rFonts w:cs="Tahoma"/>
          <w:szCs w:val="18"/>
        </w:rPr>
        <w:t xml:space="preserve">Si los pasajeros tienen cualquier duda relacionada con sus traslados, horarios o encuentro con el guía, deberán consultar previamente con su agencia antes del inicio del viaje. </w:t>
      </w:r>
    </w:p>
    <w:p w14:paraId="483E613C" w14:textId="77777777" w:rsidR="00FF0BAD" w:rsidRPr="001753D3" w:rsidRDefault="00FF0BAD" w:rsidP="00FF0BAD">
      <w:pPr>
        <w:spacing w:before="0" w:line="240" w:lineRule="auto"/>
        <w:rPr>
          <w:rFonts w:cs="Tahoma"/>
          <w:b/>
          <w:bCs/>
          <w:szCs w:val="18"/>
        </w:rPr>
      </w:pPr>
      <w:r w:rsidRPr="001753D3">
        <w:rPr>
          <w:rFonts w:cs="Tahoma"/>
          <w:b/>
          <w:bCs/>
          <w:szCs w:val="18"/>
        </w:rPr>
        <w:t>1.2 Puntos de salida, horarios y regreso</w:t>
      </w:r>
    </w:p>
    <w:p w14:paraId="1C2521E7" w14:textId="77777777" w:rsidR="00FF0BAD" w:rsidRPr="001753D3" w:rsidRDefault="00FF0BAD" w:rsidP="001753D3">
      <w:pPr>
        <w:spacing w:before="0" w:line="240" w:lineRule="auto"/>
        <w:ind w:left="720"/>
        <w:rPr>
          <w:rFonts w:cs="Tahoma"/>
          <w:szCs w:val="18"/>
        </w:rPr>
      </w:pPr>
      <w:r w:rsidRPr="001753D3">
        <w:rPr>
          <w:rFonts w:cs="Tahoma"/>
          <w:b/>
          <w:bCs/>
          <w:szCs w:val="18"/>
        </w:rPr>
        <w:t>Londres:</w:t>
      </w:r>
      <w:r w:rsidRPr="001753D3">
        <w:rPr>
          <w:rFonts w:cs="Tahoma"/>
          <w:szCs w:val="18"/>
        </w:rPr>
        <w:t xml:space="preserve"> consultar la hoja de precios correspondiente.</w:t>
      </w:r>
    </w:p>
    <w:p w14:paraId="57924BFF" w14:textId="77777777" w:rsidR="00FF0BAD" w:rsidRPr="001753D3" w:rsidRDefault="00FF0BAD" w:rsidP="001753D3">
      <w:pPr>
        <w:spacing w:before="0" w:line="240" w:lineRule="auto"/>
        <w:ind w:left="720"/>
        <w:rPr>
          <w:rFonts w:cs="Tahoma"/>
          <w:szCs w:val="18"/>
        </w:rPr>
      </w:pPr>
      <w:r w:rsidRPr="001753D3">
        <w:rPr>
          <w:rFonts w:cs="Tahoma"/>
          <w:b/>
          <w:bCs/>
          <w:szCs w:val="18"/>
        </w:rPr>
        <w:t>Edimburgo:</w:t>
      </w:r>
      <w:r w:rsidRPr="001753D3">
        <w:rPr>
          <w:rFonts w:cs="Tahoma"/>
          <w:szCs w:val="18"/>
        </w:rPr>
        <w:t xml:space="preserve"> será comunicado junto con la confirmación de la reserva.</w:t>
      </w:r>
    </w:p>
    <w:p w14:paraId="227A4E81" w14:textId="77777777" w:rsidR="00FF0BAD" w:rsidRPr="001753D3" w:rsidRDefault="00FF0BAD" w:rsidP="001753D3">
      <w:pPr>
        <w:spacing w:before="0" w:line="240" w:lineRule="auto"/>
        <w:ind w:left="720"/>
        <w:rPr>
          <w:rFonts w:cs="Tahoma"/>
          <w:b/>
          <w:bCs/>
          <w:szCs w:val="18"/>
        </w:rPr>
      </w:pPr>
      <w:r w:rsidRPr="001753D3">
        <w:rPr>
          <w:rFonts w:cs="Tahoma"/>
          <w:b/>
          <w:bCs/>
          <w:szCs w:val="18"/>
        </w:rPr>
        <w:t>Recogidas en otros hoteles: disponibles para grupos de 10 pasajeros o más, bajo solicitud previa y sujetas a disponibilidad y ubicación del hotel.</w:t>
      </w:r>
    </w:p>
    <w:p w14:paraId="49226EAC" w14:textId="77777777" w:rsidR="00FF0BAD" w:rsidRPr="001753D3" w:rsidRDefault="00FF0BAD" w:rsidP="00FF0BAD">
      <w:pPr>
        <w:spacing w:before="0" w:line="240" w:lineRule="auto"/>
        <w:rPr>
          <w:rFonts w:cs="Tahoma"/>
          <w:szCs w:val="18"/>
        </w:rPr>
      </w:pPr>
      <w:r w:rsidRPr="001753D3">
        <w:rPr>
          <w:rFonts w:cs="Tahoma"/>
          <w:szCs w:val="18"/>
        </w:rPr>
        <w:t xml:space="preserve">El </w:t>
      </w:r>
      <w:r w:rsidRPr="001753D3">
        <w:rPr>
          <w:rFonts w:cs="Tahoma"/>
          <w:b/>
          <w:bCs/>
          <w:szCs w:val="18"/>
        </w:rPr>
        <w:t>horario de regreso de</w:t>
      </w:r>
      <w:r w:rsidRPr="001753D3">
        <w:rPr>
          <w:rFonts w:cs="Tahoma"/>
          <w:szCs w:val="18"/>
        </w:rPr>
        <w:t xml:space="preserve"> los circuitos será aproximadamente entre las 17:00 y las 19:00 horas, pudiendo variar por motivos operativos, tráfico, climatología u otras circunstancias ajenas a la organización. </w:t>
      </w:r>
    </w:p>
    <w:p w14:paraId="48FCA516" w14:textId="77777777" w:rsidR="00FF0BAD" w:rsidRPr="001753D3" w:rsidRDefault="00FF0BAD" w:rsidP="00FF0BAD">
      <w:pPr>
        <w:spacing w:before="0" w:line="240" w:lineRule="auto"/>
        <w:rPr>
          <w:rFonts w:cs="Tahoma"/>
          <w:b/>
          <w:bCs/>
          <w:szCs w:val="18"/>
        </w:rPr>
      </w:pPr>
      <w:r w:rsidRPr="001753D3">
        <w:rPr>
          <w:rFonts w:cs="Tahoma"/>
          <w:b/>
          <w:bCs/>
          <w:szCs w:val="18"/>
        </w:rPr>
        <w:t>1.3 Paquetes con Londres, Edimburgo o Dublín</w:t>
      </w:r>
    </w:p>
    <w:p w14:paraId="1F560659" w14:textId="77777777" w:rsidR="00FF0BAD" w:rsidRPr="001753D3" w:rsidRDefault="00FF0BAD" w:rsidP="00FF0BAD">
      <w:pPr>
        <w:spacing w:before="0" w:line="240" w:lineRule="auto"/>
        <w:rPr>
          <w:rFonts w:cs="Tahoma"/>
          <w:szCs w:val="18"/>
        </w:rPr>
      </w:pPr>
      <w:r w:rsidRPr="001753D3">
        <w:rPr>
          <w:rFonts w:cs="Tahoma"/>
          <w:szCs w:val="18"/>
        </w:rPr>
        <w:t>Los traslados incluidos están vinculados a las fechas previstas en cada paquete.</w:t>
      </w:r>
    </w:p>
    <w:p w14:paraId="423E5781" w14:textId="77777777" w:rsidR="00FF0BAD" w:rsidRPr="001753D3" w:rsidRDefault="00FF0BAD" w:rsidP="00FF0BAD">
      <w:pPr>
        <w:spacing w:before="0" w:line="240" w:lineRule="auto"/>
        <w:rPr>
          <w:rFonts w:cs="Tahoma"/>
          <w:szCs w:val="18"/>
        </w:rPr>
      </w:pPr>
      <w:r w:rsidRPr="001753D3">
        <w:rPr>
          <w:rFonts w:cs="Tahoma"/>
          <w:szCs w:val="18"/>
        </w:rPr>
        <w:t>Los clientes que requieran noches adicionales podrán:</w:t>
      </w:r>
    </w:p>
    <w:p w14:paraId="6CAFBB2A" w14:textId="77777777" w:rsidR="00FF0BAD" w:rsidRPr="001753D3" w:rsidRDefault="00FF0BAD" w:rsidP="00E60539">
      <w:pPr>
        <w:numPr>
          <w:ilvl w:val="0"/>
          <w:numId w:val="57"/>
        </w:numPr>
        <w:spacing w:before="0" w:line="240" w:lineRule="auto"/>
        <w:jc w:val="left"/>
        <w:rPr>
          <w:rFonts w:cs="Tahoma"/>
          <w:szCs w:val="18"/>
        </w:rPr>
      </w:pPr>
      <w:r w:rsidRPr="001753D3">
        <w:rPr>
          <w:rFonts w:cs="Tahoma"/>
          <w:szCs w:val="18"/>
        </w:rPr>
        <w:t>Reservar traslados privados con suplemento.</w:t>
      </w:r>
    </w:p>
    <w:p w14:paraId="2CAC2927" w14:textId="77777777" w:rsidR="00FF0BAD" w:rsidRPr="001753D3" w:rsidRDefault="00FF0BAD" w:rsidP="00E60539">
      <w:pPr>
        <w:numPr>
          <w:ilvl w:val="0"/>
          <w:numId w:val="57"/>
        </w:numPr>
        <w:spacing w:before="0" w:line="240" w:lineRule="auto"/>
        <w:jc w:val="left"/>
        <w:rPr>
          <w:rFonts w:cs="Tahoma"/>
          <w:szCs w:val="18"/>
        </w:rPr>
      </w:pPr>
      <w:r w:rsidRPr="001753D3">
        <w:rPr>
          <w:rFonts w:cs="Tahoma"/>
          <w:szCs w:val="18"/>
        </w:rPr>
        <w:t xml:space="preserve">Contratar servicios adicionales (noches extra etc.) con Anglovision/Eurowelcome, en cuyo caso se estudiará la exención de dicho suplemento. </w:t>
      </w:r>
    </w:p>
    <w:p w14:paraId="7AB804C7" w14:textId="77777777" w:rsidR="00FF0BAD" w:rsidRPr="001753D3" w:rsidRDefault="000E64F9" w:rsidP="00FF0BAD">
      <w:pPr>
        <w:spacing w:before="0" w:line="240" w:lineRule="auto"/>
        <w:rPr>
          <w:rFonts w:cs="Tahoma"/>
          <w:szCs w:val="18"/>
        </w:rPr>
      </w:pPr>
      <w:r>
        <w:rPr>
          <w:rFonts w:cs="Tahoma"/>
          <w:szCs w:val="18"/>
        </w:rPr>
        <w:pict w14:anchorId="7493E453">
          <v:rect id="_x0000_i1026" style="width:0;height:1.5pt" o:hralign="center" o:hrstd="t" o:hr="t" fillcolor="#a0a0a0" stroked="f"/>
        </w:pict>
      </w:r>
    </w:p>
    <w:p w14:paraId="009C3112" w14:textId="77777777" w:rsidR="00FF0BAD" w:rsidRPr="001753D3" w:rsidRDefault="00FF0BAD" w:rsidP="00FF0BAD">
      <w:pPr>
        <w:spacing w:before="0" w:line="240" w:lineRule="auto"/>
        <w:rPr>
          <w:rFonts w:cs="Tahoma"/>
          <w:b/>
          <w:bCs/>
          <w:szCs w:val="18"/>
        </w:rPr>
      </w:pPr>
      <w:r w:rsidRPr="001753D3">
        <w:rPr>
          <w:rFonts w:cs="Tahoma"/>
          <w:b/>
          <w:bCs/>
          <w:szCs w:val="18"/>
        </w:rPr>
        <w:t>2. PRECIOS PUBLICADOS</w:t>
      </w:r>
    </w:p>
    <w:p w14:paraId="03132CE0" w14:textId="77777777" w:rsidR="00FF0BAD" w:rsidRPr="001753D3" w:rsidRDefault="00FF0BAD" w:rsidP="00FF0BAD">
      <w:pPr>
        <w:spacing w:before="0" w:line="240" w:lineRule="auto"/>
        <w:rPr>
          <w:rFonts w:cs="Tahoma"/>
          <w:szCs w:val="18"/>
        </w:rPr>
      </w:pPr>
      <w:r w:rsidRPr="001753D3">
        <w:rPr>
          <w:rFonts w:cs="Tahoma"/>
          <w:szCs w:val="18"/>
        </w:rPr>
        <w:t>Los precios publicados por nuestros colaboradores no podrán ser inferiores a las tarifas oficiales establecidas por Anglovision Tours y Eurowelcome.</w:t>
      </w:r>
    </w:p>
    <w:p w14:paraId="11AD3CBC" w14:textId="77777777" w:rsidR="00FF0BAD" w:rsidRPr="001753D3" w:rsidRDefault="00FF0BAD" w:rsidP="00FF0BAD">
      <w:pPr>
        <w:spacing w:before="0" w:line="240" w:lineRule="auto"/>
        <w:rPr>
          <w:rFonts w:cs="Tahoma"/>
          <w:szCs w:val="18"/>
        </w:rPr>
      </w:pPr>
      <w:r w:rsidRPr="001753D3">
        <w:rPr>
          <w:rFonts w:cs="Tahoma"/>
          <w:szCs w:val="18"/>
        </w:rPr>
        <w:lastRenderedPageBreak/>
        <w:t xml:space="preserve">Todos los precios publicados son precios de venta al público (PVP) e incluyen los impuestos y cargos aplicables vigentes en el momento de su publicación. </w:t>
      </w:r>
    </w:p>
    <w:p w14:paraId="3DFFAF7B" w14:textId="77777777" w:rsidR="00FF0BAD" w:rsidRPr="001753D3" w:rsidRDefault="000E64F9" w:rsidP="00FF0BAD">
      <w:pPr>
        <w:spacing w:before="0" w:line="240" w:lineRule="auto"/>
        <w:rPr>
          <w:rFonts w:cs="Tahoma"/>
          <w:szCs w:val="18"/>
        </w:rPr>
      </w:pPr>
      <w:r>
        <w:rPr>
          <w:rFonts w:cs="Tahoma"/>
          <w:szCs w:val="18"/>
        </w:rPr>
        <w:pict w14:anchorId="68AB3A50">
          <v:rect id="_x0000_i1027" style="width:0;height:1.5pt" o:hralign="center" o:hrstd="t" o:hr="t" fillcolor="#a0a0a0" stroked="f"/>
        </w:pict>
      </w:r>
    </w:p>
    <w:p w14:paraId="14FBCF33" w14:textId="77777777" w:rsidR="00FF0BAD" w:rsidRPr="001753D3" w:rsidRDefault="00FF0BAD" w:rsidP="00FF0BAD">
      <w:pPr>
        <w:spacing w:before="0" w:line="240" w:lineRule="auto"/>
        <w:rPr>
          <w:rFonts w:cs="Tahoma"/>
          <w:b/>
          <w:bCs/>
          <w:szCs w:val="18"/>
        </w:rPr>
      </w:pPr>
      <w:r w:rsidRPr="001753D3">
        <w:rPr>
          <w:rFonts w:cs="Tahoma"/>
          <w:b/>
          <w:bCs/>
          <w:szCs w:val="18"/>
        </w:rPr>
        <w:t>3. GASTOS DE CANCELACIÓN (RESERVAS INDIVIDUALES)</w:t>
      </w:r>
    </w:p>
    <w:p w14:paraId="1B489AAA" w14:textId="77777777" w:rsidR="00FF0BAD" w:rsidRPr="001753D3" w:rsidRDefault="00FF0BAD" w:rsidP="00FF0BAD">
      <w:pPr>
        <w:spacing w:before="0" w:line="240" w:lineRule="auto"/>
        <w:rPr>
          <w:rFonts w:cs="Tahoma"/>
          <w:szCs w:val="18"/>
        </w:rPr>
      </w:pPr>
      <w:r w:rsidRPr="001753D3">
        <w:rPr>
          <w:rFonts w:cs="Tahoma"/>
          <w:szCs w:val="18"/>
        </w:rPr>
        <w:t>Aplicable a reservas inferiores a 5 habitaciones:</w:t>
      </w:r>
    </w:p>
    <w:p w14:paraId="4B623C01" w14:textId="77777777" w:rsidR="00FF0BAD" w:rsidRPr="001753D3" w:rsidRDefault="00FF0BAD" w:rsidP="00E60539">
      <w:pPr>
        <w:numPr>
          <w:ilvl w:val="0"/>
          <w:numId w:val="50"/>
        </w:numPr>
        <w:spacing w:before="0" w:after="0" w:line="240" w:lineRule="auto"/>
        <w:jc w:val="left"/>
        <w:rPr>
          <w:rFonts w:cs="Tahoma"/>
          <w:szCs w:val="18"/>
        </w:rPr>
      </w:pPr>
      <w:r w:rsidRPr="001753D3">
        <w:rPr>
          <w:rFonts w:cs="Tahoma"/>
          <w:szCs w:val="18"/>
        </w:rPr>
        <w:t>Entre 11 y 28 días antes de la salida: 25%.</w:t>
      </w:r>
    </w:p>
    <w:p w14:paraId="12A4E0D0" w14:textId="77777777" w:rsidR="00FF0BAD" w:rsidRPr="001753D3" w:rsidRDefault="00FF0BAD" w:rsidP="00E60539">
      <w:pPr>
        <w:numPr>
          <w:ilvl w:val="0"/>
          <w:numId w:val="50"/>
        </w:numPr>
        <w:spacing w:before="0" w:after="0" w:line="240" w:lineRule="auto"/>
        <w:jc w:val="left"/>
        <w:rPr>
          <w:rFonts w:cs="Tahoma"/>
          <w:szCs w:val="18"/>
        </w:rPr>
      </w:pPr>
      <w:r w:rsidRPr="001753D3">
        <w:rPr>
          <w:rFonts w:cs="Tahoma"/>
          <w:szCs w:val="18"/>
        </w:rPr>
        <w:t>Entre 2 y 10 días antes de la salida: 60%.</w:t>
      </w:r>
    </w:p>
    <w:p w14:paraId="5A5134FF" w14:textId="77777777" w:rsidR="00FF0BAD" w:rsidRDefault="00FF0BAD" w:rsidP="00E60539">
      <w:pPr>
        <w:numPr>
          <w:ilvl w:val="0"/>
          <w:numId w:val="50"/>
        </w:numPr>
        <w:spacing w:before="0" w:after="0" w:line="240" w:lineRule="auto"/>
        <w:jc w:val="left"/>
        <w:rPr>
          <w:rFonts w:cs="Tahoma"/>
          <w:szCs w:val="18"/>
        </w:rPr>
      </w:pPr>
      <w:r w:rsidRPr="001753D3">
        <w:rPr>
          <w:rFonts w:cs="Tahoma"/>
          <w:szCs w:val="18"/>
        </w:rPr>
        <w:t>Menos de 48 horas antes de la salida o no presentación: 100%.</w:t>
      </w:r>
    </w:p>
    <w:p w14:paraId="1074E171" w14:textId="77777777" w:rsidR="001753D3" w:rsidRPr="001753D3" w:rsidRDefault="001753D3" w:rsidP="001753D3">
      <w:pPr>
        <w:spacing w:before="0" w:after="0" w:line="240" w:lineRule="auto"/>
        <w:ind w:left="720"/>
        <w:jc w:val="left"/>
        <w:rPr>
          <w:rFonts w:cs="Tahoma"/>
          <w:szCs w:val="18"/>
        </w:rPr>
      </w:pPr>
    </w:p>
    <w:p w14:paraId="786B05A2" w14:textId="77777777" w:rsidR="00FF0BAD" w:rsidRPr="001753D3" w:rsidRDefault="00FF0BAD" w:rsidP="00FF0BAD">
      <w:pPr>
        <w:spacing w:before="0" w:line="240" w:lineRule="auto"/>
        <w:rPr>
          <w:rFonts w:cs="Tahoma"/>
          <w:szCs w:val="18"/>
        </w:rPr>
      </w:pPr>
      <w:r w:rsidRPr="001753D3">
        <w:rPr>
          <w:rFonts w:cs="Tahoma"/>
          <w:szCs w:val="18"/>
        </w:rPr>
        <w:t xml:space="preserve">Los gastos de cancelación se calcularán sobre el precio neto de la reserva y no sobre el precio bruto. </w:t>
      </w:r>
    </w:p>
    <w:p w14:paraId="3CC40061" w14:textId="77777777" w:rsidR="00FF0BAD" w:rsidRPr="001753D3" w:rsidRDefault="00FF0BAD" w:rsidP="00FF0BAD">
      <w:pPr>
        <w:spacing w:before="0" w:line="240" w:lineRule="auto"/>
        <w:rPr>
          <w:rFonts w:cs="Tahoma"/>
          <w:szCs w:val="18"/>
        </w:rPr>
      </w:pPr>
      <w:r w:rsidRPr="001753D3">
        <w:rPr>
          <w:rFonts w:cs="Tahoma"/>
          <w:szCs w:val="18"/>
        </w:rPr>
        <w:t>Las reservas de 5 habitaciones o más podrán estar sujetas a condiciones específicas de grupo.</w:t>
      </w:r>
    </w:p>
    <w:p w14:paraId="464F4BB3" w14:textId="77777777" w:rsidR="00FF0BAD" w:rsidRPr="001753D3" w:rsidRDefault="00FF0BAD" w:rsidP="00FF0BAD">
      <w:pPr>
        <w:spacing w:before="0" w:line="240" w:lineRule="auto"/>
        <w:rPr>
          <w:rFonts w:cs="Tahoma"/>
          <w:b/>
          <w:bCs/>
          <w:szCs w:val="18"/>
        </w:rPr>
      </w:pPr>
      <w:r w:rsidRPr="001753D3">
        <w:rPr>
          <w:rFonts w:cs="Tahoma"/>
          <w:b/>
          <w:bCs/>
          <w:szCs w:val="18"/>
        </w:rPr>
        <w:t xml:space="preserve">El saldo pendiente de cualquier reserva deberá abonarse íntegramente como mínimo 35 días antes de la fecha de salida del tour. </w:t>
      </w:r>
    </w:p>
    <w:p w14:paraId="6B17F049" w14:textId="77777777" w:rsidR="00FF0BAD" w:rsidRPr="001753D3" w:rsidRDefault="000E64F9" w:rsidP="00FF0BAD">
      <w:pPr>
        <w:spacing w:before="0" w:line="240" w:lineRule="auto"/>
        <w:rPr>
          <w:rFonts w:cs="Tahoma"/>
          <w:szCs w:val="18"/>
        </w:rPr>
      </w:pPr>
      <w:r>
        <w:rPr>
          <w:rFonts w:cs="Tahoma"/>
          <w:szCs w:val="18"/>
        </w:rPr>
        <w:pict w14:anchorId="0BE8FA23">
          <v:rect id="_x0000_i1028" style="width:0;height:1.5pt" o:hralign="center" o:hrstd="t" o:hr="t" fillcolor="#a0a0a0" stroked="f"/>
        </w:pict>
      </w:r>
    </w:p>
    <w:p w14:paraId="106A0DB1" w14:textId="77777777" w:rsidR="00FF0BAD" w:rsidRPr="001753D3" w:rsidRDefault="00FF0BAD" w:rsidP="00FF0BAD">
      <w:pPr>
        <w:spacing w:before="0" w:line="240" w:lineRule="auto"/>
        <w:rPr>
          <w:rFonts w:cs="Tahoma"/>
          <w:b/>
          <w:bCs/>
          <w:szCs w:val="18"/>
        </w:rPr>
      </w:pPr>
      <w:r w:rsidRPr="001753D3">
        <w:rPr>
          <w:rFonts w:cs="Tahoma"/>
          <w:b/>
          <w:bCs/>
          <w:szCs w:val="18"/>
        </w:rPr>
        <w:t>4. RECLAMACIONES</w:t>
      </w:r>
    </w:p>
    <w:p w14:paraId="4F9C0BCD" w14:textId="77777777" w:rsidR="00FF0BAD" w:rsidRPr="001753D3" w:rsidRDefault="00FF0BAD" w:rsidP="00FF0BAD">
      <w:pPr>
        <w:spacing w:before="0" w:line="240" w:lineRule="auto"/>
        <w:rPr>
          <w:rFonts w:cs="Tahoma"/>
          <w:szCs w:val="18"/>
        </w:rPr>
      </w:pPr>
      <w:r w:rsidRPr="001753D3">
        <w:rPr>
          <w:rFonts w:cs="Tahoma"/>
          <w:szCs w:val="18"/>
        </w:rPr>
        <w:t>Cualquier incidencia o disconformidad relacionada con los servicios contratados deberá ser comunicada tan pronto como sea posible durante el transcurso del viaje para que pueda ser evaluada y, cuando resulte viable, solucionada en destino.</w:t>
      </w:r>
    </w:p>
    <w:p w14:paraId="307DA2C5" w14:textId="77777777" w:rsidR="00FF0BAD" w:rsidRPr="001753D3" w:rsidRDefault="00FF0BAD" w:rsidP="00FF0BAD">
      <w:pPr>
        <w:spacing w:before="0" w:line="240" w:lineRule="auto"/>
        <w:rPr>
          <w:rFonts w:cs="Tahoma"/>
          <w:szCs w:val="18"/>
        </w:rPr>
      </w:pPr>
      <w:r w:rsidRPr="001753D3">
        <w:rPr>
          <w:rFonts w:cs="Tahoma"/>
          <w:szCs w:val="18"/>
        </w:rPr>
        <w:t>En el supuesto de que la incidencia no pudiera resolverse durante el recorrido, la reclamación deberá remitirse por escrito en un plazo máximo de 30 días naturales desde la fecha en que se produjo el incidente.</w:t>
      </w:r>
    </w:p>
    <w:p w14:paraId="5EDA3D9A" w14:textId="77777777" w:rsidR="00FF0BAD" w:rsidRPr="001753D3" w:rsidRDefault="00FF0BAD" w:rsidP="00FF0BAD">
      <w:pPr>
        <w:spacing w:before="0" w:line="240" w:lineRule="auto"/>
        <w:rPr>
          <w:rFonts w:cs="Tahoma"/>
          <w:szCs w:val="18"/>
        </w:rPr>
      </w:pPr>
      <w:r w:rsidRPr="001753D3">
        <w:rPr>
          <w:rFonts w:cs="Tahoma"/>
          <w:szCs w:val="18"/>
        </w:rPr>
        <w:t xml:space="preserve">Es importante respetar este plazo, ya que una reclamación presentada fuera del mismo puede dificultar la verificación de los hechos, la recopilación de información por parte de proveedores y colaboradores y, en consecuencia, afectar a la posibilidad de gestionar eventuales compensaciones o medidas correctoras. </w:t>
      </w:r>
    </w:p>
    <w:p w14:paraId="757A1535" w14:textId="77777777" w:rsidR="00FF0BAD" w:rsidRPr="001753D3" w:rsidRDefault="000E64F9" w:rsidP="00FF0BAD">
      <w:pPr>
        <w:spacing w:before="0" w:line="240" w:lineRule="auto"/>
        <w:rPr>
          <w:rFonts w:cs="Tahoma"/>
          <w:szCs w:val="18"/>
        </w:rPr>
      </w:pPr>
      <w:r>
        <w:rPr>
          <w:rFonts w:cs="Tahoma"/>
          <w:szCs w:val="18"/>
        </w:rPr>
        <w:pict w14:anchorId="03D0D9D9">
          <v:rect id="_x0000_i1029" style="width:0;height:1.5pt" o:hralign="center" o:hrstd="t" o:hr="t" fillcolor="#a0a0a0" stroked="f"/>
        </w:pict>
      </w:r>
    </w:p>
    <w:p w14:paraId="678C9168" w14:textId="77777777" w:rsidR="00FF0BAD" w:rsidRPr="001753D3" w:rsidRDefault="00FF0BAD" w:rsidP="00FF0BAD">
      <w:pPr>
        <w:spacing w:before="0" w:line="240" w:lineRule="auto"/>
        <w:rPr>
          <w:rFonts w:cs="Tahoma"/>
          <w:b/>
          <w:bCs/>
          <w:szCs w:val="18"/>
        </w:rPr>
      </w:pPr>
      <w:r w:rsidRPr="001753D3">
        <w:rPr>
          <w:rFonts w:cs="Tahoma"/>
          <w:b/>
          <w:bCs/>
          <w:szCs w:val="18"/>
        </w:rPr>
        <w:t>5. CONDICIONES DE OPERACIÓN Y NORMAS DE CONVIVENCIA</w:t>
      </w:r>
    </w:p>
    <w:p w14:paraId="16B32610" w14:textId="77777777" w:rsidR="00FF0BAD" w:rsidRPr="001753D3" w:rsidRDefault="00FF0BAD" w:rsidP="00FF0BAD">
      <w:pPr>
        <w:spacing w:before="0" w:line="240" w:lineRule="auto"/>
        <w:rPr>
          <w:rFonts w:cs="Tahoma"/>
          <w:b/>
          <w:bCs/>
          <w:szCs w:val="18"/>
        </w:rPr>
      </w:pPr>
      <w:r w:rsidRPr="001753D3">
        <w:rPr>
          <w:rFonts w:cs="Tahoma"/>
          <w:b/>
          <w:bCs/>
          <w:szCs w:val="18"/>
        </w:rPr>
        <w:t>Salidas garantizadas</w:t>
      </w:r>
    </w:p>
    <w:p w14:paraId="71C80123" w14:textId="77777777" w:rsidR="00FF0BAD" w:rsidRPr="001753D3" w:rsidRDefault="00FF0BAD" w:rsidP="00FF0BAD">
      <w:pPr>
        <w:spacing w:before="0" w:line="240" w:lineRule="auto"/>
        <w:rPr>
          <w:rFonts w:cs="Tahoma"/>
          <w:szCs w:val="18"/>
        </w:rPr>
      </w:pPr>
      <w:r w:rsidRPr="001753D3">
        <w:rPr>
          <w:rFonts w:cs="Tahoma"/>
          <w:szCs w:val="18"/>
        </w:rPr>
        <w:t>Se garantizarán todas las salidas con guía de habla hispana y un mínimo de 2 participantes.</w:t>
      </w:r>
    </w:p>
    <w:p w14:paraId="20E086F1" w14:textId="77777777" w:rsidR="00FF0BAD" w:rsidRPr="001753D3" w:rsidRDefault="00FF0BAD" w:rsidP="00FF0BAD">
      <w:pPr>
        <w:spacing w:before="0" w:line="240" w:lineRule="auto"/>
        <w:rPr>
          <w:rFonts w:cs="Tahoma"/>
          <w:szCs w:val="18"/>
        </w:rPr>
      </w:pPr>
      <w:r w:rsidRPr="001753D3">
        <w:rPr>
          <w:rFonts w:cs="Tahoma"/>
          <w:szCs w:val="18"/>
        </w:rPr>
        <w:t>Cuando el número de participantes sea inferior a 8 personas, el circuito podrá ser operado por un chofer/guía de habla hispana.</w:t>
      </w:r>
    </w:p>
    <w:p w14:paraId="60A57C54" w14:textId="77777777" w:rsidR="00FF0BAD" w:rsidRPr="001753D3" w:rsidRDefault="00FF0BAD" w:rsidP="00FF0BAD">
      <w:pPr>
        <w:spacing w:before="0" w:line="240" w:lineRule="auto"/>
        <w:rPr>
          <w:rFonts w:cs="Tahoma"/>
          <w:szCs w:val="18"/>
        </w:rPr>
      </w:pPr>
      <w:r w:rsidRPr="001753D3">
        <w:rPr>
          <w:rFonts w:cs="Tahoma"/>
          <w:szCs w:val="18"/>
        </w:rPr>
        <w:t>Cuando el número de participantes sea inferior a 5 personas y no resulte posible operar el circuito en las condiciones inicialmente previstas, podrá ofrecerse una alternativa adaptada.</w:t>
      </w:r>
    </w:p>
    <w:p w14:paraId="479F85DF" w14:textId="77777777" w:rsidR="00FF0BAD" w:rsidRPr="001753D3" w:rsidRDefault="00FF0BAD" w:rsidP="00FF0BAD">
      <w:pPr>
        <w:spacing w:before="0" w:line="240" w:lineRule="auto"/>
        <w:rPr>
          <w:rFonts w:cs="Tahoma"/>
          <w:szCs w:val="18"/>
        </w:rPr>
      </w:pPr>
      <w:r w:rsidRPr="001753D3">
        <w:rPr>
          <w:rFonts w:cs="Tahoma"/>
          <w:szCs w:val="18"/>
        </w:rPr>
        <w:t>Dicha alternativa podrá incluir la combinación de servicios regulares, servicios compartidos, modificaciones de itinerario o circuitos alternativos operados por Anglovision, Eurowelcome o colaboradores de confianza, manteniendo en la medida de lo posible el contenido y duración del viaje originalmente contratado.</w:t>
      </w:r>
    </w:p>
    <w:p w14:paraId="4DDF904E" w14:textId="77777777" w:rsidR="00FF0BAD" w:rsidRPr="001753D3" w:rsidRDefault="00FF0BAD" w:rsidP="00FF0BAD">
      <w:pPr>
        <w:spacing w:before="0" w:line="240" w:lineRule="auto"/>
        <w:rPr>
          <w:rFonts w:cs="Tahoma"/>
          <w:b/>
          <w:bCs/>
          <w:szCs w:val="18"/>
        </w:rPr>
      </w:pPr>
      <w:r w:rsidRPr="001753D3">
        <w:rPr>
          <w:rFonts w:cs="Tahoma"/>
          <w:b/>
          <w:bCs/>
          <w:szCs w:val="18"/>
        </w:rPr>
        <w:t>Puntualidad</w:t>
      </w:r>
    </w:p>
    <w:p w14:paraId="14AFE771" w14:textId="77777777" w:rsidR="00FF0BAD" w:rsidRPr="001753D3" w:rsidRDefault="00FF0BAD" w:rsidP="00FF0BAD">
      <w:pPr>
        <w:spacing w:before="0" w:line="240" w:lineRule="auto"/>
        <w:rPr>
          <w:rFonts w:cs="Tahoma"/>
          <w:szCs w:val="18"/>
        </w:rPr>
      </w:pPr>
      <w:r w:rsidRPr="001753D3">
        <w:rPr>
          <w:rFonts w:cs="Tahoma"/>
          <w:szCs w:val="18"/>
        </w:rPr>
        <w:t>Los horarios establecidos deberán respetarse estrictamente.</w:t>
      </w:r>
    </w:p>
    <w:p w14:paraId="3B4E8B21" w14:textId="77777777" w:rsidR="00FF0BAD" w:rsidRPr="001753D3" w:rsidRDefault="00FF0BAD" w:rsidP="00FF0BAD">
      <w:pPr>
        <w:spacing w:before="0" w:line="240" w:lineRule="auto"/>
        <w:rPr>
          <w:rFonts w:cs="Tahoma"/>
          <w:szCs w:val="18"/>
        </w:rPr>
      </w:pPr>
      <w:r w:rsidRPr="001753D3">
        <w:rPr>
          <w:rFonts w:cs="Tahoma"/>
          <w:szCs w:val="18"/>
        </w:rPr>
        <w:t>El autocar no esperará a pasajeros que no se encuentren en el punto de recogida a la hora indicada.</w:t>
      </w:r>
    </w:p>
    <w:p w14:paraId="4F3C49DA" w14:textId="77777777" w:rsidR="00FF0BAD" w:rsidRPr="001753D3" w:rsidRDefault="00FF0BAD" w:rsidP="00FF0BAD">
      <w:pPr>
        <w:spacing w:before="0" w:line="240" w:lineRule="auto"/>
        <w:rPr>
          <w:rFonts w:cs="Tahoma"/>
          <w:szCs w:val="18"/>
        </w:rPr>
      </w:pPr>
      <w:r w:rsidRPr="001753D3">
        <w:rPr>
          <w:rFonts w:cs="Tahoma"/>
          <w:szCs w:val="18"/>
        </w:rPr>
        <w:t xml:space="preserve">La pérdida de servicios ocasionada por retrasos o ausencias imputables al pasajero no dará derecho a reembolso. </w:t>
      </w:r>
    </w:p>
    <w:p w14:paraId="56EA1A5E" w14:textId="77777777" w:rsidR="00FF0BAD" w:rsidRPr="001753D3" w:rsidRDefault="00FF0BAD" w:rsidP="00FF0BAD">
      <w:pPr>
        <w:spacing w:before="0" w:line="240" w:lineRule="auto"/>
        <w:rPr>
          <w:rFonts w:cs="Tahoma"/>
          <w:szCs w:val="18"/>
        </w:rPr>
      </w:pPr>
      <w:r w:rsidRPr="001753D3">
        <w:rPr>
          <w:rFonts w:cs="Tahoma"/>
          <w:szCs w:val="18"/>
        </w:rPr>
        <w:t>En caso de pérdida de un servicio por ausencia o retraso del pasajero, cualquier gasto derivado de su reincorporación al circuito correrá por cuenta exclusiva del propio pasajero.</w:t>
      </w:r>
    </w:p>
    <w:p w14:paraId="6E0270BF" w14:textId="77777777" w:rsidR="00FF0BAD" w:rsidRPr="001753D3" w:rsidRDefault="00FF0BAD" w:rsidP="00FF0BAD">
      <w:pPr>
        <w:spacing w:before="0" w:line="240" w:lineRule="auto"/>
        <w:rPr>
          <w:rFonts w:cs="Tahoma"/>
          <w:b/>
          <w:bCs/>
          <w:szCs w:val="18"/>
        </w:rPr>
      </w:pPr>
      <w:r w:rsidRPr="001753D3">
        <w:rPr>
          <w:rFonts w:cs="Tahoma"/>
          <w:b/>
          <w:bCs/>
          <w:szCs w:val="18"/>
        </w:rPr>
        <w:t>Conducta</w:t>
      </w:r>
    </w:p>
    <w:p w14:paraId="6EAC3F1A" w14:textId="77777777" w:rsidR="00FF0BAD" w:rsidRPr="001753D3" w:rsidRDefault="00FF0BAD" w:rsidP="00FF0BAD">
      <w:pPr>
        <w:spacing w:before="0" w:line="240" w:lineRule="auto"/>
        <w:rPr>
          <w:rFonts w:cs="Tahoma"/>
          <w:szCs w:val="18"/>
        </w:rPr>
      </w:pPr>
      <w:r w:rsidRPr="001753D3">
        <w:rPr>
          <w:rFonts w:cs="Tahoma"/>
          <w:szCs w:val="18"/>
        </w:rPr>
        <w:t>Todos los participantes deberán mantener una actitud respetuosa hacia:</w:t>
      </w:r>
    </w:p>
    <w:p w14:paraId="60FDC20D" w14:textId="77777777" w:rsidR="00FF0BAD" w:rsidRPr="001753D3" w:rsidRDefault="00FF0BAD" w:rsidP="00E60539">
      <w:pPr>
        <w:numPr>
          <w:ilvl w:val="0"/>
          <w:numId w:val="51"/>
        </w:numPr>
        <w:spacing w:before="0" w:after="0" w:line="240" w:lineRule="auto"/>
        <w:jc w:val="left"/>
        <w:rPr>
          <w:rFonts w:cs="Tahoma"/>
          <w:szCs w:val="18"/>
        </w:rPr>
      </w:pPr>
      <w:r w:rsidRPr="001753D3">
        <w:rPr>
          <w:rFonts w:cs="Tahoma"/>
          <w:szCs w:val="18"/>
        </w:rPr>
        <w:t>Guías.</w:t>
      </w:r>
    </w:p>
    <w:p w14:paraId="020A6570" w14:textId="77777777" w:rsidR="00FF0BAD" w:rsidRPr="001753D3" w:rsidRDefault="00FF0BAD" w:rsidP="00E60539">
      <w:pPr>
        <w:numPr>
          <w:ilvl w:val="0"/>
          <w:numId w:val="51"/>
        </w:numPr>
        <w:spacing w:before="0" w:after="0" w:line="240" w:lineRule="auto"/>
        <w:jc w:val="left"/>
        <w:rPr>
          <w:rFonts w:cs="Tahoma"/>
          <w:szCs w:val="18"/>
        </w:rPr>
      </w:pPr>
      <w:r w:rsidRPr="001753D3">
        <w:rPr>
          <w:rFonts w:cs="Tahoma"/>
          <w:szCs w:val="18"/>
        </w:rPr>
        <w:t>Conductores.</w:t>
      </w:r>
    </w:p>
    <w:p w14:paraId="63E21EB3" w14:textId="77777777" w:rsidR="00FF0BAD" w:rsidRPr="001753D3" w:rsidRDefault="00FF0BAD" w:rsidP="00E60539">
      <w:pPr>
        <w:numPr>
          <w:ilvl w:val="0"/>
          <w:numId w:val="51"/>
        </w:numPr>
        <w:spacing w:before="0" w:after="0" w:line="240" w:lineRule="auto"/>
        <w:jc w:val="left"/>
        <w:rPr>
          <w:rFonts w:cs="Tahoma"/>
          <w:szCs w:val="18"/>
        </w:rPr>
      </w:pPr>
      <w:r w:rsidRPr="001753D3">
        <w:rPr>
          <w:rFonts w:cs="Tahoma"/>
          <w:szCs w:val="18"/>
        </w:rPr>
        <w:t>Personal de hoteles y proveedores.</w:t>
      </w:r>
    </w:p>
    <w:p w14:paraId="74C0AEE4" w14:textId="77777777" w:rsidR="00FF0BAD" w:rsidRPr="001753D3" w:rsidRDefault="00FF0BAD" w:rsidP="00E60539">
      <w:pPr>
        <w:numPr>
          <w:ilvl w:val="0"/>
          <w:numId w:val="51"/>
        </w:numPr>
        <w:spacing w:before="0" w:after="0" w:line="240" w:lineRule="auto"/>
        <w:jc w:val="left"/>
        <w:rPr>
          <w:rFonts w:cs="Tahoma"/>
          <w:szCs w:val="18"/>
        </w:rPr>
      </w:pPr>
      <w:r w:rsidRPr="001753D3">
        <w:rPr>
          <w:rFonts w:cs="Tahoma"/>
          <w:szCs w:val="18"/>
        </w:rPr>
        <w:lastRenderedPageBreak/>
        <w:t>Otros pasajeros.</w:t>
      </w:r>
    </w:p>
    <w:p w14:paraId="1F0246F5" w14:textId="77777777" w:rsidR="00FF0BAD" w:rsidRDefault="00FF0BAD" w:rsidP="00E60539">
      <w:pPr>
        <w:numPr>
          <w:ilvl w:val="0"/>
          <w:numId w:val="51"/>
        </w:numPr>
        <w:spacing w:before="0" w:after="0" w:line="240" w:lineRule="auto"/>
        <w:jc w:val="left"/>
        <w:rPr>
          <w:rFonts w:cs="Tahoma"/>
          <w:szCs w:val="18"/>
        </w:rPr>
      </w:pPr>
      <w:r w:rsidRPr="001753D3">
        <w:rPr>
          <w:rFonts w:cs="Tahoma"/>
          <w:szCs w:val="18"/>
        </w:rPr>
        <w:t>Comunidades y lugares visitados.</w:t>
      </w:r>
    </w:p>
    <w:p w14:paraId="735B4DB1" w14:textId="77777777" w:rsidR="001753D3" w:rsidRPr="001753D3" w:rsidRDefault="001753D3" w:rsidP="001753D3">
      <w:pPr>
        <w:spacing w:before="0" w:after="0" w:line="240" w:lineRule="auto"/>
        <w:ind w:left="720"/>
        <w:jc w:val="left"/>
        <w:rPr>
          <w:rFonts w:cs="Tahoma"/>
          <w:szCs w:val="18"/>
        </w:rPr>
      </w:pPr>
    </w:p>
    <w:p w14:paraId="3568EEA9" w14:textId="77777777" w:rsidR="00FF0BAD" w:rsidRPr="001753D3" w:rsidRDefault="00FF0BAD" w:rsidP="00FF0BAD">
      <w:pPr>
        <w:spacing w:before="0" w:line="240" w:lineRule="auto"/>
        <w:rPr>
          <w:rFonts w:cs="Tahoma"/>
          <w:szCs w:val="18"/>
        </w:rPr>
      </w:pPr>
      <w:r w:rsidRPr="001753D3">
        <w:rPr>
          <w:rFonts w:cs="Tahoma"/>
          <w:szCs w:val="18"/>
        </w:rPr>
        <w:t>Anglovision se reserva el derecho a finalizar la participación de cualquier viajero cuya conducta altere el correcto funcionamiento del tour, afecte a la seguridad del grupo o genere situaciones de conflicto graves, sin derecho a reembolso por los servicios no disfrutados.</w:t>
      </w:r>
    </w:p>
    <w:p w14:paraId="15989214" w14:textId="77777777" w:rsidR="00FF0BAD" w:rsidRPr="001753D3" w:rsidRDefault="00FF0BAD" w:rsidP="00FF0BAD">
      <w:pPr>
        <w:spacing w:before="0" w:line="240" w:lineRule="auto"/>
        <w:rPr>
          <w:rFonts w:cs="Tahoma"/>
          <w:szCs w:val="18"/>
        </w:rPr>
      </w:pPr>
      <w:r w:rsidRPr="001753D3">
        <w:rPr>
          <w:rFonts w:cs="Tahoma"/>
          <w:szCs w:val="18"/>
        </w:rPr>
        <w:t>En tales casos, cualquier gasto adicional derivado de la interrupción del viaje correrá por cuenta exclusiva del pasajero afectado.</w:t>
      </w:r>
    </w:p>
    <w:p w14:paraId="1928C416" w14:textId="77777777" w:rsidR="00FF0BAD" w:rsidRPr="001753D3" w:rsidRDefault="00FF0BAD" w:rsidP="00FF0BAD">
      <w:pPr>
        <w:spacing w:before="0" w:line="240" w:lineRule="auto"/>
        <w:rPr>
          <w:rFonts w:cs="Tahoma"/>
          <w:b/>
          <w:bCs/>
          <w:szCs w:val="18"/>
        </w:rPr>
      </w:pPr>
      <w:r w:rsidRPr="001753D3">
        <w:rPr>
          <w:rFonts w:cs="Tahoma"/>
          <w:b/>
          <w:bCs/>
          <w:szCs w:val="18"/>
        </w:rPr>
        <w:t>Fumar</w:t>
      </w:r>
    </w:p>
    <w:p w14:paraId="4BF74A05" w14:textId="77777777" w:rsidR="00FF0BAD" w:rsidRPr="001753D3" w:rsidRDefault="00FF0BAD" w:rsidP="00FF0BAD">
      <w:pPr>
        <w:spacing w:before="0" w:line="240" w:lineRule="auto"/>
        <w:rPr>
          <w:rFonts w:cs="Tahoma"/>
          <w:szCs w:val="18"/>
        </w:rPr>
      </w:pPr>
      <w:r w:rsidRPr="001753D3">
        <w:rPr>
          <w:rFonts w:cs="Tahoma"/>
          <w:szCs w:val="18"/>
        </w:rPr>
        <w:t>No está permitido fumar en los autocares ni en las habitaciones de hotel.</w:t>
      </w:r>
    </w:p>
    <w:p w14:paraId="68DF8D56" w14:textId="77777777" w:rsidR="00FF0BAD" w:rsidRPr="001753D3" w:rsidRDefault="00FF0BAD" w:rsidP="00FF0BAD">
      <w:pPr>
        <w:spacing w:before="0" w:line="240" w:lineRule="auto"/>
        <w:rPr>
          <w:rFonts w:cs="Tahoma"/>
          <w:szCs w:val="18"/>
        </w:rPr>
      </w:pPr>
      <w:r w:rsidRPr="001753D3">
        <w:rPr>
          <w:rFonts w:cs="Tahoma"/>
          <w:szCs w:val="18"/>
        </w:rPr>
        <w:t xml:space="preserve">Las posibles penalizaciones aplicadas por los establecimientos hoteleros derivadas de esta conducta serán responsabilidad exclusiva del pasajero infractor. </w:t>
      </w:r>
    </w:p>
    <w:p w14:paraId="633E0F2E" w14:textId="77777777" w:rsidR="00FF0BAD" w:rsidRPr="001753D3" w:rsidRDefault="000E64F9" w:rsidP="00FF0BAD">
      <w:pPr>
        <w:spacing w:before="0" w:line="240" w:lineRule="auto"/>
        <w:rPr>
          <w:rFonts w:cs="Tahoma"/>
          <w:szCs w:val="18"/>
        </w:rPr>
      </w:pPr>
      <w:r>
        <w:rPr>
          <w:rFonts w:cs="Tahoma"/>
          <w:szCs w:val="18"/>
        </w:rPr>
        <w:pict w14:anchorId="7E421818">
          <v:rect id="_x0000_i1030" style="width:0;height:1.5pt" o:hralign="center" o:hrstd="t" o:hr="t" fillcolor="#a0a0a0" stroked="f"/>
        </w:pict>
      </w:r>
    </w:p>
    <w:p w14:paraId="5ED949FA" w14:textId="77777777" w:rsidR="00FF0BAD" w:rsidRPr="001753D3" w:rsidRDefault="00FF0BAD" w:rsidP="00FF0BAD">
      <w:pPr>
        <w:spacing w:before="0" w:line="240" w:lineRule="auto"/>
        <w:rPr>
          <w:rFonts w:cs="Tahoma"/>
          <w:b/>
          <w:bCs/>
          <w:szCs w:val="18"/>
        </w:rPr>
      </w:pPr>
      <w:r w:rsidRPr="001753D3">
        <w:rPr>
          <w:rFonts w:cs="Tahoma"/>
          <w:b/>
          <w:bCs/>
          <w:szCs w:val="18"/>
        </w:rPr>
        <w:t>6. HOTELES</w:t>
      </w:r>
    </w:p>
    <w:p w14:paraId="50F7D5BC" w14:textId="77777777" w:rsidR="00FF0BAD" w:rsidRDefault="00FF0BAD" w:rsidP="00FF0BAD">
      <w:pPr>
        <w:spacing w:before="0" w:line="240" w:lineRule="auto"/>
        <w:rPr>
          <w:rFonts w:cs="Tahoma"/>
          <w:szCs w:val="18"/>
        </w:rPr>
      </w:pPr>
      <w:r w:rsidRPr="001753D3">
        <w:rPr>
          <w:rFonts w:cs="Tahoma"/>
          <w:szCs w:val="18"/>
        </w:rPr>
        <w:t>Los hoteles utilizados en nuestros circuitos corresponden generalmente a categorías equivalentes a 3 y 4 estrellas.</w:t>
      </w:r>
    </w:p>
    <w:p w14:paraId="3059CB35" w14:textId="448E2769" w:rsidR="000002BE" w:rsidRPr="001753D3" w:rsidRDefault="000002BE" w:rsidP="00FF0BAD">
      <w:pPr>
        <w:spacing w:before="0" w:line="240" w:lineRule="auto"/>
        <w:rPr>
          <w:rFonts w:cs="Tahoma"/>
          <w:szCs w:val="18"/>
        </w:rPr>
      </w:pPr>
      <w:r w:rsidRPr="000002BE">
        <w:rPr>
          <w:rFonts w:cs="Tahoma"/>
          <w:b/>
          <w:bCs/>
          <w:szCs w:val="18"/>
        </w:rPr>
        <w:t>Hotel Royal National:</w:t>
      </w:r>
      <w:r w:rsidRPr="000002BE">
        <w:rPr>
          <w:rFonts w:cs="Tahoma"/>
          <w:szCs w:val="18"/>
        </w:rPr>
        <w:t xml:space="preserve"> Se informa que el Hotel Royal National no dispone de habitaciones con cama doble (matrimonial). Todas las habitaciones se ofrecen únicamente en modalidad Twin Room, equipadas con dos camas individuales. Por este motivo, no es posible garantizar ni solicitar habitaciones con una cama doble.</w:t>
      </w:r>
    </w:p>
    <w:p w14:paraId="4ECF65F0" w14:textId="77777777" w:rsidR="00FF0BAD" w:rsidRPr="001753D3" w:rsidRDefault="00FF0BAD" w:rsidP="00FF0BAD">
      <w:pPr>
        <w:spacing w:before="0" w:line="240" w:lineRule="auto"/>
        <w:rPr>
          <w:rFonts w:cs="Tahoma"/>
          <w:szCs w:val="18"/>
        </w:rPr>
      </w:pPr>
      <w:r w:rsidRPr="001753D3">
        <w:rPr>
          <w:rFonts w:cs="Tahoma"/>
          <w:szCs w:val="18"/>
        </w:rPr>
        <w:t xml:space="preserve">Las habitaciones dobles (con cama de matrimonio) o twin (con dos camas individuales) están sujetas a disponibilidad en cada hotel. Aunque haremos todo lo posible por atender su preferencia, no podemos garantizar el tipo de habitación solicitado, ya que la asignación final depende exclusivamente de cada hotel. </w:t>
      </w:r>
    </w:p>
    <w:p w14:paraId="05867D76" w14:textId="77777777" w:rsidR="00FF0BAD" w:rsidRPr="001753D3" w:rsidRDefault="00FF0BAD" w:rsidP="00FF0BAD">
      <w:pPr>
        <w:spacing w:before="0" w:line="240" w:lineRule="auto"/>
        <w:rPr>
          <w:rFonts w:cs="Tahoma"/>
          <w:szCs w:val="18"/>
        </w:rPr>
      </w:pPr>
      <w:r w:rsidRPr="001753D3">
        <w:rPr>
          <w:rFonts w:cs="Tahoma"/>
          <w:szCs w:val="18"/>
        </w:rPr>
        <w:t>Las habitaciones triples son limitadas y, en muchos casos, inexistentes. Cuando no sea posible confirmar una habitación triple, el alojamiento podrá organizarse en habitaciones separadas para acomodar adecuadamente a los pasajeros, según la disponibilidad de cada establecimiento.</w:t>
      </w:r>
    </w:p>
    <w:p w14:paraId="1387C01B" w14:textId="77777777" w:rsidR="00FF0BAD" w:rsidRPr="001753D3" w:rsidRDefault="00FF0BAD" w:rsidP="00FF0BAD">
      <w:pPr>
        <w:spacing w:before="0" w:line="240" w:lineRule="auto"/>
        <w:rPr>
          <w:rFonts w:cs="Tahoma"/>
          <w:szCs w:val="18"/>
        </w:rPr>
      </w:pPr>
      <w:r w:rsidRPr="001753D3">
        <w:rPr>
          <w:rFonts w:cs="Tahoma"/>
          <w:szCs w:val="18"/>
        </w:rPr>
        <w:t>Debido a las características de numerosos hoteles históricos del Reino Unido e Irlanda, algunos establecimientos pueden carecer de:</w:t>
      </w:r>
    </w:p>
    <w:p w14:paraId="59E1940A" w14:textId="77777777" w:rsidR="00FF0BAD" w:rsidRPr="001753D3" w:rsidRDefault="00FF0BAD" w:rsidP="00E60539">
      <w:pPr>
        <w:numPr>
          <w:ilvl w:val="0"/>
          <w:numId w:val="52"/>
        </w:numPr>
        <w:spacing w:before="0" w:after="0" w:line="240" w:lineRule="auto"/>
        <w:jc w:val="left"/>
        <w:rPr>
          <w:rFonts w:cs="Tahoma"/>
          <w:szCs w:val="18"/>
        </w:rPr>
      </w:pPr>
      <w:r w:rsidRPr="001753D3">
        <w:rPr>
          <w:rFonts w:cs="Tahoma"/>
          <w:szCs w:val="18"/>
        </w:rPr>
        <w:t>Ascensor.</w:t>
      </w:r>
    </w:p>
    <w:p w14:paraId="3DF9215E" w14:textId="77777777" w:rsidR="00FF0BAD" w:rsidRPr="001753D3" w:rsidRDefault="00FF0BAD" w:rsidP="00E60539">
      <w:pPr>
        <w:numPr>
          <w:ilvl w:val="0"/>
          <w:numId w:val="52"/>
        </w:numPr>
        <w:spacing w:before="0" w:after="0" w:line="240" w:lineRule="auto"/>
        <w:jc w:val="left"/>
        <w:rPr>
          <w:rFonts w:cs="Tahoma"/>
          <w:szCs w:val="18"/>
        </w:rPr>
      </w:pPr>
      <w:r w:rsidRPr="001753D3">
        <w:rPr>
          <w:rFonts w:cs="Tahoma"/>
          <w:szCs w:val="18"/>
        </w:rPr>
        <w:t>Aire acondicionado.</w:t>
      </w:r>
    </w:p>
    <w:p w14:paraId="1981F5E8" w14:textId="77777777" w:rsidR="00FF0BAD" w:rsidRDefault="00FF0BAD" w:rsidP="00E60539">
      <w:pPr>
        <w:numPr>
          <w:ilvl w:val="0"/>
          <w:numId w:val="52"/>
        </w:numPr>
        <w:spacing w:before="0" w:after="0" w:line="240" w:lineRule="auto"/>
        <w:jc w:val="left"/>
        <w:rPr>
          <w:rFonts w:cs="Tahoma"/>
          <w:szCs w:val="18"/>
        </w:rPr>
      </w:pPr>
      <w:r w:rsidRPr="001753D3">
        <w:rPr>
          <w:rFonts w:cs="Tahoma"/>
          <w:szCs w:val="18"/>
        </w:rPr>
        <w:t>Habitaciones adaptadas.</w:t>
      </w:r>
    </w:p>
    <w:p w14:paraId="020C1B15" w14:textId="77777777" w:rsidR="00DD07BB" w:rsidRPr="001753D3" w:rsidRDefault="00DD07BB" w:rsidP="00DD07BB">
      <w:pPr>
        <w:spacing w:before="0" w:after="0" w:line="240" w:lineRule="auto"/>
        <w:ind w:left="720"/>
        <w:jc w:val="left"/>
        <w:rPr>
          <w:rFonts w:cs="Tahoma"/>
          <w:szCs w:val="18"/>
        </w:rPr>
      </w:pPr>
    </w:p>
    <w:p w14:paraId="29C38832" w14:textId="77777777" w:rsidR="00FF0BAD" w:rsidRPr="001753D3" w:rsidRDefault="00FF0BAD" w:rsidP="00FF0BAD">
      <w:pPr>
        <w:spacing w:before="0" w:line="240" w:lineRule="auto"/>
        <w:rPr>
          <w:rFonts w:cs="Tahoma"/>
          <w:szCs w:val="18"/>
        </w:rPr>
      </w:pPr>
      <w:r w:rsidRPr="001753D3">
        <w:rPr>
          <w:rFonts w:cs="Tahoma"/>
          <w:szCs w:val="18"/>
        </w:rPr>
        <w:t xml:space="preserve">Los hoteles utilizados no disponen habitualmente de servicio de maleteros. </w:t>
      </w:r>
    </w:p>
    <w:p w14:paraId="4D4CA182" w14:textId="77777777" w:rsidR="00FF0BAD" w:rsidRPr="001753D3" w:rsidRDefault="00FF0BAD" w:rsidP="00FF0BAD">
      <w:pPr>
        <w:spacing w:before="0" w:line="240" w:lineRule="auto"/>
        <w:rPr>
          <w:rFonts w:cs="Tahoma"/>
          <w:b/>
          <w:bCs/>
          <w:szCs w:val="18"/>
        </w:rPr>
      </w:pPr>
      <w:r w:rsidRPr="001753D3">
        <w:rPr>
          <w:rFonts w:cs="Tahoma"/>
          <w:b/>
          <w:bCs/>
          <w:szCs w:val="18"/>
        </w:rPr>
        <w:t>6.1 Hoteles y plataforma MyBooking</w:t>
      </w:r>
    </w:p>
    <w:p w14:paraId="0FDCCCAD" w14:textId="77777777" w:rsidR="00FF0BAD" w:rsidRPr="001753D3" w:rsidRDefault="00FF0BAD" w:rsidP="00FF0BAD">
      <w:pPr>
        <w:spacing w:before="0" w:line="240" w:lineRule="auto"/>
        <w:rPr>
          <w:rFonts w:cs="Tahoma"/>
          <w:szCs w:val="18"/>
        </w:rPr>
      </w:pPr>
      <w:r w:rsidRPr="001753D3">
        <w:rPr>
          <w:rFonts w:cs="Tahoma"/>
          <w:szCs w:val="18"/>
        </w:rPr>
        <w:t>La lista de hoteles prevista para cada salida estará disponible en la plataforma MyBooking.</w:t>
      </w:r>
    </w:p>
    <w:p w14:paraId="24A4B129" w14:textId="77777777" w:rsidR="00FF0BAD" w:rsidRPr="001753D3" w:rsidRDefault="00FF0BAD" w:rsidP="00FF0BAD">
      <w:pPr>
        <w:spacing w:before="0" w:line="240" w:lineRule="auto"/>
        <w:rPr>
          <w:rFonts w:cs="Tahoma"/>
          <w:szCs w:val="18"/>
        </w:rPr>
      </w:pPr>
      <w:r w:rsidRPr="001753D3">
        <w:rPr>
          <w:rFonts w:cs="Tahoma"/>
          <w:szCs w:val="18"/>
        </w:rPr>
        <w:t xml:space="preserve">La información hotelera disponible en MyBooking deberá considerarse orientativa hasta 30 días antes de la salida. </w:t>
      </w:r>
    </w:p>
    <w:p w14:paraId="5D2D4118" w14:textId="77777777" w:rsidR="00FF0BAD" w:rsidRPr="001753D3" w:rsidRDefault="00FF0BAD" w:rsidP="00FF0BAD">
      <w:pPr>
        <w:spacing w:before="0" w:line="240" w:lineRule="auto"/>
        <w:rPr>
          <w:rFonts w:cs="Tahoma"/>
          <w:szCs w:val="18"/>
        </w:rPr>
      </w:pPr>
      <w:r w:rsidRPr="001753D3">
        <w:rPr>
          <w:rFonts w:cs="Tahoma"/>
          <w:szCs w:val="18"/>
        </w:rPr>
        <w:t xml:space="preserve">Recomendamos consultar nuevamente la plataforma antes del inicio del viaje para verificar posibles actualizaciones. </w:t>
      </w:r>
    </w:p>
    <w:p w14:paraId="2C270F56" w14:textId="77777777" w:rsidR="00FF0BAD" w:rsidRPr="001753D3" w:rsidRDefault="00FF0BAD" w:rsidP="00FF0BAD">
      <w:pPr>
        <w:spacing w:before="0" w:line="240" w:lineRule="auto"/>
        <w:rPr>
          <w:rFonts w:cs="Tahoma"/>
          <w:szCs w:val="18"/>
        </w:rPr>
      </w:pPr>
      <w:r w:rsidRPr="001753D3">
        <w:rPr>
          <w:rFonts w:cs="Tahoma"/>
          <w:szCs w:val="18"/>
        </w:rPr>
        <w:t>La confirmación del alojamiento corresponderá a la información disponible en MyBooking dentro de los 30 días previos a la salida.</w:t>
      </w:r>
    </w:p>
    <w:p w14:paraId="71841302" w14:textId="77777777" w:rsidR="00FF0BAD" w:rsidRPr="001753D3" w:rsidRDefault="00FF0BAD" w:rsidP="00FF0BAD">
      <w:pPr>
        <w:spacing w:before="0" w:line="240" w:lineRule="auto"/>
        <w:rPr>
          <w:rFonts w:cs="Tahoma"/>
          <w:szCs w:val="18"/>
        </w:rPr>
      </w:pPr>
      <w:r w:rsidRPr="001753D3">
        <w:rPr>
          <w:rFonts w:cs="Tahoma"/>
          <w:szCs w:val="18"/>
        </w:rPr>
        <w:t>No obstante, por causas operativas, comerciales, de disponibilidad o fuerza mayor, los hoteles podrán modificarse incluso después de dicha confirmación.</w:t>
      </w:r>
    </w:p>
    <w:p w14:paraId="72DA197A" w14:textId="77777777" w:rsidR="00FF0BAD" w:rsidRPr="001753D3" w:rsidRDefault="00FF0BAD" w:rsidP="00FF0BAD">
      <w:pPr>
        <w:spacing w:before="0" w:line="240" w:lineRule="auto"/>
        <w:rPr>
          <w:rFonts w:cs="Tahoma"/>
          <w:b/>
          <w:bCs/>
          <w:szCs w:val="18"/>
        </w:rPr>
      </w:pPr>
      <w:r w:rsidRPr="001753D3">
        <w:rPr>
          <w:rFonts w:cs="Tahoma"/>
          <w:b/>
          <w:bCs/>
          <w:szCs w:val="18"/>
        </w:rPr>
        <w:t>6.2 Cambios de hotel</w:t>
      </w:r>
    </w:p>
    <w:p w14:paraId="341050F0" w14:textId="77777777" w:rsidR="00FF0BAD" w:rsidRPr="001753D3" w:rsidRDefault="00FF0BAD" w:rsidP="00FF0BAD">
      <w:pPr>
        <w:spacing w:before="0" w:line="240" w:lineRule="auto"/>
        <w:rPr>
          <w:rFonts w:cs="Tahoma"/>
          <w:szCs w:val="18"/>
        </w:rPr>
      </w:pPr>
      <w:r w:rsidRPr="001753D3">
        <w:rPr>
          <w:rFonts w:cs="Tahoma"/>
          <w:szCs w:val="18"/>
        </w:rPr>
        <w:t>En caso de sustitución, se procurará utilizar establecimientos de categoría equivalente o superior a la inicialmente prevista, teniendo en cuenta los estándares locales de clasificación hotelera.</w:t>
      </w:r>
    </w:p>
    <w:p w14:paraId="70FDC527" w14:textId="77777777" w:rsidR="00FF0BAD" w:rsidRPr="001753D3" w:rsidRDefault="00FF0BAD" w:rsidP="00FF0BAD">
      <w:pPr>
        <w:spacing w:before="0" w:line="240" w:lineRule="auto"/>
        <w:rPr>
          <w:rFonts w:cs="Tahoma"/>
          <w:szCs w:val="18"/>
        </w:rPr>
      </w:pPr>
      <w:r w:rsidRPr="001753D3">
        <w:rPr>
          <w:rFonts w:cs="Tahoma"/>
          <w:szCs w:val="18"/>
        </w:rPr>
        <w:t>Durante periodos de alta ocupación, eventos especiales o circunstancias excepcionales, podrá ser necesario utilizar hoteles situados en zonas periféricas o localidades próximas.</w:t>
      </w:r>
    </w:p>
    <w:p w14:paraId="52814B53" w14:textId="77777777" w:rsidR="00FF0BAD" w:rsidRPr="001753D3" w:rsidRDefault="00FF0BAD" w:rsidP="00FF0BAD">
      <w:pPr>
        <w:spacing w:before="0" w:line="240" w:lineRule="auto"/>
        <w:rPr>
          <w:rFonts w:cs="Tahoma"/>
          <w:szCs w:val="18"/>
        </w:rPr>
      </w:pPr>
      <w:r w:rsidRPr="001753D3">
        <w:rPr>
          <w:rFonts w:cs="Tahoma"/>
          <w:szCs w:val="18"/>
        </w:rPr>
        <w:t xml:space="preserve">Siempre que se mantenga un nivel equivalente de calidad y servicio, dichos cambios no generarán derecho a compensación económica. </w:t>
      </w:r>
    </w:p>
    <w:p w14:paraId="45338731" w14:textId="77777777" w:rsidR="00FF0BAD" w:rsidRPr="001753D3" w:rsidRDefault="000E64F9" w:rsidP="00FF0BAD">
      <w:pPr>
        <w:spacing w:before="0" w:line="240" w:lineRule="auto"/>
        <w:rPr>
          <w:rFonts w:cs="Tahoma"/>
          <w:szCs w:val="18"/>
        </w:rPr>
      </w:pPr>
      <w:r>
        <w:rPr>
          <w:rFonts w:cs="Tahoma"/>
          <w:szCs w:val="18"/>
        </w:rPr>
        <w:pict w14:anchorId="48A34EBF">
          <v:rect id="_x0000_i1031" style="width:0;height:1.5pt" o:hralign="center" o:hrstd="t" o:hr="t" fillcolor="#a0a0a0" stroked="f"/>
        </w:pict>
      </w:r>
    </w:p>
    <w:p w14:paraId="64D64D0C" w14:textId="77777777" w:rsidR="00FF0BAD" w:rsidRPr="001753D3" w:rsidRDefault="00FF0BAD" w:rsidP="00FF0BAD">
      <w:pPr>
        <w:spacing w:before="0" w:line="240" w:lineRule="auto"/>
        <w:rPr>
          <w:rFonts w:cs="Tahoma"/>
          <w:b/>
          <w:bCs/>
          <w:szCs w:val="18"/>
        </w:rPr>
      </w:pPr>
      <w:r w:rsidRPr="001753D3">
        <w:rPr>
          <w:rFonts w:cs="Tahoma"/>
          <w:b/>
          <w:bCs/>
          <w:szCs w:val="18"/>
        </w:rPr>
        <w:t>7. CAMBIOS DURANTE EL ITINERARIO</w:t>
      </w:r>
    </w:p>
    <w:p w14:paraId="0C56B4EE" w14:textId="77777777" w:rsidR="00FF0BAD" w:rsidRPr="001753D3" w:rsidRDefault="00FF0BAD" w:rsidP="00FF0BAD">
      <w:pPr>
        <w:spacing w:before="0" w:line="240" w:lineRule="auto"/>
        <w:rPr>
          <w:rFonts w:cs="Tahoma"/>
          <w:szCs w:val="18"/>
        </w:rPr>
      </w:pPr>
      <w:r w:rsidRPr="001753D3">
        <w:rPr>
          <w:rFonts w:cs="Tahoma"/>
          <w:szCs w:val="18"/>
        </w:rPr>
        <w:t>Nos esforzamos por cumplir los itinerarios publicados.</w:t>
      </w:r>
    </w:p>
    <w:p w14:paraId="7567D3B1" w14:textId="77777777" w:rsidR="00FF0BAD" w:rsidRPr="001753D3" w:rsidRDefault="00FF0BAD" w:rsidP="00FF0BAD">
      <w:pPr>
        <w:spacing w:before="0" w:line="240" w:lineRule="auto"/>
        <w:rPr>
          <w:rFonts w:cs="Tahoma"/>
          <w:szCs w:val="18"/>
        </w:rPr>
      </w:pPr>
      <w:r w:rsidRPr="001753D3">
        <w:rPr>
          <w:rFonts w:cs="Tahoma"/>
          <w:szCs w:val="18"/>
        </w:rPr>
        <w:lastRenderedPageBreak/>
        <w:t>No obstante, las condiciones meteorológicas, incidencias operativas, cuestiones de seguridad, restricciones locales u otras circunstancias fuera de nuestro control pueden hacer necesario modificar total o parcialmente el recorrido.</w:t>
      </w:r>
    </w:p>
    <w:p w14:paraId="2B312736" w14:textId="77777777" w:rsidR="00FF0BAD" w:rsidRPr="001753D3" w:rsidRDefault="00FF0BAD" w:rsidP="00FF0BAD">
      <w:pPr>
        <w:spacing w:before="0" w:line="240" w:lineRule="auto"/>
        <w:rPr>
          <w:rFonts w:cs="Tahoma"/>
          <w:szCs w:val="18"/>
        </w:rPr>
      </w:pPr>
      <w:r w:rsidRPr="001753D3">
        <w:rPr>
          <w:rFonts w:cs="Tahoma"/>
          <w:szCs w:val="18"/>
        </w:rPr>
        <w:t>Estas modificaciones podrán incluir:</w:t>
      </w:r>
    </w:p>
    <w:p w14:paraId="17BA0A7A" w14:textId="77777777" w:rsidR="00FF0BAD" w:rsidRPr="001753D3" w:rsidRDefault="00FF0BAD" w:rsidP="00E60539">
      <w:pPr>
        <w:numPr>
          <w:ilvl w:val="0"/>
          <w:numId w:val="53"/>
        </w:numPr>
        <w:spacing w:before="0" w:after="0" w:line="240" w:lineRule="auto"/>
        <w:jc w:val="left"/>
        <w:rPr>
          <w:rFonts w:cs="Tahoma"/>
          <w:szCs w:val="18"/>
        </w:rPr>
      </w:pPr>
      <w:r w:rsidRPr="001753D3">
        <w:rPr>
          <w:rFonts w:cs="Tahoma"/>
          <w:szCs w:val="18"/>
        </w:rPr>
        <w:t>Cambio del orden de visitas.</w:t>
      </w:r>
    </w:p>
    <w:p w14:paraId="5730A536" w14:textId="77777777" w:rsidR="00FF0BAD" w:rsidRPr="001753D3" w:rsidRDefault="00FF0BAD" w:rsidP="00E60539">
      <w:pPr>
        <w:numPr>
          <w:ilvl w:val="0"/>
          <w:numId w:val="53"/>
        </w:numPr>
        <w:spacing w:before="0" w:after="0" w:line="240" w:lineRule="auto"/>
        <w:jc w:val="left"/>
        <w:rPr>
          <w:rFonts w:cs="Tahoma"/>
          <w:szCs w:val="18"/>
        </w:rPr>
      </w:pPr>
      <w:r w:rsidRPr="001753D3">
        <w:rPr>
          <w:rFonts w:cs="Tahoma"/>
          <w:szCs w:val="18"/>
        </w:rPr>
        <w:t>Sustitución de actividades.</w:t>
      </w:r>
    </w:p>
    <w:p w14:paraId="003EFFFB" w14:textId="77777777" w:rsidR="00FF0BAD" w:rsidRPr="001753D3" w:rsidRDefault="00FF0BAD" w:rsidP="00E60539">
      <w:pPr>
        <w:numPr>
          <w:ilvl w:val="0"/>
          <w:numId w:val="53"/>
        </w:numPr>
        <w:spacing w:before="0" w:after="0" w:line="240" w:lineRule="auto"/>
        <w:jc w:val="left"/>
        <w:rPr>
          <w:rFonts w:cs="Tahoma"/>
          <w:szCs w:val="18"/>
        </w:rPr>
      </w:pPr>
      <w:r w:rsidRPr="001753D3">
        <w:rPr>
          <w:rFonts w:cs="Tahoma"/>
          <w:szCs w:val="18"/>
        </w:rPr>
        <w:t>Alteración de horarios.</w:t>
      </w:r>
    </w:p>
    <w:p w14:paraId="0BEF013A" w14:textId="77777777" w:rsidR="00FF0BAD" w:rsidRDefault="00FF0BAD" w:rsidP="00E60539">
      <w:pPr>
        <w:numPr>
          <w:ilvl w:val="0"/>
          <w:numId w:val="53"/>
        </w:numPr>
        <w:spacing w:before="0" w:after="0" w:line="240" w:lineRule="auto"/>
        <w:jc w:val="left"/>
        <w:rPr>
          <w:rFonts w:cs="Tahoma"/>
          <w:szCs w:val="18"/>
        </w:rPr>
      </w:pPr>
      <w:r w:rsidRPr="001753D3">
        <w:rPr>
          <w:rFonts w:cs="Tahoma"/>
          <w:szCs w:val="18"/>
        </w:rPr>
        <w:t xml:space="preserve">Modificación de rutas. </w:t>
      </w:r>
    </w:p>
    <w:p w14:paraId="0CC2EE54" w14:textId="77777777" w:rsidR="00DD07BB" w:rsidRPr="001753D3" w:rsidRDefault="00DD07BB" w:rsidP="00DD07BB">
      <w:pPr>
        <w:spacing w:before="0" w:after="0" w:line="240" w:lineRule="auto"/>
        <w:ind w:left="720"/>
        <w:jc w:val="left"/>
        <w:rPr>
          <w:rFonts w:cs="Tahoma"/>
          <w:szCs w:val="18"/>
        </w:rPr>
      </w:pPr>
    </w:p>
    <w:p w14:paraId="6B0EB4A8" w14:textId="77777777" w:rsidR="00FF0BAD" w:rsidRPr="001753D3" w:rsidRDefault="00FF0BAD" w:rsidP="00FF0BAD">
      <w:pPr>
        <w:spacing w:before="0" w:line="240" w:lineRule="auto"/>
        <w:rPr>
          <w:rFonts w:cs="Tahoma"/>
          <w:b/>
          <w:bCs/>
          <w:szCs w:val="18"/>
        </w:rPr>
      </w:pPr>
      <w:r w:rsidRPr="001753D3">
        <w:rPr>
          <w:rFonts w:cs="Tahoma"/>
          <w:b/>
          <w:bCs/>
          <w:szCs w:val="18"/>
        </w:rPr>
        <w:t>7.1 Atracciones y visitas</w:t>
      </w:r>
    </w:p>
    <w:p w14:paraId="2E358E27" w14:textId="77777777" w:rsidR="00FF0BAD" w:rsidRPr="001753D3" w:rsidRDefault="00FF0BAD" w:rsidP="00FF0BAD">
      <w:pPr>
        <w:spacing w:before="0" w:line="240" w:lineRule="auto"/>
        <w:rPr>
          <w:rFonts w:cs="Tahoma"/>
          <w:szCs w:val="18"/>
        </w:rPr>
      </w:pPr>
      <w:r w:rsidRPr="001753D3">
        <w:rPr>
          <w:rFonts w:cs="Tahoma"/>
          <w:szCs w:val="18"/>
        </w:rPr>
        <w:t xml:space="preserve">En caso de cierre de museos, castillos, atracciones o monumentos incluidos en el programa, se intentará ofrecer una alternativa de valor similar cuando sea posible. </w:t>
      </w:r>
    </w:p>
    <w:p w14:paraId="579B45E8" w14:textId="77777777" w:rsidR="00FF0BAD" w:rsidRPr="001753D3" w:rsidRDefault="00FF0BAD" w:rsidP="00FF0BAD">
      <w:pPr>
        <w:spacing w:before="0" w:line="240" w:lineRule="auto"/>
        <w:rPr>
          <w:rFonts w:cs="Tahoma"/>
          <w:b/>
          <w:bCs/>
          <w:szCs w:val="18"/>
        </w:rPr>
      </w:pPr>
      <w:r w:rsidRPr="001753D3">
        <w:rPr>
          <w:rFonts w:cs="Tahoma"/>
          <w:b/>
          <w:bCs/>
          <w:szCs w:val="18"/>
        </w:rPr>
        <w:t>7.2 Cruces marítimos en Ferry</w:t>
      </w:r>
    </w:p>
    <w:p w14:paraId="7AD5CA04" w14:textId="77777777" w:rsidR="00FF0BAD" w:rsidRPr="001753D3" w:rsidRDefault="00FF0BAD" w:rsidP="00FF0BAD">
      <w:pPr>
        <w:spacing w:before="0" w:line="240" w:lineRule="auto"/>
        <w:rPr>
          <w:rFonts w:cs="Tahoma"/>
          <w:szCs w:val="18"/>
        </w:rPr>
      </w:pPr>
      <w:r w:rsidRPr="001753D3">
        <w:rPr>
          <w:rFonts w:cs="Tahoma"/>
          <w:szCs w:val="18"/>
        </w:rPr>
        <w:t>Los cruces marítimos están sujetos a condiciones meteorológicas y operativas.</w:t>
      </w:r>
    </w:p>
    <w:p w14:paraId="76B3FB81" w14:textId="77777777" w:rsidR="00FF0BAD" w:rsidRPr="001753D3" w:rsidRDefault="00FF0BAD" w:rsidP="00FF0BAD">
      <w:pPr>
        <w:spacing w:before="0" w:line="240" w:lineRule="auto"/>
        <w:rPr>
          <w:rFonts w:cs="Tahoma"/>
          <w:szCs w:val="18"/>
        </w:rPr>
      </w:pPr>
      <w:r w:rsidRPr="001753D3">
        <w:rPr>
          <w:rFonts w:cs="Tahoma"/>
          <w:szCs w:val="18"/>
        </w:rPr>
        <w:t xml:space="preserve">Cuando un ferry no pueda operar por motivos de seguridad o disponibilidad, se adoptarán las medidas oportunas para garantizar la continuidad del circuito. </w:t>
      </w:r>
    </w:p>
    <w:p w14:paraId="71C46E09" w14:textId="77777777" w:rsidR="00FF0BAD" w:rsidRPr="001753D3" w:rsidRDefault="00FF0BAD" w:rsidP="00FF0BAD">
      <w:pPr>
        <w:spacing w:before="0" w:line="240" w:lineRule="auto"/>
        <w:rPr>
          <w:rFonts w:cs="Tahoma"/>
          <w:b/>
          <w:bCs/>
          <w:szCs w:val="18"/>
        </w:rPr>
      </w:pPr>
      <w:r w:rsidRPr="001753D3">
        <w:rPr>
          <w:rFonts w:cs="Tahoma"/>
          <w:b/>
          <w:bCs/>
          <w:szCs w:val="18"/>
        </w:rPr>
        <w:t>7.3 Destilerías y whisky</w:t>
      </w:r>
    </w:p>
    <w:p w14:paraId="17BE37F2" w14:textId="77777777" w:rsidR="00FF0BAD" w:rsidRPr="001753D3" w:rsidRDefault="00FF0BAD" w:rsidP="00FF0BAD">
      <w:pPr>
        <w:spacing w:before="0" w:line="240" w:lineRule="auto"/>
        <w:rPr>
          <w:rFonts w:cs="Tahoma"/>
          <w:szCs w:val="18"/>
        </w:rPr>
      </w:pPr>
      <w:r w:rsidRPr="001753D3">
        <w:rPr>
          <w:rFonts w:cs="Tahoma"/>
          <w:szCs w:val="18"/>
        </w:rPr>
        <w:t>Las visitas a destilerías no pueden garantizarse en todos los itinerarios.</w:t>
      </w:r>
    </w:p>
    <w:p w14:paraId="77750F4F" w14:textId="77777777" w:rsidR="00FF0BAD" w:rsidRPr="001753D3" w:rsidRDefault="00FF0BAD" w:rsidP="00FF0BAD">
      <w:pPr>
        <w:spacing w:before="0" w:line="240" w:lineRule="auto"/>
        <w:rPr>
          <w:rFonts w:cs="Tahoma"/>
          <w:szCs w:val="18"/>
        </w:rPr>
      </w:pPr>
      <w:r w:rsidRPr="001753D3">
        <w:rPr>
          <w:rFonts w:cs="Tahoma"/>
          <w:szCs w:val="18"/>
        </w:rPr>
        <w:t xml:space="preserve">Cuando no resulte posible realizarlas, podrá ofrecerse una actividad alternativa relacionada con la tradición del whisky escocés. </w:t>
      </w:r>
    </w:p>
    <w:p w14:paraId="60D94614" w14:textId="77777777" w:rsidR="00FF0BAD" w:rsidRPr="001753D3" w:rsidRDefault="000E64F9" w:rsidP="00FF0BAD">
      <w:pPr>
        <w:spacing w:before="0" w:line="240" w:lineRule="auto"/>
        <w:rPr>
          <w:rFonts w:cs="Tahoma"/>
          <w:szCs w:val="18"/>
        </w:rPr>
      </w:pPr>
      <w:r>
        <w:rPr>
          <w:rFonts w:cs="Tahoma"/>
          <w:szCs w:val="18"/>
        </w:rPr>
        <w:pict w14:anchorId="3C10E34F">
          <v:rect id="_x0000_i1032" style="width:0;height:1.5pt" o:hralign="center" o:hrstd="t" o:hr="t" fillcolor="#a0a0a0" stroked="f"/>
        </w:pict>
      </w:r>
    </w:p>
    <w:p w14:paraId="0A625B30" w14:textId="77777777" w:rsidR="00FF0BAD" w:rsidRPr="001753D3" w:rsidRDefault="00FF0BAD" w:rsidP="00FF0BAD">
      <w:pPr>
        <w:spacing w:before="0" w:line="240" w:lineRule="auto"/>
        <w:rPr>
          <w:rFonts w:cs="Tahoma"/>
          <w:b/>
          <w:bCs/>
          <w:szCs w:val="18"/>
        </w:rPr>
      </w:pPr>
      <w:r w:rsidRPr="001753D3">
        <w:rPr>
          <w:rFonts w:cs="Tahoma"/>
          <w:b/>
          <w:bCs/>
          <w:szCs w:val="18"/>
        </w:rPr>
        <w:t>8. POLÍTICA DE NIÑOS</w:t>
      </w:r>
    </w:p>
    <w:p w14:paraId="7A5105D1" w14:textId="77777777" w:rsidR="00FF0BAD" w:rsidRPr="001753D3" w:rsidRDefault="00FF0BAD" w:rsidP="00E60539">
      <w:pPr>
        <w:numPr>
          <w:ilvl w:val="0"/>
          <w:numId w:val="54"/>
        </w:numPr>
        <w:spacing w:before="0" w:after="0" w:line="240" w:lineRule="auto"/>
        <w:jc w:val="left"/>
        <w:rPr>
          <w:rFonts w:cs="Tahoma"/>
          <w:szCs w:val="18"/>
        </w:rPr>
      </w:pPr>
      <w:r w:rsidRPr="001753D3">
        <w:rPr>
          <w:rFonts w:cs="Tahoma"/>
          <w:szCs w:val="18"/>
        </w:rPr>
        <w:t>Menores de 12 meses: viajan gratuitamente sin ocupar asiento.</w:t>
      </w:r>
    </w:p>
    <w:p w14:paraId="11592AC6" w14:textId="77777777" w:rsidR="00FF0BAD" w:rsidRDefault="00FF0BAD" w:rsidP="00E60539">
      <w:pPr>
        <w:numPr>
          <w:ilvl w:val="0"/>
          <w:numId w:val="54"/>
        </w:numPr>
        <w:spacing w:before="0" w:after="0" w:line="240" w:lineRule="auto"/>
        <w:jc w:val="left"/>
        <w:rPr>
          <w:rFonts w:cs="Tahoma"/>
          <w:szCs w:val="18"/>
        </w:rPr>
      </w:pPr>
      <w:r w:rsidRPr="001753D3">
        <w:rPr>
          <w:rFonts w:cs="Tahoma"/>
          <w:szCs w:val="18"/>
        </w:rPr>
        <w:t>Entre 13 meses y 12 años: descuento del 10% compartiendo habitación con dos adultos.</w:t>
      </w:r>
    </w:p>
    <w:p w14:paraId="5D79861E" w14:textId="77777777" w:rsidR="00DD07BB" w:rsidRPr="001753D3" w:rsidRDefault="00DD07BB" w:rsidP="00DD07BB">
      <w:pPr>
        <w:spacing w:before="0" w:after="0" w:line="240" w:lineRule="auto"/>
        <w:ind w:left="720"/>
        <w:jc w:val="left"/>
        <w:rPr>
          <w:rFonts w:cs="Tahoma"/>
          <w:szCs w:val="18"/>
        </w:rPr>
      </w:pPr>
    </w:p>
    <w:p w14:paraId="24CAAD8C" w14:textId="77777777" w:rsidR="00FF0BAD" w:rsidRPr="001753D3" w:rsidRDefault="00FF0BAD" w:rsidP="00FF0BAD">
      <w:pPr>
        <w:spacing w:before="0" w:line="240" w:lineRule="auto"/>
        <w:rPr>
          <w:rFonts w:cs="Tahoma"/>
          <w:szCs w:val="18"/>
        </w:rPr>
      </w:pPr>
      <w:r w:rsidRPr="001753D3">
        <w:rPr>
          <w:rFonts w:cs="Tahoma"/>
          <w:szCs w:val="18"/>
        </w:rPr>
        <w:t xml:space="preserve">Los gastos adicionales generados por cunas, comidas u otros servicios deberán abonarse directamente en destino. </w:t>
      </w:r>
    </w:p>
    <w:p w14:paraId="0E708F81" w14:textId="77777777" w:rsidR="00FF0BAD" w:rsidRPr="001753D3" w:rsidRDefault="000E64F9" w:rsidP="00FF0BAD">
      <w:pPr>
        <w:spacing w:before="0" w:line="240" w:lineRule="auto"/>
        <w:rPr>
          <w:rFonts w:cs="Tahoma"/>
          <w:szCs w:val="18"/>
        </w:rPr>
      </w:pPr>
      <w:r>
        <w:rPr>
          <w:rFonts w:cs="Tahoma"/>
          <w:szCs w:val="18"/>
        </w:rPr>
        <w:pict w14:anchorId="6EED1315">
          <v:rect id="_x0000_i1033" style="width:0;height:1.5pt" o:hralign="center" o:hrstd="t" o:hr="t" fillcolor="#a0a0a0" stroked="f"/>
        </w:pict>
      </w:r>
    </w:p>
    <w:p w14:paraId="0F3E11D2" w14:textId="77777777" w:rsidR="00FF0BAD" w:rsidRPr="001753D3" w:rsidRDefault="00FF0BAD" w:rsidP="00FF0BAD">
      <w:pPr>
        <w:spacing w:before="0" w:line="240" w:lineRule="auto"/>
        <w:rPr>
          <w:rFonts w:cs="Tahoma"/>
          <w:b/>
          <w:bCs/>
          <w:szCs w:val="18"/>
        </w:rPr>
      </w:pPr>
      <w:r w:rsidRPr="001753D3">
        <w:rPr>
          <w:rFonts w:cs="Tahoma"/>
          <w:b/>
          <w:bCs/>
          <w:szCs w:val="18"/>
        </w:rPr>
        <w:t>9. PERSONAS CON MOVILIDAD REDUCIDA</w:t>
      </w:r>
    </w:p>
    <w:p w14:paraId="5B3E637A" w14:textId="77777777" w:rsidR="00FF0BAD" w:rsidRPr="001753D3" w:rsidRDefault="00FF0BAD" w:rsidP="00FF0BAD">
      <w:pPr>
        <w:spacing w:before="0" w:line="240" w:lineRule="auto"/>
        <w:rPr>
          <w:rFonts w:cs="Tahoma"/>
          <w:szCs w:val="18"/>
        </w:rPr>
      </w:pPr>
      <w:r w:rsidRPr="001753D3">
        <w:rPr>
          <w:rFonts w:cs="Tahoma"/>
          <w:szCs w:val="18"/>
        </w:rPr>
        <w:t>Se aceptarán dispositivos de asistencia plegables y sillas de ruedas manuales.</w:t>
      </w:r>
    </w:p>
    <w:p w14:paraId="037B3663" w14:textId="77777777" w:rsidR="00FF0BAD" w:rsidRPr="001753D3" w:rsidRDefault="00FF0BAD" w:rsidP="00FF0BAD">
      <w:pPr>
        <w:spacing w:before="0" w:line="240" w:lineRule="auto"/>
        <w:rPr>
          <w:rFonts w:cs="Tahoma"/>
          <w:szCs w:val="18"/>
        </w:rPr>
      </w:pPr>
      <w:r w:rsidRPr="001753D3">
        <w:rPr>
          <w:rFonts w:cs="Tahoma"/>
          <w:szCs w:val="18"/>
        </w:rPr>
        <w:t>No se admitirán sillas motorizadas debido a las limitaciones de espacio de los vehículos.</w:t>
      </w:r>
    </w:p>
    <w:p w14:paraId="28E21922" w14:textId="77777777" w:rsidR="00FF0BAD" w:rsidRPr="001753D3" w:rsidRDefault="00FF0BAD" w:rsidP="00FF0BAD">
      <w:pPr>
        <w:spacing w:before="0" w:line="240" w:lineRule="auto"/>
        <w:rPr>
          <w:rFonts w:cs="Tahoma"/>
          <w:szCs w:val="18"/>
        </w:rPr>
      </w:pPr>
      <w:r w:rsidRPr="001753D3">
        <w:rPr>
          <w:rFonts w:cs="Tahoma"/>
          <w:szCs w:val="18"/>
        </w:rPr>
        <w:t>El pasajero deberá poder subir y bajar del autocar por sus propios medios.</w:t>
      </w:r>
    </w:p>
    <w:p w14:paraId="04EAE46E" w14:textId="77777777" w:rsidR="00FF0BAD" w:rsidRPr="001753D3" w:rsidRDefault="00FF0BAD" w:rsidP="00FF0BAD">
      <w:pPr>
        <w:spacing w:before="0" w:line="240" w:lineRule="auto"/>
        <w:rPr>
          <w:rFonts w:cs="Tahoma"/>
          <w:szCs w:val="18"/>
        </w:rPr>
      </w:pPr>
      <w:r w:rsidRPr="001753D3">
        <w:rPr>
          <w:rFonts w:cs="Tahoma"/>
          <w:szCs w:val="18"/>
        </w:rPr>
        <w:t xml:space="preserve">El recorrido incluye zonas peatonales, tramos empedrados y superficies irregulares que pueden dificultar el desplazamiento. </w:t>
      </w:r>
    </w:p>
    <w:p w14:paraId="4249F07B" w14:textId="77777777" w:rsidR="00FF0BAD" w:rsidRPr="001753D3" w:rsidRDefault="000E64F9" w:rsidP="00FF0BAD">
      <w:pPr>
        <w:spacing w:before="0" w:line="240" w:lineRule="auto"/>
        <w:rPr>
          <w:rFonts w:cs="Tahoma"/>
          <w:szCs w:val="18"/>
        </w:rPr>
      </w:pPr>
      <w:r>
        <w:rPr>
          <w:rFonts w:cs="Tahoma"/>
          <w:szCs w:val="18"/>
        </w:rPr>
        <w:pict w14:anchorId="1801EE1D">
          <v:rect id="_x0000_i1034" style="width:0;height:1.5pt" o:hralign="center" o:hrstd="t" o:hr="t" fillcolor="#a0a0a0" stroked="f"/>
        </w:pict>
      </w:r>
    </w:p>
    <w:p w14:paraId="299B7215" w14:textId="77777777" w:rsidR="00FF0BAD" w:rsidRPr="001753D3" w:rsidRDefault="00FF0BAD" w:rsidP="00FF0BAD">
      <w:pPr>
        <w:spacing w:before="0" w:line="240" w:lineRule="auto"/>
        <w:rPr>
          <w:rFonts w:cs="Tahoma"/>
          <w:b/>
          <w:bCs/>
          <w:szCs w:val="18"/>
        </w:rPr>
      </w:pPr>
      <w:r w:rsidRPr="001753D3">
        <w:rPr>
          <w:rFonts w:cs="Tahoma"/>
          <w:b/>
          <w:bCs/>
          <w:szCs w:val="18"/>
        </w:rPr>
        <w:t>10. DOCUMENTACIÓN, VISADOS Y TASAS TURÍSTICAS</w:t>
      </w:r>
    </w:p>
    <w:p w14:paraId="4B744979" w14:textId="77777777" w:rsidR="00FF0BAD" w:rsidRPr="001753D3" w:rsidRDefault="00FF0BAD" w:rsidP="00FF0BAD">
      <w:pPr>
        <w:spacing w:before="0" w:line="240" w:lineRule="auto"/>
        <w:rPr>
          <w:rFonts w:cs="Tahoma"/>
          <w:szCs w:val="18"/>
        </w:rPr>
      </w:pPr>
      <w:r w:rsidRPr="001753D3">
        <w:rPr>
          <w:rFonts w:cs="Tahoma"/>
          <w:szCs w:val="18"/>
        </w:rPr>
        <w:t>Es responsabilidad exclusiva del pasajero disponer de toda la documentación necesaria para realizar el viaje.</w:t>
      </w:r>
    </w:p>
    <w:p w14:paraId="4733897D" w14:textId="77777777" w:rsidR="00FF0BAD" w:rsidRPr="001753D3" w:rsidRDefault="00FF0BAD" w:rsidP="00FF0BAD">
      <w:pPr>
        <w:spacing w:before="0" w:line="240" w:lineRule="auto"/>
        <w:rPr>
          <w:rFonts w:cs="Tahoma"/>
          <w:szCs w:val="18"/>
        </w:rPr>
      </w:pPr>
      <w:r w:rsidRPr="001753D3">
        <w:rPr>
          <w:rFonts w:cs="Tahoma"/>
          <w:szCs w:val="18"/>
        </w:rPr>
        <w:t>Esto incluye:</w:t>
      </w:r>
    </w:p>
    <w:p w14:paraId="1F2E54C8" w14:textId="77777777" w:rsidR="00FF0BAD" w:rsidRPr="001753D3" w:rsidRDefault="00FF0BAD" w:rsidP="00E60539">
      <w:pPr>
        <w:numPr>
          <w:ilvl w:val="0"/>
          <w:numId w:val="55"/>
        </w:numPr>
        <w:spacing w:before="0" w:after="0" w:line="240" w:lineRule="auto"/>
        <w:jc w:val="left"/>
        <w:rPr>
          <w:rFonts w:cs="Tahoma"/>
          <w:szCs w:val="18"/>
        </w:rPr>
      </w:pPr>
      <w:r w:rsidRPr="001753D3">
        <w:rPr>
          <w:rFonts w:cs="Tahoma"/>
          <w:szCs w:val="18"/>
        </w:rPr>
        <w:t>Pasaporte válido.</w:t>
      </w:r>
    </w:p>
    <w:p w14:paraId="4F77445D" w14:textId="77777777" w:rsidR="00FF0BAD" w:rsidRPr="001753D3" w:rsidRDefault="00FF0BAD" w:rsidP="00E60539">
      <w:pPr>
        <w:numPr>
          <w:ilvl w:val="0"/>
          <w:numId w:val="55"/>
        </w:numPr>
        <w:spacing w:before="0" w:after="0" w:line="240" w:lineRule="auto"/>
        <w:jc w:val="left"/>
        <w:rPr>
          <w:rFonts w:cs="Tahoma"/>
          <w:szCs w:val="18"/>
        </w:rPr>
      </w:pPr>
      <w:r w:rsidRPr="001753D3">
        <w:rPr>
          <w:rFonts w:cs="Tahoma"/>
          <w:szCs w:val="18"/>
        </w:rPr>
        <w:t>Visados.</w:t>
      </w:r>
    </w:p>
    <w:p w14:paraId="2D86771B" w14:textId="77777777" w:rsidR="00FF0BAD" w:rsidRPr="001753D3" w:rsidRDefault="00FF0BAD" w:rsidP="00E60539">
      <w:pPr>
        <w:numPr>
          <w:ilvl w:val="0"/>
          <w:numId w:val="55"/>
        </w:numPr>
        <w:spacing w:before="0" w:after="0" w:line="240" w:lineRule="auto"/>
        <w:jc w:val="left"/>
        <w:rPr>
          <w:rFonts w:cs="Tahoma"/>
          <w:szCs w:val="18"/>
        </w:rPr>
      </w:pPr>
      <w:r w:rsidRPr="001753D3">
        <w:rPr>
          <w:rFonts w:cs="Tahoma"/>
          <w:szCs w:val="18"/>
        </w:rPr>
        <w:t>ETA.</w:t>
      </w:r>
    </w:p>
    <w:p w14:paraId="1A94200D" w14:textId="77777777" w:rsidR="00FF0BAD" w:rsidRPr="001753D3" w:rsidRDefault="00FF0BAD" w:rsidP="00E60539">
      <w:pPr>
        <w:numPr>
          <w:ilvl w:val="0"/>
          <w:numId w:val="55"/>
        </w:numPr>
        <w:spacing w:before="0" w:after="0" w:line="240" w:lineRule="auto"/>
        <w:jc w:val="left"/>
        <w:rPr>
          <w:rFonts w:cs="Tahoma"/>
          <w:szCs w:val="18"/>
        </w:rPr>
      </w:pPr>
      <w:r w:rsidRPr="001753D3">
        <w:rPr>
          <w:rFonts w:cs="Tahoma"/>
          <w:szCs w:val="18"/>
        </w:rPr>
        <w:t>ETIAS.</w:t>
      </w:r>
    </w:p>
    <w:p w14:paraId="3F9E5303" w14:textId="77777777" w:rsidR="00FF0BAD" w:rsidRDefault="00FF0BAD" w:rsidP="00E60539">
      <w:pPr>
        <w:numPr>
          <w:ilvl w:val="0"/>
          <w:numId w:val="55"/>
        </w:numPr>
        <w:spacing w:before="0" w:after="0" w:line="240" w:lineRule="auto"/>
        <w:jc w:val="left"/>
        <w:rPr>
          <w:rFonts w:cs="Tahoma"/>
          <w:szCs w:val="18"/>
        </w:rPr>
      </w:pPr>
      <w:r w:rsidRPr="001753D3">
        <w:rPr>
          <w:rFonts w:cs="Tahoma"/>
          <w:szCs w:val="18"/>
        </w:rPr>
        <w:t xml:space="preserve">Cualquier otra autorización exigida por las autoridades competentes. </w:t>
      </w:r>
    </w:p>
    <w:p w14:paraId="3C8D041A" w14:textId="77777777" w:rsidR="00DD07BB" w:rsidRPr="001753D3" w:rsidRDefault="00DD07BB" w:rsidP="00DD07BB">
      <w:pPr>
        <w:spacing w:before="0" w:after="0" w:line="240" w:lineRule="auto"/>
        <w:ind w:left="720"/>
        <w:jc w:val="left"/>
        <w:rPr>
          <w:rFonts w:cs="Tahoma"/>
          <w:szCs w:val="18"/>
        </w:rPr>
      </w:pPr>
    </w:p>
    <w:p w14:paraId="37E36E16" w14:textId="77777777" w:rsidR="00FF0BAD" w:rsidRPr="001753D3" w:rsidRDefault="00FF0BAD" w:rsidP="00FF0BAD">
      <w:pPr>
        <w:spacing w:before="0" w:line="240" w:lineRule="auto"/>
        <w:rPr>
          <w:rFonts w:cs="Tahoma"/>
          <w:szCs w:val="18"/>
        </w:rPr>
      </w:pPr>
      <w:r w:rsidRPr="001753D3">
        <w:rPr>
          <w:rFonts w:cs="Tahoma"/>
          <w:szCs w:val="18"/>
        </w:rPr>
        <w:t>La imposibilidad de realizar total o parcialmente el viaje por falta de documentación válida, visados, autorizaciones de viaje o cualquier otro requisito exigido por las autoridades competentes no dará derecho a reembolso de los servicios no disfrutados.</w:t>
      </w:r>
    </w:p>
    <w:p w14:paraId="2B030D39" w14:textId="77777777" w:rsidR="00FF0BAD" w:rsidRPr="001753D3" w:rsidRDefault="00FF0BAD" w:rsidP="00FF0BAD">
      <w:pPr>
        <w:spacing w:before="0" w:line="240" w:lineRule="auto"/>
        <w:rPr>
          <w:rFonts w:cs="Tahoma"/>
          <w:szCs w:val="18"/>
        </w:rPr>
      </w:pPr>
      <w:r w:rsidRPr="001753D3">
        <w:rPr>
          <w:rFonts w:cs="Tahoma"/>
          <w:szCs w:val="18"/>
        </w:rPr>
        <w:t>La empresa organizadora no será responsable de incidencias derivadas de documentación incorrecta, insuficiente, caducada, perdida, robada u olvidada por el pasajero.</w:t>
      </w:r>
    </w:p>
    <w:p w14:paraId="2F1F0545" w14:textId="77777777" w:rsidR="00FF0BAD" w:rsidRPr="001753D3" w:rsidRDefault="00FF0BAD" w:rsidP="00FF0BAD">
      <w:pPr>
        <w:spacing w:before="0" w:line="240" w:lineRule="auto"/>
        <w:rPr>
          <w:rFonts w:cs="Tahoma"/>
          <w:szCs w:val="18"/>
        </w:rPr>
      </w:pPr>
      <w:r w:rsidRPr="001753D3">
        <w:rPr>
          <w:rFonts w:cs="Tahoma"/>
          <w:szCs w:val="18"/>
        </w:rPr>
        <w:lastRenderedPageBreak/>
        <w:t>Se recomienda conservar toda la documentación importante en un lugar seguro y accesible durante el viaje.</w:t>
      </w:r>
    </w:p>
    <w:p w14:paraId="5419FF6F" w14:textId="77777777" w:rsidR="00FF0BAD" w:rsidRPr="001753D3" w:rsidRDefault="00FF0BAD" w:rsidP="00FF0BAD">
      <w:pPr>
        <w:spacing w:before="0" w:line="240" w:lineRule="auto"/>
        <w:rPr>
          <w:rFonts w:cs="Tahoma"/>
          <w:szCs w:val="18"/>
        </w:rPr>
      </w:pPr>
      <w:r w:rsidRPr="001753D3">
        <w:rPr>
          <w:rFonts w:cs="Tahoma"/>
          <w:szCs w:val="18"/>
        </w:rPr>
        <w:t xml:space="preserve">Anglovision, Eurowelcome y sus colaboradores no asumirán responsabilidad por la pérdida, extravío, robo u olvido de documentos personales, dinero, teléfonos móviles u objetos de valor. </w:t>
      </w:r>
    </w:p>
    <w:p w14:paraId="0469173A" w14:textId="77777777" w:rsidR="00FF0BAD" w:rsidRPr="001753D3" w:rsidRDefault="00FF0BAD" w:rsidP="00FF0BAD">
      <w:pPr>
        <w:spacing w:before="0" w:line="240" w:lineRule="auto"/>
        <w:rPr>
          <w:rFonts w:cs="Tahoma"/>
          <w:b/>
          <w:bCs/>
          <w:szCs w:val="18"/>
        </w:rPr>
      </w:pPr>
      <w:r w:rsidRPr="001753D3">
        <w:rPr>
          <w:rFonts w:cs="Tahoma"/>
          <w:b/>
          <w:bCs/>
          <w:szCs w:val="18"/>
        </w:rPr>
        <w:t>Tasas turísticas</w:t>
      </w:r>
    </w:p>
    <w:p w14:paraId="4EACADA3" w14:textId="77777777" w:rsidR="00FF0BAD" w:rsidRPr="001753D3" w:rsidRDefault="00FF0BAD" w:rsidP="00FF0BAD">
      <w:pPr>
        <w:spacing w:before="0" w:line="240" w:lineRule="auto"/>
        <w:rPr>
          <w:rFonts w:cs="Tahoma"/>
          <w:szCs w:val="18"/>
        </w:rPr>
      </w:pPr>
      <w:r w:rsidRPr="001753D3">
        <w:rPr>
          <w:rFonts w:cs="Tahoma"/>
          <w:szCs w:val="18"/>
        </w:rPr>
        <w:t>Las tasas turísticas aplicables aparecerán reflejadas en cada programa.</w:t>
      </w:r>
    </w:p>
    <w:p w14:paraId="518E2E70" w14:textId="77777777" w:rsidR="00FF0BAD" w:rsidRPr="001753D3" w:rsidRDefault="00FF0BAD" w:rsidP="00FF0BAD">
      <w:pPr>
        <w:spacing w:before="0" w:line="240" w:lineRule="auto"/>
        <w:rPr>
          <w:rFonts w:cs="Tahoma"/>
          <w:szCs w:val="18"/>
        </w:rPr>
      </w:pPr>
      <w:r w:rsidRPr="001753D3">
        <w:rPr>
          <w:rFonts w:cs="Tahoma"/>
          <w:szCs w:val="18"/>
        </w:rPr>
        <w:t>Cuando una nueva tasa turística sea implantada o modificada por una autoridad local con posterioridad a la publicación del programa o a la confirmación de la reserva, dicho importe deberá abonarse directamente en destino por el pasajero.</w:t>
      </w:r>
    </w:p>
    <w:p w14:paraId="569871ED" w14:textId="77777777" w:rsidR="00FF0BAD" w:rsidRPr="001753D3" w:rsidRDefault="000E64F9" w:rsidP="00FF0BAD">
      <w:pPr>
        <w:spacing w:before="0" w:line="240" w:lineRule="auto"/>
        <w:rPr>
          <w:rFonts w:cs="Tahoma"/>
          <w:szCs w:val="18"/>
        </w:rPr>
      </w:pPr>
      <w:r>
        <w:rPr>
          <w:rFonts w:cs="Tahoma"/>
          <w:szCs w:val="18"/>
        </w:rPr>
        <w:pict w14:anchorId="1D188E27">
          <v:rect id="_x0000_i1035" style="width:0;height:1.5pt" o:hralign="center" o:hrstd="t" o:hr="t" fillcolor="#a0a0a0" stroked="f"/>
        </w:pict>
      </w:r>
    </w:p>
    <w:p w14:paraId="315778E0" w14:textId="77777777" w:rsidR="00FF0BAD" w:rsidRPr="001753D3" w:rsidRDefault="00FF0BAD" w:rsidP="00FF0BAD">
      <w:pPr>
        <w:spacing w:before="0" w:line="240" w:lineRule="auto"/>
        <w:rPr>
          <w:rFonts w:cs="Tahoma"/>
          <w:b/>
          <w:bCs/>
          <w:szCs w:val="18"/>
        </w:rPr>
      </w:pPr>
      <w:r w:rsidRPr="001753D3">
        <w:rPr>
          <w:rFonts w:cs="Tahoma"/>
          <w:b/>
          <w:bCs/>
          <w:szCs w:val="18"/>
        </w:rPr>
        <w:t>11. EQUIPAJE Y OBJETOS PERSONALES</w:t>
      </w:r>
    </w:p>
    <w:p w14:paraId="03C4F2CF" w14:textId="77777777" w:rsidR="00FF0BAD" w:rsidRPr="001753D3" w:rsidRDefault="00FF0BAD" w:rsidP="00FF0BAD">
      <w:pPr>
        <w:spacing w:before="0" w:line="240" w:lineRule="auto"/>
        <w:rPr>
          <w:rFonts w:cs="Tahoma"/>
          <w:szCs w:val="18"/>
        </w:rPr>
      </w:pPr>
      <w:r w:rsidRPr="001753D3">
        <w:rPr>
          <w:rFonts w:cs="Tahoma"/>
          <w:szCs w:val="18"/>
        </w:rPr>
        <w:t>Cada pasajero podrá transportar una maleta con un peso máximo de 30 kg.</w:t>
      </w:r>
    </w:p>
    <w:p w14:paraId="35A3A2FA" w14:textId="77777777" w:rsidR="00FF0BAD" w:rsidRPr="001753D3" w:rsidRDefault="00FF0BAD" w:rsidP="00FF0BAD">
      <w:pPr>
        <w:spacing w:before="0" w:line="278" w:lineRule="auto"/>
        <w:rPr>
          <w:rFonts w:cs="Tahoma"/>
          <w:szCs w:val="18"/>
        </w:rPr>
      </w:pPr>
      <w:r w:rsidRPr="001753D3">
        <w:rPr>
          <w:rFonts w:cs="Tahoma"/>
          <w:szCs w:val="18"/>
        </w:rPr>
        <w:t>Si bien tratamos todo el equipaje con el máximo cuidado durante el circuito, este viajará bajo la exclusiva responsabilidad del pasajero.</w:t>
      </w:r>
    </w:p>
    <w:p w14:paraId="61B01800" w14:textId="77777777" w:rsidR="00FF0BAD" w:rsidRPr="001753D3" w:rsidRDefault="00FF0BAD" w:rsidP="00FF0BAD">
      <w:pPr>
        <w:spacing w:before="0" w:line="278" w:lineRule="auto"/>
        <w:rPr>
          <w:rFonts w:cs="Tahoma"/>
          <w:szCs w:val="18"/>
        </w:rPr>
      </w:pPr>
      <w:r w:rsidRPr="001753D3">
        <w:rPr>
          <w:rFonts w:cs="Tahoma"/>
          <w:szCs w:val="18"/>
        </w:rPr>
        <w:t>Anglovision no se hará responsable por pérdidas, robos, olvidos, daños, desgaste o incidencias que puedan producirse durante su manipulación, transporte o almacenamiento, incluidos aquellos ocasionados accidentalmente en el maletero del vehículo.</w:t>
      </w:r>
    </w:p>
    <w:p w14:paraId="3B95A745" w14:textId="77777777" w:rsidR="00FF0BAD" w:rsidRPr="001753D3" w:rsidRDefault="00FF0BAD" w:rsidP="00FF0BAD">
      <w:pPr>
        <w:spacing w:before="0" w:line="240" w:lineRule="auto"/>
        <w:rPr>
          <w:rFonts w:cs="Tahoma"/>
          <w:szCs w:val="18"/>
        </w:rPr>
      </w:pPr>
      <w:r w:rsidRPr="001753D3">
        <w:rPr>
          <w:rFonts w:cs="Tahoma"/>
          <w:szCs w:val="18"/>
        </w:rPr>
        <w:t>Se recomienda expresamente:</w:t>
      </w:r>
    </w:p>
    <w:p w14:paraId="773ED1C9" w14:textId="77777777" w:rsidR="00FF0BAD" w:rsidRPr="001753D3" w:rsidRDefault="00FF0BAD" w:rsidP="00E60539">
      <w:pPr>
        <w:numPr>
          <w:ilvl w:val="0"/>
          <w:numId w:val="56"/>
        </w:numPr>
        <w:spacing w:before="0" w:after="0" w:line="240" w:lineRule="auto"/>
        <w:jc w:val="left"/>
        <w:rPr>
          <w:rFonts w:cs="Tahoma"/>
          <w:szCs w:val="18"/>
        </w:rPr>
      </w:pPr>
      <w:r w:rsidRPr="001753D3">
        <w:rPr>
          <w:rFonts w:cs="Tahoma"/>
          <w:szCs w:val="18"/>
        </w:rPr>
        <w:t>No dejar objetos personales desatendidos.</w:t>
      </w:r>
    </w:p>
    <w:p w14:paraId="4003166A" w14:textId="77777777" w:rsidR="00FF0BAD" w:rsidRPr="001753D3" w:rsidRDefault="00FF0BAD" w:rsidP="00E60539">
      <w:pPr>
        <w:numPr>
          <w:ilvl w:val="0"/>
          <w:numId w:val="56"/>
        </w:numPr>
        <w:spacing w:before="0" w:after="0" w:line="240" w:lineRule="auto"/>
        <w:jc w:val="left"/>
        <w:rPr>
          <w:rFonts w:cs="Tahoma"/>
          <w:szCs w:val="18"/>
        </w:rPr>
      </w:pPr>
      <w:r w:rsidRPr="001753D3">
        <w:rPr>
          <w:rFonts w:cs="Tahoma"/>
          <w:szCs w:val="18"/>
        </w:rPr>
        <w:t>Verificar diariamente la correcta carga del equipaje.</w:t>
      </w:r>
    </w:p>
    <w:p w14:paraId="517FA6DD" w14:textId="77777777" w:rsidR="00FF0BAD" w:rsidRPr="001753D3" w:rsidRDefault="00FF0BAD" w:rsidP="00E60539">
      <w:pPr>
        <w:numPr>
          <w:ilvl w:val="0"/>
          <w:numId w:val="56"/>
        </w:numPr>
        <w:spacing w:before="0" w:after="0" w:line="240" w:lineRule="auto"/>
        <w:jc w:val="left"/>
        <w:rPr>
          <w:rFonts w:cs="Tahoma"/>
          <w:szCs w:val="18"/>
        </w:rPr>
      </w:pPr>
      <w:r w:rsidRPr="001753D3">
        <w:rPr>
          <w:rFonts w:cs="Tahoma"/>
          <w:szCs w:val="18"/>
        </w:rPr>
        <w:t>Llevar siempre consigo documentación, dinero, medicamentos, dispositivos electrónicos y otros objetos de valor.</w:t>
      </w:r>
    </w:p>
    <w:p w14:paraId="29315BA1" w14:textId="77777777" w:rsidR="00FF0BAD" w:rsidRPr="001753D3" w:rsidRDefault="00FF0BAD" w:rsidP="00E60539">
      <w:pPr>
        <w:numPr>
          <w:ilvl w:val="0"/>
          <w:numId w:val="56"/>
        </w:numPr>
        <w:spacing w:before="0" w:after="0" w:line="240" w:lineRule="auto"/>
        <w:jc w:val="left"/>
        <w:rPr>
          <w:rFonts w:cs="Tahoma"/>
          <w:szCs w:val="18"/>
        </w:rPr>
      </w:pPr>
      <w:r w:rsidRPr="001753D3">
        <w:rPr>
          <w:rFonts w:cs="Tahoma"/>
          <w:szCs w:val="18"/>
        </w:rPr>
        <w:t>No se recomienda transportar este tipo de artículos en el maletero del vehículo.</w:t>
      </w:r>
    </w:p>
    <w:p w14:paraId="6595062E" w14:textId="77777777" w:rsidR="00FF0BAD" w:rsidRDefault="00FF0BAD" w:rsidP="00E60539">
      <w:pPr>
        <w:numPr>
          <w:ilvl w:val="0"/>
          <w:numId w:val="56"/>
        </w:numPr>
        <w:spacing w:before="0" w:after="0" w:line="240" w:lineRule="auto"/>
        <w:jc w:val="left"/>
        <w:rPr>
          <w:rFonts w:cs="Tahoma"/>
          <w:szCs w:val="18"/>
        </w:rPr>
      </w:pPr>
      <w:r w:rsidRPr="001753D3">
        <w:rPr>
          <w:rFonts w:cs="Tahoma"/>
          <w:szCs w:val="18"/>
        </w:rPr>
        <w:t xml:space="preserve">Contratar un seguro que incluya cobertura para equipaje. </w:t>
      </w:r>
    </w:p>
    <w:p w14:paraId="6EA52677" w14:textId="77777777" w:rsidR="00DD07BB" w:rsidRPr="001753D3" w:rsidRDefault="00DD07BB" w:rsidP="00DD07BB">
      <w:pPr>
        <w:spacing w:before="0" w:after="0" w:line="240" w:lineRule="auto"/>
        <w:ind w:left="720"/>
        <w:jc w:val="left"/>
        <w:rPr>
          <w:rFonts w:cs="Tahoma"/>
          <w:szCs w:val="18"/>
        </w:rPr>
      </w:pPr>
    </w:p>
    <w:p w14:paraId="211AF29F" w14:textId="77777777" w:rsidR="00FF0BAD" w:rsidRPr="001753D3" w:rsidRDefault="000E64F9" w:rsidP="00FF0BAD">
      <w:pPr>
        <w:spacing w:before="0" w:line="240" w:lineRule="auto"/>
        <w:rPr>
          <w:rFonts w:cs="Tahoma"/>
          <w:szCs w:val="18"/>
        </w:rPr>
      </w:pPr>
      <w:r>
        <w:rPr>
          <w:rFonts w:cs="Tahoma"/>
          <w:szCs w:val="18"/>
        </w:rPr>
        <w:pict w14:anchorId="521229CF">
          <v:rect id="_x0000_i1036" style="width:0;height:1.5pt" o:hralign="center" o:hrstd="t" o:hr="t" fillcolor="#a0a0a0" stroked="f"/>
        </w:pict>
      </w:r>
    </w:p>
    <w:p w14:paraId="21DA846C" w14:textId="77777777" w:rsidR="00FF0BAD" w:rsidRPr="001753D3" w:rsidRDefault="00FF0BAD" w:rsidP="00FF0BAD">
      <w:pPr>
        <w:spacing w:before="0" w:line="240" w:lineRule="auto"/>
        <w:rPr>
          <w:rFonts w:cs="Tahoma"/>
          <w:b/>
          <w:bCs/>
          <w:szCs w:val="18"/>
        </w:rPr>
      </w:pPr>
      <w:r w:rsidRPr="001753D3">
        <w:rPr>
          <w:rFonts w:cs="Tahoma"/>
          <w:b/>
          <w:bCs/>
          <w:szCs w:val="18"/>
        </w:rPr>
        <w:t>12. FREE SALE</w:t>
      </w:r>
    </w:p>
    <w:p w14:paraId="5716E1B9" w14:textId="77777777" w:rsidR="00FF0BAD" w:rsidRPr="001753D3" w:rsidRDefault="00FF0BAD" w:rsidP="00FF0BAD">
      <w:pPr>
        <w:spacing w:before="0" w:line="240" w:lineRule="auto"/>
        <w:rPr>
          <w:rFonts w:cs="Tahoma"/>
          <w:szCs w:val="18"/>
        </w:rPr>
      </w:pPr>
      <w:r w:rsidRPr="001753D3">
        <w:rPr>
          <w:rFonts w:cs="Tahoma"/>
          <w:szCs w:val="18"/>
        </w:rPr>
        <w:t>La modalidad Free Sale deberá solicitarse previamente por escrito.</w:t>
      </w:r>
    </w:p>
    <w:p w14:paraId="23DE62C8" w14:textId="77777777" w:rsidR="00FF0BAD" w:rsidRPr="001753D3" w:rsidRDefault="00FF0BAD" w:rsidP="00FF0BAD">
      <w:pPr>
        <w:spacing w:before="0" w:line="240" w:lineRule="auto"/>
        <w:rPr>
          <w:rFonts w:cs="Tahoma"/>
          <w:szCs w:val="18"/>
        </w:rPr>
      </w:pPr>
      <w:r w:rsidRPr="001753D3">
        <w:rPr>
          <w:rFonts w:cs="Tahoma"/>
          <w:szCs w:val="18"/>
        </w:rPr>
        <w:t>Será aplicable únicamente a habitaciones dobles o twin.</w:t>
      </w:r>
    </w:p>
    <w:p w14:paraId="25804DB4" w14:textId="77777777" w:rsidR="00FF0BAD" w:rsidRPr="001753D3" w:rsidRDefault="00FF0BAD" w:rsidP="00FF0BAD">
      <w:pPr>
        <w:spacing w:before="0" w:line="240" w:lineRule="auto"/>
        <w:rPr>
          <w:rFonts w:cs="Tahoma"/>
          <w:szCs w:val="18"/>
        </w:rPr>
      </w:pPr>
      <w:r w:rsidRPr="001753D3">
        <w:rPr>
          <w:rFonts w:cs="Tahoma"/>
          <w:szCs w:val="18"/>
        </w:rPr>
        <w:t>Se establece un máximo de cuatro habitaciones por reserva.</w:t>
      </w:r>
    </w:p>
    <w:p w14:paraId="4631AAF6" w14:textId="77777777" w:rsidR="00FF0BAD" w:rsidRPr="001753D3" w:rsidRDefault="00FF0BAD" w:rsidP="00FF0BAD">
      <w:pPr>
        <w:spacing w:before="0" w:line="240" w:lineRule="auto"/>
        <w:rPr>
          <w:rFonts w:cs="Tahoma"/>
          <w:szCs w:val="18"/>
        </w:rPr>
      </w:pPr>
      <w:r w:rsidRPr="001753D3">
        <w:rPr>
          <w:rFonts w:cs="Tahoma"/>
          <w:szCs w:val="18"/>
        </w:rPr>
        <w:t xml:space="preserve">El release general será de 21 días antes de la salida, salvo comunicación expresa en sentido contrario. </w:t>
      </w:r>
    </w:p>
    <w:p w14:paraId="7A787E86" w14:textId="77777777" w:rsidR="00FF0BAD" w:rsidRPr="001753D3" w:rsidRDefault="000E64F9" w:rsidP="00FF0BAD">
      <w:pPr>
        <w:spacing w:before="0" w:line="240" w:lineRule="auto"/>
        <w:rPr>
          <w:rFonts w:cs="Tahoma"/>
          <w:szCs w:val="18"/>
        </w:rPr>
      </w:pPr>
      <w:r>
        <w:rPr>
          <w:rFonts w:cs="Tahoma"/>
          <w:szCs w:val="18"/>
        </w:rPr>
        <w:pict w14:anchorId="1DDADA85">
          <v:rect id="_x0000_i1037" style="width:0;height:1.5pt" o:hralign="center" o:hrstd="t" o:hr="t" fillcolor="#a0a0a0" stroked="f"/>
        </w:pict>
      </w:r>
    </w:p>
    <w:p w14:paraId="7B9ACEBE" w14:textId="77777777" w:rsidR="00FF0BAD" w:rsidRPr="001753D3" w:rsidRDefault="00FF0BAD" w:rsidP="00FF0BAD">
      <w:pPr>
        <w:spacing w:before="0" w:line="240" w:lineRule="auto"/>
        <w:rPr>
          <w:rFonts w:cs="Tahoma"/>
          <w:b/>
          <w:bCs/>
          <w:szCs w:val="18"/>
        </w:rPr>
      </w:pPr>
      <w:r w:rsidRPr="001753D3">
        <w:rPr>
          <w:rFonts w:cs="Tahoma"/>
          <w:b/>
          <w:bCs/>
          <w:szCs w:val="18"/>
        </w:rPr>
        <w:t>13. GRUPOS (MÍNIMO 10 PASAJEROS)</w:t>
      </w:r>
    </w:p>
    <w:p w14:paraId="7CFA36CC" w14:textId="77777777" w:rsidR="00FF0BAD" w:rsidRPr="001753D3" w:rsidRDefault="00FF0BAD" w:rsidP="00FF0BAD">
      <w:pPr>
        <w:spacing w:before="0" w:line="278" w:lineRule="auto"/>
        <w:rPr>
          <w:rFonts w:cs="Tahoma"/>
          <w:szCs w:val="18"/>
        </w:rPr>
      </w:pPr>
      <w:r w:rsidRPr="001753D3">
        <w:rPr>
          <w:rFonts w:cs="Tahoma"/>
          <w:szCs w:val="18"/>
        </w:rPr>
        <w:t>AngloVision Tours ofrece 1 gratuidad con 20 clientes de pago del mismo grupo y en la misma salida. Se aplicará una gratuidad máxima por grupo, en media twin; es decir, la media twin corresponderá al pasajero número 21 del grupo.</w:t>
      </w:r>
    </w:p>
    <w:p w14:paraId="26151FFB" w14:textId="77777777" w:rsidR="00FF0BAD" w:rsidRPr="001753D3" w:rsidRDefault="00FF0BAD" w:rsidP="00FF0BAD">
      <w:pPr>
        <w:spacing w:before="0" w:line="240" w:lineRule="auto"/>
        <w:rPr>
          <w:rFonts w:cs="Tahoma"/>
          <w:b/>
          <w:bCs/>
          <w:szCs w:val="18"/>
        </w:rPr>
      </w:pPr>
      <w:r w:rsidRPr="001753D3">
        <w:rPr>
          <w:rFonts w:cs="Tahoma"/>
          <w:b/>
          <w:bCs/>
          <w:szCs w:val="18"/>
        </w:rPr>
        <w:t>13.1 Garantía de plazas</w:t>
      </w:r>
    </w:p>
    <w:p w14:paraId="13789B01" w14:textId="77777777" w:rsidR="00FF0BAD" w:rsidRPr="001753D3" w:rsidRDefault="00FF0BAD" w:rsidP="00E60539">
      <w:pPr>
        <w:numPr>
          <w:ilvl w:val="0"/>
          <w:numId w:val="58"/>
        </w:numPr>
        <w:spacing w:before="0" w:after="0" w:line="240" w:lineRule="auto"/>
        <w:jc w:val="left"/>
        <w:rPr>
          <w:rFonts w:cs="Tahoma"/>
          <w:szCs w:val="18"/>
        </w:rPr>
      </w:pPr>
      <w:r w:rsidRPr="001753D3">
        <w:rPr>
          <w:rFonts w:cs="Tahoma"/>
          <w:szCs w:val="18"/>
        </w:rPr>
        <w:t>Depósito del 25%.</w:t>
      </w:r>
    </w:p>
    <w:p w14:paraId="14DF3F65" w14:textId="77777777" w:rsidR="00FF0BAD" w:rsidRPr="001753D3" w:rsidRDefault="00FF0BAD" w:rsidP="00E60539">
      <w:pPr>
        <w:numPr>
          <w:ilvl w:val="0"/>
          <w:numId w:val="58"/>
        </w:numPr>
        <w:spacing w:before="0" w:after="0" w:line="240" w:lineRule="auto"/>
        <w:jc w:val="left"/>
        <w:rPr>
          <w:rFonts w:cs="Tahoma"/>
          <w:szCs w:val="18"/>
        </w:rPr>
      </w:pPr>
      <w:r w:rsidRPr="001753D3">
        <w:rPr>
          <w:rFonts w:cs="Tahoma"/>
          <w:szCs w:val="18"/>
        </w:rPr>
        <w:t>El depósito deberá realizarse con un mínimo de 4 meses de antelación a la fecha de salida.</w:t>
      </w:r>
    </w:p>
    <w:p w14:paraId="538FCAD9" w14:textId="77777777" w:rsidR="00FF0BAD" w:rsidRDefault="00FF0BAD" w:rsidP="00E60539">
      <w:pPr>
        <w:numPr>
          <w:ilvl w:val="0"/>
          <w:numId w:val="58"/>
        </w:numPr>
        <w:spacing w:before="0" w:after="0" w:line="240" w:lineRule="auto"/>
        <w:jc w:val="left"/>
        <w:rPr>
          <w:rFonts w:cs="Tahoma"/>
          <w:szCs w:val="18"/>
        </w:rPr>
      </w:pPr>
      <w:r w:rsidRPr="001753D3">
        <w:rPr>
          <w:rFonts w:cs="Tahoma"/>
          <w:szCs w:val="18"/>
        </w:rPr>
        <w:t xml:space="preserve">Reembolsable hasta 90 días antes de la salida. </w:t>
      </w:r>
    </w:p>
    <w:p w14:paraId="7E8F6A40" w14:textId="77777777" w:rsidR="00DD07BB" w:rsidRPr="001753D3" w:rsidRDefault="00DD07BB" w:rsidP="00DD07BB">
      <w:pPr>
        <w:spacing w:before="0" w:after="0" w:line="240" w:lineRule="auto"/>
        <w:ind w:left="720"/>
        <w:jc w:val="left"/>
        <w:rPr>
          <w:rFonts w:cs="Tahoma"/>
          <w:szCs w:val="18"/>
        </w:rPr>
      </w:pPr>
    </w:p>
    <w:p w14:paraId="4E65D9C5" w14:textId="77777777" w:rsidR="00FF0BAD" w:rsidRPr="001753D3" w:rsidRDefault="00FF0BAD" w:rsidP="00FF0BAD">
      <w:pPr>
        <w:spacing w:before="0" w:line="240" w:lineRule="auto"/>
        <w:rPr>
          <w:rFonts w:cs="Tahoma"/>
          <w:b/>
          <w:bCs/>
          <w:szCs w:val="18"/>
        </w:rPr>
      </w:pPr>
      <w:r w:rsidRPr="001753D3">
        <w:rPr>
          <w:rFonts w:cs="Tahoma"/>
          <w:b/>
          <w:bCs/>
          <w:szCs w:val="18"/>
        </w:rPr>
        <w:t>13.2 Pago final</w:t>
      </w:r>
    </w:p>
    <w:p w14:paraId="34604CD5" w14:textId="77777777" w:rsidR="00FF0BAD" w:rsidRPr="001753D3" w:rsidRDefault="00FF0BAD" w:rsidP="00FF0BAD">
      <w:pPr>
        <w:spacing w:before="0" w:line="240" w:lineRule="auto"/>
        <w:rPr>
          <w:rFonts w:cs="Tahoma"/>
          <w:szCs w:val="18"/>
        </w:rPr>
      </w:pPr>
      <w:r w:rsidRPr="001753D3">
        <w:rPr>
          <w:rFonts w:cs="Tahoma"/>
          <w:szCs w:val="18"/>
        </w:rPr>
        <w:t xml:space="preserve">El importe restante deberá abonarse íntegramente 45 días antes de la salida. </w:t>
      </w:r>
    </w:p>
    <w:p w14:paraId="6D70614A" w14:textId="77777777" w:rsidR="00FF0BAD" w:rsidRPr="001753D3" w:rsidRDefault="00FF0BAD" w:rsidP="00FF0BAD">
      <w:pPr>
        <w:spacing w:before="0" w:line="240" w:lineRule="auto"/>
        <w:rPr>
          <w:rFonts w:cs="Tahoma"/>
          <w:b/>
          <w:bCs/>
          <w:szCs w:val="18"/>
        </w:rPr>
      </w:pPr>
      <w:r w:rsidRPr="001753D3">
        <w:rPr>
          <w:rFonts w:cs="Tahoma"/>
          <w:b/>
          <w:bCs/>
          <w:szCs w:val="18"/>
        </w:rPr>
        <w:t>13.3 Cancelaciones</w:t>
      </w:r>
    </w:p>
    <w:p w14:paraId="0B5152E4" w14:textId="77777777" w:rsidR="00FF0BAD" w:rsidRPr="001753D3" w:rsidRDefault="00FF0BAD" w:rsidP="00E60539">
      <w:pPr>
        <w:numPr>
          <w:ilvl w:val="0"/>
          <w:numId w:val="59"/>
        </w:numPr>
        <w:spacing w:before="0" w:after="0" w:line="240" w:lineRule="auto"/>
        <w:jc w:val="left"/>
        <w:rPr>
          <w:rFonts w:cs="Tahoma"/>
          <w:szCs w:val="18"/>
        </w:rPr>
      </w:pPr>
      <w:r w:rsidRPr="001753D3">
        <w:rPr>
          <w:rFonts w:cs="Tahoma"/>
          <w:szCs w:val="18"/>
        </w:rPr>
        <w:t>46 a 90 días: 10%.</w:t>
      </w:r>
    </w:p>
    <w:p w14:paraId="49E5A3CF" w14:textId="77777777" w:rsidR="00FF0BAD" w:rsidRPr="001753D3" w:rsidRDefault="00FF0BAD" w:rsidP="00E60539">
      <w:pPr>
        <w:numPr>
          <w:ilvl w:val="0"/>
          <w:numId w:val="59"/>
        </w:numPr>
        <w:spacing w:before="0" w:after="0" w:line="240" w:lineRule="auto"/>
        <w:jc w:val="left"/>
        <w:rPr>
          <w:rFonts w:cs="Tahoma"/>
          <w:szCs w:val="18"/>
        </w:rPr>
      </w:pPr>
      <w:r w:rsidRPr="001753D3">
        <w:rPr>
          <w:rFonts w:cs="Tahoma"/>
          <w:szCs w:val="18"/>
        </w:rPr>
        <w:t>15 a 45 días: 75%.</w:t>
      </w:r>
    </w:p>
    <w:p w14:paraId="09CA11C5" w14:textId="2E807DDA" w:rsidR="00FF0BAD" w:rsidRDefault="00FF0BAD" w:rsidP="00E60539">
      <w:pPr>
        <w:numPr>
          <w:ilvl w:val="0"/>
          <w:numId w:val="59"/>
        </w:numPr>
        <w:spacing w:before="0" w:after="0" w:line="240" w:lineRule="auto"/>
        <w:jc w:val="left"/>
        <w:rPr>
          <w:rFonts w:cs="Tahoma"/>
          <w:szCs w:val="18"/>
        </w:rPr>
      </w:pPr>
      <w:r w:rsidRPr="001753D3">
        <w:rPr>
          <w:rFonts w:cs="Tahoma"/>
          <w:szCs w:val="18"/>
        </w:rPr>
        <w:t>Menos de 14 días o no presentación: 100%</w:t>
      </w:r>
      <w:r w:rsidR="00DD07BB">
        <w:rPr>
          <w:rFonts w:cs="Tahoma"/>
          <w:szCs w:val="18"/>
        </w:rPr>
        <w:t>.</w:t>
      </w:r>
    </w:p>
    <w:p w14:paraId="5DD9E871" w14:textId="77777777" w:rsidR="00DD07BB" w:rsidRPr="001753D3" w:rsidRDefault="00DD07BB" w:rsidP="00DD07BB">
      <w:pPr>
        <w:spacing w:before="0" w:after="0" w:line="240" w:lineRule="auto"/>
        <w:ind w:left="720"/>
        <w:jc w:val="left"/>
        <w:rPr>
          <w:rFonts w:cs="Tahoma"/>
          <w:szCs w:val="18"/>
        </w:rPr>
      </w:pPr>
    </w:p>
    <w:p w14:paraId="281876AE" w14:textId="77777777" w:rsidR="00FF0BAD" w:rsidRPr="001753D3" w:rsidRDefault="00FF0BAD" w:rsidP="00FF0BAD">
      <w:pPr>
        <w:spacing w:before="0" w:line="240" w:lineRule="auto"/>
        <w:rPr>
          <w:rFonts w:cs="Tahoma"/>
          <w:szCs w:val="18"/>
        </w:rPr>
      </w:pPr>
      <w:r w:rsidRPr="001753D3">
        <w:rPr>
          <w:rFonts w:cs="Tahoma"/>
          <w:szCs w:val="18"/>
        </w:rPr>
        <w:t xml:space="preserve">La penalización se aplicará sobre cada habitación cancelada. </w:t>
      </w:r>
    </w:p>
    <w:p w14:paraId="4D8DA8F5" w14:textId="77777777" w:rsidR="00FF0BAD" w:rsidRPr="001753D3" w:rsidRDefault="00FF0BAD" w:rsidP="00FF0BAD">
      <w:pPr>
        <w:spacing w:before="0" w:line="240" w:lineRule="auto"/>
        <w:rPr>
          <w:rFonts w:cs="Tahoma"/>
          <w:b/>
          <w:bCs/>
          <w:szCs w:val="18"/>
        </w:rPr>
      </w:pPr>
      <w:r w:rsidRPr="001753D3">
        <w:rPr>
          <w:rFonts w:cs="Tahoma"/>
          <w:b/>
          <w:bCs/>
          <w:szCs w:val="18"/>
        </w:rPr>
        <w:lastRenderedPageBreak/>
        <w:t>13.4 Otros requisitos</w:t>
      </w:r>
    </w:p>
    <w:p w14:paraId="4E979E3D" w14:textId="77777777" w:rsidR="00FF0BAD" w:rsidRPr="001753D3" w:rsidRDefault="00FF0BAD" w:rsidP="00E60539">
      <w:pPr>
        <w:numPr>
          <w:ilvl w:val="0"/>
          <w:numId w:val="62"/>
        </w:numPr>
        <w:spacing w:before="0" w:line="278" w:lineRule="auto"/>
        <w:contextualSpacing/>
        <w:jc w:val="left"/>
        <w:rPr>
          <w:rFonts w:cs="Tahoma"/>
          <w:szCs w:val="18"/>
          <w:lang w:eastAsia="es-ES"/>
        </w:rPr>
      </w:pPr>
      <w:r w:rsidRPr="001753D3">
        <w:rPr>
          <w:rFonts w:cs="Tahoma"/>
          <w:b/>
          <w:bCs/>
          <w:szCs w:val="18"/>
        </w:rPr>
        <w:t>Informe de ventas:</w:t>
      </w:r>
      <w:r w:rsidRPr="001753D3">
        <w:rPr>
          <w:rFonts w:cs="Tahoma"/>
          <w:szCs w:val="18"/>
        </w:rPr>
        <w:t xml:space="preserve"> Con el fin de comprender con mayor precisión la demanda real y poder ajustar estratégicamente las condiciones de bloqueo, se solicitará a las agencias la presentación de un informe detallado de ventas.</w:t>
      </w:r>
    </w:p>
    <w:p w14:paraId="299E5ED5" w14:textId="77777777" w:rsidR="00FF0BAD" w:rsidRPr="001753D3" w:rsidRDefault="00FF0BAD" w:rsidP="00E60539">
      <w:pPr>
        <w:numPr>
          <w:ilvl w:val="0"/>
          <w:numId w:val="62"/>
        </w:numPr>
        <w:spacing w:before="0" w:line="278" w:lineRule="auto"/>
        <w:contextualSpacing/>
        <w:jc w:val="left"/>
        <w:rPr>
          <w:rFonts w:cs="Tahoma"/>
          <w:szCs w:val="18"/>
        </w:rPr>
      </w:pPr>
      <w:r w:rsidRPr="001753D3">
        <w:rPr>
          <w:rFonts w:cs="Tahoma"/>
          <w:b/>
          <w:bCs/>
          <w:szCs w:val="18"/>
        </w:rPr>
        <w:t>Rooming list:</w:t>
      </w:r>
      <w:r w:rsidRPr="001753D3">
        <w:rPr>
          <w:rFonts w:cs="Tahoma"/>
          <w:szCs w:val="18"/>
        </w:rPr>
        <w:t xml:space="preserve"> Se ruega enviar la rooming list al agente responsable de confirmar la reserva con al menos 35 días de antelación a la fecha de salida del circuito.</w:t>
      </w:r>
    </w:p>
    <w:p w14:paraId="3BA8CE99" w14:textId="77777777" w:rsidR="00FF0BAD" w:rsidRPr="001753D3" w:rsidRDefault="00FF0BAD" w:rsidP="00E60539">
      <w:pPr>
        <w:numPr>
          <w:ilvl w:val="0"/>
          <w:numId w:val="62"/>
        </w:numPr>
        <w:spacing w:before="0" w:line="278" w:lineRule="auto"/>
        <w:contextualSpacing/>
        <w:jc w:val="left"/>
        <w:rPr>
          <w:rFonts w:cs="Tahoma"/>
          <w:szCs w:val="18"/>
        </w:rPr>
      </w:pPr>
      <w:r w:rsidRPr="001753D3">
        <w:rPr>
          <w:rFonts w:cs="Tahoma"/>
          <w:b/>
          <w:bCs/>
          <w:szCs w:val="18"/>
        </w:rPr>
        <w:t>Tours con Londres:</w:t>
      </w:r>
      <w:r w:rsidRPr="001753D3">
        <w:rPr>
          <w:rFonts w:cs="Tahoma"/>
          <w:szCs w:val="18"/>
        </w:rPr>
        <w:t xml:space="preserve"> Para las reservas grupales que incluyan Londres, será posible consultar con nuestro departamento de reservas la aplicación de un suplemento en caso de que los clientes deseen hospedarse en hoteles de categoría 4 estrellas o superior que cuenten con servicio de recogida para dicho tour.</w:t>
      </w:r>
    </w:p>
    <w:p w14:paraId="560A866B" w14:textId="77777777" w:rsidR="00FF0BAD" w:rsidRPr="001753D3" w:rsidRDefault="000E64F9" w:rsidP="00FF0BAD">
      <w:pPr>
        <w:spacing w:before="0" w:line="240" w:lineRule="auto"/>
        <w:rPr>
          <w:rFonts w:cs="Tahoma"/>
          <w:szCs w:val="18"/>
        </w:rPr>
      </w:pPr>
      <w:r>
        <w:rPr>
          <w:rFonts w:cs="Tahoma"/>
          <w:szCs w:val="18"/>
        </w:rPr>
        <w:pict w14:anchorId="6FFDDE81">
          <v:rect id="_x0000_i1038" style="width:0;height:1.5pt" o:hralign="center" o:hrstd="t" o:hr="t" fillcolor="#a0a0a0" stroked="f"/>
        </w:pict>
      </w:r>
    </w:p>
    <w:p w14:paraId="6CD3919B" w14:textId="77777777" w:rsidR="00FF0BAD" w:rsidRPr="001753D3" w:rsidRDefault="00FF0BAD" w:rsidP="00FF0BAD">
      <w:pPr>
        <w:spacing w:before="0" w:line="240" w:lineRule="auto"/>
        <w:rPr>
          <w:rFonts w:cs="Tahoma"/>
          <w:b/>
          <w:bCs/>
          <w:szCs w:val="18"/>
        </w:rPr>
      </w:pPr>
      <w:r w:rsidRPr="001753D3">
        <w:rPr>
          <w:rFonts w:cs="Tahoma"/>
          <w:b/>
          <w:bCs/>
          <w:szCs w:val="18"/>
        </w:rPr>
        <w:t>14. REEMBOLSOS</w:t>
      </w:r>
    </w:p>
    <w:p w14:paraId="0B85E63E" w14:textId="77777777" w:rsidR="00FF0BAD" w:rsidRPr="001753D3" w:rsidRDefault="00FF0BAD" w:rsidP="00FF0BAD">
      <w:pPr>
        <w:spacing w:before="0" w:line="240" w:lineRule="auto"/>
        <w:rPr>
          <w:rFonts w:cs="Tahoma"/>
          <w:szCs w:val="18"/>
        </w:rPr>
      </w:pPr>
      <w:r w:rsidRPr="001753D3">
        <w:rPr>
          <w:rFonts w:cs="Tahoma"/>
          <w:szCs w:val="18"/>
        </w:rPr>
        <w:t>Anglovision y Eurowelcome no ofrecerán reembolsos por circunstancias ajenas a la organización tales como:</w:t>
      </w:r>
    </w:p>
    <w:p w14:paraId="2ADE809D" w14:textId="77777777" w:rsidR="00FF0BAD" w:rsidRPr="001753D3" w:rsidRDefault="00FF0BAD" w:rsidP="00E60539">
      <w:pPr>
        <w:numPr>
          <w:ilvl w:val="0"/>
          <w:numId w:val="60"/>
        </w:numPr>
        <w:spacing w:before="0" w:after="0" w:line="240" w:lineRule="auto"/>
        <w:jc w:val="left"/>
        <w:rPr>
          <w:rFonts w:cs="Tahoma"/>
          <w:szCs w:val="18"/>
        </w:rPr>
      </w:pPr>
      <w:r w:rsidRPr="001753D3">
        <w:rPr>
          <w:rFonts w:cs="Tahoma"/>
          <w:szCs w:val="18"/>
        </w:rPr>
        <w:t>Enfermedad.</w:t>
      </w:r>
    </w:p>
    <w:p w14:paraId="34F8C155" w14:textId="77777777" w:rsidR="00FF0BAD" w:rsidRPr="001753D3" w:rsidRDefault="00FF0BAD" w:rsidP="00E60539">
      <w:pPr>
        <w:numPr>
          <w:ilvl w:val="0"/>
          <w:numId w:val="60"/>
        </w:numPr>
        <w:spacing w:before="0" w:after="0" w:line="240" w:lineRule="auto"/>
        <w:jc w:val="left"/>
        <w:rPr>
          <w:rFonts w:cs="Tahoma"/>
          <w:szCs w:val="18"/>
        </w:rPr>
      </w:pPr>
      <w:r w:rsidRPr="001753D3">
        <w:rPr>
          <w:rFonts w:cs="Tahoma"/>
          <w:szCs w:val="18"/>
        </w:rPr>
        <w:t>Cancelaciones de vuelo.</w:t>
      </w:r>
    </w:p>
    <w:p w14:paraId="461D997E" w14:textId="77777777" w:rsidR="00FF0BAD" w:rsidRPr="001753D3" w:rsidRDefault="00FF0BAD" w:rsidP="00E60539">
      <w:pPr>
        <w:numPr>
          <w:ilvl w:val="0"/>
          <w:numId w:val="60"/>
        </w:numPr>
        <w:spacing w:before="0" w:after="0" w:line="240" w:lineRule="auto"/>
        <w:jc w:val="left"/>
        <w:rPr>
          <w:rFonts w:cs="Tahoma"/>
          <w:szCs w:val="18"/>
        </w:rPr>
      </w:pPr>
      <w:r w:rsidRPr="001753D3">
        <w:rPr>
          <w:rFonts w:cs="Tahoma"/>
          <w:szCs w:val="18"/>
        </w:rPr>
        <w:t>Cambios de horarios aéreos.</w:t>
      </w:r>
    </w:p>
    <w:p w14:paraId="789658C7" w14:textId="77777777" w:rsidR="00FF0BAD" w:rsidRPr="001753D3" w:rsidRDefault="00FF0BAD" w:rsidP="00E60539">
      <w:pPr>
        <w:numPr>
          <w:ilvl w:val="0"/>
          <w:numId w:val="60"/>
        </w:numPr>
        <w:spacing w:before="0" w:after="0" w:line="240" w:lineRule="auto"/>
        <w:jc w:val="left"/>
        <w:rPr>
          <w:rFonts w:cs="Tahoma"/>
          <w:szCs w:val="18"/>
        </w:rPr>
      </w:pPr>
      <w:r w:rsidRPr="001753D3">
        <w:rPr>
          <w:rFonts w:cs="Tahoma"/>
          <w:szCs w:val="18"/>
        </w:rPr>
        <w:t>Condiciones meteorológicas.</w:t>
      </w:r>
    </w:p>
    <w:p w14:paraId="3AD8BA9C" w14:textId="77777777" w:rsidR="00FF0BAD" w:rsidRPr="001753D3" w:rsidRDefault="00FF0BAD" w:rsidP="00E60539">
      <w:pPr>
        <w:numPr>
          <w:ilvl w:val="0"/>
          <w:numId w:val="60"/>
        </w:numPr>
        <w:spacing w:before="0" w:after="0" w:line="240" w:lineRule="auto"/>
        <w:jc w:val="left"/>
        <w:rPr>
          <w:rFonts w:cs="Tahoma"/>
          <w:szCs w:val="18"/>
        </w:rPr>
      </w:pPr>
      <w:r w:rsidRPr="001753D3">
        <w:rPr>
          <w:rFonts w:cs="Tahoma"/>
          <w:szCs w:val="18"/>
        </w:rPr>
        <w:t xml:space="preserve">Motivos personales. </w:t>
      </w:r>
    </w:p>
    <w:p w14:paraId="277BD74D" w14:textId="77777777" w:rsidR="00FF0BAD" w:rsidRPr="001753D3" w:rsidRDefault="000E64F9" w:rsidP="00FF0BAD">
      <w:pPr>
        <w:spacing w:before="0" w:line="240" w:lineRule="auto"/>
        <w:rPr>
          <w:rFonts w:cs="Tahoma"/>
          <w:szCs w:val="18"/>
        </w:rPr>
      </w:pPr>
      <w:r>
        <w:rPr>
          <w:rFonts w:cs="Tahoma"/>
          <w:szCs w:val="18"/>
        </w:rPr>
        <w:pict w14:anchorId="794DF1EC">
          <v:rect id="_x0000_i1039" style="width:0;height:1.5pt" o:hralign="center" o:hrstd="t" o:hr="t" fillcolor="#a0a0a0" stroked="f"/>
        </w:pict>
      </w:r>
    </w:p>
    <w:p w14:paraId="54FF7CA3" w14:textId="77777777" w:rsidR="00FF0BAD" w:rsidRPr="001753D3" w:rsidRDefault="00FF0BAD" w:rsidP="00FF0BAD">
      <w:pPr>
        <w:spacing w:before="0" w:line="240" w:lineRule="auto"/>
        <w:rPr>
          <w:rFonts w:cs="Tahoma"/>
          <w:b/>
          <w:bCs/>
          <w:szCs w:val="18"/>
        </w:rPr>
      </w:pPr>
      <w:r w:rsidRPr="001753D3">
        <w:rPr>
          <w:rFonts w:cs="Tahoma"/>
          <w:b/>
          <w:bCs/>
          <w:szCs w:val="18"/>
        </w:rPr>
        <w:t>15. SEGURO DE VIAJE</w:t>
      </w:r>
    </w:p>
    <w:p w14:paraId="685D66FC" w14:textId="77777777" w:rsidR="00FF0BAD" w:rsidRPr="001753D3" w:rsidRDefault="00FF0BAD" w:rsidP="00FF0BAD">
      <w:pPr>
        <w:spacing w:before="0" w:line="240" w:lineRule="auto"/>
        <w:rPr>
          <w:rFonts w:cs="Tahoma"/>
          <w:szCs w:val="18"/>
        </w:rPr>
      </w:pPr>
      <w:r w:rsidRPr="001753D3">
        <w:rPr>
          <w:rFonts w:cs="Tahoma"/>
          <w:szCs w:val="18"/>
        </w:rPr>
        <w:t>Se recomienda encarecidamente la contratación de un seguro de viaje con coberturas adecuadas para:</w:t>
      </w:r>
    </w:p>
    <w:p w14:paraId="6244AF5B" w14:textId="77777777" w:rsidR="00FF0BAD" w:rsidRPr="001753D3" w:rsidRDefault="00FF0BAD" w:rsidP="00E60539">
      <w:pPr>
        <w:numPr>
          <w:ilvl w:val="0"/>
          <w:numId w:val="61"/>
        </w:numPr>
        <w:spacing w:before="0" w:after="0" w:line="240" w:lineRule="auto"/>
        <w:jc w:val="left"/>
        <w:rPr>
          <w:rFonts w:cs="Tahoma"/>
          <w:szCs w:val="18"/>
        </w:rPr>
      </w:pPr>
      <w:r w:rsidRPr="001753D3">
        <w:rPr>
          <w:rFonts w:cs="Tahoma"/>
          <w:szCs w:val="18"/>
        </w:rPr>
        <w:t>Gastos médicos.</w:t>
      </w:r>
    </w:p>
    <w:p w14:paraId="00081FC9" w14:textId="77777777" w:rsidR="00FF0BAD" w:rsidRPr="001753D3" w:rsidRDefault="00FF0BAD" w:rsidP="00E60539">
      <w:pPr>
        <w:numPr>
          <w:ilvl w:val="0"/>
          <w:numId w:val="61"/>
        </w:numPr>
        <w:spacing w:before="0" w:after="0" w:line="240" w:lineRule="auto"/>
        <w:jc w:val="left"/>
        <w:rPr>
          <w:rFonts w:cs="Tahoma"/>
          <w:szCs w:val="18"/>
        </w:rPr>
      </w:pPr>
      <w:r w:rsidRPr="001753D3">
        <w:rPr>
          <w:rFonts w:cs="Tahoma"/>
          <w:szCs w:val="18"/>
        </w:rPr>
        <w:t>Cancelación.</w:t>
      </w:r>
    </w:p>
    <w:p w14:paraId="52B820CF" w14:textId="77777777" w:rsidR="00FF0BAD" w:rsidRPr="001753D3" w:rsidRDefault="00FF0BAD" w:rsidP="00E60539">
      <w:pPr>
        <w:numPr>
          <w:ilvl w:val="0"/>
          <w:numId w:val="61"/>
        </w:numPr>
        <w:spacing w:before="0" w:after="0" w:line="240" w:lineRule="auto"/>
        <w:jc w:val="left"/>
        <w:rPr>
          <w:rFonts w:cs="Tahoma"/>
          <w:szCs w:val="18"/>
        </w:rPr>
      </w:pPr>
      <w:r w:rsidRPr="001753D3">
        <w:rPr>
          <w:rFonts w:cs="Tahoma"/>
          <w:szCs w:val="18"/>
        </w:rPr>
        <w:t>Equipaje.</w:t>
      </w:r>
    </w:p>
    <w:p w14:paraId="7CCF8747" w14:textId="77777777" w:rsidR="00FF0BAD" w:rsidRPr="001753D3" w:rsidRDefault="00FF0BAD" w:rsidP="00E60539">
      <w:pPr>
        <w:numPr>
          <w:ilvl w:val="0"/>
          <w:numId w:val="61"/>
        </w:numPr>
        <w:spacing w:before="0" w:after="0" w:line="240" w:lineRule="auto"/>
        <w:jc w:val="left"/>
        <w:rPr>
          <w:rFonts w:cs="Tahoma"/>
          <w:szCs w:val="18"/>
        </w:rPr>
      </w:pPr>
      <w:r w:rsidRPr="001753D3">
        <w:rPr>
          <w:rFonts w:cs="Tahoma"/>
          <w:szCs w:val="18"/>
        </w:rPr>
        <w:t>Responsabilidad personal.</w:t>
      </w:r>
    </w:p>
    <w:p w14:paraId="4085B3B7" w14:textId="77777777" w:rsidR="00FF0BAD" w:rsidRDefault="00FF0BAD" w:rsidP="00E60539">
      <w:pPr>
        <w:numPr>
          <w:ilvl w:val="0"/>
          <w:numId w:val="61"/>
        </w:numPr>
        <w:spacing w:before="0" w:after="0" w:line="240" w:lineRule="auto"/>
        <w:jc w:val="left"/>
        <w:rPr>
          <w:rFonts w:cs="Tahoma"/>
          <w:szCs w:val="18"/>
        </w:rPr>
      </w:pPr>
      <w:r w:rsidRPr="001753D3">
        <w:rPr>
          <w:rFonts w:cs="Tahoma"/>
          <w:szCs w:val="18"/>
        </w:rPr>
        <w:t xml:space="preserve">Interrupción del viaje. </w:t>
      </w:r>
    </w:p>
    <w:p w14:paraId="1808CE00" w14:textId="77777777" w:rsidR="00DD07BB" w:rsidRPr="001753D3" w:rsidRDefault="00DD07BB" w:rsidP="00DD07BB">
      <w:pPr>
        <w:spacing w:before="0" w:after="0" w:line="240" w:lineRule="auto"/>
        <w:ind w:left="720"/>
        <w:jc w:val="left"/>
        <w:rPr>
          <w:rFonts w:cs="Tahoma"/>
          <w:szCs w:val="18"/>
        </w:rPr>
      </w:pPr>
    </w:p>
    <w:p w14:paraId="644C564F" w14:textId="77777777" w:rsidR="00FF0BAD" w:rsidRPr="001753D3" w:rsidRDefault="00FF0BAD" w:rsidP="00FF0BAD">
      <w:pPr>
        <w:spacing w:before="0" w:line="240" w:lineRule="auto"/>
        <w:rPr>
          <w:rFonts w:cs="Tahoma"/>
          <w:szCs w:val="18"/>
        </w:rPr>
      </w:pPr>
      <w:r w:rsidRPr="001753D3">
        <w:rPr>
          <w:rFonts w:cs="Tahoma"/>
          <w:szCs w:val="18"/>
        </w:rPr>
        <w:t>La contratación del seguro de viaje es responsabilidad exclusiva del pasajero.</w:t>
      </w:r>
    </w:p>
    <w:p w14:paraId="5F9804F1" w14:textId="77777777" w:rsidR="00FF0BAD" w:rsidRPr="001753D3" w:rsidRDefault="000E64F9" w:rsidP="00FF0BAD">
      <w:pPr>
        <w:spacing w:before="0" w:line="240" w:lineRule="auto"/>
        <w:rPr>
          <w:rFonts w:cs="Tahoma"/>
          <w:szCs w:val="18"/>
        </w:rPr>
      </w:pPr>
      <w:r>
        <w:rPr>
          <w:rFonts w:cs="Tahoma"/>
          <w:szCs w:val="18"/>
        </w:rPr>
        <w:pict w14:anchorId="3E46DCB3">
          <v:rect id="_x0000_i1040" style="width:0;height:1.5pt" o:hralign="center" o:hrstd="t" o:hr="t" fillcolor="#a0a0a0" stroked="f"/>
        </w:pict>
      </w:r>
    </w:p>
    <w:p w14:paraId="66026F22" w14:textId="77777777" w:rsidR="00FF0BAD" w:rsidRPr="001753D3" w:rsidRDefault="00FF0BAD" w:rsidP="00FF0BAD">
      <w:pPr>
        <w:spacing w:before="0" w:line="240" w:lineRule="auto"/>
        <w:rPr>
          <w:rFonts w:cs="Tahoma"/>
          <w:b/>
          <w:bCs/>
          <w:szCs w:val="18"/>
        </w:rPr>
      </w:pPr>
      <w:r w:rsidRPr="001753D3">
        <w:rPr>
          <w:rFonts w:cs="Tahoma"/>
          <w:b/>
          <w:bCs/>
          <w:szCs w:val="18"/>
        </w:rPr>
        <w:t>16. FE DE ERRATAS</w:t>
      </w:r>
    </w:p>
    <w:p w14:paraId="066E668A" w14:textId="77777777" w:rsidR="00FF0BAD" w:rsidRPr="001753D3" w:rsidRDefault="00FF0BAD" w:rsidP="00FF0BAD">
      <w:pPr>
        <w:spacing w:before="0" w:line="240" w:lineRule="auto"/>
        <w:rPr>
          <w:rFonts w:cs="Tahoma"/>
          <w:szCs w:val="18"/>
        </w:rPr>
      </w:pPr>
      <w:r w:rsidRPr="001753D3">
        <w:rPr>
          <w:rFonts w:cs="Tahoma"/>
          <w:szCs w:val="18"/>
        </w:rPr>
        <w:t>Cualquier error, modificación o actualización posterior a la publicación de estas condiciones será comunicada a través de los canales oficiales de Eurowelcome y Anglovision.</w:t>
      </w:r>
    </w:p>
    <w:p w14:paraId="546060EC" w14:textId="77777777" w:rsidR="00FF0BAD" w:rsidRPr="001753D3" w:rsidRDefault="00FF0BAD" w:rsidP="00FF0BAD">
      <w:pPr>
        <w:spacing w:before="0" w:line="240" w:lineRule="auto"/>
        <w:rPr>
          <w:rFonts w:cs="Tahoma"/>
          <w:szCs w:val="18"/>
        </w:rPr>
      </w:pPr>
      <w:r w:rsidRPr="001753D3">
        <w:rPr>
          <w:rFonts w:cs="Tahoma"/>
          <w:szCs w:val="18"/>
        </w:rPr>
        <w:t xml:space="preserve">Las correcciones podrán incorporarse a los programas, sistemas de reservas, documentación de viaje correspondientes y </w:t>
      </w:r>
      <w:r w:rsidRPr="001753D3">
        <w:rPr>
          <w:rFonts w:eastAsia="Times New Roman" w:cs="Tahoma"/>
          <w:szCs w:val="18"/>
        </w:rPr>
        <w:t>aquellas reservas que pudieran verse afectadas, en caso de que las hubiese.</w:t>
      </w:r>
    </w:p>
    <w:p w14:paraId="10731EB2" w14:textId="77777777" w:rsidR="00FF0BAD" w:rsidRPr="00FF0BAD" w:rsidRDefault="00FF0BAD" w:rsidP="00FF0BAD">
      <w:pPr>
        <w:spacing w:before="0" w:line="240" w:lineRule="auto"/>
        <w:rPr>
          <w:rFonts w:cs="Tahoma"/>
          <w:szCs w:val="18"/>
        </w:rPr>
      </w:pPr>
    </w:p>
    <w:p w14:paraId="07B6831D" w14:textId="193DE15B" w:rsidR="008425F2" w:rsidRDefault="008425F2" w:rsidP="00FF0BAD">
      <w:pPr>
        <w:spacing w:before="0" w:after="0" w:line="240" w:lineRule="auto"/>
      </w:pPr>
    </w:p>
    <w:sectPr w:rsidR="008425F2" w:rsidSect="003806B1">
      <w:headerReference w:type="default" r:id="rId13"/>
      <w:footerReference w:type="default" r:id="rId14"/>
      <w:footerReference w:type="first" r:id="rId15"/>
      <w:pgSz w:w="12240" w:h="15840"/>
      <w:pgMar w:top="720" w:right="720" w:bottom="720" w:left="720" w:header="708"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73A00" w14:textId="77777777" w:rsidR="000E64F9" w:rsidRPr="005048D7" w:rsidRDefault="000E64F9" w:rsidP="00694EA9">
      <w:pPr>
        <w:spacing w:before="0" w:after="0" w:line="240" w:lineRule="auto"/>
      </w:pPr>
      <w:r w:rsidRPr="005048D7">
        <w:separator/>
      </w:r>
    </w:p>
  </w:endnote>
  <w:endnote w:type="continuationSeparator" w:id="0">
    <w:p w14:paraId="0032BFDC" w14:textId="77777777" w:rsidR="000E64F9" w:rsidRPr="005048D7" w:rsidRDefault="000E64F9" w:rsidP="00694EA9">
      <w:pPr>
        <w:spacing w:before="0" w:after="0" w:line="240" w:lineRule="auto"/>
      </w:pPr>
      <w:r w:rsidRPr="005048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499477"/>
      <w:docPartObj>
        <w:docPartGallery w:val="Page Numbers (Bottom of Page)"/>
        <w:docPartUnique/>
      </w:docPartObj>
    </w:sdtPr>
    <w:sdtEndPr/>
    <w:sdtContent>
      <w:p w14:paraId="7CF1B5CA" w14:textId="308FB18A" w:rsidR="00E5021A" w:rsidRPr="005048D7" w:rsidRDefault="00E5021A">
        <w:pPr>
          <w:pStyle w:val="Footer"/>
          <w:jc w:val="right"/>
        </w:pPr>
        <w:r w:rsidRPr="005048D7">
          <w:ptab w:relativeTo="margin" w:alignment="right" w:leader="none"/>
        </w:r>
        <w:r w:rsidRPr="005048D7">
          <w:fldChar w:fldCharType="begin"/>
        </w:r>
        <w:r w:rsidRPr="005048D7">
          <w:instrText xml:space="preserve"> PAGE   \* MERGEFORMAT </w:instrText>
        </w:r>
        <w:r w:rsidRPr="005048D7">
          <w:fldChar w:fldCharType="separate"/>
        </w:r>
        <w:r w:rsidRPr="005048D7">
          <w:t>2</w:t>
        </w:r>
        <w:r w:rsidRPr="005048D7">
          <w:fldChar w:fldCharType="end"/>
        </w:r>
      </w:p>
    </w:sdtContent>
  </w:sdt>
  <w:p w14:paraId="37A67E85" w14:textId="77777777" w:rsidR="00E5021A" w:rsidRPr="005048D7" w:rsidRDefault="00E50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8F47" w14:textId="31F60422" w:rsidR="00694EA9" w:rsidRPr="005048D7" w:rsidRDefault="00E5021A" w:rsidP="00E5021A">
    <w:pPr>
      <w:pStyle w:val="Footer"/>
      <w:tabs>
        <w:tab w:val="clear" w:pos="9360"/>
        <w:tab w:val="left" w:pos="5311"/>
      </w:tabs>
      <w:jc w:val="left"/>
      <w:rPr>
        <w:caps/>
        <w:color w:val="156082" w:themeColor="accent1"/>
      </w:rPr>
    </w:pPr>
    <w:r w:rsidRPr="005048D7">
      <w:rPr>
        <w:caps/>
        <w:color w:val="156082" w:themeColor="accent1"/>
      </w:rPr>
      <w:tab/>
    </w:r>
    <w:r w:rsidR="00694EA9" w:rsidRPr="005048D7">
      <w:rPr>
        <w:caps/>
        <w:color w:val="156082" w:themeColor="accent1"/>
      </w:rPr>
      <w:fldChar w:fldCharType="begin"/>
    </w:r>
    <w:r w:rsidR="00694EA9" w:rsidRPr="005048D7">
      <w:rPr>
        <w:caps/>
        <w:color w:val="156082" w:themeColor="accent1"/>
      </w:rPr>
      <w:instrText xml:space="preserve"> PAGE   \* MERGEFORMAT </w:instrText>
    </w:r>
    <w:r w:rsidR="00694EA9" w:rsidRPr="005048D7">
      <w:rPr>
        <w:caps/>
        <w:color w:val="156082" w:themeColor="accent1"/>
      </w:rPr>
      <w:fldChar w:fldCharType="separate"/>
    </w:r>
    <w:r w:rsidR="00694EA9" w:rsidRPr="005048D7">
      <w:rPr>
        <w:caps/>
        <w:color w:val="156082" w:themeColor="accent1"/>
      </w:rPr>
      <w:t>2</w:t>
    </w:r>
    <w:r w:rsidR="00694EA9" w:rsidRPr="005048D7">
      <w:rPr>
        <w:caps/>
        <w:color w:val="156082" w:themeColor="accent1"/>
      </w:rPr>
      <w:fldChar w:fldCharType="end"/>
    </w:r>
    <w:r w:rsidRPr="005048D7">
      <w:rPr>
        <w:caps/>
        <w:color w:val="156082" w:themeColor="accent1"/>
      </w:rPr>
      <w:tab/>
    </w:r>
  </w:p>
  <w:p w14:paraId="0A7E7B8F" w14:textId="77777777" w:rsidR="00694EA9" w:rsidRPr="005048D7" w:rsidRDefault="00694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62A25" w14:textId="77777777" w:rsidR="000E64F9" w:rsidRPr="005048D7" w:rsidRDefault="000E64F9" w:rsidP="00694EA9">
      <w:pPr>
        <w:spacing w:before="0" w:after="0" w:line="240" w:lineRule="auto"/>
      </w:pPr>
      <w:r w:rsidRPr="005048D7">
        <w:separator/>
      </w:r>
    </w:p>
  </w:footnote>
  <w:footnote w:type="continuationSeparator" w:id="0">
    <w:p w14:paraId="26C91B95" w14:textId="77777777" w:rsidR="000E64F9" w:rsidRPr="005048D7" w:rsidRDefault="000E64F9" w:rsidP="00694EA9">
      <w:pPr>
        <w:spacing w:before="0" w:after="0" w:line="240" w:lineRule="auto"/>
      </w:pPr>
      <w:r w:rsidRPr="005048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FB34" w14:textId="0BDC8F8B" w:rsidR="00BF01D6" w:rsidRPr="005048D7" w:rsidRDefault="00BF01D6" w:rsidP="00BF01D6">
    <w:pPr>
      <w:pStyle w:val="Header"/>
      <w:spacing w:before="0"/>
    </w:pPr>
    <w:r w:rsidRPr="005048D7">
      <w:rPr>
        <w:noProof/>
      </w:rPr>
      <w:drawing>
        <wp:anchor distT="0" distB="0" distL="114300" distR="114300" simplePos="0" relativeHeight="251658240" behindDoc="0" locked="0" layoutInCell="1" allowOverlap="1" wp14:anchorId="7DE9FDFE" wp14:editId="4427F03E">
          <wp:simplePos x="0" y="0"/>
          <wp:positionH relativeFrom="column">
            <wp:posOffset>5200574</wp:posOffset>
          </wp:positionH>
          <wp:positionV relativeFrom="paragraph">
            <wp:posOffset>-201321</wp:posOffset>
          </wp:positionV>
          <wp:extent cx="1430020" cy="293370"/>
          <wp:effectExtent l="0" t="0" r="0" b="0"/>
          <wp:wrapSquare wrapText="bothSides"/>
          <wp:docPr id="1647938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0020" cy="293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1A8531" w14:textId="77777777" w:rsidR="00BF01D6" w:rsidRPr="005048D7" w:rsidRDefault="00BF01D6" w:rsidP="00C11CA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E6A6E"/>
    <w:multiLevelType w:val="hybridMultilevel"/>
    <w:tmpl w:val="A614DD20"/>
    <w:lvl w:ilvl="0" w:tplc="F60CD9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968EA"/>
    <w:multiLevelType w:val="multilevel"/>
    <w:tmpl w:val="51EC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C5455"/>
    <w:multiLevelType w:val="hybridMultilevel"/>
    <w:tmpl w:val="67049CB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4F77DE8"/>
    <w:multiLevelType w:val="multilevel"/>
    <w:tmpl w:val="285A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2611D3"/>
    <w:multiLevelType w:val="multilevel"/>
    <w:tmpl w:val="4D2C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60452A"/>
    <w:multiLevelType w:val="multilevel"/>
    <w:tmpl w:val="8B1C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EE4D33"/>
    <w:multiLevelType w:val="hybridMultilevel"/>
    <w:tmpl w:val="F2007B20"/>
    <w:lvl w:ilvl="0" w:tplc="F60CD96E">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A851DFF"/>
    <w:multiLevelType w:val="multilevel"/>
    <w:tmpl w:val="23E2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0B774E"/>
    <w:multiLevelType w:val="hybridMultilevel"/>
    <w:tmpl w:val="7DB298AE"/>
    <w:lvl w:ilvl="0" w:tplc="F60CD96E">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FCA352D"/>
    <w:multiLevelType w:val="multilevel"/>
    <w:tmpl w:val="3394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CC4091"/>
    <w:multiLevelType w:val="hybridMultilevel"/>
    <w:tmpl w:val="7B3C437A"/>
    <w:lvl w:ilvl="0" w:tplc="F60CD96E">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4C30A4D"/>
    <w:multiLevelType w:val="hybridMultilevel"/>
    <w:tmpl w:val="C47A19A8"/>
    <w:lvl w:ilvl="0" w:tplc="F60CD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2204A"/>
    <w:multiLevelType w:val="hybridMultilevel"/>
    <w:tmpl w:val="6820FA8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863B25"/>
    <w:multiLevelType w:val="hybridMultilevel"/>
    <w:tmpl w:val="5008D6E8"/>
    <w:lvl w:ilvl="0" w:tplc="F0B03C24">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285C0480"/>
    <w:multiLevelType w:val="multilevel"/>
    <w:tmpl w:val="A23C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86B0F"/>
    <w:multiLevelType w:val="hybridMultilevel"/>
    <w:tmpl w:val="9CBEB372"/>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C0A48A8"/>
    <w:multiLevelType w:val="hybridMultilevel"/>
    <w:tmpl w:val="11E4A7B6"/>
    <w:lvl w:ilvl="0" w:tplc="F60CD9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1CF1D84"/>
    <w:multiLevelType w:val="hybridMultilevel"/>
    <w:tmpl w:val="B15480EC"/>
    <w:lvl w:ilvl="0" w:tplc="F60CD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7107FC"/>
    <w:multiLevelType w:val="hybridMultilevel"/>
    <w:tmpl w:val="1BA84836"/>
    <w:lvl w:ilvl="0" w:tplc="F60CD96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CE3810"/>
    <w:multiLevelType w:val="hybridMultilevel"/>
    <w:tmpl w:val="031C8120"/>
    <w:lvl w:ilvl="0" w:tplc="F60CD96E">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89325F7"/>
    <w:multiLevelType w:val="hybridMultilevel"/>
    <w:tmpl w:val="77DEE6CE"/>
    <w:lvl w:ilvl="0" w:tplc="F60CD9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A2555A"/>
    <w:multiLevelType w:val="hybridMultilevel"/>
    <w:tmpl w:val="5ED46AB2"/>
    <w:lvl w:ilvl="0" w:tplc="F60CD96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9066413"/>
    <w:multiLevelType w:val="hybridMultilevel"/>
    <w:tmpl w:val="DCBE0C88"/>
    <w:lvl w:ilvl="0" w:tplc="F60CD9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B277C7B"/>
    <w:multiLevelType w:val="multilevel"/>
    <w:tmpl w:val="98E87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5E26BC"/>
    <w:multiLevelType w:val="multilevel"/>
    <w:tmpl w:val="CE16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9E440A"/>
    <w:multiLevelType w:val="hybridMultilevel"/>
    <w:tmpl w:val="CB0C372A"/>
    <w:lvl w:ilvl="0" w:tplc="F60CD9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06296B"/>
    <w:multiLevelType w:val="hybridMultilevel"/>
    <w:tmpl w:val="2DF2E1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1C325E7"/>
    <w:multiLevelType w:val="multilevel"/>
    <w:tmpl w:val="8ED2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E64644"/>
    <w:multiLevelType w:val="hybridMultilevel"/>
    <w:tmpl w:val="23CCC4E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25B6BB4"/>
    <w:multiLevelType w:val="multilevel"/>
    <w:tmpl w:val="444E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F16FE6"/>
    <w:multiLevelType w:val="multilevel"/>
    <w:tmpl w:val="2C7C0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847AB8"/>
    <w:multiLevelType w:val="hybridMultilevel"/>
    <w:tmpl w:val="50484B92"/>
    <w:lvl w:ilvl="0" w:tplc="F0B03C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6D216C6"/>
    <w:multiLevelType w:val="hybridMultilevel"/>
    <w:tmpl w:val="B122D0CA"/>
    <w:lvl w:ilvl="0" w:tplc="F60CD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924276D"/>
    <w:multiLevelType w:val="multilevel"/>
    <w:tmpl w:val="6524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E05E6B"/>
    <w:multiLevelType w:val="hybridMultilevel"/>
    <w:tmpl w:val="D95C2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603FB5"/>
    <w:multiLevelType w:val="multilevel"/>
    <w:tmpl w:val="AC3AA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F2232C"/>
    <w:multiLevelType w:val="hybridMultilevel"/>
    <w:tmpl w:val="9C2A7FFE"/>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4D1264FE"/>
    <w:multiLevelType w:val="hybridMultilevel"/>
    <w:tmpl w:val="B19C5E3E"/>
    <w:lvl w:ilvl="0" w:tplc="F60CD96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D2C56EA"/>
    <w:multiLevelType w:val="multilevel"/>
    <w:tmpl w:val="AE18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DD64FA0"/>
    <w:multiLevelType w:val="multilevel"/>
    <w:tmpl w:val="D266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2E56D9"/>
    <w:multiLevelType w:val="hybridMultilevel"/>
    <w:tmpl w:val="1AA22744"/>
    <w:lvl w:ilvl="0" w:tplc="F60CD96E">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500210AA"/>
    <w:multiLevelType w:val="hybridMultilevel"/>
    <w:tmpl w:val="B66CC85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4DA6F88"/>
    <w:multiLevelType w:val="multilevel"/>
    <w:tmpl w:val="F484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A85174"/>
    <w:multiLevelType w:val="hybridMultilevel"/>
    <w:tmpl w:val="34FCF99C"/>
    <w:lvl w:ilvl="0" w:tplc="F60CD96E">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56540D78"/>
    <w:multiLevelType w:val="hybridMultilevel"/>
    <w:tmpl w:val="6C5C755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5740773C"/>
    <w:multiLevelType w:val="hybridMultilevel"/>
    <w:tmpl w:val="021AFD62"/>
    <w:lvl w:ilvl="0" w:tplc="F60CD9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2A15AB"/>
    <w:multiLevelType w:val="multilevel"/>
    <w:tmpl w:val="FCC2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90147FC"/>
    <w:multiLevelType w:val="multilevel"/>
    <w:tmpl w:val="BCB6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16642B1"/>
    <w:multiLevelType w:val="hybridMultilevel"/>
    <w:tmpl w:val="9CB69840"/>
    <w:lvl w:ilvl="0" w:tplc="F60CD9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1F37588"/>
    <w:multiLevelType w:val="multilevel"/>
    <w:tmpl w:val="6876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FC5C4E"/>
    <w:multiLevelType w:val="multilevel"/>
    <w:tmpl w:val="DA20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350BE7"/>
    <w:multiLevelType w:val="hybridMultilevel"/>
    <w:tmpl w:val="8C68126A"/>
    <w:lvl w:ilvl="0" w:tplc="F60CD9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4F2514B"/>
    <w:multiLevelType w:val="hybridMultilevel"/>
    <w:tmpl w:val="6CF8DA68"/>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3" w15:restartNumberingAfterBreak="0">
    <w:nsid w:val="650954DE"/>
    <w:multiLevelType w:val="multilevel"/>
    <w:tmpl w:val="5368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AE8038F"/>
    <w:multiLevelType w:val="hybridMultilevel"/>
    <w:tmpl w:val="C5D8909C"/>
    <w:lvl w:ilvl="0" w:tplc="FFFFFFFF">
      <w:start w:val="1"/>
      <w:numFmt w:val="bullet"/>
      <w:lvlText w:val=""/>
      <w:lvlJc w:val="left"/>
      <w:pPr>
        <w:ind w:left="360" w:hanging="360"/>
      </w:pPr>
      <w:rPr>
        <w:rFonts w:ascii="Symbol" w:hAnsi="Symbol" w:hint="default"/>
      </w:rPr>
    </w:lvl>
    <w:lvl w:ilvl="1" w:tplc="F0B03C24">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6ECA0C7F"/>
    <w:multiLevelType w:val="multilevel"/>
    <w:tmpl w:val="3B1C2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AC3CEE"/>
    <w:multiLevelType w:val="hybridMultilevel"/>
    <w:tmpl w:val="7CB23C8C"/>
    <w:lvl w:ilvl="0" w:tplc="F60CD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0FE1071"/>
    <w:multiLevelType w:val="hybridMultilevel"/>
    <w:tmpl w:val="E63AFD94"/>
    <w:lvl w:ilvl="0" w:tplc="F60CD96E">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8" w15:restartNumberingAfterBreak="0">
    <w:nsid w:val="73196470"/>
    <w:multiLevelType w:val="hybridMultilevel"/>
    <w:tmpl w:val="E85E00BC"/>
    <w:lvl w:ilvl="0" w:tplc="F60CD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38D3DE4"/>
    <w:multiLevelType w:val="multilevel"/>
    <w:tmpl w:val="4F62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6D816A5"/>
    <w:multiLevelType w:val="multilevel"/>
    <w:tmpl w:val="B89A67CC"/>
    <w:lvl w:ilvl="0">
      <w:start w:val="1"/>
      <w:numFmt w:val="bullet"/>
      <w:lvlText w:val=""/>
      <w:lvlJc w:val="left"/>
      <w:pPr>
        <w:tabs>
          <w:tab w:val="num" w:pos="720"/>
        </w:tabs>
        <w:ind w:left="720" w:hanging="360"/>
      </w:pPr>
      <w:rPr>
        <w:rFonts w:ascii="Symbol" w:hAnsi="Symbol" w:hint="default"/>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1" w15:restartNumberingAfterBreak="0">
    <w:nsid w:val="77D9184A"/>
    <w:multiLevelType w:val="multilevel"/>
    <w:tmpl w:val="251E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5261616">
    <w:abstractNumId w:val="11"/>
  </w:num>
  <w:num w:numId="2" w16cid:durableId="804664302">
    <w:abstractNumId w:val="48"/>
  </w:num>
  <w:num w:numId="3" w16cid:durableId="1619750699">
    <w:abstractNumId w:val="0"/>
  </w:num>
  <w:num w:numId="4" w16cid:durableId="1379815204">
    <w:abstractNumId w:val="51"/>
  </w:num>
  <w:num w:numId="5" w16cid:durableId="102498449">
    <w:abstractNumId w:val="58"/>
  </w:num>
  <w:num w:numId="6" w16cid:durableId="206335783">
    <w:abstractNumId w:val="56"/>
  </w:num>
  <w:num w:numId="7" w16cid:durableId="864830689">
    <w:abstractNumId w:val="16"/>
  </w:num>
  <w:num w:numId="8" w16cid:durableId="162403530">
    <w:abstractNumId w:val="18"/>
  </w:num>
  <w:num w:numId="9" w16cid:durableId="255210859">
    <w:abstractNumId w:val="43"/>
  </w:num>
  <w:num w:numId="10" w16cid:durableId="1146239047">
    <w:abstractNumId w:val="8"/>
  </w:num>
  <w:num w:numId="11" w16cid:durableId="1319916330">
    <w:abstractNumId w:val="34"/>
  </w:num>
  <w:num w:numId="12" w16cid:durableId="507333438">
    <w:abstractNumId w:val="25"/>
  </w:num>
  <w:num w:numId="13" w16cid:durableId="774129646">
    <w:abstractNumId w:val="32"/>
  </w:num>
  <w:num w:numId="14" w16cid:durableId="1818303779">
    <w:abstractNumId w:val="19"/>
  </w:num>
  <w:num w:numId="15" w16cid:durableId="1656715952">
    <w:abstractNumId w:val="6"/>
  </w:num>
  <w:num w:numId="16" w16cid:durableId="563686036">
    <w:abstractNumId w:val="22"/>
  </w:num>
  <w:num w:numId="17" w16cid:durableId="1374161508">
    <w:abstractNumId w:val="26"/>
  </w:num>
  <w:num w:numId="18" w16cid:durableId="454446276">
    <w:abstractNumId w:val="17"/>
  </w:num>
  <w:num w:numId="19" w16cid:durableId="1085148692">
    <w:abstractNumId w:val="20"/>
  </w:num>
  <w:num w:numId="20" w16cid:durableId="653686720">
    <w:abstractNumId w:val="45"/>
  </w:num>
  <w:num w:numId="21" w16cid:durableId="621808021">
    <w:abstractNumId w:val="37"/>
  </w:num>
  <w:num w:numId="22" w16cid:durableId="87970342">
    <w:abstractNumId w:val="36"/>
  </w:num>
  <w:num w:numId="23" w16cid:durableId="1866286629">
    <w:abstractNumId w:val="15"/>
  </w:num>
  <w:num w:numId="24" w16cid:durableId="66000811">
    <w:abstractNumId w:val="52"/>
  </w:num>
  <w:num w:numId="25" w16cid:durableId="1995916700">
    <w:abstractNumId w:val="12"/>
  </w:num>
  <w:num w:numId="26" w16cid:durableId="1697271046">
    <w:abstractNumId w:val="44"/>
  </w:num>
  <w:num w:numId="27" w16cid:durableId="1938635901">
    <w:abstractNumId w:val="31"/>
  </w:num>
  <w:num w:numId="28" w16cid:durableId="2132747687">
    <w:abstractNumId w:val="13"/>
  </w:num>
  <w:num w:numId="29" w16cid:durableId="2085836057">
    <w:abstractNumId w:val="41"/>
  </w:num>
  <w:num w:numId="30" w16cid:durableId="786316530">
    <w:abstractNumId w:val="54"/>
  </w:num>
  <w:num w:numId="31" w16cid:durableId="42489242">
    <w:abstractNumId w:val="2"/>
  </w:num>
  <w:num w:numId="32" w16cid:durableId="1707750219">
    <w:abstractNumId w:val="28"/>
  </w:num>
  <w:num w:numId="33" w16cid:durableId="374544017">
    <w:abstractNumId w:val="30"/>
  </w:num>
  <w:num w:numId="34" w16cid:durableId="1526288542">
    <w:abstractNumId w:val="3"/>
  </w:num>
  <w:num w:numId="35" w16cid:durableId="1062604851">
    <w:abstractNumId w:val="9"/>
  </w:num>
  <w:num w:numId="36" w16cid:durableId="1893032763">
    <w:abstractNumId w:val="7"/>
  </w:num>
  <w:num w:numId="37" w16cid:durableId="112211997">
    <w:abstractNumId w:val="46"/>
  </w:num>
  <w:num w:numId="38" w16cid:durableId="168176338">
    <w:abstractNumId w:val="57"/>
  </w:num>
  <w:num w:numId="39" w16cid:durableId="381751972">
    <w:abstractNumId w:val="38"/>
  </w:num>
  <w:num w:numId="40" w16cid:durableId="1520704295">
    <w:abstractNumId w:val="47"/>
  </w:num>
  <w:num w:numId="41" w16cid:durableId="1077747338">
    <w:abstractNumId w:val="40"/>
  </w:num>
  <w:num w:numId="42" w16cid:durableId="661468851">
    <w:abstractNumId w:val="21"/>
  </w:num>
  <w:num w:numId="43" w16cid:durableId="1011835702">
    <w:abstractNumId w:val="24"/>
  </w:num>
  <w:num w:numId="44" w16cid:durableId="75906909">
    <w:abstractNumId w:val="10"/>
  </w:num>
  <w:num w:numId="45" w16cid:durableId="522867108">
    <w:abstractNumId w:val="5"/>
  </w:num>
  <w:num w:numId="46" w16cid:durableId="2123066669">
    <w:abstractNumId w:val="4"/>
  </w:num>
  <w:num w:numId="47" w16cid:durableId="83768427">
    <w:abstractNumId w:val="53"/>
  </w:num>
  <w:num w:numId="48" w16cid:durableId="893734815">
    <w:abstractNumId w:val="55"/>
  </w:num>
  <w:num w:numId="49" w16cid:durableId="396975799">
    <w:abstractNumId w:val="35"/>
  </w:num>
  <w:num w:numId="50" w16cid:durableId="461191257">
    <w:abstractNumId w:val="49"/>
  </w:num>
  <w:num w:numId="51" w16cid:durableId="2065057194">
    <w:abstractNumId w:val="59"/>
  </w:num>
  <w:num w:numId="52" w16cid:durableId="348876238">
    <w:abstractNumId w:val="29"/>
  </w:num>
  <w:num w:numId="53" w16cid:durableId="1748960147">
    <w:abstractNumId w:val="39"/>
  </w:num>
  <w:num w:numId="54" w16cid:durableId="304509954">
    <w:abstractNumId w:val="33"/>
  </w:num>
  <w:num w:numId="55" w16cid:durableId="2050450420">
    <w:abstractNumId w:val="42"/>
  </w:num>
  <w:num w:numId="56" w16cid:durableId="1602954262">
    <w:abstractNumId w:val="50"/>
  </w:num>
  <w:num w:numId="57" w16cid:durableId="2066945453">
    <w:abstractNumId w:val="14"/>
  </w:num>
  <w:num w:numId="58" w16cid:durableId="873930106">
    <w:abstractNumId w:val="27"/>
  </w:num>
  <w:num w:numId="59" w16cid:durableId="1407411239">
    <w:abstractNumId w:val="1"/>
  </w:num>
  <w:num w:numId="60" w16cid:durableId="67266448">
    <w:abstractNumId w:val="61"/>
  </w:num>
  <w:num w:numId="61" w16cid:durableId="1749494212">
    <w:abstractNumId w:val="23"/>
  </w:num>
  <w:num w:numId="62" w16cid:durableId="1258100673">
    <w:abstractNumId w:val="6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52F"/>
    <w:rsid w:val="000002BE"/>
    <w:rsid w:val="00005D7F"/>
    <w:rsid w:val="00006E37"/>
    <w:rsid w:val="00010F02"/>
    <w:rsid w:val="000128CD"/>
    <w:rsid w:val="000131CF"/>
    <w:rsid w:val="000137FE"/>
    <w:rsid w:val="00021559"/>
    <w:rsid w:val="000222CF"/>
    <w:rsid w:val="0002354E"/>
    <w:rsid w:val="0002570E"/>
    <w:rsid w:val="00026EFD"/>
    <w:rsid w:val="00031800"/>
    <w:rsid w:val="00036084"/>
    <w:rsid w:val="00036CF2"/>
    <w:rsid w:val="00037CA3"/>
    <w:rsid w:val="00040C43"/>
    <w:rsid w:val="0004408D"/>
    <w:rsid w:val="00045BFD"/>
    <w:rsid w:val="00050103"/>
    <w:rsid w:val="000507D7"/>
    <w:rsid w:val="00060FC9"/>
    <w:rsid w:val="0006450A"/>
    <w:rsid w:val="000646CC"/>
    <w:rsid w:val="00070F6C"/>
    <w:rsid w:val="0007194B"/>
    <w:rsid w:val="000723B5"/>
    <w:rsid w:val="00075405"/>
    <w:rsid w:val="000814E7"/>
    <w:rsid w:val="00090916"/>
    <w:rsid w:val="00096016"/>
    <w:rsid w:val="000A28F7"/>
    <w:rsid w:val="000A3CB8"/>
    <w:rsid w:val="000A529A"/>
    <w:rsid w:val="000A625C"/>
    <w:rsid w:val="000A6CEF"/>
    <w:rsid w:val="000A6F03"/>
    <w:rsid w:val="000B1529"/>
    <w:rsid w:val="000B155B"/>
    <w:rsid w:val="000B4D9E"/>
    <w:rsid w:val="000C06E9"/>
    <w:rsid w:val="000C6034"/>
    <w:rsid w:val="000D14F1"/>
    <w:rsid w:val="000D2F3C"/>
    <w:rsid w:val="000D7302"/>
    <w:rsid w:val="000D73B7"/>
    <w:rsid w:val="000E1661"/>
    <w:rsid w:val="000E269D"/>
    <w:rsid w:val="000E64F9"/>
    <w:rsid w:val="000F0C8E"/>
    <w:rsid w:val="000F1783"/>
    <w:rsid w:val="000F5613"/>
    <w:rsid w:val="000F6565"/>
    <w:rsid w:val="000F7551"/>
    <w:rsid w:val="001104C7"/>
    <w:rsid w:val="001114D4"/>
    <w:rsid w:val="00112596"/>
    <w:rsid w:val="00113C9A"/>
    <w:rsid w:val="00116C6C"/>
    <w:rsid w:val="0012154E"/>
    <w:rsid w:val="00121733"/>
    <w:rsid w:val="00124FB0"/>
    <w:rsid w:val="00126315"/>
    <w:rsid w:val="00127B3C"/>
    <w:rsid w:val="00130384"/>
    <w:rsid w:val="001413ED"/>
    <w:rsid w:val="00141505"/>
    <w:rsid w:val="00142CF1"/>
    <w:rsid w:val="00143612"/>
    <w:rsid w:val="00146988"/>
    <w:rsid w:val="0015276C"/>
    <w:rsid w:val="00152F41"/>
    <w:rsid w:val="001536C7"/>
    <w:rsid w:val="001543F7"/>
    <w:rsid w:val="00156A26"/>
    <w:rsid w:val="00157C7A"/>
    <w:rsid w:val="00157D41"/>
    <w:rsid w:val="001610EE"/>
    <w:rsid w:val="0016350D"/>
    <w:rsid w:val="00165232"/>
    <w:rsid w:val="00165EC4"/>
    <w:rsid w:val="00166968"/>
    <w:rsid w:val="0017023D"/>
    <w:rsid w:val="001740E0"/>
    <w:rsid w:val="001753D3"/>
    <w:rsid w:val="00176C66"/>
    <w:rsid w:val="0017733A"/>
    <w:rsid w:val="00197BC0"/>
    <w:rsid w:val="001A16A4"/>
    <w:rsid w:val="001A6398"/>
    <w:rsid w:val="001B2582"/>
    <w:rsid w:val="001B3E1C"/>
    <w:rsid w:val="001C025B"/>
    <w:rsid w:val="001C0E91"/>
    <w:rsid w:val="001C1E0E"/>
    <w:rsid w:val="001C3726"/>
    <w:rsid w:val="001C5217"/>
    <w:rsid w:val="001C5A7A"/>
    <w:rsid w:val="001C5FA1"/>
    <w:rsid w:val="001D118B"/>
    <w:rsid w:val="001D2F09"/>
    <w:rsid w:val="001D430E"/>
    <w:rsid w:val="001D4723"/>
    <w:rsid w:val="001D56B8"/>
    <w:rsid w:val="001E2421"/>
    <w:rsid w:val="001E3E81"/>
    <w:rsid w:val="001E7AB2"/>
    <w:rsid w:val="001F10F2"/>
    <w:rsid w:val="001F289F"/>
    <w:rsid w:val="001F43DA"/>
    <w:rsid w:val="001F6BCB"/>
    <w:rsid w:val="001F7075"/>
    <w:rsid w:val="00204560"/>
    <w:rsid w:val="00210235"/>
    <w:rsid w:val="00210BBD"/>
    <w:rsid w:val="00216078"/>
    <w:rsid w:val="0021626B"/>
    <w:rsid w:val="0021635F"/>
    <w:rsid w:val="00221A75"/>
    <w:rsid w:val="00224A5A"/>
    <w:rsid w:val="00227B82"/>
    <w:rsid w:val="0023228B"/>
    <w:rsid w:val="00235267"/>
    <w:rsid w:val="00235774"/>
    <w:rsid w:val="00236442"/>
    <w:rsid w:val="00243140"/>
    <w:rsid w:val="00243151"/>
    <w:rsid w:val="00244011"/>
    <w:rsid w:val="00245319"/>
    <w:rsid w:val="002456E2"/>
    <w:rsid w:val="00250B6A"/>
    <w:rsid w:val="00253440"/>
    <w:rsid w:val="002608D3"/>
    <w:rsid w:val="002615E4"/>
    <w:rsid w:val="0026263C"/>
    <w:rsid w:val="00262E06"/>
    <w:rsid w:val="002634CC"/>
    <w:rsid w:val="00266160"/>
    <w:rsid w:val="00266B1D"/>
    <w:rsid w:val="00272809"/>
    <w:rsid w:val="00272AF9"/>
    <w:rsid w:val="002827F9"/>
    <w:rsid w:val="00282929"/>
    <w:rsid w:val="002838E8"/>
    <w:rsid w:val="00285207"/>
    <w:rsid w:val="00292479"/>
    <w:rsid w:val="00297726"/>
    <w:rsid w:val="002A18C4"/>
    <w:rsid w:val="002A207C"/>
    <w:rsid w:val="002A350C"/>
    <w:rsid w:val="002A3E06"/>
    <w:rsid w:val="002A4604"/>
    <w:rsid w:val="002A6687"/>
    <w:rsid w:val="002B3F59"/>
    <w:rsid w:val="002B5475"/>
    <w:rsid w:val="002B590A"/>
    <w:rsid w:val="002B62F1"/>
    <w:rsid w:val="002B705C"/>
    <w:rsid w:val="002C05C9"/>
    <w:rsid w:val="002C0906"/>
    <w:rsid w:val="002C4034"/>
    <w:rsid w:val="002C589B"/>
    <w:rsid w:val="002D04ED"/>
    <w:rsid w:val="002D3465"/>
    <w:rsid w:val="002D41CF"/>
    <w:rsid w:val="002D49B3"/>
    <w:rsid w:val="002D6DBE"/>
    <w:rsid w:val="002E0E2D"/>
    <w:rsid w:val="002E4499"/>
    <w:rsid w:val="002E48CE"/>
    <w:rsid w:val="002E5A24"/>
    <w:rsid w:val="002E65CA"/>
    <w:rsid w:val="002F142B"/>
    <w:rsid w:val="002F2287"/>
    <w:rsid w:val="002F29DB"/>
    <w:rsid w:val="00307A6D"/>
    <w:rsid w:val="0031200E"/>
    <w:rsid w:val="00313E63"/>
    <w:rsid w:val="00316A22"/>
    <w:rsid w:val="00316B8F"/>
    <w:rsid w:val="00317E6C"/>
    <w:rsid w:val="0032459C"/>
    <w:rsid w:val="00325A7C"/>
    <w:rsid w:val="003277F3"/>
    <w:rsid w:val="00330682"/>
    <w:rsid w:val="00331CB4"/>
    <w:rsid w:val="003367AA"/>
    <w:rsid w:val="00337151"/>
    <w:rsid w:val="00337CEC"/>
    <w:rsid w:val="00341A69"/>
    <w:rsid w:val="00341BBD"/>
    <w:rsid w:val="00343319"/>
    <w:rsid w:val="00351F4B"/>
    <w:rsid w:val="00352C93"/>
    <w:rsid w:val="0035645F"/>
    <w:rsid w:val="003572AE"/>
    <w:rsid w:val="00357689"/>
    <w:rsid w:val="0036021A"/>
    <w:rsid w:val="0036082E"/>
    <w:rsid w:val="00360AFD"/>
    <w:rsid w:val="00361EBD"/>
    <w:rsid w:val="00362516"/>
    <w:rsid w:val="00362DDA"/>
    <w:rsid w:val="00364FA0"/>
    <w:rsid w:val="00366496"/>
    <w:rsid w:val="00372498"/>
    <w:rsid w:val="003749D9"/>
    <w:rsid w:val="0037691F"/>
    <w:rsid w:val="003806B1"/>
    <w:rsid w:val="00381D40"/>
    <w:rsid w:val="003820F8"/>
    <w:rsid w:val="00383777"/>
    <w:rsid w:val="00383CD0"/>
    <w:rsid w:val="0038493B"/>
    <w:rsid w:val="00394E7D"/>
    <w:rsid w:val="003954C0"/>
    <w:rsid w:val="0039563F"/>
    <w:rsid w:val="00396032"/>
    <w:rsid w:val="003972D4"/>
    <w:rsid w:val="003B16FE"/>
    <w:rsid w:val="003B6ED0"/>
    <w:rsid w:val="003C1643"/>
    <w:rsid w:val="003C20E0"/>
    <w:rsid w:val="003C27DF"/>
    <w:rsid w:val="003C37F1"/>
    <w:rsid w:val="003C3BFE"/>
    <w:rsid w:val="003C52B0"/>
    <w:rsid w:val="003C6CB5"/>
    <w:rsid w:val="003C76E2"/>
    <w:rsid w:val="003D53DB"/>
    <w:rsid w:val="003E0F48"/>
    <w:rsid w:val="003E0F71"/>
    <w:rsid w:val="003E1E1F"/>
    <w:rsid w:val="003E51C6"/>
    <w:rsid w:val="003E76BA"/>
    <w:rsid w:val="003F6BE8"/>
    <w:rsid w:val="003F7109"/>
    <w:rsid w:val="00400769"/>
    <w:rsid w:val="0040173E"/>
    <w:rsid w:val="0040266E"/>
    <w:rsid w:val="004073BA"/>
    <w:rsid w:val="00413DA0"/>
    <w:rsid w:val="00415B91"/>
    <w:rsid w:val="00420E6C"/>
    <w:rsid w:val="0042364C"/>
    <w:rsid w:val="0042777B"/>
    <w:rsid w:val="00430E01"/>
    <w:rsid w:val="004322C8"/>
    <w:rsid w:val="004324EA"/>
    <w:rsid w:val="00434936"/>
    <w:rsid w:val="00434DE1"/>
    <w:rsid w:val="00437D54"/>
    <w:rsid w:val="00441246"/>
    <w:rsid w:val="00442758"/>
    <w:rsid w:val="00443A2D"/>
    <w:rsid w:val="0044447A"/>
    <w:rsid w:val="004467B2"/>
    <w:rsid w:val="004475D7"/>
    <w:rsid w:val="00451096"/>
    <w:rsid w:val="0045166A"/>
    <w:rsid w:val="00453269"/>
    <w:rsid w:val="0045514E"/>
    <w:rsid w:val="00456A22"/>
    <w:rsid w:val="0046163A"/>
    <w:rsid w:val="004635FD"/>
    <w:rsid w:val="00463F7D"/>
    <w:rsid w:val="00464773"/>
    <w:rsid w:val="004647F5"/>
    <w:rsid w:val="00467CA1"/>
    <w:rsid w:val="00467E38"/>
    <w:rsid w:val="00470992"/>
    <w:rsid w:val="00470B44"/>
    <w:rsid w:val="0047374C"/>
    <w:rsid w:val="00473A7F"/>
    <w:rsid w:val="00475669"/>
    <w:rsid w:val="00477B95"/>
    <w:rsid w:val="004815A1"/>
    <w:rsid w:val="0048523C"/>
    <w:rsid w:val="0048751C"/>
    <w:rsid w:val="004912E2"/>
    <w:rsid w:val="00491D97"/>
    <w:rsid w:val="004920AC"/>
    <w:rsid w:val="00494FDC"/>
    <w:rsid w:val="004A0234"/>
    <w:rsid w:val="004A2CE1"/>
    <w:rsid w:val="004A4B5B"/>
    <w:rsid w:val="004A5F05"/>
    <w:rsid w:val="004B0FBC"/>
    <w:rsid w:val="004B1D4A"/>
    <w:rsid w:val="004B31C5"/>
    <w:rsid w:val="004B6BC0"/>
    <w:rsid w:val="004C0712"/>
    <w:rsid w:val="004C1EF3"/>
    <w:rsid w:val="004C28E3"/>
    <w:rsid w:val="004D594C"/>
    <w:rsid w:val="004D616E"/>
    <w:rsid w:val="004E0FCF"/>
    <w:rsid w:val="004E53EA"/>
    <w:rsid w:val="004E6F23"/>
    <w:rsid w:val="004F0407"/>
    <w:rsid w:val="004F2CF2"/>
    <w:rsid w:val="0050029F"/>
    <w:rsid w:val="005048D7"/>
    <w:rsid w:val="0050798D"/>
    <w:rsid w:val="00510859"/>
    <w:rsid w:val="0051656A"/>
    <w:rsid w:val="0052131F"/>
    <w:rsid w:val="00522DD2"/>
    <w:rsid w:val="00527571"/>
    <w:rsid w:val="00527733"/>
    <w:rsid w:val="00530790"/>
    <w:rsid w:val="005332AB"/>
    <w:rsid w:val="00534394"/>
    <w:rsid w:val="00535350"/>
    <w:rsid w:val="00537C2B"/>
    <w:rsid w:val="0054286B"/>
    <w:rsid w:val="00545312"/>
    <w:rsid w:val="0055358A"/>
    <w:rsid w:val="00555324"/>
    <w:rsid w:val="0056188F"/>
    <w:rsid w:val="00563616"/>
    <w:rsid w:val="00567B47"/>
    <w:rsid w:val="00570293"/>
    <w:rsid w:val="005705ED"/>
    <w:rsid w:val="00572A9F"/>
    <w:rsid w:val="00572CDD"/>
    <w:rsid w:val="005731BE"/>
    <w:rsid w:val="00574110"/>
    <w:rsid w:val="00576DB0"/>
    <w:rsid w:val="005817A8"/>
    <w:rsid w:val="0058592E"/>
    <w:rsid w:val="00586593"/>
    <w:rsid w:val="00587D49"/>
    <w:rsid w:val="0059306B"/>
    <w:rsid w:val="00593699"/>
    <w:rsid w:val="005A0568"/>
    <w:rsid w:val="005A0C3A"/>
    <w:rsid w:val="005A1504"/>
    <w:rsid w:val="005A2BE6"/>
    <w:rsid w:val="005A643C"/>
    <w:rsid w:val="005A7C32"/>
    <w:rsid w:val="005B0F3C"/>
    <w:rsid w:val="005B3A47"/>
    <w:rsid w:val="005C0127"/>
    <w:rsid w:val="005C0D91"/>
    <w:rsid w:val="005C5837"/>
    <w:rsid w:val="005E02B2"/>
    <w:rsid w:val="005E0825"/>
    <w:rsid w:val="005E0AE7"/>
    <w:rsid w:val="005E170A"/>
    <w:rsid w:val="005E2366"/>
    <w:rsid w:val="005E3DC8"/>
    <w:rsid w:val="005E4A42"/>
    <w:rsid w:val="005E5C1E"/>
    <w:rsid w:val="005E6C7B"/>
    <w:rsid w:val="005F41A4"/>
    <w:rsid w:val="005F569D"/>
    <w:rsid w:val="005F57A7"/>
    <w:rsid w:val="0060045F"/>
    <w:rsid w:val="00601367"/>
    <w:rsid w:val="00601798"/>
    <w:rsid w:val="00606281"/>
    <w:rsid w:val="00610213"/>
    <w:rsid w:val="00610342"/>
    <w:rsid w:val="006146E0"/>
    <w:rsid w:val="00616B15"/>
    <w:rsid w:val="00620A93"/>
    <w:rsid w:val="006241AA"/>
    <w:rsid w:val="00627D2D"/>
    <w:rsid w:val="00630D68"/>
    <w:rsid w:val="006337D1"/>
    <w:rsid w:val="00637753"/>
    <w:rsid w:val="006476B3"/>
    <w:rsid w:val="006535EA"/>
    <w:rsid w:val="00662169"/>
    <w:rsid w:val="006622B3"/>
    <w:rsid w:val="00662761"/>
    <w:rsid w:val="00665FCA"/>
    <w:rsid w:val="006703ED"/>
    <w:rsid w:val="00675D0B"/>
    <w:rsid w:val="006764AE"/>
    <w:rsid w:val="00676C0A"/>
    <w:rsid w:val="00680CF6"/>
    <w:rsid w:val="0068302F"/>
    <w:rsid w:val="0068507A"/>
    <w:rsid w:val="00685356"/>
    <w:rsid w:val="00685B5E"/>
    <w:rsid w:val="00691D1A"/>
    <w:rsid w:val="0069343C"/>
    <w:rsid w:val="00693E24"/>
    <w:rsid w:val="00694EA9"/>
    <w:rsid w:val="006A0349"/>
    <w:rsid w:val="006A0980"/>
    <w:rsid w:val="006A3E88"/>
    <w:rsid w:val="006A52A7"/>
    <w:rsid w:val="006B3BD5"/>
    <w:rsid w:val="006B7FEC"/>
    <w:rsid w:val="006C00E3"/>
    <w:rsid w:val="006C0F32"/>
    <w:rsid w:val="006C132F"/>
    <w:rsid w:val="006C2B2F"/>
    <w:rsid w:val="006C54B0"/>
    <w:rsid w:val="006C77DC"/>
    <w:rsid w:val="006D0C33"/>
    <w:rsid w:val="006D46D9"/>
    <w:rsid w:val="006D4F22"/>
    <w:rsid w:val="006D5A9A"/>
    <w:rsid w:val="006D5BD2"/>
    <w:rsid w:val="006E00AB"/>
    <w:rsid w:val="006E1083"/>
    <w:rsid w:val="006F2AED"/>
    <w:rsid w:val="006F44AB"/>
    <w:rsid w:val="006F47D7"/>
    <w:rsid w:val="006F49AE"/>
    <w:rsid w:val="00700087"/>
    <w:rsid w:val="00700754"/>
    <w:rsid w:val="0070083F"/>
    <w:rsid w:val="0070244F"/>
    <w:rsid w:val="007044BF"/>
    <w:rsid w:val="00704D78"/>
    <w:rsid w:val="00704EB6"/>
    <w:rsid w:val="00710774"/>
    <w:rsid w:val="007152F1"/>
    <w:rsid w:val="007164E7"/>
    <w:rsid w:val="00717090"/>
    <w:rsid w:val="007209E1"/>
    <w:rsid w:val="00722167"/>
    <w:rsid w:val="0072667E"/>
    <w:rsid w:val="00727101"/>
    <w:rsid w:val="00730639"/>
    <w:rsid w:val="0073466E"/>
    <w:rsid w:val="00735582"/>
    <w:rsid w:val="007400A1"/>
    <w:rsid w:val="00741406"/>
    <w:rsid w:val="007466F4"/>
    <w:rsid w:val="007474FC"/>
    <w:rsid w:val="00750841"/>
    <w:rsid w:val="00750E3B"/>
    <w:rsid w:val="007567DA"/>
    <w:rsid w:val="00756B1D"/>
    <w:rsid w:val="0076036C"/>
    <w:rsid w:val="00763932"/>
    <w:rsid w:val="00771A7E"/>
    <w:rsid w:val="00772E77"/>
    <w:rsid w:val="00773FC8"/>
    <w:rsid w:val="0077454A"/>
    <w:rsid w:val="00777507"/>
    <w:rsid w:val="00783BAF"/>
    <w:rsid w:val="00786147"/>
    <w:rsid w:val="007878BD"/>
    <w:rsid w:val="00791A8E"/>
    <w:rsid w:val="007923F7"/>
    <w:rsid w:val="00793D1B"/>
    <w:rsid w:val="007969C6"/>
    <w:rsid w:val="007A2ECB"/>
    <w:rsid w:val="007A57C5"/>
    <w:rsid w:val="007A5D91"/>
    <w:rsid w:val="007B0884"/>
    <w:rsid w:val="007B13A7"/>
    <w:rsid w:val="007B1922"/>
    <w:rsid w:val="007C3F07"/>
    <w:rsid w:val="007D1729"/>
    <w:rsid w:val="007D67E7"/>
    <w:rsid w:val="007D78DA"/>
    <w:rsid w:val="007E010B"/>
    <w:rsid w:val="007E093F"/>
    <w:rsid w:val="007E38FA"/>
    <w:rsid w:val="007E5D85"/>
    <w:rsid w:val="007F0BF7"/>
    <w:rsid w:val="007F43A2"/>
    <w:rsid w:val="007F5EC4"/>
    <w:rsid w:val="007F63D1"/>
    <w:rsid w:val="0080516A"/>
    <w:rsid w:val="0081461E"/>
    <w:rsid w:val="00814A3A"/>
    <w:rsid w:val="00814B84"/>
    <w:rsid w:val="008173BC"/>
    <w:rsid w:val="008204D2"/>
    <w:rsid w:val="00822098"/>
    <w:rsid w:val="008227EE"/>
    <w:rsid w:val="00822D50"/>
    <w:rsid w:val="00830886"/>
    <w:rsid w:val="008321B0"/>
    <w:rsid w:val="00832415"/>
    <w:rsid w:val="008338BB"/>
    <w:rsid w:val="00834F97"/>
    <w:rsid w:val="008425F2"/>
    <w:rsid w:val="008431BD"/>
    <w:rsid w:val="00846C18"/>
    <w:rsid w:val="008514E9"/>
    <w:rsid w:val="00851F29"/>
    <w:rsid w:val="0085338B"/>
    <w:rsid w:val="0085498C"/>
    <w:rsid w:val="008578B1"/>
    <w:rsid w:val="00860897"/>
    <w:rsid w:val="00862544"/>
    <w:rsid w:val="0087054F"/>
    <w:rsid w:val="00873B55"/>
    <w:rsid w:val="0087405F"/>
    <w:rsid w:val="00876893"/>
    <w:rsid w:val="008806D0"/>
    <w:rsid w:val="008818B5"/>
    <w:rsid w:val="00884513"/>
    <w:rsid w:val="00890B2E"/>
    <w:rsid w:val="008945ED"/>
    <w:rsid w:val="00894809"/>
    <w:rsid w:val="008948FB"/>
    <w:rsid w:val="008A213D"/>
    <w:rsid w:val="008A3DBA"/>
    <w:rsid w:val="008A5462"/>
    <w:rsid w:val="008A5F56"/>
    <w:rsid w:val="008A6C3F"/>
    <w:rsid w:val="008A7890"/>
    <w:rsid w:val="008B552F"/>
    <w:rsid w:val="008B575B"/>
    <w:rsid w:val="008B5935"/>
    <w:rsid w:val="008B5A25"/>
    <w:rsid w:val="008B5D92"/>
    <w:rsid w:val="008B63B4"/>
    <w:rsid w:val="008C2510"/>
    <w:rsid w:val="008C28C6"/>
    <w:rsid w:val="008C49AD"/>
    <w:rsid w:val="008C7106"/>
    <w:rsid w:val="008D088B"/>
    <w:rsid w:val="008D1851"/>
    <w:rsid w:val="008D2BDC"/>
    <w:rsid w:val="008D47E1"/>
    <w:rsid w:val="008D5322"/>
    <w:rsid w:val="008D5439"/>
    <w:rsid w:val="008D76D8"/>
    <w:rsid w:val="008E4B67"/>
    <w:rsid w:val="008E6B71"/>
    <w:rsid w:val="008E7532"/>
    <w:rsid w:val="008E7A9A"/>
    <w:rsid w:val="008E7EAB"/>
    <w:rsid w:val="008F05C2"/>
    <w:rsid w:val="008F6495"/>
    <w:rsid w:val="00904173"/>
    <w:rsid w:val="00904D25"/>
    <w:rsid w:val="00907335"/>
    <w:rsid w:val="00911451"/>
    <w:rsid w:val="00912334"/>
    <w:rsid w:val="0091408B"/>
    <w:rsid w:val="009168F6"/>
    <w:rsid w:val="00920786"/>
    <w:rsid w:val="0092212E"/>
    <w:rsid w:val="00926D73"/>
    <w:rsid w:val="00934B60"/>
    <w:rsid w:val="0093669C"/>
    <w:rsid w:val="009372BC"/>
    <w:rsid w:val="00943951"/>
    <w:rsid w:val="009447EC"/>
    <w:rsid w:val="00944968"/>
    <w:rsid w:val="0094586B"/>
    <w:rsid w:val="00951945"/>
    <w:rsid w:val="00954799"/>
    <w:rsid w:val="00961666"/>
    <w:rsid w:val="00962260"/>
    <w:rsid w:val="009627E3"/>
    <w:rsid w:val="00963D71"/>
    <w:rsid w:val="00964650"/>
    <w:rsid w:val="00965776"/>
    <w:rsid w:val="009657B2"/>
    <w:rsid w:val="00972084"/>
    <w:rsid w:val="009731AE"/>
    <w:rsid w:val="00975D94"/>
    <w:rsid w:val="0098306D"/>
    <w:rsid w:val="009879D1"/>
    <w:rsid w:val="00990F9B"/>
    <w:rsid w:val="0099230C"/>
    <w:rsid w:val="009960D2"/>
    <w:rsid w:val="009A21E1"/>
    <w:rsid w:val="009A41C7"/>
    <w:rsid w:val="009A6CFC"/>
    <w:rsid w:val="009A734F"/>
    <w:rsid w:val="009B1455"/>
    <w:rsid w:val="009B28D4"/>
    <w:rsid w:val="009B3F53"/>
    <w:rsid w:val="009B4A74"/>
    <w:rsid w:val="009B71F8"/>
    <w:rsid w:val="009B7776"/>
    <w:rsid w:val="009C0F36"/>
    <w:rsid w:val="009C123F"/>
    <w:rsid w:val="009C3F54"/>
    <w:rsid w:val="009C6721"/>
    <w:rsid w:val="009C6A4A"/>
    <w:rsid w:val="009D091E"/>
    <w:rsid w:val="009D2A29"/>
    <w:rsid w:val="009D6479"/>
    <w:rsid w:val="009E0038"/>
    <w:rsid w:val="009E02A3"/>
    <w:rsid w:val="009E291F"/>
    <w:rsid w:val="009E4CF9"/>
    <w:rsid w:val="00A00D4A"/>
    <w:rsid w:val="00A01841"/>
    <w:rsid w:val="00A05DDF"/>
    <w:rsid w:val="00A05FAC"/>
    <w:rsid w:val="00A0662F"/>
    <w:rsid w:val="00A13077"/>
    <w:rsid w:val="00A13818"/>
    <w:rsid w:val="00A140FB"/>
    <w:rsid w:val="00A14DFC"/>
    <w:rsid w:val="00A254BC"/>
    <w:rsid w:val="00A263F3"/>
    <w:rsid w:val="00A26724"/>
    <w:rsid w:val="00A30DA7"/>
    <w:rsid w:val="00A323B3"/>
    <w:rsid w:val="00A34E2A"/>
    <w:rsid w:val="00A36098"/>
    <w:rsid w:val="00A363C1"/>
    <w:rsid w:val="00A40660"/>
    <w:rsid w:val="00A442FC"/>
    <w:rsid w:val="00A5032D"/>
    <w:rsid w:val="00A554A4"/>
    <w:rsid w:val="00A56BA6"/>
    <w:rsid w:val="00A57A92"/>
    <w:rsid w:val="00A64D2F"/>
    <w:rsid w:val="00A64F6F"/>
    <w:rsid w:val="00A709D3"/>
    <w:rsid w:val="00A722B0"/>
    <w:rsid w:val="00A742B9"/>
    <w:rsid w:val="00A80FF5"/>
    <w:rsid w:val="00A8116E"/>
    <w:rsid w:val="00A81A4F"/>
    <w:rsid w:val="00A83A35"/>
    <w:rsid w:val="00A860C4"/>
    <w:rsid w:val="00A90294"/>
    <w:rsid w:val="00A92136"/>
    <w:rsid w:val="00A9484E"/>
    <w:rsid w:val="00A9670F"/>
    <w:rsid w:val="00AA3AA6"/>
    <w:rsid w:val="00AA43BC"/>
    <w:rsid w:val="00AB15D1"/>
    <w:rsid w:val="00AB393E"/>
    <w:rsid w:val="00AB6D8C"/>
    <w:rsid w:val="00AB765B"/>
    <w:rsid w:val="00AB7DCA"/>
    <w:rsid w:val="00AC09D4"/>
    <w:rsid w:val="00AC6A23"/>
    <w:rsid w:val="00AD1F08"/>
    <w:rsid w:val="00AE191D"/>
    <w:rsid w:val="00AE1AD7"/>
    <w:rsid w:val="00AE2125"/>
    <w:rsid w:val="00AE21AB"/>
    <w:rsid w:val="00AE2221"/>
    <w:rsid w:val="00AE3994"/>
    <w:rsid w:val="00AE3B9D"/>
    <w:rsid w:val="00AE4004"/>
    <w:rsid w:val="00AE4080"/>
    <w:rsid w:val="00AE4287"/>
    <w:rsid w:val="00AE5814"/>
    <w:rsid w:val="00AF1395"/>
    <w:rsid w:val="00AF3C2C"/>
    <w:rsid w:val="00AF4552"/>
    <w:rsid w:val="00AF673F"/>
    <w:rsid w:val="00AF6F08"/>
    <w:rsid w:val="00B00E78"/>
    <w:rsid w:val="00B03C97"/>
    <w:rsid w:val="00B06293"/>
    <w:rsid w:val="00B07F29"/>
    <w:rsid w:val="00B1077F"/>
    <w:rsid w:val="00B10B9F"/>
    <w:rsid w:val="00B11AAA"/>
    <w:rsid w:val="00B123A8"/>
    <w:rsid w:val="00B13786"/>
    <w:rsid w:val="00B143E3"/>
    <w:rsid w:val="00B14550"/>
    <w:rsid w:val="00B17A92"/>
    <w:rsid w:val="00B17D3A"/>
    <w:rsid w:val="00B21C57"/>
    <w:rsid w:val="00B2333F"/>
    <w:rsid w:val="00B24755"/>
    <w:rsid w:val="00B32D86"/>
    <w:rsid w:val="00B32EA9"/>
    <w:rsid w:val="00B40D55"/>
    <w:rsid w:val="00B473AB"/>
    <w:rsid w:val="00B47706"/>
    <w:rsid w:val="00B53D4E"/>
    <w:rsid w:val="00B543F0"/>
    <w:rsid w:val="00B5486A"/>
    <w:rsid w:val="00B625D5"/>
    <w:rsid w:val="00B62B8F"/>
    <w:rsid w:val="00B62FDC"/>
    <w:rsid w:val="00B630C9"/>
    <w:rsid w:val="00B651A0"/>
    <w:rsid w:val="00B72714"/>
    <w:rsid w:val="00B731C5"/>
    <w:rsid w:val="00B75E54"/>
    <w:rsid w:val="00B77884"/>
    <w:rsid w:val="00B8092F"/>
    <w:rsid w:val="00B97F44"/>
    <w:rsid w:val="00BA070F"/>
    <w:rsid w:val="00BA0E5B"/>
    <w:rsid w:val="00BA4A2B"/>
    <w:rsid w:val="00BA5839"/>
    <w:rsid w:val="00BA7A96"/>
    <w:rsid w:val="00BA7BB6"/>
    <w:rsid w:val="00BB0896"/>
    <w:rsid w:val="00BB243F"/>
    <w:rsid w:val="00BC087E"/>
    <w:rsid w:val="00BC3560"/>
    <w:rsid w:val="00BD3E81"/>
    <w:rsid w:val="00BD4190"/>
    <w:rsid w:val="00BD493B"/>
    <w:rsid w:val="00BD6DB1"/>
    <w:rsid w:val="00BE10AA"/>
    <w:rsid w:val="00BE45F5"/>
    <w:rsid w:val="00BE604D"/>
    <w:rsid w:val="00BE68D8"/>
    <w:rsid w:val="00BF0161"/>
    <w:rsid w:val="00BF01D6"/>
    <w:rsid w:val="00BF1883"/>
    <w:rsid w:val="00BF1CF0"/>
    <w:rsid w:val="00BF64FE"/>
    <w:rsid w:val="00C03023"/>
    <w:rsid w:val="00C07A5B"/>
    <w:rsid w:val="00C07E10"/>
    <w:rsid w:val="00C11851"/>
    <w:rsid w:val="00C11CAF"/>
    <w:rsid w:val="00C137C6"/>
    <w:rsid w:val="00C13C4E"/>
    <w:rsid w:val="00C15006"/>
    <w:rsid w:val="00C155AD"/>
    <w:rsid w:val="00C168E0"/>
    <w:rsid w:val="00C1784F"/>
    <w:rsid w:val="00C21AF1"/>
    <w:rsid w:val="00C21B91"/>
    <w:rsid w:val="00C22965"/>
    <w:rsid w:val="00C2311B"/>
    <w:rsid w:val="00C32971"/>
    <w:rsid w:val="00C37AD7"/>
    <w:rsid w:val="00C4494A"/>
    <w:rsid w:val="00C46B4A"/>
    <w:rsid w:val="00C4710B"/>
    <w:rsid w:val="00C505A9"/>
    <w:rsid w:val="00C52944"/>
    <w:rsid w:val="00C54F23"/>
    <w:rsid w:val="00C62AD0"/>
    <w:rsid w:val="00C63B19"/>
    <w:rsid w:val="00C6498D"/>
    <w:rsid w:val="00C70EDC"/>
    <w:rsid w:val="00C719AC"/>
    <w:rsid w:val="00C7315C"/>
    <w:rsid w:val="00C76A58"/>
    <w:rsid w:val="00C80051"/>
    <w:rsid w:val="00C8279C"/>
    <w:rsid w:val="00C85CF9"/>
    <w:rsid w:val="00C85F45"/>
    <w:rsid w:val="00C86EFA"/>
    <w:rsid w:val="00C91C11"/>
    <w:rsid w:val="00C9272A"/>
    <w:rsid w:val="00C92862"/>
    <w:rsid w:val="00C95C21"/>
    <w:rsid w:val="00C96ED2"/>
    <w:rsid w:val="00CA703F"/>
    <w:rsid w:val="00CB021C"/>
    <w:rsid w:val="00CB1CA3"/>
    <w:rsid w:val="00CB3B7E"/>
    <w:rsid w:val="00CB46DB"/>
    <w:rsid w:val="00CB70D9"/>
    <w:rsid w:val="00CC0640"/>
    <w:rsid w:val="00CC1985"/>
    <w:rsid w:val="00CC3063"/>
    <w:rsid w:val="00CC50DA"/>
    <w:rsid w:val="00CC6BAC"/>
    <w:rsid w:val="00CD438C"/>
    <w:rsid w:val="00CD56DE"/>
    <w:rsid w:val="00CD5942"/>
    <w:rsid w:val="00CD70B0"/>
    <w:rsid w:val="00CD7A25"/>
    <w:rsid w:val="00CE534B"/>
    <w:rsid w:val="00CE5801"/>
    <w:rsid w:val="00CF010A"/>
    <w:rsid w:val="00CF2F65"/>
    <w:rsid w:val="00CF4C9D"/>
    <w:rsid w:val="00CF6D0D"/>
    <w:rsid w:val="00D01FBB"/>
    <w:rsid w:val="00D03795"/>
    <w:rsid w:val="00D03D36"/>
    <w:rsid w:val="00D046A1"/>
    <w:rsid w:val="00D10C0D"/>
    <w:rsid w:val="00D1219C"/>
    <w:rsid w:val="00D1666B"/>
    <w:rsid w:val="00D2035A"/>
    <w:rsid w:val="00D23DB8"/>
    <w:rsid w:val="00D2589E"/>
    <w:rsid w:val="00D26CF2"/>
    <w:rsid w:val="00D27181"/>
    <w:rsid w:val="00D312CF"/>
    <w:rsid w:val="00D31B5B"/>
    <w:rsid w:val="00D32A9B"/>
    <w:rsid w:val="00D32B19"/>
    <w:rsid w:val="00D338C0"/>
    <w:rsid w:val="00D340B6"/>
    <w:rsid w:val="00D357C2"/>
    <w:rsid w:val="00D36440"/>
    <w:rsid w:val="00D37304"/>
    <w:rsid w:val="00D40CB4"/>
    <w:rsid w:val="00D42AC7"/>
    <w:rsid w:val="00D42F90"/>
    <w:rsid w:val="00D43B74"/>
    <w:rsid w:val="00D47A63"/>
    <w:rsid w:val="00D501EF"/>
    <w:rsid w:val="00D52661"/>
    <w:rsid w:val="00D52BC8"/>
    <w:rsid w:val="00D56CD1"/>
    <w:rsid w:val="00D629E2"/>
    <w:rsid w:val="00D67477"/>
    <w:rsid w:val="00D703D8"/>
    <w:rsid w:val="00D705D6"/>
    <w:rsid w:val="00D75946"/>
    <w:rsid w:val="00D80281"/>
    <w:rsid w:val="00D82CA8"/>
    <w:rsid w:val="00D87D9D"/>
    <w:rsid w:val="00D95252"/>
    <w:rsid w:val="00DA4CCE"/>
    <w:rsid w:val="00DA52F5"/>
    <w:rsid w:val="00DA6815"/>
    <w:rsid w:val="00DB022D"/>
    <w:rsid w:val="00DB0F65"/>
    <w:rsid w:val="00DB3063"/>
    <w:rsid w:val="00DB4BF5"/>
    <w:rsid w:val="00DB5868"/>
    <w:rsid w:val="00DB700E"/>
    <w:rsid w:val="00DC12F9"/>
    <w:rsid w:val="00DC1B00"/>
    <w:rsid w:val="00DC275C"/>
    <w:rsid w:val="00DC278C"/>
    <w:rsid w:val="00DC3185"/>
    <w:rsid w:val="00DC40E6"/>
    <w:rsid w:val="00DC5D90"/>
    <w:rsid w:val="00DC7868"/>
    <w:rsid w:val="00DD07BB"/>
    <w:rsid w:val="00DD0CF7"/>
    <w:rsid w:val="00DD21B8"/>
    <w:rsid w:val="00DD2E99"/>
    <w:rsid w:val="00DD601E"/>
    <w:rsid w:val="00DE2646"/>
    <w:rsid w:val="00DE2F88"/>
    <w:rsid w:val="00DE512C"/>
    <w:rsid w:val="00DE5389"/>
    <w:rsid w:val="00DF05F2"/>
    <w:rsid w:val="00DF0C14"/>
    <w:rsid w:val="00DF2327"/>
    <w:rsid w:val="00DF281D"/>
    <w:rsid w:val="00DF448C"/>
    <w:rsid w:val="00DF69DB"/>
    <w:rsid w:val="00DF7DE1"/>
    <w:rsid w:val="00E028B0"/>
    <w:rsid w:val="00E036DD"/>
    <w:rsid w:val="00E03981"/>
    <w:rsid w:val="00E20723"/>
    <w:rsid w:val="00E208CB"/>
    <w:rsid w:val="00E239E3"/>
    <w:rsid w:val="00E263FA"/>
    <w:rsid w:val="00E30AA1"/>
    <w:rsid w:val="00E31D27"/>
    <w:rsid w:val="00E31DA9"/>
    <w:rsid w:val="00E346C3"/>
    <w:rsid w:val="00E354B8"/>
    <w:rsid w:val="00E37EE7"/>
    <w:rsid w:val="00E40BF1"/>
    <w:rsid w:val="00E4156A"/>
    <w:rsid w:val="00E452DE"/>
    <w:rsid w:val="00E4758D"/>
    <w:rsid w:val="00E47B1D"/>
    <w:rsid w:val="00E5021A"/>
    <w:rsid w:val="00E50CC6"/>
    <w:rsid w:val="00E51F49"/>
    <w:rsid w:val="00E60539"/>
    <w:rsid w:val="00E62E55"/>
    <w:rsid w:val="00E62EE1"/>
    <w:rsid w:val="00E65166"/>
    <w:rsid w:val="00E65689"/>
    <w:rsid w:val="00E67D50"/>
    <w:rsid w:val="00E7260F"/>
    <w:rsid w:val="00E726E3"/>
    <w:rsid w:val="00E74A42"/>
    <w:rsid w:val="00E74EA6"/>
    <w:rsid w:val="00E76885"/>
    <w:rsid w:val="00E83942"/>
    <w:rsid w:val="00E848F0"/>
    <w:rsid w:val="00E87018"/>
    <w:rsid w:val="00E874CF"/>
    <w:rsid w:val="00E87DB0"/>
    <w:rsid w:val="00E96620"/>
    <w:rsid w:val="00E97198"/>
    <w:rsid w:val="00EA20EA"/>
    <w:rsid w:val="00EB2E6B"/>
    <w:rsid w:val="00EB56C2"/>
    <w:rsid w:val="00EB5CF8"/>
    <w:rsid w:val="00EC29EB"/>
    <w:rsid w:val="00EC3C78"/>
    <w:rsid w:val="00EC6C51"/>
    <w:rsid w:val="00EC6FF2"/>
    <w:rsid w:val="00ED1015"/>
    <w:rsid w:val="00ED1B0D"/>
    <w:rsid w:val="00ED3D1F"/>
    <w:rsid w:val="00EE02B6"/>
    <w:rsid w:val="00EE2030"/>
    <w:rsid w:val="00EE4B44"/>
    <w:rsid w:val="00EE5A48"/>
    <w:rsid w:val="00EF19FE"/>
    <w:rsid w:val="00F019CA"/>
    <w:rsid w:val="00F037D2"/>
    <w:rsid w:val="00F058F0"/>
    <w:rsid w:val="00F05FA6"/>
    <w:rsid w:val="00F14799"/>
    <w:rsid w:val="00F16125"/>
    <w:rsid w:val="00F22377"/>
    <w:rsid w:val="00F251F2"/>
    <w:rsid w:val="00F2572D"/>
    <w:rsid w:val="00F32532"/>
    <w:rsid w:val="00F33B0B"/>
    <w:rsid w:val="00F34C98"/>
    <w:rsid w:val="00F35908"/>
    <w:rsid w:val="00F35C53"/>
    <w:rsid w:val="00F40DE1"/>
    <w:rsid w:val="00F43284"/>
    <w:rsid w:val="00F433C9"/>
    <w:rsid w:val="00F473BD"/>
    <w:rsid w:val="00F52FF6"/>
    <w:rsid w:val="00F54069"/>
    <w:rsid w:val="00F6293A"/>
    <w:rsid w:val="00F65EAC"/>
    <w:rsid w:val="00F661A8"/>
    <w:rsid w:val="00F66CED"/>
    <w:rsid w:val="00F7310A"/>
    <w:rsid w:val="00F73703"/>
    <w:rsid w:val="00F742ED"/>
    <w:rsid w:val="00F82063"/>
    <w:rsid w:val="00F82886"/>
    <w:rsid w:val="00F83768"/>
    <w:rsid w:val="00F84B3B"/>
    <w:rsid w:val="00F852B2"/>
    <w:rsid w:val="00F86E30"/>
    <w:rsid w:val="00F9018F"/>
    <w:rsid w:val="00F938C1"/>
    <w:rsid w:val="00F9581B"/>
    <w:rsid w:val="00F96953"/>
    <w:rsid w:val="00FA05A9"/>
    <w:rsid w:val="00FA2098"/>
    <w:rsid w:val="00FA2239"/>
    <w:rsid w:val="00FA5752"/>
    <w:rsid w:val="00FB0411"/>
    <w:rsid w:val="00FB0E07"/>
    <w:rsid w:val="00FB7435"/>
    <w:rsid w:val="00FC1607"/>
    <w:rsid w:val="00FC2C64"/>
    <w:rsid w:val="00FC2DCF"/>
    <w:rsid w:val="00FC53D3"/>
    <w:rsid w:val="00FC5D07"/>
    <w:rsid w:val="00FD116E"/>
    <w:rsid w:val="00FD22F2"/>
    <w:rsid w:val="00FD37DC"/>
    <w:rsid w:val="00FD3F34"/>
    <w:rsid w:val="00FD48CD"/>
    <w:rsid w:val="00FE6865"/>
    <w:rsid w:val="00FF02C3"/>
    <w:rsid w:val="00FF058F"/>
    <w:rsid w:val="00FF0893"/>
    <w:rsid w:val="00FF0BAD"/>
    <w:rsid w:val="00FF104D"/>
    <w:rsid w:val="00FF1718"/>
    <w:rsid w:val="00FF303A"/>
    <w:rsid w:val="00FF3731"/>
    <w:rsid w:val="00FF3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18E6E"/>
  <w15:chartTrackingRefBased/>
  <w15:docId w15:val="{57012EBB-3F9D-42C2-9E70-20605141D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F48"/>
    <w:pPr>
      <w:spacing w:before="120" w:line="276" w:lineRule="auto"/>
      <w:jc w:val="both"/>
    </w:pPr>
    <w:rPr>
      <w:rFonts w:ascii="Tahoma" w:hAnsi="Tahoma"/>
      <w:sz w:val="18"/>
      <w:lang w:val="es-ES"/>
    </w:rPr>
  </w:style>
  <w:style w:type="paragraph" w:styleId="Heading1">
    <w:name w:val="heading 1"/>
    <w:basedOn w:val="Normal"/>
    <w:next w:val="Normal"/>
    <w:link w:val="Heading1Char"/>
    <w:uiPriority w:val="9"/>
    <w:qFormat/>
    <w:rsid w:val="00586593"/>
    <w:pPr>
      <w:keepNext/>
      <w:keepLines/>
      <w:spacing w:before="360" w:after="80"/>
      <w:outlineLvl w:val="0"/>
    </w:pPr>
    <w:rPr>
      <w:rFonts w:ascii="Arial" w:eastAsiaTheme="majorEastAsia" w:hAnsi="Arial" w:cstheme="majorBidi"/>
      <w:b/>
      <w:color w:val="595959" w:themeColor="text1" w:themeTint="A6"/>
      <w:sz w:val="40"/>
      <w:szCs w:val="40"/>
    </w:rPr>
  </w:style>
  <w:style w:type="paragraph" w:styleId="Heading2">
    <w:name w:val="heading 2"/>
    <w:basedOn w:val="Normal"/>
    <w:next w:val="Normal"/>
    <w:link w:val="Heading2Char"/>
    <w:uiPriority w:val="9"/>
    <w:unhideWhenUsed/>
    <w:qFormat/>
    <w:rsid w:val="004A0234"/>
    <w:pPr>
      <w:keepNext/>
      <w:keepLines/>
      <w:spacing w:before="160" w:after="80"/>
      <w:outlineLvl w:val="1"/>
    </w:pPr>
    <w:rPr>
      <w:rFonts w:ascii="Calibri" w:eastAsiaTheme="majorEastAsia" w:hAnsi="Calibri" w:cstheme="majorBidi"/>
      <w:b/>
      <w:color w:val="000000" w:themeColor="text1"/>
      <w:sz w:val="36"/>
      <w:szCs w:val="32"/>
    </w:rPr>
  </w:style>
  <w:style w:type="paragraph" w:styleId="Heading3">
    <w:name w:val="heading 3"/>
    <w:basedOn w:val="Normal"/>
    <w:next w:val="Normal"/>
    <w:link w:val="Heading3Char"/>
    <w:uiPriority w:val="9"/>
    <w:unhideWhenUsed/>
    <w:qFormat/>
    <w:rsid w:val="00A722B0"/>
    <w:pPr>
      <w:keepNext/>
      <w:keepLines/>
      <w:spacing w:before="160" w:after="80"/>
      <w:outlineLvl w:val="2"/>
    </w:pPr>
    <w:rPr>
      <w:rFonts w:eastAsiaTheme="majorEastAsia" w:cstheme="majorBidi"/>
      <w:color w:val="002060"/>
      <w:sz w:val="28"/>
      <w:szCs w:val="28"/>
    </w:rPr>
  </w:style>
  <w:style w:type="paragraph" w:styleId="Heading4">
    <w:name w:val="heading 4"/>
    <w:basedOn w:val="Normal"/>
    <w:next w:val="Normal"/>
    <w:link w:val="Heading4Char"/>
    <w:uiPriority w:val="9"/>
    <w:unhideWhenUsed/>
    <w:qFormat/>
    <w:rsid w:val="00EC29EB"/>
    <w:pPr>
      <w:keepNext/>
      <w:keepLines/>
      <w:spacing w:before="80" w:after="40"/>
      <w:outlineLvl w:val="3"/>
    </w:pPr>
    <w:rPr>
      <w:rFonts w:ascii="Calibri" w:eastAsiaTheme="majorEastAsia" w:hAnsi="Calibri" w:cstheme="majorBidi"/>
      <w:b/>
      <w:iCs/>
      <w:sz w:val="36"/>
    </w:rPr>
  </w:style>
  <w:style w:type="paragraph" w:styleId="Heading5">
    <w:name w:val="heading 5"/>
    <w:basedOn w:val="Normal"/>
    <w:next w:val="Normal"/>
    <w:link w:val="Heading5Char"/>
    <w:uiPriority w:val="9"/>
    <w:semiHidden/>
    <w:unhideWhenUsed/>
    <w:qFormat/>
    <w:rsid w:val="008B55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593"/>
    <w:rPr>
      <w:rFonts w:ascii="Arial" w:eastAsiaTheme="majorEastAsia" w:hAnsi="Arial" w:cstheme="majorBidi"/>
      <w:b/>
      <w:color w:val="595959" w:themeColor="text1" w:themeTint="A6"/>
      <w:sz w:val="40"/>
      <w:szCs w:val="40"/>
      <w:lang w:val="es-ES"/>
    </w:rPr>
  </w:style>
  <w:style w:type="character" w:customStyle="1" w:styleId="Heading2Char">
    <w:name w:val="Heading 2 Char"/>
    <w:basedOn w:val="DefaultParagraphFont"/>
    <w:link w:val="Heading2"/>
    <w:uiPriority w:val="9"/>
    <w:rsid w:val="004A0234"/>
    <w:rPr>
      <w:rFonts w:ascii="Calibri" w:eastAsiaTheme="majorEastAsia" w:hAnsi="Calibri" w:cstheme="majorBidi"/>
      <w:b/>
      <w:color w:val="000000" w:themeColor="text1"/>
      <w:sz w:val="36"/>
      <w:szCs w:val="32"/>
      <w:lang w:val="es-ES"/>
    </w:rPr>
  </w:style>
  <w:style w:type="character" w:customStyle="1" w:styleId="Heading3Char">
    <w:name w:val="Heading 3 Char"/>
    <w:basedOn w:val="DefaultParagraphFont"/>
    <w:link w:val="Heading3"/>
    <w:uiPriority w:val="9"/>
    <w:rsid w:val="00A722B0"/>
    <w:rPr>
      <w:rFonts w:ascii="Tahoma" w:eastAsiaTheme="majorEastAsia" w:hAnsi="Tahoma" w:cstheme="majorBidi"/>
      <w:color w:val="002060"/>
      <w:sz w:val="28"/>
      <w:szCs w:val="28"/>
      <w:lang w:val="es-ES"/>
    </w:rPr>
  </w:style>
  <w:style w:type="character" w:customStyle="1" w:styleId="Heading4Char">
    <w:name w:val="Heading 4 Char"/>
    <w:basedOn w:val="DefaultParagraphFont"/>
    <w:link w:val="Heading4"/>
    <w:uiPriority w:val="9"/>
    <w:rsid w:val="00EC29EB"/>
    <w:rPr>
      <w:rFonts w:ascii="Calibri" w:eastAsiaTheme="majorEastAsia" w:hAnsi="Calibri" w:cstheme="majorBidi"/>
      <w:b/>
      <w:iCs/>
      <w:sz w:val="36"/>
      <w:lang w:val="es-ES"/>
    </w:rPr>
  </w:style>
  <w:style w:type="character" w:customStyle="1" w:styleId="Heading5Char">
    <w:name w:val="Heading 5 Char"/>
    <w:basedOn w:val="DefaultParagraphFont"/>
    <w:link w:val="Heading5"/>
    <w:uiPriority w:val="9"/>
    <w:semiHidden/>
    <w:rsid w:val="008B55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52F"/>
    <w:rPr>
      <w:rFonts w:eastAsiaTheme="majorEastAsia" w:cstheme="majorBidi"/>
      <w:color w:val="272727" w:themeColor="text1" w:themeTint="D8"/>
    </w:rPr>
  </w:style>
  <w:style w:type="paragraph" w:styleId="Title">
    <w:name w:val="Title"/>
    <w:basedOn w:val="Normal"/>
    <w:next w:val="Normal"/>
    <w:link w:val="TitleChar"/>
    <w:uiPriority w:val="10"/>
    <w:qFormat/>
    <w:rsid w:val="008B5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52F"/>
    <w:pPr>
      <w:spacing w:before="160"/>
      <w:jc w:val="center"/>
    </w:pPr>
    <w:rPr>
      <w:i/>
      <w:iCs/>
      <w:color w:val="404040" w:themeColor="text1" w:themeTint="BF"/>
    </w:rPr>
  </w:style>
  <w:style w:type="character" w:customStyle="1" w:styleId="QuoteChar">
    <w:name w:val="Quote Char"/>
    <w:basedOn w:val="DefaultParagraphFont"/>
    <w:link w:val="Quote"/>
    <w:uiPriority w:val="29"/>
    <w:rsid w:val="008B552F"/>
    <w:rPr>
      <w:i/>
      <w:iCs/>
      <w:color w:val="404040" w:themeColor="text1" w:themeTint="BF"/>
    </w:rPr>
  </w:style>
  <w:style w:type="paragraph" w:styleId="ListParagraph">
    <w:name w:val="List Paragraph"/>
    <w:basedOn w:val="Normal"/>
    <w:uiPriority w:val="34"/>
    <w:qFormat/>
    <w:rsid w:val="008B552F"/>
    <w:pPr>
      <w:ind w:left="720"/>
      <w:contextualSpacing/>
    </w:pPr>
  </w:style>
  <w:style w:type="character" w:styleId="IntenseEmphasis">
    <w:name w:val="Intense Emphasis"/>
    <w:basedOn w:val="DefaultParagraphFont"/>
    <w:uiPriority w:val="21"/>
    <w:qFormat/>
    <w:rsid w:val="008B552F"/>
    <w:rPr>
      <w:i/>
      <w:iCs/>
      <w:color w:val="0F4761" w:themeColor="accent1" w:themeShade="BF"/>
    </w:rPr>
  </w:style>
  <w:style w:type="paragraph" w:styleId="IntenseQuote">
    <w:name w:val="Intense Quote"/>
    <w:basedOn w:val="Normal"/>
    <w:next w:val="Normal"/>
    <w:link w:val="IntenseQuoteChar"/>
    <w:uiPriority w:val="30"/>
    <w:qFormat/>
    <w:rsid w:val="008B5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52F"/>
    <w:rPr>
      <w:i/>
      <w:iCs/>
      <w:color w:val="0F4761" w:themeColor="accent1" w:themeShade="BF"/>
    </w:rPr>
  </w:style>
  <w:style w:type="character" w:styleId="IntenseReference">
    <w:name w:val="Intense Reference"/>
    <w:basedOn w:val="DefaultParagraphFont"/>
    <w:uiPriority w:val="32"/>
    <w:qFormat/>
    <w:rsid w:val="008B552F"/>
    <w:rPr>
      <w:b/>
      <w:bCs/>
      <w:smallCaps/>
      <w:color w:val="0F4761" w:themeColor="accent1" w:themeShade="BF"/>
      <w:spacing w:val="5"/>
    </w:rPr>
  </w:style>
  <w:style w:type="paragraph" w:styleId="NoSpacing">
    <w:name w:val="No Spacing"/>
    <w:link w:val="NoSpacingChar"/>
    <w:uiPriority w:val="1"/>
    <w:qFormat/>
    <w:rsid w:val="0090733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07335"/>
    <w:rPr>
      <w:rFonts w:eastAsiaTheme="minorEastAsia"/>
      <w:kern w:val="0"/>
      <w:sz w:val="22"/>
      <w:szCs w:val="22"/>
      <w14:ligatures w14:val="none"/>
    </w:rPr>
  </w:style>
  <w:style w:type="paragraph" w:styleId="Header">
    <w:name w:val="header"/>
    <w:basedOn w:val="Normal"/>
    <w:link w:val="HeaderChar"/>
    <w:uiPriority w:val="99"/>
    <w:unhideWhenUsed/>
    <w:rsid w:val="00694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EA9"/>
  </w:style>
  <w:style w:type="paragraph" w:styleId="Footer">
    <w:name w:val="footer"/>
    <w:basedOn w:val="Normal"/>
    <w:link w:val="FooterChar"/>
    <w:uiPriority w:val="99"/>
    <w:unhideWhenUsed/>
    <w:rsid w:val="00694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EA9"/>
  </w:style>
  <w:style w:type="paragraph" w:styleId="TOCHeading">
    <w:name w:val="TOC Heading"/>
    <w:basedOn w:val="Heading1"/>
    <w:next w:val="Normal"/>
    <w:uiPriority w:val="39"/>
    <w:unhideWhenUsed/>
    <w:qFormat/>
    <w:rsid w:val="00BF01D6"/>
    <w:pPr>
      <w:spacing w:before="240" w:after="0" w:line="259" w:lineRule="auto"/>
      <w:outlineLvl w:val="9"/>
    </w:pPr>
    <w:rPr>
      <w:kern w:val="0"/>
      <w:sz w:val="32"/>
      <w:szCs w:val="32"/>
      <w14:ligatures w14:val="none"/>
    </w:rPr>
  </w:style>
  <w:style w:type="table" w:styleId="GridTable1Light-Accent2">
    <w:name w:val="Grid Table 1 Light Accent 2"/>
    <w:basedOn w:val="TableNormal"/>
    <w:uiPriority w:val="46"/>
    <w:rsid w:val="003806B1"/>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unhideWhenUsed/>
    <w:rsid w:val="00662169"/>
    <w:pPr>
      <w:spacing w:after="0"/>
      <w:ind w:left="180"/>
      <w:jc w:val="left"/>
    </w:pPr>
    <w:rPr>
      <w:rFonts w:asciiTheme="minorHAnsi" w:hAnsiTheme="minorHAnsi"/>
      <w:b/>
      <w:bCs/>
      <w:szCs w:val="22"/>
    </w:rPr>
  </w:style>
  <w:style w:type="paragraph" w:styleId="TOC3">
    <w:name w:val="toc 3"/>
    <w:basedOn w:val="Normal"/>
    <w:next w:val="Normal"/>
    <w:autoRedefine/>
    <w:uiPriority w:val="39"/>
    <w:unhideWhenUsed/>
    <w:rsid w:val="00662169"/>
    <w:pPr>
      <w:spacing w:before="0" w:after="0"/>
      <w:ind w:left="360"/>
      <w:jc w:val="left"/>
    </w:pPr>
    <w:rPr>
      <w:rFonts w:asciiTheme="minorHAnsi" w:hAnsiTheme="minorHAnsi"/>
      <w:szCs w:val="20"/>
    </w:rPr>
  </w:style>
  <w:style w:type="character" w:styleId="Hyperlink">
    <w:name w:val="Hyperlink"/>
    <w:basedOn w:val="DefaultParagraphFont"/>
    <w:uiPriority w:val="99"/>
    <w:unhideWhenUsed/>
    <w:rsid w:val="00341BBD"/>
    <w:rPr>
      <w:color w:val="467886" w:themeColor="hyperlink"/>
      <w:u w:val="single"/>
    </w:rPr>
  </w:style>
  <w:style w:type="paragraph" w:styleId="TOC1">
    <w:name w:val="toc 1"/>
    <w:basedOn w:val="Normal"/>
    <w:next w:val="Normal"/>
    <w:autoRedefine/>
    <w:uiPriority w:val="39"/>
    <w:unhideWhenUsed/>
    <w:rsid w:val="00C03023"/>
    <w:pPr>
      <w:tabs>
        <w:tab w:val="right" w:leader="dot" w:pos="10790"/>
      </w:tabs>
      <w:spacing w:after="0"/>
      <w:jc w:val="left"/>
    </w:pPr>
    <w:rPr>
      <w:rFonts w:asciiTheme="minorHAnsi" w:hAnsiTheme="minorHAnsi"/>
      <w:i/>
      <w:iCs/>
      <w:noProof/>
      <w:color w:val="C00000"/>
    </w:rPr>
  </w:style>
  <w:style w:type="paragraph" w:styleId="TOC4">
    <w:name w:val="toc 4"/>
    <w:basedOn w:val="Normal"/>
    <w:next w:val="Normal"/>
    <w:autoRedefine/>
    <w:uiPriority w:val="39"/>
    <w:unhideWhenUsed/>
    <w:rsid w:val="001E2421"/>
    <w:pPr>
      <w:spacing w:before="0" w:after="0"/>
      <w:ind w:left="540"/>
      <w:jc w:val="left"/>
    </w:pPr>
    <w:rPr>
      <w:rFonts w:asciiTheme="minorHAnsi" w:hAnsiTheme="minorHAnsi"/>
      <w:sz w:val="20"/>
      <w:szCs w:val="20"/>
    </w:rPr>
  </w:style>
  <w:style w:type="paragraph" w:styleId="TOC5">
    <w:name w:val="toc 5"/>
    <w:basedOn w:val="Normal"/>
    <w:next w:val="Normal"/>
    <w:autoRedefine/>
    <w:uiPriority w:val="39"/>
    <w:unhideWhenUsed/>
    <w:rsid w:val="001E2421"/>
    <w:pPr>
      <w:spacing w:before="0"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1E2421"/>
    <w:pPr>
      <w:spacing w:before="0" w:after="0"/>
      <w:ind w:left="900"/>
      <w:jc w:val="left"/>
    </w:pPr>
    <w:rPr>
      <w:rFonts w:asciiTheme="minorHAnsi" w:hAnsiTheme="minorHAnsi"/>
      <w:sz w:val="20"/>
      <w:szCs w:val="20"/>
    </w:rPr>
  </w:style>
  <w:style w:type="paragraph" w:styleId="TOC7">
    <w:name w:val="toc 7"/>
    <w:basedOn w:val="Normal"/>
    <w:next w:val="Normal"/>
    <w:autoRedefine/>
    <w:uiPriority w:val="39"/>
    <w:unhideWhenUsed/>
    <w:rsid w:val="001E2421"/>
    <w:pPr>
      <w:spacing w:before="0" w:after="0"/>
      <w:ind w:left="1080"/>
      <w:jc w:val="left"/>
    </w:pPr>
    <w:rPr>
      <w:rFonts w:asciiTheme="minorHAnsi" w:hAnsiTheme="minorHAnsi"/>
      <w:sz w:val="20"/>
      <w:szCs w:val="20"/>
    </w:rPr>
  </w:style>
  <w:style w:type="paragraph" w:styleId="TOC8">
    <w:name w:val="toc 8"/>
    <w:basedOn w:val="Normal"/>
    <w:next w:val="Normal"/>
    <w:autoRedefine/>
    <w:uiPriority w:val="39"/>
    <w:unhideWhenUsed/>
    <w:rsid w:val="001E2421"/>
    <w:pPr>
      <w:spacing w:before="0" w:after="0"/>
      <w:ind w:left="1260"/>
      <w:jc w:val="left"/>
    </w:pPr>
    <w:rPr>
      <w:rFonts w:asciiTheme="minorHAnsi" w:hAnsiTheme="minorHAnsi"/>
      <w:sz w:val="20"/>
      <w:szCs w:val="20"/>
    </w:rPr>
  </w:style>
  <w:style w:type="paragraph" w:styleId="TOC9">
    <w:name w:val="toc 9"/>
    <w:basedOn w:val="Normal"/>
    <w:next w:val="Normal"/>
    <w:autoRedefine/>
    <w:uiPriority w:val="39"/>
    <w:unhideWhenUsed/>
    <w:rsid w:val="001E2421"/>
    <w:pPr>
      <w:spacing w:before="0" w:after="0"/>
      <w:ind w:left="1440"/>
      <w:jc w:val="left"/>
    </w:pPr>
    <w:rPr>
      <w:rFonts w:asciiTheme="minorHAnsi" w:hAnsiTheme="minorHAnsi"/>
      <w:sz w:val="20"/>
      <w:szCs w:val="20"/>
    </w:rPr>
  </w:style>
  <w:style w:type="table" w:customStyle="1" w:styleId="GridTable1Light-Accent21">
    <w:name w:val="Grid Table 1 Light - Accent 21"/>
    <w:basedOn w:val="TableNormal"/>
    <w:next w:val="GridTable1Light-Accent2"/>
    <w:uiPriority w:val="46"/>
    <w:rsid w:val="00763932"/>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ListTable3-Accent21">
    <w:name w:val="List Table 3 - Accent 21"/>
    <w:basedOn w:val="TableNormal"/>
    <w:next w:val="ListTable3-Accent2"/>
    <w:uiPriority w:val="48"/>
    <w:rsid w:val="00527571"/>
    <w:pPr>
      <w:spacing w:after="0" w:line="240" w:lineRule="auto"/>
    </w:pPr>
    <w:rPr>
      <w:kern w:val="0"/>
      <w:sz w:val="22"/>
      <w:szCs w:val="22"/>
      <w:lang w:val="en-GB"/>
      <w14:ligatures w14:val="none"/>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styleId="ListTable3-Accent2">
    <w:name w:val="List Table 3 Accent 2"/>
    <w:basedOn w:val="TableNormal"/>
    <w:uiPriority w:val="48"/>
    <w:rsid w:val="00527571"/>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GridTable1Light-Accent22">
    <w:name w:val="Grid Table 1 Light - Accent 22"/>
    <w:basedOn w:val="TableNormal"/>
    <w:next w:val="GridTable1Light-Accent2"/>
    <w:uiPriority w:val="46"/>
    <w:rsid w:val="00B00E78"/>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character" w:styleId="Strong">
    <w:name w:val="Strong"/>
    <w:basedOn w:val="DefaultParagraphFont"/>
    <w:uiPriority w:val="22"/>
    <w:qFormat/>
    <w:rsid w:val="006B3BD5"/>
    <w:rPr>
      <w:rFonts w:ascii="Tahoma" w:hAnsi="Tahoma"/>
      <w:b/>
      <w:bCs/>
      <w:sz w:val="18"/>
    </w:rPr>
  </w:style>
  <w:style w:type="paragraph" w:styleId="NormalWeb">
    <w:name w:val="Normal (Web)"/>
    <w:basedOn w:val="Normal"/>
    <w:uiPriority w:val="99"/>
    <w:unhideWhenUsed/>
    <w:rsid w:val="008A5F56"/>
    <w:pPr>
      <w:spacing w:before="100" w:beforeAutospacing="1" w:after="100" w:afterAutospacing="1" w:line="240" w:lineRule="auto"/>
      <w:jc w:val="left"/>
    </w:pPr>
    <w:rPr>
      <w:rFonts w:ascii="Times New Roman" w:eastAsia="Times New Roman" w:hAnsi="Times New Roman" w:cs="Times New Roman"/>
      <w:kern w:val="0"/>
      <w:sz w:val="24"/>
      <w:lang w:val="en-GB" w:eastAsia="en-GB"/>
      <w14:ligatures w14:val="none"/>
    </w:rPr>
  </w:style>
  <w:style w:type="table" w:customStyle="1" w:styleId="GridTable1Light-Accent23">
    <w:name w:val="Grid Table 1 Light - Accent 23"/>
    <w:basedOn w:val="TableNormal"/>
    <w:next w:val="GridTable1Light-Accent2"/>
    <w:uiPriority w:val="46"/>
    <w:rsid w:val="00D23DB8"/>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4">
    <w:name w:val="Grid Table 1 Light - Accent 24"/>
    <w:basedOn w:val="TableNormal"/>
    <w:next w:val="GridTable1Light-Accent2"/>
    <w:uiPriority w:val="46"/>
    <w:rsid w:val="00F73703"/>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5">
    <w:name w:val="Grid Table 1 Light - Accent 25"/>
    <w:basedOn w:val="TableNormal"/>
    <w:next w:val="GridTable1Light-Accent2"/>
    <w:uiPriority w:val="46"/>
    <w:rsid w:val="004C28E3"/>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8B5D9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8B5D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26">
    <w:name w:val="Grid Table 1 Light - Accent 26"/>
    <w:basedOn w:val="TableNormal"/>
    <w:next w:val="GridTable1Light-Accent2"/>
    <w:uiPriority w:val="46"/>
    <w:rsid w:val="00DA6815"/>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3-Accent21">
    <w:name w:val="Grid Table 3 - Accent 21"/>
    <w:basedOn w:val="TableNormal"/>
    <w:next w:val="GridTable3-Accent2"/>
    <w:uiPriority w:val="48"/>
    <w:rsid w:val="00EA20EA"/>
    <w:pPr>
      <w:spacing w:after="0" w:line="240" w:lineRule="auto"/>
    </w:pPr>
    <w:rPr>
      <w:kern w:val="0"/>
      <w:sz w:val="22"/>
      <w:szCs w:val="22"/>
      <w:lang w:val="en-GB"/>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styleId="GridTable3-Accent2">
    <w:name w:val="Grid Table 3 Accent 2"/>
    <w:basedOn w:val="TableNormal"/>
    <w:uiPriority w:val="48"/>
    <w:rsid w:val="00EA20E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1Light-Accent27">
    <w:name w:val="Grid Table 1 Light - Accent 27"/>
    <w:basedOn w:val="TableNormal"/>
    <w:next w:val="GridTable1Light-Accent2"/>
    <w:uiPriority w:val="46"/>
    <w:rsid w:val="00912334"/>
    <w:pPr>
      <w:spacing w:after="0" w:line="240" w:lineRule="auto"/>
    </w:pPr>
    <w:rPr>
      <w:rFonts w:ascii="Calibri" w:eastAsia="Calibri" w:hAnsi="Calibri" w:cs="Times New Roman"/>
      <w:kern w:val="0"/>
      <w:sz w:val="20"/>
      <w:szCs w:val="20"/>
      <w:lang w:val="en-GB" w:eastAsia="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8">
    <w:name w:val="Grid Table 1 Light - Accent 28"/>
    <w:basedOn w:val="TableNormal"/>
    <w:next w:val="GridTable1Light-Accent2"/>
    <w:uiPriority w:val="46"/>
    <w:rsid w:val="00CC1985"/>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9">
    <w:name w:val="Grid Table 1 Light - Accent 29"/>
    <w:basedOn w:val="TableNormal"/>
    <w:next w:val="GridTable1Light-Accent2"/>
    <w:uiPriority w:val="46"/>
    <w:rsid w:val="005A1504"/>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10">
    <w:name w:val="Grid Table 1 Light - Accent 210"/>
    <w:basedOn w:val="TableNormal"/>
    <w:next w:val="GridTable1Light-Accent2"/>
    <w:uiPriority w:val="46"/>
    <w:rsid w:val="00D03795"/>
    <w:pPr>
      <w:spacing w:after="0" w:line="240" w:lineRule="auto"/>
    </w:pPr>
    <w:rPr>
      <w:rFonts w:ascii="Calibri" w:eastAsia="Calibri" w:hAnsi="Calibri" w:cs="Times New Roman"/>
      <w:kern w:val="0"/>
      <w:sz w:val="20"/>
      <w:szCs w:val="20"/>
      <w:lang w:val="en-GB" w:eastAsia="en-GB"/>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next w:val="GridTable1Light-Accent2"/>
    <w:uiPriority w:val="46"/>
    <w:rsid w:val="00221A75"/>
    <w:pPr>
      <w:spacing w:after="0" w:line="240" w:lineRule="auto"/>
      <w:jc w:val="center"/>
    </w:pPr>
    <w:rPr>
      <w:rFonts w:ascii="Arial" w:hAnsi="Arial" w:cs="Arial"/>
      <w:kern w:val="0"/>
      <w:sz w:val="22"/>
      <w:szCs w:val="22"/>
      <w:lang w:val="es-ES"/>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12">
    <w:name w:val="Grid Table 1 Light - Accent 212"/>
    <w:basedOn w:val="TableNormal"/>
    <w:next w:val="GridTable1Light-Accent2"/>
    <w:uiPriority w:val="46"/>
    <w:rsid w:val="00A0662F"/>
    <w:pPr>
      <w:spacing w:after="0" w:line="240" w:lineRule="auto"/>
    </w:pPr>
    <w:rPr>
      <w:rFonts w:ascii="Calibri" w:eastAsia="Calibri" w:hAnsi="Calibri" w:cs="Times New Roman"/>
      <w:kern w:val="0"/>
      <w:sz w:val="20"/>
      <w:szCs w:val="20"/>
      <w:lang w:val="en-GB" w:eastAsia="en-GB"/>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213">
    <w:name w:val="Grid Table 1 Light - Accent 213"/>
    <w:basedOn w:val="TableNormal"/>
    <w:next w:val="GridTable1Light-Accent2"/>
    <w:uiPriority w:val="46"/>
    <w:rsid w:val="0055358A"/>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14">
    <w:name w:val="Grid Table 1 Light - Accent 214"/>
    <w:basedOn w:val="TableNormal"/>
    <w:next w:val="GridTable1Light-Accent2"/>
    <w:uiPriority w:val="46"/>
    <w:rsid w:val="00D26CF2"/>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15">
    <w:name w:val="Grid Table 1 Light - Accent 215"/>
    <w:basedOn w:val="TableNormal"/>
    <w:next w:val="GridTable1Light-Accent2"/>
    <w:uiPriority w:val="46"/>
    <w:rsid w:val="005A0568"/>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16">
    <w:name w:val="Grid Table 1 Light - Accent 216"/>
    <w:basedOn w:val="TableNormal"/>
    <w:next w:val="GridTable1Light-Accent2"/>
    <w:uiPriority w:val="46"/>
    <w:rsid w:val="002C05C9"/>
    <w:pPr>
      <w:spacing w:after="0" w:line="240" w:lineRule="auto"/>
    </w:pPr>
    <w:rPr>
      <w:kern w:val="0"/>
      <w:sz w:val="22"/>
      <w:szCs w:val="22"/>
      <w:lang w:val="en-GB"/>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DC5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Conectamos destinos, creamos experiencias.</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D17BC538608847ACE6E11D979EB3F1" ma:contentTypeVersion="16" ma:contentTypeDescription="Create a new document." ma:contentTypeScope="" ma:versionID="bbff04906b388125b4a4613dde17fb3f">
  <xsd:schema xmlns:xsd="http://www.w3.org/2001/XMLSchema" xmlns:xs="http://www.w3.org/2001/XMLSchema" xmlns:p="http://schemas.microsoft.com/office/2006/metadata/properties" xmlns:ns2="f7c6d359-23ca-47d5-92db-cd74460c99b3" xmlns:ns3="5bd2f744-15e1-413a-9b5b-7085a29c10bc" targetNamespace="http://schemas.microsoft.com/office/2006/metadata/properties" ma:root="true" ma:fieldsID="5965f3d701f70a28816c9333d047e882" ns2:_="" ns3:_="">
    <xsd:import namespace="f7c6d359-23ca-47d5-92db-cd74460c99b3"/>
    <xsd:import namespace="5bd2f744-15e1-413a-9b5b-7085a29c10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6d359-23ca-47d5-92db-cd74460c9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25231d-1a2d-47b3-a8de-b59d148638a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2f744-15e1-413a-9b5b-7085a29c10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d72089-6f9a-4155-a361-9f6a8106c0a1}" ma:internalName="TaxCatchAll" ma:showField="CatchAllData" ma:web="5bd2f744-15e1-413a-9b5b-7085a29c10b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bd2f744-15e1-413a-9b5b-7085a29c10bc" xsi:nil="true"/>
    <lcf76f155ced4ddcb4097134ff3c332f xmlns="f7c6d359-23ca-47d5-92db-cd74460c99b3">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99E870-6366-4191-9F66-1EEB536C2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6d359-23ca-47d5-92db-cd74460c99b3"/>
    <ds:schemaRef ds:uri="5bd2f744-15e1-413a-9b5b-7085a29c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F3A60A-2CCE-4F8F-8EC1-26F8576CE749}">
  <ds:schemaRefs>
    <ds:schemaRef ds:uri="http://schemas.microsoft.com/sharepoint/v3/contenttype/forms"/>
  </ds:schemaRefs>
</ds:datastoreItem>
</file>

<file path=customXml/itemProps4.xml><?xml version="1.0" encoding="utf-8"?>
<ds:datastoreItem xmlns:ds="http://schemas.openxmlformats.org/officeDocument/2006/customXml" ds:itemID="{B76FB80B-19B1-4F8E-972A-D9B91402232F}">
  <ds:schemaRefs>
    <ds:schemaRef ds:uri="http://schemas.microsoft.com/office/2006/metadata/properties"/>
    <ds:schemaRef ds:uri="http://schemas.microsoft.com/office/infopath/2007/PartnerControls"/>
    <ds:schemaRef ds:uri="5bd2f744-15e1-413a-9b5b-7085a29c10bc"/>
    <ds:schemaRef ds:uri="f7c6d359-23ca-47d5-92db-cd74460c99b3"/>
  </ds:schemaRefs>
</ds:datastoreItem>
</file>

<file path=customXml/itemProps5.xml><?xml version="1.0" encoding="utf-8"?>
<ds:datastoreItem xmlns:ds="http://schemas.openxmlformats.org/officeDocument/2006/customXml" ds:itemID="{B0B3ABA9-3284-4503-8826-4A0CFF212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118</Pages>
  <Words>71464</Words>
  <Characters>407345</Characters>
  <Application>Microsoft Office Word</Application>
  <DocSecurity>0</DocSecurity>
  <Lines>3394</Lines>
  <Paragraphs>955</Paragraphs>
  <ScaleCrop>false</ScaleCrop>
  <HeadingPairs>
    <vt:vector size="2" baseType="variant">
      <vt:variant>
        <vt:lpstr>Title</vt:lpstr>
      </vt:variant>
      <vt:variant>
        <vt:i4>1</vt:i4>
      </vt:variant>
    </vt:vector>
  </HeadingPairs>
  <TitlesOfParts>
    <vt:vector size="1" baseType="lpstr">
      <vt:lpstr>ANGLOVISION TOURS</vt:lpstr>
    </vt:vector>
  </TitlesOfParts>
  <Company/>
  <LinksUpToDate>false</LinksUpToDate>
  <CharactersWithSpaces>477854</CharactersWithSpaces>
  <SharedDoc>false</SharedDoc>
  <HLinks>
    <vt:vector size="426" baseType="variant">
      <vt:variant>
        <vt:i4>3014731</vt:i4>
      </vt:variant>
      <vt:variant>
        <vt:i4>423</vt:i4>
      </vt:variant>
      <vt:variant>
        <vt:i4>0</vt:i4>
      </vt:variant>
      <vt:variant>
        <vt:i4>5</vt:i4>
      </vt:variant>
      <vt:variant>
        <vt:lpwstr>mailto:sales@eurowelcome.co.uk</vt:lpwstr>
      </vt:variant>
      <vt:variant>
        <vt:lpwstr/>
      </vt:variant>
      <vt:variant>
        <vt:i4>1179698</vt:i4>
      </vt:variant>
      <vt:variant>
        <vt:i4>416</vt:i4>
      </vt:variant>
      <vt:variant>
        <vt:i4>0</vt:i4>
      </vt:variant>
      <vt:variant>
        <vt:i4>5</vt:i4>
      </vt:variant>
      <vt:variant>
        <vt:lpwstr/>
      </vt:variant>
      <vt:variant>
        <vt:lpwstr>_Toc233017219</vt:lpwstr>
      </vt:variant>
      <vt:variant>
        <vt:i4>1179698</vt:i4>
      </vt:variant>
      <vt:variant>
        <vt:i4>410</vt:i4>
      </vt:variant>
      <vt:variant>
        <vt:i4>0</vt:i4>
      </vt:variant>
      <vt:variant>
        <vt:i4>5</vt:i4>
      </vt:variant>
      <vt:variant>
        <vt:lpwstr/>
      </vt:variant>
      <vt:variant>
        <vt:lpwstr>_Toc233017218</vt:lpwstr>
      </vt:variant>
      <vt:variant>
        <vt:i4>1179698</vt:i4>
      </vt:variant>
      <vt:variant>
        <vt:i4>404</vt:i4>
      </vt:variant>
      <vt:variant>
        <vt:i4>0</vt:i4>
      </vt:variant>
      <vt:variant>
        <vt:i4>5</vt:i4>
      </vt:variant>
      <vt:variant>
        <vt:lpwstr/>
      </vt:variant>
      <vt:variant>
        <vt:lpwstr>_Toc233017217</vt:lpwstr>
      </vt:variant>
      <vt:variant>
        <vt:i4>1179698</vt:i4>
      </vt:variant>
      <vt:variant>
        <vt:i4>398</vt:i4>
      </vt:variant>
      <vt:variant>
        <vt:i4>0</vt:i4>
      </vt:variant>
      <vt:variant>
        <vt:i4>5</vt:i4>
      </vt:variant>
      <vt:variant>
        <vt:lpwstr/>
      </vt:variant>
      <vt:variant>
        <vt:lpwstr>_Toc233017216</vt:lpwstr>
      </vt:variant>
      <vt:variant>
        <vt:i4>1179698</vt:i4>
      </vt:variant>
      <vt:variant>
        <vt:i4>392</vt:i4>
      </vt:variant>
      <vt:variant>
        <vt:i4>0</vt:i4>
      </vt:variant>
      <vt:variant>
        <vt:i4>5</vt:i4>
      </vt:variant>
      <vt:variant>
        <vt:lpwstr/>
      </vt:variant>
      <vt:variant>
        <vt:lpwstr>_Toc233017215</vt:lpwstr>
      </vt:variant>
      <vt:variant>
        <vt:i4>1179698</vt:i4>
      </vt:variant>
      <vt:variant>
        <vt:i4>386</vt:i4>
      </vt:variant>
      <vt:variant>
        <vt:i4>0</vt:i4>
      </vt:variant>
      <vt:variant>
        <vt:i4>5</vt:i4>
      </vt:variant>
      <vt:variant>
        <vt:lpwstr/>
      </vt:variant>
      <vt:variant>
        <vt:lpwstr>_Toc233017214</vt:lpwstr>
      </vt:variant>
      <vt:variant>
        <vt:i4>1179698</vt:i4>
      </vt:variant>
      <vt:variant>
        <vt:i4>380</vt:i4>
      </vt:variant>
      <vt:variant>
        <vt:i4>0</vt:i4>
      </vt:variant>
      <vt:variant>
        <vt:i4>5</vt:i4>
      </vt:variant>
      <vt:variant>
        <vt:lpwstr/>
      </vt:variant>
      <vt:variant>
        <vt:lpwstr>_Toc233017213</vt:lpwstr>
      </vt:variant>
      <vt:variant>
        <vt:i4>1179698</vt:i4>
      </vt:variant>
      <vt:variant>
        <vt:i4>374</vt:i4>
      </vt:variant>
      <vt:variant>
        <vt:i4>0</vt:i4>
      </vt:variant>
      <vt:variant>
        <vt:i4>5</vt:i4>
      </vt:variant>
      <vt:variant>
        <vt:lpwstr/>
      </vt:variant>
      <vt:variant>
        <vt:lpwstr>_Toc233017212</vt:lpwstr>
      </vt:variant>
      <vt:variant>
        <vt:i4>1179698</vt:i4>
      </vt:variant>
      <vt:variant>
        <vt:i4>368</vt:i4>
      </vt:variant>
      <vt:variant>
        <vt:i4>0</vt:i4>
      </vt:variant>
      <vt:variant>
        <vt:i4>5</vt:i4>
      </vt:variant>
      <vt:variant>
        <vt:lpwstr/>
      </vt:variant>
      <vt:variant>
        <vt:lpwstr>_Toc233017211</vt:lpwstr>
      </vt:variant>
      <vt:variant>
        <vt:i4>1179698</vt:i4>
      </vt:variant>
      <vt:variant>
        <vt:i4>362</vt:i4>
      </vt:variant>
      <vt:variant>
        <vt:i4>0</vt:i4>
      </vt:variant>
      <vt:variant>
        <vt:i4>5</vt:i4>
      </vt:variant>
      <vt:variant>
        <vt:lpwstr/>
      </vt:variant>
      <vt:variant>
        <vt:lpwstr>_Toc233017210</vt:lpwstr>
      </vt:variant>
      <vt:variant>
        <vt:i4>1245234</vt:i4>
      </vt:variant>
      <vt:variant>
        <vt:i4>356</vt:i4>
      </vt:variant>
      <vt:variant>
        <vt:i4>0</vt:i4>
      </vt:variant>
      <vt:variant>
        <vt:i4>5</vt:i4>
      </vt:variant>
      <vt:variant>
        <vt:lpwstr/>
      </vt:variant>
      <vt:variant>
        <vt:lpwstr>_Toc233017209</vt:lpwstr>
      </vt:variant>
      <vt:variant>
        <vt:i4>1245234</vt:i4>
      </vt:variant>
      <vt:variant>
        <vt:i4>350</vt:i4>
      </vt:variant>
      <vt:variant>
        <vt:i4>0</vt:i4>
      </vt:variant>
      <vt:variant>
        <vt:i4>5</vt:i4>
      </vt:variant>
      <vt:variant>
        <vt:lpwstr/>
      </vt:variant>
      <vt:variant>
        <vt:lpwstr>_Toc233017208</vt:lpwstr>
      </vt:variant>
      <vt:variant>
        <vt:i4>1245234</vt:i4>
      </vt:variant>
      <vt:variant>
        <vt:i4>344</vt:i4>
      </vt:variant>
      <vt:variant>
        <vt:i4>0</vt:i4>
      </vt:variant>
      <vt:variant>
        <vt:i4>5</vt:i4>
      </vt:variant>
      <vt:variant>
        <vt:lpwstr/>
      </vt:variant>
      <vt:variant>
        <vt:lpwstr>_Toc233017207</vt:lpwstr>
      </vt:variant>
      <vt:variant>
        <vt:i4>1245234</vt:i4>
      </vt:variant>
      <vt:variant>
        <vt:i4>338</vt:i4>
      </vt:variant>
      <vt:variant>
        <vt:i4>0</vt:i4>
      </vt:variant>
      <vt:variant>
        <vt:i4>5</vt:i4>
      </vt:variant>
      <vt:variant>
        <vt:lpwstr/>
      </vt:variant>
      <vt:variant>
        <vt:lpwstr>_Toc233017206</vt:lpwstr>
      </vt:variant>
      <vt:variant>
        <vt:i4>1245234</vt:i4>
      </vt:variant>
      <vt:variant>
        <vt:i4>332</vt:i4>
      </vt:variant>
      <vt:variant>
        <vt:i4>0</vt:i4>
      </vt:variant>
      <vt:variant>
        <vt:i4>5</vt:i4>
      </vt:variant>
      <vt:variant>
        <vt:lpwstr/>
      </vt:variant>
      <vt:variant>
        <vt:lpwstr>_Toc233017205</vt:lpwstr>
      </vt:variant>
      <vt:variant>
        <vt:i4>1245234</vt:i4>
      </vt:variant>
      <vt:variant>
        <vt:i4>326</vt:i4>
      </vt:variant>
      <vt:variant>
        <vt:i4>0</vt:i4>
      </vt:variant>
      <vt:variant>
        <vt:i4>5</vt:i4>
      </vt:variant>
      <vt:variant>
        <vt:lpwstr/>
      </vt:variant>
      <vt:variant>
        <vt:lpwstr>_Toc233017204</vt:lpwstr>
      </vt:variant>
      <vt:variant>
        <vt:i4>1245234</vt:i4>
      </vt:variant>
      <vt:variant>
        <vt:i4>320</vt:i4>
      </vt:variant>
      <vt:variant>
        <vt:i4>0</vt:i4>
      </vt:variant>
      <vt:variant>
        <vt:i4>5</vt:i4>
      </vt:variant>
      <vt:variant>
        <vt:lpwstr/>
      </vt:variant>
      <vt:variant>
        <vt:lpwstr>_Toc233017203</vt:lpwstr>
      </vt:variant>
      <vt:variant>
        <vt:i4>1245234</vt:i4>
      </vt:variant>
      <vt:variant>
        <vt:i4>314</vt:i4>
      </vt:variant>
      <vt:variant>
        <vt:i4>0</vt:i4>
      </vt:variant>
      <vt:variant>
        <vt:i4>5</vt:i4>
      </vt:variant>
      <vt:variant>
        <vt:lpwstr/>
      </vt:variant>
      <vt:variant>
        <vt:lpwstr>_Toc233017202</vt:lpwstr>
      </vt:variant>
      <vt:variant>
        <vt:i4>1245234</vt:i4>
      </vt:variant>
      <vt:variant>
        <vt:i4>308</vt:i4>
      </vt:variant>
      <vt:variant>
        <vt:i4>0</vt:i4>
      </vt:variant>
      <vt:variant>
        <vt:i4>5</vt:i4>
      </vt:variant>
      <vt:variant>
        <vt:lpwstr/>
      </vt:variant>
      <vt:variant>
        <vt:lpwstr>_Toc233017201</vt:lpwstr>
      </vt:variant>
      <vt:variant>
        <vt:i4>1245234</vt:i4>
      </vt:variant>
      <vt:variant>
        <vt:i4>302</vt:i4>
      </vt:variant>
      <vt:variant>
        <vt:i4>0</vt:i4>
      </vt:variant>
      <vt:variant>
        <vt:i4>5</vt:i4>
      </vt:variant>
      <vt:variant>
        <vt:lpwstr/>
      </vt:variant>
      <vt:variant>
        <vt:lpwstr>_Toc233017200</vt:lpwstr>
      </vt:variant>
      <vt:variant>
        <vt:i4>1703985</vt:i4>
      </vt:variant>
      <vt:variant>
        <vt:i4>296</vt:i4>
      </vt:variant>
      <vt:variant>
        <vt:i4>0</vt:i4>
      </vt:variant>
      <vt:variant>
        <vt:i4>5</vt:i4>
      </vt:variant>
      <vt:variant>
        <vt:lpwstr/>
      </vt:variant>
      <vt:variant>
        <vt:lpwstr>_Toc233017199</vt:lpwstr>
      </vt:variant>
      <vt:variant>
        <vt:i4>1703985</vt:i4>
      </vt:variant>
      <vt:variant>
        <vt:i4>290</vt:i4>
      </vt:variant>
      <vt:variant>
        <vt:i4>0</vt:i4>
      </vt:variant>
      <vt:variant>
        <vt:i4>5</vt:i4>
      </vt:variant>
      <vt:variant>
        <vt:lpwstr/>
      </vt:variant>
      <vt:variant>
        <vt:lpwstr>_Toc233017198</vt:lpwstr>
      </vt:variant>
      <vt:variant>
        <vt:i4>1703985</vt:i4>
      </vt:variant>
      <vt:variant>
        <vt:i4>284</vt:i4>
      </vt:variant>
      <vt:variant>
        <vt:i4>0</vt:i4>
      </vt:variant>
      <vt:variant>
        <vt:i4>5</vt:i4>
      </vt:variant>
      <vt:variant>
        <vt:lpwstr/>
      </vt:variant>
      <vt:variant>
        <vt:lpwstr>_Toc233017197</vt:lpwstr>
      </vt:variant>
      <vt:variant>
        <vt:i4>1703985</vt:i4>
      </vt:variant>
      <vt:variant>
        <vt:i4>278</vt:i4>
      </vt:variant>
      <vt:variant>
        <vt:i4>0</vt:i4>
      </vt:variant>
      <vt:variant>
        <vt:i4>5</vt:i4>
      </vt:variant>
      <vt:variant>
        <vt:lpwstr/>
      </vt:variant>
      <vt:variant>
        <vt:lpwstr>_Toc233017196</vt:lpwstr>
      </vt:variant>
      <vt:variant>
        <vt:i4>1703985</vt:i4>
      </vt:variant>
      <vt:variant>
        <vt:i4>272</vt:i4>
      </vt:variant>
      <vt:variant>
        <vt:i4>0</vt:i4>
      </vt:variant>
      <vt:variant>
        <vt:i4>5</vt:i4>
      </vt:variant>
      <vt:variant>
        <vt:lpwstr/>
      </vt:variant>
      <vt:variant>
        <vt:lpwstr>_Toc233017195</vt:lpwstr>
      </vt:variant>
      <vt:variant>
        <vt:i4>1703985</vt:i4>
      </vt:variant>
      <vt:variant>
        <vt:i4>266</vt:i4>
      </vt:variant>
      <vt:variant>
        <vt:i4>0</vt:i4>
      </vt:variant>
      <vt:variant>
        <vt:i4>5</vt:i4>
      </vt:variant>
      <vt:variant>
        <vt:lpwstr/>
      </vt:variant>
      <vt:variant>
        <vt:lpwstr>_Toc233017194</vt:lpwstr>
      </vt:variant>
      <vt:variant>
        <vt:i4>1703985</vt:i4>
      </vt:variant>
      <vt:variant>
        <vt:i4>260</vt:i4>
      </vt:variant>
      <vt:variant>
        <vt:i4>0</vt:i4>
      </vt:variant>
      <vt:variant>
        <vt:i4>5</vt:i4>
      </vt:variant>
      <vt:variant>
        <vt:lpwstr/>
      </vt:variant>
      <vt:variant>
        <vt:lpwstr>_Toc233017193</vt:lpwstr>
      </vt:variant>
      <vt:variant>
        <vt:i4>1703985</vt:i4>
      </vt:variant>
      <vt:variant>
        <vt:i4>254</vt:i4>
      </vt:variant>
      <vt:variant>
        <vt:i4>0</vt:i4>
      </vt:variant>
      <vt:variant>
        <vt:i4>5</vt:i4>
      </vt:variant>
      <vt:variant>
        <vt:lpwstr/>
      </vt:variant>
      <vt:variant>
        <vt:lpwstr>_Toc233017192</vt:lpwstr>
      </vt:variant>
      <vt:variant>
        <vt:i4>1703985</vt:i4>
      </vt:variant>
      <vt:variant>
        <vt:i4>248</vt:i4>
      </vt:variant>
      <vt:variant>
        <vt:i4>0</vt:i4>
      </vt:variant>
      <vt:variant>
        <vt:i4>5</vt:i4>
      </vt:variant>
      <vt:variant>
        <vt:lpwstr/>
      </vt:variant>
      <vt:variant>
        <vt:lpwstr>_Toc233017191</vt:lpwstr>
      </vt:variant>
      <vt:variant>
        <vt:i4>1703985</vt:i4>
      </vt:variant>
      <vt:variant>
        <vt:i4>242</vt:i4>
      </vt:variant>
      <vt:variant>
        <vt:i4>0</vt:i4>
      </vt:variant>
      <vt:variant>
        <vt:i4>5</vt:i4>
      </vt:variant>
      <vt:variant>
        <vt:lpwstr/>
      </vt:variant>
      <vt:variant>
        <vt:lpwstr>_Toc233017190</vt:lpwstr>
      </vt:variant>
      <vt:variant>
        <vt:i4>1769521</vt:i4>
      </vt:variant>
      <vt:variant>
        <vt:i4>236</vt:i4>
      </vt:variant>
      <vt:variant>
        <vt:i4>0</vt:i4>
      </vt:variant>
      <vt:variant>
        <vt:i4>5</vt:i4>
      </vt:variant>
      <vt:variant>
        <vt:lpwstr/>
      </vt:variant>
      <vt:variant>
        <vt:lpwstr>_Toc233017189</vt:lpwstr>
      </vt:variant>
      <vt:variant>
        <vt:i4>1769521</vt:i4>
      </vt:variant>
      <vt:variant>
        <vt:i4>230</vt:i4>
      </vt:variant>
      <vt:variant>
        <vt:i4>0</vt:i4>
      </vt:variant>
      <vt:variant>
        <vt:i4>5</vt:i4>
      </vt:variant>
      <vt:variant>
        <vt:lpwstr/>
      </vt:variant>
      <vt:variant>
        <vt:lpwstr>_Toc233017188</vt:lpwstr>
      </vt:variant>
      <vt:variant>
        <vt:i4>1769521</vt:i4>
      </vt:variant>
      <vt:variant>
        <vt:i4>224</vt:i4>
      </vt:variant>
      <vt:variant>
        <vt:i4>0</vt:i4>
      </vt:variant>
      <vt:variant>
        <vt:i4>5</vt:i4>
      </vt:variant>
      <vt:variant>
        <vt:lpwstr/>
      </vt:variant>
      <vt:variant>
        <vt:lpwstr>_Toc233017187</vt:lpwstr>
      </vt:variant>
      <vt:variant>
        <vt:i4>1769521</vt:i4>
      </vt:variant>
      <vt:variant>
        <vt:i4>218</vt:i4>
      </vt:variant>
      <vt:variant>
        <vt:i4>0</vt:i4>
      </vt:variant>
      <vt:variant>
        <vt:i4>5</vt:i4>
      </vt:variant>
      <vt:variant>
        <vt:lpwstr/>
      </vt:variant>
      <vt:variant>
        <vt:lpwstr>_Toc233017186</vt:lpwstr>
      </vt:variant>
      <vt:variant>
        <vt:i4>1769521</vt:i4>
      </vt:variant>
      <vt:variant>
        <vt:i4>212</vt:i4>
      </vt:variant>
      <vt:variant>
        <vt:i4>0</vt:i4>
      </vt:variant>
      <vt:variant>
        <vt:i4>5</vt:i4>
      </vt:variant>
      <vt:variant>
        <vt:lpwstr/>
      </vt:variant>
      <vt:variant>
        <vt:lpwstr>_Toc233017185</vt:lpwstr>
      </vt:variant>
      <vt:variant>
        <vt:i4>1769521</vt:i4>
      </vt:variant>
      <vt:variant>
        <vt:i4>206</vt:i4>
      </vt:variant>
      <vt:variant>
        <vt:i4>0</vt:i4>
      </vt:variant>
      <vt:variant>
        <vt:i4>5</vt:i4>
      </vt:variant>
      <vt:variant>
        <vt:lpwstr/>
      </vt:variant>
      <vt:variant>
        <vt:lpwstr>_Toc233017184</vt:lpwstr>
      </vt:variant>
      <vt:variant>
        <vt:i4>1769521</vt:i4>
      </vt:variant>
      <vt:variant>
        <vt:i4>200</vt:i4>
      </vt:variant>
      <vt:variant>
        <vt:i4>0</vt:i4>
      </vt:variant>
      <vt:variant>
        <vt:i4>5</vt:i4>
      </vt:variant>
      <vt:variant>
        <vt:lpwstr/>
      </vt:variant>
      <vt:variant>
        <vt:lpwstr>_Toc233017183</vt:lpwstr>
      </vt:variant>
      <vt:variant>
        <vt:i4>1769521</vt:i4>
      </vt:variant>
      <vt:variant>
        <vt:i4>194</vt:i4>
      </vt:variant>
      <vt:variant>
        <vt:i4>0</vt:i4>
      </vt:variant>
      <vt:variant>
        <vt:i4>5</vt:i4>
      </vt:variant>
      <vt:variant>
        <vt:lpwstr/>
      </vt:variant>
      <vt:variant>
        <vt:lpwstr>_Toc233017182</vt:lpwstr>
      </vt:variant>
      <vt:variant>
        <vt:i4>1769521</vt:i4>
      </vt:variant>
      <vt:variant>
        <vt:i4>188</vt:i4>
      </vt:variant>
      <vt:variant>
        <vt:i4>0</vt:i4>
      </vt:variant>
      <vt:variant>
        <vt:i4>5</vt:i4>
      </vt:variant>
      <vt:variant>
        <vt:lpwstr/>
      </vt:variant>
      <vt:variant>
        <vt:lpwstr>_Toc233017181</vt:lpwstr>
      </vt:variant>
      <vt:variant>
        <vt:i4>1769521</vt:i4>
      </vt:variant>
      <vt:variant>
        <vt:i4>182</vt:i4>
      </vt:variant>
      <vt:variant>
        <vt:i4>0</vt:i4>
      </vt:variant>
      <vt:variant>
        <vt:i4>5</vt:i4>
      </vt:variant>
      <vt:variant>
        <vt:lpwstr/>
      </vt:variant>
      <vt:variant>
        <vt:lpwstr>_Toc233017180</vt:lpwstr>
      </vt:variant>
      <vt:variant>
        <vt:i4>1310769</vt:i4>
      </vt:variant>
      <vt:variant>
        <vt:i4>176</vt:i4>
      </vt:variant>
      <vt:variant>
        <vt:i4>0</vt:i4>
      </vt:variant>
      <vt:variant>
        <vt:i4>5</vt:i4>
      </vt:variant>
      <vt:variant>
        <vt:lpwstr/>
      </vt:variant>
      <vt:variant>
        <vt:lpwstr>_Toc233017179</vt:lpwstr>
      </vt:variant>
      <vt:variant>
        <vt:i4>1310769</vt:i4>
      </vt:variant>
      <vt:variant>
        <vt:i4>170</vt:i4>
      </vt:variant>
      <vt:variant>
        <vt:i4>0</vt:i4>
      </vt:variant>
      <vt:variant>
        <vt:i4>5</vt:i4>
      </vt:variant>
      <vt:variant>
        <vt:lpwstr/>
      </vt:variant>
      <vt:variant>
        <vt:lpwstr>_Toc233017178</vt:lpwstr>
      </vt:variant>
      <vt:variant>
        <vt:i4>1310769</vt:i4>
      </vt:variant>
      <vt:variant>
        <vt:i4>164</vt:i4>
      </vt:variant>
      <vt:variant>
        <vt:i4>0</vt:i4>
      </vt:variant>
      <vt:variant>
        <vt:i4>5</vt:i4>
      </vt:variant>
      <vt:variant>
        <vt:lpwstr/>
      </vt:variant>
      <vt:variant>
        <vt:lpwstr>_Toc233017177</vt:lpwstr>
      </vt:variant>
      <vt:variant>
        <vt:i4>1310769</vt:i4>
      </vt:variant>
      <vt:variant>
        <vt:i4>158</vt:i4>
      </vt:variant>
      <vt:variant>
        <vt:i4>0</vt:i4>
      </vt:variant>
      <vt:variant>
        <vt:i4>5</vt:i4>
      </vt:variant>
      <vt:variant>
        <vt:lpwstr/>
      </vt:variant>
      <vt:variant>
        <vt:lpwstr>_Toc233017176</vt:lpwstr>
      </vt:variant>
      <vt:variant>
        <vt:i4>1310769</vt:i4>
      </vt:variant>
      <vt:variant>
        <vt:i4>152</vt:i4>
      </vt:variant>
      <vt:variant>
        <vt:i4>0</vt:i4>
      </vt:variant>
      <vt:variant>
        <vt:i4>5</vt:i4>
      </vt:variant>
      <vt:variant>
        <vt:lpwstr/>
      </vt:variant>
      <vt:variant>
        <vt:lpwstr>_Toc233017175</vt:lpwstr>
      </vt:variant>
      <vt:variant>
        <vt:i4>1310769</vt:i4>
      </vt:variant>
      <vt:variant>
        <vt:i4>146</vt:i4>
      </vt:variant>
      <vt:variant>
        <vt:i4>0</vt:i4>
      </vt:variant>
      <vt:variant>
        <vt:i4>5</vt:i4>
      </vt:variant>
      <vt:variant>
        <vt:lpwstr/>
      </vt:variant>
      <vt:variant>
        <vt:lpwstr>_Toc233017174</vt:lpwstr>
      </vt:variant>
      <vt:variant>
        <vt:i4>1310769</vt:i4>
      </vt:variant>
      <vt:variant>
        <vt:i4>140</vt:i4>
      </vt:variant>
      <vt:variant>
        <vt:i4>0</vt:i4>
      </vt:variant>
      <vt:variant>
        <vt:i4>5</vt:i4>
      </vt:variant>
      <vt:variant>
        <vt:lpwstr/>
      </vt:variant>
      <vt:variant>
        <vt:lpwstr>_Toc233017173</vt:lpwstr>
      </vt:variant>
      <vt:variant>
        <vt:i4>1310769</vt:i4>
      </vt:variant>
      <vt:variant>
        <vt:i4>134</vt:i4>
      </vt:variant>
      <vt:variant>
        <vt:i4>0</vt:i4>
      </vt:variant>
      <vt:variant>
        <vt:i4>5</vt:i4>
      </vt:variant>
      <vt:variant>
        <vt:lpwstr/>
      </vt:variant>
      <vt:variant>
        <vt:lpwstr>_Toc233017172</vt:lpwstr>
      </vt:variant>
      <vt:variant>
        <vt:i4>1310769</vt:i4>
      </vt:variant>
      <vt:variant>
        <vt:i4>128</vt:i4>
      </vt:variant>
      <vt:variant>
        <vt:i4>0</vt:i4>
      </vt:variant>
      <vt:variant>
        <vt:i4>5</vt:i4>
      </vt:variant>
      <vt:variant>
        <vt:lpwstr/>
      </vt:variant>
      <vt:variant>
        <vt:lpwstr>_Toc233017171</vt:lpwstr>
      </vt:variant>
      <vt:variant>
        <vt:i4>1310769</vt:i4>
      </vt:variant>
      <vt:variant>
        <vt:i4>122</vt:i4>
      </vt:variant>
      <vt:variant>
        <vt:i4>0</vt:i4>
      </vt:variant>
      <vt:variant>
        <vt:i4>5</vt:i4>
      </vt:variant>
      <vt:variant>
        <vt:lpwstr/>
      </vt:variant>
      <vt:variant>
        <vt:lpwstr>_Toc233017170</vt:lpwstr>
      </vt:variant>
      <vt:variant>
        <vt:i4>1376305</vt:i4>
      </vt:variant>
      <vt:variant>
        <vt:i4>116</vt:i4>
      </vt:variant>
      <vt:variant>
        <vt:i4>0</vt:i4>
      </vt:variant>
      <vt:variant>
        <vt:i4>5</vt:i4>
      </vt:variant>
      <vt:variant>
        <vt:lpwstr/>
      </vt:variant>
      <vt:variant>
        <vt:lpwstr>_Toc233017169</vt:lpwstr>
      </vt:variant>
      <vt:variant>
        <vt:i4>1376305</vt:i4>
      </vt:variant>
      <vt:variant>
        <vt:i4>110</vt:i4>
      </vt:variant>
      <vt:variant>
        <vt:i4>0</vt:i4>
      </vt:variant>
      <vt:variant>
        <vt:i4>5</vt:i4>
      </vt:variant>
      <vt:variant>
        <vt:lpwstr/>
      </vt:variant>
      <vt:variant>
        <vt:lpwstr>_Toc233017168</vt:lpwstr>
      </vt:variant>
      <vt:variant>
        <vt:i4>1376305</vt:i4>
      </vt:variant>
      <vt:variant>
        <vt:i4>104</vt:i4>
      </vt:variant>
      <vt:variant>
        <vt:i4>0</vt:i4>
      </vt:variant>
      <vt:variant>
        <vt:i4>5</vt:i4>
      </vt:variant>
      <vt:variant>
        <vt:lpwstr/>
      </vt:variant>
      <vt:variant>
        <vt:lpwstr>_Toc233017167</vt:lpwstr>
      </vt:variant>
      <vt:variant>
        <vt:i4>1376305</vt:i4>
      </vt:variant>
      <vt:variant>
        <vt:i4>98</vt:i4>
      </vt:variant>
      <vt:variant>
        <vt:i4>0</vt:i4>
      </vt:variant>
      <vt:variant>
        <vt:i4>5</vt:i4>
      </vt:variant>
      <vt:variant>
        <vt:lpwstr/>
      </vt:variant>
      <vt:variant>
        <vt:lpwstr>_Toc233017166</vt:lpwstr>
      </vt:variant>
      <vt:variant>
        <vt:i4>1376305</vt:i4>
      </vt:variant>
      <vt:variant>
        <vt:i4>92</vt:i4>
      </vt:variant>
      <vt:variant>
        <vt:i4>0</vt:i4>
      </vt:variant>
      <vt:variant>
        <vt:i4>5</vt:i4>
      </vt:variant>
      <vt:variant>
        <vt:lpwstr/>
      </vt:variant>
      <vt:variant>
        <vt:lpwstr>_Toc233017165</vt:lpwstr>
      </vt:variant>
      <vt:variant>
        <vt:i4>1376305</vt:i4>
      </vt:variant>
      <vt:variant>
        <vt:i4>86</vt:i4>
      </vt:variant>
      <vt:variant>
        <vt:i4>0</vt:i4>
      </vt:variant>
      <vt:variant>
        <vt:i4>5</vt:i4>
      </vt:variant>
      <vt:variant>
        <vt:lpwstr/>
      </vt:variant>
      <vt:variant>
        <vt:lpwstr>_Toc233017164</vt:lpwstr>
      </vt:variant>
      <vt:variant>
        <vt:i4>1376305</vt:i4>
      </vt:variant>
      <vt:variant>
        <vt:i4>80</vt:i4>
      </vt:variant>
      <vt:variant>
        <vt:i4>0</vt:i4>
      </vt:variant>
      <vt:variant>
        <vt:i4>5</vt:i4>
      </vt:variant>
      <vt:variant>
        <vt:lpwstr/>
      </vt:variant>
      <vt:variant>
        <vt:lpwstr>_Toc233017163</vt:lpwstr>
      </vt:variant>
      <vt:variant>
        <vt:i4>1376305</vt:i4>
      </vt:variant>
      <vt:variant>
        <vt:i4>74</vt:i4>
      </vt:variant>
      <vt:variant>
        <vt:i4>0</vt:i4>
      </vt:variant>
      <vt:variant>
        <vt:i4>5</vt:i4>
      </vt:variant>
      <vt:variant>
        <vt:lpwstr/>
      </vt:variant>
      <vt:variant>
        <vt:lpwstr>_Toc233017162</vt:lpwstr>
      </vt:variant>
      <vt:variant>
        <vt:i4>1376305</vt:i4>
      </vt:variant>
      <vt:variant>
        <vt:i4>68</vt:i4>
      </vt:variant>
      <vt:variant>
        <vt:i4>0</vt:i4>
      </vt:variant>
      <vt:variant>
        <vt:i4>5</vt:i4>
      </vt:variant>
      <vt:variant>
        <vt:lpwstr/>
      </vt:variant>
      <vt:variant>
        <vt:lpwstr>_Toc233017161</vt:lpwstr>
      </vt:variant>
      <vt:variant>
        <vt:i4>1376305</vt:i4>
      </vt:variant>
      <vt:variant>
        <vt:i4>62</vt:i4>
      </vt:variant>
      <vt:variant>
        <vt:i4>0</vt:i4>
      </vt:variant>
      <vt:variant>
        <vt:i4>5</vt:i4>
      </vt:variant>
      <vt:variant>
        <vt:lpwstr/>
      </vt:variant>
      <vt:variant>
        <vt:lpwstr>_Toc233017160</vt:lpwstr>
      </vt:variant>
      <vt:variant>
        <vt:i4>1441841</vt:i4>
      </vt:variant>
      <vt:variant>
        <vt:i4>56</vt:i4>
      </vt:variant>
      <vt:variant>
        <vt:i4>0</vt:i4>
      </vt:variant>
      <vt:variant>
        <vt:i4>5</vt:i4>
      </vt:variant>
      <vt:variant>
        <vt:lpwstr/>
      </vt:variant>
      <vt:variant>
        <vt:lpwstr>_Toc233017159</vt:lpwstr>
      </vt:variant>
      <vt:variant>
        <vt:i4>1441841</vt:i4>
      </vt:variant>
      <vt:variant>
        <vt:i4>50</vt:i4>
      </vt:variant>
      <vt:variant>
        <vt:i4>0</vt:i4>
      </vt:variant>
      <vt:variant>
        <vt:i4>5</vt:i4>
      </vt:variant>
      <vt:variant>
        <vt:lpwstr/>
      </vt:variant>
      <vt:variant>
        <vt:lpwstr>_Toc233017158</vt:lpwstr>
      </vt:variant>
      <vt:variant>
        <vt:i4>1441841</vt:i4>
      </vt:variant>
      <vt:variant>
        <vt:i4>44</vt:i4>
      </vt:variant>
      <vt:variant>
        <vt:i4>0</vt:i4>
      </vt:variant>
      <vt:variant>
        <vt:i4>5</vt:i4>
      </vt:variant>
      <vt:variant>
        <vt:lpwstr/>
      </vt:variant>
      <vt:variant>
        <vt:lpwstr>_Toc233017157</vt:lpwstr>
      </vt:variant>
      <vt:variant>
        <vt:i4>1441841</vt:i4>
      </vt:variant>
      <vt:variant>
        <vt:i4>38</vt:i4>
      </vt:variant>
      <vt:variant>
        <vt:i4>0</vt:i4>
      </vt:variant>
      <vt:variant>
        <vt:i4>5</vt:i4>
      </vt:variant>
      <vt:variant>
        <vt:lpwstr/>
      </vt:variant>
      <vt:variant>
        <vt:lpwstr>_Toc233017156</vt:lpwstr>
      </vt:variant>
      <vt:variant>
        <vt:i4>1441841</vt:i4>
      </vt:variant>
      <vt:variant>
        <vt:i4>32</vt:i4>
      </vt:variant>
      <vt:variant>
        <vt:i4>0</vt:i4>
      </vt:variant>
      <vt:variant>
        <vt:i4>5</vt:i4>
      </vt:variant>
      <vt:variant>
        <vt:lpwstr/>
      </vt:variant>
      <vt:variant>
        <vt:lpwstr>_Toc233017155</vt:lpwstr>
      </vt:variant>
      <vt:variant>
        <vt:i4>1441841</vt:i4>
      </vt:variant>
      <vt:variant>
        <vt:i4>26</vt:i4>
      </vt:variant>
      <vt:variant>
        <vt:i4>0</vt:i4>
      </vt:variant>
      <vt:variant>
        <vt:i4>5</vt:i4>
      </vt:variant>
      <vt:variant>
        <vt:lpwstr/>
      </vt:variant>
      <vt:variant>
        <vt:lpwstr>_Toc233017154</vt:lpwstr>
      </vt:variant>
      <vt:variant>
        <vt:i4>1441841</vt:i4>
      </vt:variant>
      <vt:variant>
        <vt:i4>20</vt:i4>
      </vt:variant>
      <vt:variant>
        <vt:i4>0</vt:i4>
      </vt:variant>
      <vt:variant>
        <vt:i4>5</vt:i4>
      </vt:variant>
      <vt:variant>
        <vt:lpwstr/>
      </vt:variant>
      <vt:variant>
        <vt:lpwstr>_Toc233017153</vt:lpwstr>
      </vt:variant>
      <vt:variant>
        <vt:i4>1441841</vt:i4>
      </vt:variant>
      <vt:variant>
        <vt:i4>14</vt:i4>
      </vt:variant>
      <vt:variant>
        <vt:i4>0</vt:i4>
      </vt:variant>
      <vt:variant>
        <vt:i4>5</vt:i4>
      </vt:variant>
      <vt:variant>
        <vt:lpwstr/>
      </vt:variant>
      <vt:variant>
        <vt:lpwstr>_Toc233017152</vt:lpwstr>
      </vt:variant>
      <vt:variant>
        <vt:i4>1441841</vt:i4>
      </vt:variant>
      <vt:variant>
        <vt:i4>8</vt:i4>
      </vt:variant>
      <vt:variant>
        <vt:i4>0</vt:i4>
      </vt:variant>
      <vt:variant>
        <vt:i4>5</vt:i4>
      </vt:variant>
      <vt:variant>
        <vt:lpwstr/>
      </vt:variant>
      <vt:variant>
        <vt:lpwstr>_Toc233017151</vt:lpwstr>
      </vt:variant>
      <vt:variant>
        <vt:i4>1441841</vt:i4>
      </vt:variant>
      <vt:variant>
        <vt:i4>2</vt:i4>
      </vt:variant>
      <vt:variant>
        <vt:i4>0</vt:i4>
      </vt:variant>
      <vt:variant>
        <vt:i4>5</vt:i4>
      </vt:variant>
      <vt:variant>
        <vt:lpwstr/>
      </vt:variant>
      <vt:variant>
        <vt:lpwstr>_Toc233017150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ANGLOVISION TOURS</dc:title>
  <dc:subject>2027-2028</dc:subject>
  <dc:creator>Inglaterra | Escocia | Irlanda | Irlanda del Norte | Bélgica | Holanda | Francia | Alemania | Austria</dc:creator>
  <cp:keywords/>
  <dc:description/>
  <cp:lastModifiedBy>Eurowelcome Reservations - Elena Castillo</cp:lastModifiedBy>
  <cp:revision>884</cp:revision>
  <dcterms:created xsi:type="dcterms:W3CDTF">2026-06-16T15:49:00Z</dcterms:created>
  <dcterms:modified xsi:type="dcterms:W3CDTF">2026-08-17T09:52:00Z</dcterms:modified>
  <cp:category>sales@eurowelcome.co.uk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0x0101009CD17BC538608847ACE6E11D979EB3F1</vt:lpwstr>
  </property>
  <property fmtid="{D5CDD505-2E9C-101B-9397-08002B2CF9AE}" pid="3" name="MediaServiceImageTags">
    <vt:lpwstr/>
  </property>
</Properties>
</file>